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0C" w:rsidRPr="001B510C" w:rsidRDefault="001B510C" w:rsidP="00D84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10C">
        <w:rPr>
          <w:rFonts w:ascii="Times New Roman" w:eastAsia="Calibri" w:hAnsi="Times New Roman" w:cs="Times New Roman"/>
          <w:b/>
          <w:sz w:val="28"/>
          <w:szCs w:val="28"/>
        </w:rPr>
        <w:t>Информаци</w:t>
      </w:r>
      <w:r w:rsidR="000A621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B510C">
        <w:rPr>
          <w:rFonts w:ascii="Times New Roman" w:eastAsia="Calibri" w:hAnsi="Times New Roman" w:cs="Times New Roman"/>
          <w:b/>
          <w:sz w:val="28"/>
          <w:szCs w:val="28"/>
        </w:rPr>
        <w:t xml:space="preserve"> об исполнении мероприятий </w:t>
      </w:r>
      <w:r w:rsidR="00EC4989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r w:rsidRPr="001B510C">
        <w:rPr>
          <w:rFonts w:ascii="Times New Roman" w:eastAsia="Calibri" w:hAnsi="Times New Roman" w:cs="Times New Roman"/>
          <w:b/>
          <w:sz w:val="28"/>
          <w:szCs w:val="28"/>
        </w:rPr>
        <w:t>ной программы</w:t>
      </w:r>
    </w:p>
    <w:p w:rsidR="001B510C" w:rsidRPr="001B510C" w:rsidRDefault="001B510C" w:rsidP="00D84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10C">
        <w:rPr>
          <w:rFonts w:ascii="Times New Roman" w:eastAsia="Calibri" w:hAnsi="Times New Roman" w:cs="Times New Roman"/>
          <w:b/>
          <w:sz w:val="28"/>
          <w:szCs w:val="28"/>
        </w:rPr>
        <w:t>«Реализация антикорру</w:t>
      </w:r>
      <w:r w:rsidR="00C83599">
        <w:rPr>
          <w:rFonts w:ascii="Times New Roman" w:eastAsia="Calibri" w:hAnsi="Times New Roman" w:cs="Times New Roman"/>
          <w:b/>
          <w:sz w:val="28"/>
          <w:szCs w:val="28"/>
        </w:rPr>
        <w:t>пционной политики на 2015 – 2022</w:t>
      </w:r>
      <w:r w:rsidRPr="001B510C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1B510C" w:rsidRPr="00EC61B6" w:rsidRDefault="001B510C" w:rsidP="00D843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510C">
        <w:rPr>
          <w:rFonts w:ascii="Times New Roman" w:eastAsia="Calibri" w:hAnsi="Times New Roman" w:cs="Times New Roman"/>
          <w:b/>
          <w:sz w:val="28"/>
          <w:szCs w:val="28"/>
        </w:rPr>
        <w:t xml:space="preserve">в Ютазинском муниципальном районе за </w:t>
      </w:r>
      <w:r w:rsidR="00EC61B6">
        <w:rPr>
          <w:rFonts w:ascii="Times New Roman" w:hAnsi="Times New Roman"/>
          <w:b/>
          <w:color w:val="000000"/>
          <w:sz w:val="28"/>
          <w:szCs w:val="28"/>
        </w:rPr>
        <w:t>1 квартал 20</w:t>
      </w:r>
      <w:r w:rsidR="008E3B4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C61B6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1B510C" w:rsidRPr="001B510C" w:rsidRDefault="001B510C" w:rsidP="00D8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15"/>
        <w:gridCol w:w="3263"/>
        <w:gridCol w:w="6095"/>
      </w:tblGrid>
      <w:tr w:rsidR="00F71961" w:rsidRPr="0064214C" w:rsidTr="00F71961">
        <w:trPr>
          <w:tblHeader/>
        </w:trPr>
        <w:tc>
          <w:tcPr>
            <w:tcW w:w="648" w:type="dxa"/>
          </w:tcPr>
          <w:p w:rsidR="001B510C" w:rsidRPr="0064214C" w:rsidRDefault="001B510C" w:rsidP="00D8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15" w:type="dxa"/>
            <w:shd w:val="clear" w:color="auto" w:fill="auto"/>
          </w:tcPr>
          <w:p w:rsidR="001B510C" w:rsidRPr="0064214C" w:rsidRDefault="001B510C" w:rsidP="00D8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№ пункта / наименование мероприятия</w:t>
            </w:r>
          </w:p>
        </w:tc>
        <w:tc>
          <w:tcPr>
            <w:tcW w:w="3263" w:type="dxa"/>
            <w:shd w:val="clear" w:color="auto" w:fill="auto"/>
          </w:tcPr>
          <w:p w:rsidR="001B510C" w:rsidRPr="0064214C" w:rsidRDefault="001B510C" w:rsidP="00D8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6095" w:type="dxa"/>
            <w:shd w:val="clear" w:color="auto" w:fill="auto"/>
          </w:tcPr>
          <w:p w:rsidR="001B510C" w:rsidRPr="0064214C" w:rsidRDefault="001B510C" w:rsidP="00D8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исполнении</w:t>
            </w:r>
          </w:p>
        </w:tc>
      </w:tr>
      <w:tr w:rsidR="00F71961" w:rsidRPr="0064214C" w:rsidTr="00F71961">
        <w:trPr>
          <w:tblHeader/>
        </w:trPr>
        <w:tc>
          <w:tcPr>
            <w:tcW w:w="648" w:type="dxa"/>
          </w:tcPr>
          <w:p w:rsidR="001B510C" w:rsidRPr="0064214C" w:rsidRDefault="001B510C" w:rsidP="00D8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1B510C" w:rsidRPr="0064214C" w:rsidRDefault="001B510C" w:rsidP="00D8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3" w:type="dxa"/>
            <w:shd w:val="clear" w:color="auto" w:fill="auto"/>
          </w:tcPr>
          <w:p w:rsidR="001B510C" w:rsidRPr="0064214C" w:rsidRDefault="001B510C" w:rsidP="00D8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1B510C" w:rsidRPr="0064214C" w:rsidRDefault="001B510C" w:rsidP="00D8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71961" w:rsidRPr="001B510C" w:rsidTr="00F71961">
        <w:trPr>
          <w:trHeight w:val="343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C" w:rsidRPr="001B510C" w:rsidRDefault="001B510C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10C" w:rsidRPr="001B510C" w:rsidRDefault="001B510C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1B510C" w:rsidRPr="001B510C" w:rsidRDefault="001B510C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442A" w:rsidRPr="0036442A" w:rsidTr="00143EB7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36442A" w:rsidRDefault="001B510C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42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36442A" w:rsidRDefault="001B510C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42A">
              <w:rPr>
                <w:rFonts w:ascii="Times New Roman" w:eastAsia="Calibri" w:hAnsi="Times New Roman" w:cs="Times New Roman"/>
                <w:sz w:val="28"/>
                <w:szCs w:val="28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36442A" w:rsidRDefault="001B510C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42A">
              <w:rPr>
                <w:rFonts w:ascii="Times New Roman" w:hAnsi="Times New Roman" w:cs="Times New Roman"/>
                <w:sz w:val="28"/>
                <w:szCs w:val="28"/>
              </w:rPr>
              <w:t xml:space="preserve">Госсовет РТ (по согласованию), Кабмин РТ, Минюст РТ, ИОГВ РТ, </w:t>
            </w:r>
            <w:r w:rsidRPr="0036442A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3644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1" w:rsidRPr="0036442A" w:rsidRDefault="00941F05" w:rsidP="00213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442A">
              <w:rPr>
                <w:rFonts w:ascii="Times New Roman" w:hAnsi="Times New Roman"/>
                <w:sz w:val="28"/>
                <w:szCs w:val="28"/>
                <w:u w:val="single"/>
              </w:rPr>
              <w:t>За 1</w:t>
            </w:r>
            <w:r w:rsidR="00F52E68" w:rsidRPr="003644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квартал </w:t>
            </w:r>
            <w:r w:rsidR="00F71961" w:rsidRPr="0036442A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F52E68" w:rsidRPr="0036442A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F71961" w:rsidRPr="003644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 в органах местного </w:t>
            </w:r>
            <w:r w:rsidRPr="0036442A">
              <w:rPr>
                <w:rFonts w:ascii="Times New Roman" w:hAnsi="Times New Roman"/>
                <w:sz w:val="28"/>
                <w:szCs w:val="28"/>
                <w:u w:val="single"/>
              </w:rPr>
              <w:t>самоуправления Ютазинского</w:t>
            </w:r>
            <w:r w:rsidR="00F71961" w:rsidRPr="003644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муниципального района </w:t>
            </w:r>
            <w:r w:rsidRPr="0036442A">
              <w:rPr>
                <w:rFonts w:ascii="Times New Roman" w:hAnsi="Times New Roman"/>
                <w:sz w:val="28"/>
                <w:szCs w:val="28"/>
                <w:u w:val="single"/>
              </w:rPr>
              <w:t>Республики Татарстан</w:t>
            </w:r>
            <w:r w:rsidR="00F71961" w:rsidRPr="003644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разработано и принято ряд муниципальных нормативных правовых актов в области противодействия коррупции:</w:t>
            </w:r>
          </w:p>
          <w:p w:rsidR="00C96538" w:rsidRPr="0036442A" w:rsidRDefault="00F71961" w:rsidP="00213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42A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F52E68" w:rsidRPr="0036442A">
              <w:t xml:space="preserve"> </w:t>
            </w:r>
            <w:r w:rsidR="00F52E68" w:rsidRPr="0036442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941F05" w:rsidRPr="0036442A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941F05" w:rsidRPr="0036442A">
              <w:t xml:space="preserve"> </w:t>
            </w:r>
            <w:r w:rsidR="00941F05" w:rsidRPr="0036442A">
              <w:rPr>
                <w:rFonts w:ascii="Times New Roman" w:hAnsi="Times New Roman"/>
                <w:sz w:val="28"/>
                <w:szCs w:val="28"/>
              </w:rPr>
              <w:t>Ютазинского</w:t>
            </w:r>
            <w:r w:rsidR="00F52E68" w:rsidRPr="0036442A">
              <w:rPr>
                <w:rFonts w:ascii="Times New Roman" w:hAnsi="Times New Roman"/>
                <w:sz w:val="28"/>
                <w:szCs w:val="28"/>
              </w:rPr>
              <w:t xml:space="preserve"> муници-пального района Республики Татарстан от 21.02.20</w:t>
            </w:r>
            <w:r w:rsidR="00112EC8" w:rsidRPr="0036442A">
              <w:rPr>
                <w:rFonts w:ascii="Times New Roman" w:hAnsi="Times New Roman"/>
                <w:sz w:val="28"/>
                <w:szCs w:val="28"/>
              </w:rPr>
              <w:t>20</w:t>
            </w:r>
            <w:r w:rsidR="00F52E68" w:rsidRPr="0036442A">
              <w:rPr>
                <w:rFonts w:ascii="Times New Roman" w:hAnsi="Times New Roman"/>
                <w:sz w:val="28"/>
                <w:szCs w:val="28"/>
              </w:rPr>
              <w:t xml:space="preserve">г. № 13 «Об утверждении порядка </w:t>
            </w:r>
            <w:r w:rsidR="00941F05" w:rsidRPr="0036442A">
              <w:rPr>
                <w:rFonts w:ascii="Times New Roman" w:hAnsi="Times New Roman"/>
                <w:sz w:val="28"/>
                <w:szCs w:val="28"/>
              </w:rPr>
              <w:t>предварительного уведомлении</w:t>
            </w:r>
            <w:r w:rsidR="00F52E68" w:rsidRPr="0036442A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 (работодателя) о выполнении муниципальным </w:t>
            </w:r>
            <w:r w:rsidR="00941F05" w:rsidRPr="0036442A">
              <w:rPr>
                <w:rFonts w:ascii="Times New Roman" w:hAnsi="Times New Roman"/>
                <w:sz w:val="28"/>
                <w:szCs w:val="28"/>
              </w:rPr>
              <w:t>служащим иной</w:t>
            </w:r>
            <w:r w:rsidR="00F52E68" w:rsidRPr="0036442A">
              <w:rPr>
                <w:rFonts w:ascii="Times New Roman" w:hAnsi="Times New Roman"/>
                <w:sz w:val="28"/>
                <w:szCs w:val="28"/>
              </w:rPr>
              <w:t xml:space="preserve"> оплачиваемой работы» </w:t>
            </w:r>
            <w:r w:rsidR="00C96538" w:rsidRPr="00364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538" w:rsidRPr="0036442A" w:rsidRDefault="00C96538" w:rsidP="0021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2A">
              <w:rPr>
                <w:rFonts w:ascii="Times New Roman" w:hAnsi="Times New Roman"/>
                <w:sz w:val="28"/>
                <w:szCs w:val="28"/>
              </w:rPr>
              <w:t xml:space="preserve">2) Постановление Главы Ютазинского </w:t>
            </w:r>
            <w:r w:rsidR="00302326" w:rsidRPr="0036442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 xml:space="preserve"> района Ре</w:t>
            </w:r>
            <w:r w:rsidR="00112EC8" w:rsidRPr="0036442A">
              <w:rPr>
                <w:rFonts w:ascii="Times New Roman" w:hAnsi="Times New Roman"/>
                <w:sz w:val="28"/>
                <w:szCs w:val="28"/>
              </w:rPr>
              <w:t>спублики Татарстан от 17.03.2020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112EC8" w:rsidRPr="0036442A">
              <w:rPr>
                <w:rFonts w:ascii="Times New Roman" w:hAnsi="Times New Roman"/>
                <w:sz w:val="28"/>
                <w:szCs w:val="28"/>
              </w:rPr>
              <w:t>21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должностей муниципальной службы </w:t>
            </w:r>
            <w:r w:rsidRPr="003644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Ютазин</w:t>
            </w:r>
            <w:r w:rsidRPr="0036442A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</w:t>
            </w:r>
            <w:r w:rsidRPr="00364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</w:t>
            </w:r>
            <w:r w:rsidR="00143EB7" w:rsidRPr="0036442A">
              <w:rPr>
                <w:rFonts w:ascii="Times New Roman" w:hAnsi="Times New Roman" w:cs="Times New Roman"/>
                <w:sz w:val="28"/>
                <w:szCs w:val="28"/>
              </w:rPr>
              <w:t>, замещение, к</w:t>
            </w:r>
            <w:r w:rsidRPr="0036442A">
              <w:rPr>
                <w:rFonts w:ascii="Times New Roman" w:hAnsi="Times New Roman" w:cs="Times New Roman"/>
                <w:sz w:val="28"/>
                <w:szCs w:val="28"/>
              </w:rPr>
              <w:t>оторых связано с коррупционными рисками»;</w:t>
            </w:r>
          </w:p>
          <w:p w:rsidR="00213C5B" w:rsidRPr="0036442A" w:rsidRDefault="00143EB7" w:rsidP="00213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42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326" w:rsidRPr="0036442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 xml:space="preserve"> Главы Ютазинского </w:t>
            </w:r>
            <w:r w:rsidR="00302326" w:rsidRPr="0036442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 от 1</w:t>
            </w:r>
            <w:r w:rsidR="00112EC8" w:rsidRPr="0036442A">
              <w:rPr>
                <w:rFonts w:ascii="Times New Roman" w:hAnsi="Times New Roman"/>
                <w:sz w:val="28"/>
                <w:szCs w:val="28"/>
              </w:rPr>
              <w:t xml:space="preserve">3.01.2020 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112EC8" w:rsidRPr="0036442A">
              <w:rPr>
                <w:rFonts w:ascii="Times New Roman" w:hAnsi="Times New Roman"/>
                <w:sz w:val="28"/>
                <w:szCs w:val="28"/>
              </w:rPr>
              <w:t>4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12EC8" w:rsidRPr="0036442A">
              <w:rPr>
                <w:rFonts w:ascii="Times New Roman" w:hAnsi="Times New Roman"/>
                <w:sz w:val="28"/>
                <w:szCs w:val="28"/>
              </w:rPr>
              <w:t>«О</w:t>
            </w:r>
            <w:r w:rsidR="00112EC8" w:rsidRPr="00364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в постановление Главы </w:t>
            </w:r>
            <w:r w:rsidR="00112EC8" w:rsidRPr="0036442A">
              <w:rPr>
                <w:rFonts w:ascii="Times New Roman" w:hAnsi="Times New Roman"/>
                <w:sz w:val="28"/>
                <w:szCs w:val="28"/>
              </w:rPr>
              <w:t xml:space="preserve">Ютазинского муниципального </w:t>
            </w:r>
            <w:r w:rsidR="00302326" w:rsidRPr="0036442A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302326" w:rsidRPr="00364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</w:t>
            </w:r>
            <w:r w:rsidR="00112EC8" w:rsidRPr="00364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02.11.2015 №</w:t>
            </w:r>
            <w:r w:rsidR="009C799F" w:rsidRPr="0036442A">
              <w:rPr>
                <w:rFonts w:ascii="Times New Roman" w:eastAsia="Calibri" w:hAnsi="Times New Roman" w:cs="Times New Roman"/>
                <w:sz w:val="28"/>
                <w:szCs w:val="28"/>
              </w:rPr>
              <w:t>84 «</w:t>
            </w:r>
            <w:r w:rsidR="00112EC8" w:rsidRPr="00364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комиссии по координации </w:t>
            </w:r>
            <w:r w:rsidR="00302326" w:rsidRPr="0036442A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противодействию коррупции в Ютазинском муниципальном районе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13C5B" w:rsidRPr="0036442A" w:rsidRDefault="00213C5B" w:rsidP="00213C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42A">
              <w:rPr>
                <w:rFonts w:ascii="Times New Roman" w:hAnsi="Times New Roman"/>
                <w:sz w:val="28"/>
                <w:szCs w:val="28"/>
              </w:rPr>
              <w:t>4) Постановление Главы Ютазинского муниципального района Республики Татарстан от 24.03.2020г. №25 «О внесение изменений в постановление Главы Ютазинского муниципального района от 02.11.2015 №84 «О Комиссии по координации работы по противодействию коррупции в Ютазинском муниципальном районе».</w:t>
            </w:r>
          </w:p>
          <w:p w:rsidR="00213C5B" w:rsidRPr="0036442A" w:rsidRDefault="00213C5B" w:rsidP="00213C5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6442A">
              <w:rPr>
                <w:rFonts w:ascii="Times New Roman" w:hAnsi="Times New Roman"/>
                <w:sz w:val="28"/>
                <w:szCs w:val="28"/>
              </w:rPr>
              <w:t xml:space="preserve">Распоряжение Главы Ютазинского муниципального района Республики Татарстан </w:t>
            </w:r>
            <w:r w:rsidR="007D220C" w:rsidRPr="0036442A">
              <w:rPr>
                <w:rFonts w:ascii="Times New Roman" w:hAnsi="Times New Roman"/>
                <w:sz w:val="28"/>
                <w:szCs w:val="28"/>
              </w:rPr>
              <w:t>от 31.03.2020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>г</w:t>
            </w:r>
            <w:r w:rsidR="007D220C" w:rsidRPr="0036442A">
              <w:rPr>
                <w:rFonts w:ascii="Times New Roman" w:hAnsi="Times New Roman"/>
                <w:sz w:val="28"/>
                <w:szCs w:val="28"/>
              </w:rPr>
              <w:t>. №14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 xml:space="preserve"> «О внесение изменений в распоряжение Главы Ютазинского муниципального района от 13.07.2017 г. №25 «Об Организации функционирования Телефона доверия и Ящика доверия».</w:t>
            </w:r>
          </w:p>
          <w:p w:rsidR="00143EB7" w:rsidRPr="0036442A" w:rsidRDefault="00213C5B" w:rsidP="00213C5B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42A">
              <w:rPr>
                <w:rFonts w:ascii="Times New Roman" w:hAnsi="Times New Roman"/>
                <w:sz w:val="28"/>
                <w:szCs w:val="28"/>
              </w:rPr>
              <w:t>Распоряжение Исполнительного комитета Ютазинского муниципального района Республики Татарстан</w:t>
            </w:r>
            <w:r w:rsidR="00DA4DD2" w:rsidRPr="0036442A">
              <w:rPr>
                <w:rFonts w:ascii="Times New Roman" w:hAnsi="Times New Roman"/>
                <w:sz w:val="28"/>
                <w:szCs w:val="28"/>
              </w:rPr>
              <w:t xml:space="preserve"> от 31.03</w:t>
            </w:r>
            <w:r w:rsidR="002154CF" w:rsidRPr="0036442A">
              <w:rPr>
                <w:rFonts w:ascii="Times New Roman" w:hAnsi="Times New Roman"/>
                <w:sz w:val="28"/>
                <w:szCs w:val="28"/>
              </w:rPr>
              <w:t>.2020 г. №1</w:t>
            </w:r>
            <w:r w:rsidRPr="0036442A">
              <w:rPr>
                <w:rFonts w:ascii="Times New Roman" w:hAnsi="Times New Roman"/>
                <w:sz w:val="28"/>
                <w:szCs w:val="28"/>
              </w:rPr>
              <w:t xml:space="preserve">4 «О внесение изменений в распоряжение </w:t>
            </w:r>
            <w:r w:rsidRPr="0036442A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Исполнительного комитета Ютазинского муниципального района от 18.07.2017 г. №44 «Об организации функционирования Телефона доверия и Ящика доверия».</w:t>
            </w:r>
          </w:p>
        </w:tc>
      </w:tr>
      <w:tr w:rsidR="00F71961" w:rsidRPr="001B510C" w:rsidTr="00914AA7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1B510C" w:rsidRDefault="00156B38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1B510C" w:rsidRDefault="001B510C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1.2. Действенное функционирование подразделений органов государствен</w:t>
            </w:r>
            <w:r w:rsidR="00914A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ной власти и органов местного самоуправления по профилактике коррупционных и иных правонару</w:t>
            </w:r>
            <w:r w:rsidR="00914A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1B510C" w:rsidRDefault="001B510C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B510C" w:rsidRPr="001B510C" w:rsidRDefault="001B510C" w:rsidP="00D8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D8" w:rsidRPr="00DA0061" w:rsidRDefault="00EE3A5B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Распоряжение Главы Ютазинского</w:t>
            </w:r>
            <w:r w:rsidR="00BC7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 от</w:t>
            </w:r>
            <w:r w:rsidR="00E046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06.04.2011 №16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 «О назначении ответственного по профилактике корру</w:t>
            </w:r>
            <w:r w:rsidR="00BC7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пционных и иных правонарушений»;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046D8" w:rsidRPr="00DA0061" w:rsidRDefault="00BC7AEB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E3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председателя финансово-бюджетной палаты от 04.07.2011 года №13 «О назначении ответственного по пр</w:t>
            </w:r>
            <w:r w:rsidR="00E046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офилактике коррупционных и иных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правонарушений»;</w:t>
            </w:r>
          </w:p>
          <w:p w:rsidR="001B510C" w:rsidRPr="001B510C" w:rsidRDefault="00BC7AEB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E3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председателя палаты имущественных и                земельных отношений от 03.05.2012 года  №14/1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046D8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 назначении ответственного по профилактике коррупционных и иных правонарушений».</w:t>
            </w:r>
          </w:p>
        </w:tc>
      </w:tr>
      <w:tr w:rsidR="00ED5577" w:rsidRPr="00ED5577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ED5577" w:rsidRDefault="001B510C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57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ED5577" w:rsidRDefault="001B510C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</w:t>
            </w:r>
            <w:r w:rsidRPr="00ED55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имущественного характера служащих, своих супруги (супруга) и несовершеннолетних детей, представляемых:</w:t>
            </w:r>
          </w:p>
          <w:p w:rsidR="001B510C" w:rsidRPr="00ED5577" w:rsidRDefault="001B510C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57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государственными и муниципальными служащими;</w:t>
            </w:r>
          </w:p>
          <w:p w:rsidR="001B510C" w:rsidRPr="00ED5577" w:rsidRDefault="001B510C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577">
              <w:rPr>
                <w:rFonts w:ascii="Times New Roman" w:eastAsia="Calibri" w:hAnsi="Times New Roman" w:cs="Times New Roman"/>
                <w:sz w:val="28"/>
                <w:szCs w:val="28"/>
              </w:rPr>
              <w:t>лицами, замещающими государственные и муниципальные должности.</w:t>
            </w:r>
          </w:p>
          <w:p w:rsidR="001B510C" w:rsidRPr="00ED5577" w:rsidRDefault="001B510C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577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C" w:rsidRPr="00ED5577" w:rsidRDefault="001B510C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 и </w:t>
            </w:r>
            <w:r w:rsidRPr="00ED5577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ED55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Аппарат Президента РТ, Прокуратура РТ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04" w:rsidRPr="00ED5577" w:rsidRDefault="00447B25" w:rsidP="00D843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577">
              <w:rPr>
                <w:rFonts w:ascii="Times New Roman" w:hAnsi="Times New Roman"/>
                <w:sz w:val="28"/>
                <w:szCs w:val="28"/>
              </w:rPr>
              <w:t xml:space="preserve">Ежегодно не позднее </w:t>
            </w:r>
            <w:r w:rsidR="00032404" w:rsidRPr="00ED5577">
              <w:rPr>
                <w:rFonts w:ascii="Times New Roman" w:hAnsi="Times New Roman"/>
                <w:sz w:val="28"/>
                <w:szCs w:val="28"/>
              </w:rPr>
              <w:t xml:space="preserve">30 апреля в кадровую службу органов местного самоуправления Ютазинского муниципального района муниципальными служащими и     лицами, замещающими муниципальные должности, в порядке, установленном муниципальными                    правовыми актами, представляются сведения о                  </w:t>
            </w:r>
            <w:r w:rsidR="00032404" w:rsidRPr="00ED5577">
              <w:rPr>
                <w:rFonts w:ascii="Times New Roman" w:hAnsi="Times New Roman"/>
                <w:sz w:val="28"/>
                <w:szCs w:val="28"/>
              </w:rPr>
              <w:lastRenderedPageBreak/>
              <w:t>доходах, расходах, об имуществе и обязательствах имущественного характера своих, супруга (супр</w:t>
            </w:r>
            <w:r w:rsidR="005B420B" w:rsidRPr="00ED5577">
              <w:rPr>
                <w:rFonts w:ascii="Times New Roman" w:hAnsi="Times New Roman"/>
                <w:sz w:val="28"/>
                <w:szCs w:val="28"/>
              </w:rPr>
              <w:t xml:space="preserve">уги) и несовершеннолетних детей (далее </w:t>
            </w:r>
            <w:r w:rsidR="008613F2" w:rsidRPr="00ED55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420B" w:rsidRPr="00ED5577">
              <w:rPr>
                <w:rFonts w:ascii="Times New Roman" w:hAnsi="Times New Roman"/>
                <w:sz w:val="28"/>
                <w:szCs w:val="28"/>
              </w:rPr>
              <w:t>Сведения)</w:t>
            </w:r>
            <w:r w:rsidR="008613F2" w:rsidRPr="00ED55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20B" w:rsidRPr="00ED5577" w:rsidRDefault="00180818" w:rsidP="00312134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D55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 состоянию на 02.04.2020 г. </w:t>
            </w:r>
            <w:r w:rsidR="00312134" w:rsidRPr="00ED55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предоставили </w:t>
            </w:r>
            <w:r w:rsidR="00312134" w:rsidRPr="00ED5577">
              <w:rPr>
                <w:rFonts w:ascii="Times New Roman" w:hAnsi="Times New Roman"/>
                <w:sz w:val="28"/>
                <w:szCs w:val="28"/>
              </w:rPr>
              <w:t xml:space="preserve">сведения 52 </w:t>
            </w:r>
            <w:r w:rsidR="00032404" w:rsidRPr="00ED55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муниципальных служащих </w:t>
            </w:r>
            <w:r w:rsidR="00312134" w:rsidRPr="00ED55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5 лиц, замещающих муниципальные должности. </w:t>
            </w:r>
          </w:p>
          <w:p w:rsidR="001B510C" w:rsidRPr="00ED5577" w:rsidRDefault="005B420B" w:rsidP="008613F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ED55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Из 57 предоставленных </w:t>
            </w:r>
            <w:r w:rsidR="008613F2" w:rsidRPr="00ED5577">
              <w:rPr>
                <w:rFonts w:ascii="Times New Roman" w:hAnsi="Times New Roman"/>
                <w:bCs/>
                <w:iCs/>
                <w:sz w:val="28"/>
                <w:szCs w:val="28"/>
              </w:rPr>
              <w:t>сведений</w:t>
            </w:r>
            <w:r w:rsidRPr="00ED55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8613F2" w:rsidRPr="00ED5577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="00032404" w:rsidRPr="00ED5577">
              <w:rPr>
                <w:rFonts w:ascii="Times New Roman" w:hAnsi="Times New Roman"/>
                <w:sz w:val="28"/>
                <w:szCs w:val="28"/>
              </w:rPr>
              <w:t>роведен анализ</w:t>
            </w:r>
            <w:r w:rsidR="008613F2" w:rsidRPr="00ED5577">
              <w:rPr>
                <w:rFonts w:ascii="Times New Roman" w:hAnsi="Times New Roman"/>
                <w:sz w:val="28"/>
                <w:szCs w:val="28"/>
              </w:rPr>
              <w:t xml:space="preserve"> 34 сведений.</w:t>
            </w:r>
          </w:p>
        </w:tc>
      </w:tr>
      <w:tr w:rsidR="00A36661" w:rsidRPr="00F71961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предпринимателей» (не менее одного раза в год)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 и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DA0061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Кадровой службой проводится анализ и проверки                    соблюдения государственными служащими            требований к служебному </w:t>
            </w:r>
            <w:r w:rsidR="00B1721A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поведению, 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предусмотренных законодательством о муниципальной службе муниципальными служащими ограничений и запретов, предусмотренных законодательством о государственной и муниципальной службе.</w:t>
            </w:r>
          </w:p>
          <w:p w:rsidR="00A36661" w:rsidRPr="00DA0061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Ежегодно проводится анализ на предмет участия                   муниципальных служащих и лиц, замещающих               муниципальную должность в Ютазинском                муниципальном районе в предпринимательской                деятельности с использованием баз данных              Федеральной налоговой службы Российской            Федерации «Единый государственный реестр               юридических лиц» и «Единый государственный             реестр индивидуальных предпринимателей».</w:t>
            </w:r>
          </w:p>
          <w:p w:rsidR="00A36661" w:rsidRPr="001B510C" w:rsidRDefault="00A36661" w:rsidP="00D8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 отчётный период нарушений требований               соблюдения   муниципальными служащими к                 служебному поведению не выявлено.  </w:t>
            </w:r>
          </w:p>
        </w:tc>
      </w:tr>
      <w:tr w:rsidR="00A36661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1.2.3. Проведение проверок информации о наличии или возможности возникновения конфликта интересов у государственного (муниципального) </w:t>
            </w:r>
            <w:r w:rsidR="00057F4C">
              <w:rPr>
                <w:rFonts w:ascii="Times New Roman" w:eastAsia="Calibri" w:hAnsi="Times New Roman" w:cs="Times New Roman"/>
                <w:sz w:val="28"/>
                <w:szCs w:val="28"/>
              </w:rPr>
              <w:t>служащего, поступающей представи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телю нанимателя в установленном законодательством порядке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 и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Информации о наличии или возможности возникновения конфликта интересов у муниципального служащего, поступающей представителю нанимателя не поступало.</w:t>
            </w:r>
          </w:p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61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1.2.4. Проведение в порядке, определен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ных правонарушений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 и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Информации о фактах обращения в целях               склонения государственного (муниципального)         служащего к совершению коррупционных   </w:t>
            </w:r>
            <w:r w:rsidR="00D622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правонарушений за </w:t>
            </w:r>
            <w:r w:rsidR="00D622B1" w:rsidRPr="00D622B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="00D622B1" w:rsidRPr="00D622B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квартал 20</w:t>
            </w:r>
            <w:r w:rsidR="00D5275E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20</w:t>
            </w:r>
            <w:r w:rsidR="00D622B1" w:rsidRPr="00D622B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года</w:t>
            </w:r>
            <w:r w:rsidR="00D622B1" w:rsidRPr="00D622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поступало.</w:t>
            </w:r>
          </w:p>
        </w:tc>
      </w:tr>
      <w:tr w:rsidR="00B1721A" w:rsidRPr="00B1721A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B1721A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21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B1721A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2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B1721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ежегодно</w:t>
            </w:r>
            <w:r w:rsidRPr="00B1721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B1721A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1A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B1721A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B172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36661" w:rsidRPr="00B1721A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A7" w:rsidRPr="00B1721A" w:rsidRDefault="00A36661" w:rsidP="00D84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21A">
              <w:rPr>
                <w:rFonts w:ascii="Times New Roman" w:hAnsi="Times New Roman"/>
                <w:sz w:val="28"/>
                <w:szCs w:val="28"/>
              </w:rPr>
              <w:t xml:space="preserve">В органах местного самоуправления Ютазинского   муниципального района приняты следующие                  правовые акты: </w:t>
            </w:r>
          </w:p>
          <w:p w:rsidR="00036B78" w:rsidRPr="00B1721A" w:rsidRDefault="00D622B1" w:rsidP="00D843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" w:firstLine="28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B1721A">
              <w:rPr>
                <w:rFonts w:ascii="Times New Roman" w:hAnsi="Times New Roman"/>
                <w:sz w:val="28"/>
                <w:szCs w:val="28"/>
              </w:rPr>
              <w:t>Постановление Главы Ютазинского муниципального р</w:t>
            </w:r>
            <w:r w:rsidR="00B06985" w:rsidRPr="00B1721A">
              <w:rPr>
                <w:rFonts w:ascii="Times New Roman" w:hAnsi="Times New Roman"/>
                <w:sz w:val="28"/>
                <w:szCs w:val="28"/>
              </w:rPr>
              <w:t>айона Республики Татарстан от 17.03</w:t>
            </w:r>
            <w:r w:rsidRPr="00B1721A">
              <w:rPr>
                <w:rFonts w:ascii="Times New Roman" w:hAnsi="Times New Roman"/>
                <w:sz w:val="28"/>
                <w:szCs w:val="28"/>
              </w:rPr>
              <w:t>.20</w:t>
            </w:r>
            <w:r w:rsidR="00B06985" w:rsidRPr="00B1721A">
              <w:rPr>
                <w:rFonts w:ascii="Times New Roman" w:hAnsi="Times New Roman"/>
                <w:sz w:val="28"/>
                <w:szCs w:val="28"/>
              </w:rPr>
              <w:t>20г. №21</w:t>
            </w:r>
            <w:r w:rsidRPr="00B1721A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должностей муниципальной службы </w:t>
            </w:r>
            <w:r w:rsidRPr="00B1721A">
              <w:rPr>
                <w:rFonts w:ascii="Times New Roman" w:hAnsi="Times New Roman"/>
                <w:sz w:val="28"/>
                <w:szCs w:val="28"/>
                <w:lang w:val="tt-RU"/>
              </w:rPr>
              <w:t>Ютазин</w:t>
            </w:r>
            <w:r w:rsidRPr="00B1721A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 </w:t>
            </w:r>
            <w:r w:rsidR="00B06985" w:rsidRPr="00B1721A">
              <w:rPr>
                <w:rFonts w:ascii="Times New Roman" w:hAnsi="Times New Roman"/>
                <w:sz w:val="28"/>
                <w:szCs w:val="28"/>
              </w:rPr>
              <w:t>Республики Татарстан, замещение</w:t>
            </w:r>
            <w:r w:rsidRPr="00B1721A">
              <w:rPr>
                <w:rFonts w:ascii="Times New Roman" w:hAnsi="Times New Roman"/>
                <w:sz w:val="28"/>
                <w:szCs w:val="28"/>
              </w:rPr>
              <w:t xml:space="preserve"> которых св</w:t>
            </w:r>
            <w:r w:rsidR="008E5D72" w:rsidRPr="00B1721A">
              <w:rPr>
                <w:rFonts w:ascii="Times New Roman" w:hAnsi="Times New Roman"/>
                <w:sz w:val="28"/>
                <w:szCs w:val="28"/>
              </w:rPr>
              <w:t>язано с коррупционными рисками».</w:t>
            </w:r>
          </w:p>
          <w:p w:rsidR="003D79A7" w:rsidRPr="00B1721A" w:rsidRDefault="003D79A7" w:rsidP="00D8435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" w:firstLine="28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A36661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A36661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внедрение – 2015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г., использование – 2015 – 2021 гг.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36661" w:rsidRPr="00E75C48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DA0061" w:rsidRDefault="00A36661" w:rsidP="00D843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 доступ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B07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базам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ЕГРЮЛ, ЕГРИП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31 марта 2013 года, также установлена программа «Кадры 1С» ответственному лицу за работу по профилактике коррупционных и иных правонарушений в органах местного </w:t>
            </w:r>
            <w:r w:rsidR="00AB078B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самоуправления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B078B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Ютазинского муниципального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района.</w:t>
            </w:r>
            <w:r w:rsidRPr="00DA0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A36661" w:rsidRPr="00DA0061" w:rsidRDefault="00A36661" w:rsidP="00D843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</w:t>
            </w:r>
          </w:p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C32959" w:rsidRPr="00C32959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C32959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3295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C32959" w:rsidRDefault="00A36661" w:rsidP="00D843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3295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1.2.7. 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  <w:p w:rsidR="00A36661" w:rsidRPr="00C32959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C32959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29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ИОГВ РТ, ОМС (по согласованию)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C9" w:rsidRPr="00C32959" w:rsidRDefault="00A36661" w:rsidP="00D8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Работа за соблюдением законодательства о противодействии коррупции </w:t>
            </w:r>
            <w:r w:rsidR="008E30C9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осуществляе</w:t>
            </w:r>
            <w:r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тся помощником </w:t>
            </w:r>
            <w:r w:rsidR="008E30C9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</w:t>
            </w:r>
            <w:r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лавы Ютазинского муниципального района совместно с зав. сектором кадров Совета Ютазинского муниципального района. </w:t>
            </w:r>
            <w:r w:rsidR="008E30C9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Проводится анализ достоверности сведений вновь поступивших муниципальных служащих, разработаны памятки с разъяснением ограничений и запретов на муниципальной службе. </w:t>
            </w:r>
          </w:p>
          <w:p w:rsidR="00A36661" w:rsidRPr="00C32959" w:rsidRDefault="008E30C9" w:rsidP="00C15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За </w:t>
            </w:r>
            <w:r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I</w:t>
            </w:r>
            <w:r w:rsidR="00FA209D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квартал 2020</w:t>
            </w:r>
            <w:r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года </w:t>
            </w:r>
            <w:r w:rsidR="00A36661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анализ сведений о доходах, расходах, об имуществе и обязательствах имущественного характера муниципальных служащих </w:t>
            </w:r>
            <w:r w:rsidR="003E0479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Ютазинского муниципального</w:t>
            </w:r>
            <w:r w:rsidR="00A36661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района</w:t>
            </w:r>
            <w:r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44E12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провед</w:t>
            </w:r>
            <w:r w:rsidR="003E0479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ё</w:t>
            </w:r>
            <w:r w:rsidR="00D44E12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н в отношении </w:t>
            </w:r>
            <w:r w:rsidR="003F7661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="00D44E12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E0479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служащих</w:t>
            </w:r>
            <w:r w:rsidR="00A36661"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C329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38C9" w:rsidRPr="005A38C9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5A38C9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C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5A38C9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Обеспечение открытости деятельности комиссий при руководителях исполнительных </w:t>
            </w:r>
            <w:r w:rsidRPr="005A38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5A38C9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5A38C9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5A38C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5A38C9" w:rsidRDefault="00A36661" w:rsidP="00D84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8C9">
              <w:rPr>
                <w:rFonts w:ascii="Times New Roman" w:hAnsi="Times New Roman"/>
                <w:sz w:val="28"/>
                <w:szCs w:val="28"/>
              </w:rPr>
              <w:t>Постановлением Главы Ютазинского муниципального района Республики Татарстан от 02.11.2015 года №84</w:t>
            </w:r>
            <w:r w:rsidR="008E30C9" w:rsidRPr="005A3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8C9">
              <w:rPr>
                <w:rFonts w:ascii="Times New Roman" w:hAnsi="Times New Roman"/>
                <w:sz w:val="28"/>
                <w:szCs w:val="28"/>
              </w:rPr>
              <w:t>года Комисси</w:t>
            </w:r>
            <w:r w:rsidR="008E30C9" w:rsidRPr="005A38C9">
              <w:rPr>
                <w:rFonts w:ascii="Times New Roman" w:hAnsi="Times New Roman"/>
                <w:sz w:val="28"/>
                <w:szCs w:val="28"/>
              </w:rPr>
              <w:t>я</w:t>
            </w:r>
            <w:r w:rsidRPr="005A38C9">
              <w:rPr>
                <w:rFonts w:ascii="Times New Roman" w:hAnsi="Times New Roman"/>
                <w:sz w:val="28"/>
                <w:szCs w:val="28"/>
              </w:rPr>
              <w:t xml:space="preserve"> при Главе </w:t>
            </w:r>
            <w:r w:rsidRPr="005A38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Ютазинского муниципального района по </w:t>
            </w:r>
            <w:r w:rsidR="009816A1" w:rsidRPr="005A38C9">
              <w:rPr>
                <w:rFonts w:ascii="Times New Roman" w:hAnsi="Times New Roman"/>
                <w:sz w:val="28"/>
                <w:szCs w:val="28"/>
              </w:rPr>
              <w:t>противодействию коррупции</w:t>
            </w:r>
            <w:r w:rsidRPr="005A38C9">
              <w:rPr>
                <w:rFonts w:ascii="Times New Roman" w:hAnsi="Times New Roman"/>
                <w:sz w:val="28"/>
                <w:szCs w:val="28"/>
              </w:rPr>
              <w:t xml:space="preserve"> была преобразована в Комиссию по координации работы по противодействию коррупции в Ютазинском               муниципальном районе. Количест</w:t>
            </w:r>
            <w:r w:rsidR="009E53A1" w:rsidRPr="005A38C9">
              <w:rPr>
                <w:rFonts w:ascii="Times New Roman" w:hAnsi="Times New Roman"/>
                <w:sz w:val="28"/>
                <w:szCs w:val="28"/>
              </w:rPr>
              <w:t>во членов комиссии составляет 15</w:t>
            </w:r>
            <w:r w:rsidRPr="005A38C9">
              <w:rPr>
                <w:rFonts w:ascii="Times New Roman" w:hAnsi="Times New Roman"/>
                <w:sz w:val="28"/>
                <w:szCs w:val="28"/>
              </w:rPr>
              <w:t xml:space="preserve"> человек, 6 из которых являются представителями общественности. </w:t>
            </w:r>
          </w:p>
          <w:p w:rsidR="00D44E12" w:rsidRPr="005A38C9" w:rsidRDefault="002C6E8C" w:rsidP="00D843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8C9">
              <w:rPr>
                <w:rFonts w:ascii="Times New Roman" w:hAnsi="Times New Roman"/>
                <w:sz w:val="28"/>
                <w:szCs w:val="28"/>
              </w:rPr>
              <w:t>24.03.2020г.</w:t>
            </w:r>
            <w:r w:rsidR="008E30C9" w:rsidRPr="005A3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A18" w:rsidRPr="005A38C9">
              <w:rPr>
                <w:rFonts w:ascii="Times New Roman" w:hAnsi="Times New Roman"/>
                <w:sz w:val="28"/>
                <w:szCs w:val="28"/>
              </w:rPr>
              <w:t xml:space="preserve">было </w:t>
            </w:r>
            <w:r w:rsidRPr="005A38C9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1D6A18" w:rsidRPr="005A38C9">
              <w:rPr>
                <w:rFonts w:ascii="Times New Roman" w:hAnsi="Times New Roman"/>
                <w:sz w:val="28"/>
                <w:szCs w:val="28"/>
              </w:rPr>
              <w:t xml:space="preserve">первое в отчетном году </w:t>
            </w:r>
            <w:r w:rsidRPr="005A38C9">
              <w:rPr>
                <w:rFonts w:ascii="Times New Roman" w:hAnsi="Times New Roman"/>
                <w:sz w:val="28"/>
                <w:szCs w:val="28"/>
              </w:rPr>
              <w:t>заседание</w:t>
            </w:r>
            <w:r w:rsidR="008E30C9" w:rsidRPr="005A38C9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  <w:r w:rsidR="00A36661" w:rsidRPr="005A38C9">
              <w:rPr>
                <w:rFonts w:ascii="Times New Roman" w:hAnsi="Times New Roman"/>
                <w:sz w:val="28"/>
                <w:szCs w:val="28"/>
              </w:rPr>
              <w:t xml:space="preserve">по противодействию коррупции в Ютазинском муниципальном районе. </w:t>
            </w:r>
          </w:p>
          <w:p w:rsidR="00A36661" w:rsidRPr="00E31D78" w:rsidRDefault="005E30BE" w:rsidP="00D843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1D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 повестке дня </w:t>
            </w:r>
            <w:r w:rsidR="000232ED" w:rsidRPr="00E31D78">
              <w:rPr>
                <w:rFonts w:ascii="Times New Roman" w:hAnsi="Times New Roman"/>
                <w:sz w:val="28"/>
                <w:szCs w:val="28"/>
                <w:u w:val="single"/>
              </w:rPr>
              <w:t>были рассмотрены</w:t>
            </w:r>
            <w:r w:rsidR="00D44E12" w:rsidRPr="00E31D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31D78">
              <w:rPr>
                <w:rFonts w:ascii="Times New Roman" w:hAnsi="Times New Roman"/>
                <w:sz w:val="28"/>
                <w:szCs w:val="28"/>
                <w:u w:val="single"/>
              </w:rPr>
              <w:t>следующие вопросы:</w:t>
            </w:r>
          </w:p>
          <w:p w:rsidR="00636189" w:rsidRPr="005A38C9" w:rsidRDefault="00636189" w:rsidP="00D8435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8C9">
              <w:rPr>
                <w:rFonts w:ascii="Times New Roman" w:hAnsi="Times New Roman"/>
                <w:sz w:val="28"/>
                <w:szCs w:val="28"/>
              </w:rPr>
              <w:t>О состоянии коррупции и реализации антикоррупционной политики в 2019 году по Ютазинскому району.</w:t>
            </w:r>
          </w:p>
          <w:p w:rsidR="00636189" w:rsidRPr="005A38C9" w:rsidRDefault="00967802" w:rsidP="00D8435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8C9">
              <w:rPr>
                <w:rFonts w:ascii="Times New Roman" w:hAnsi="Times New Roman"/>
                <w:sz w:val="28"/>
                <w:szCs w:val="28"/>
              </w:rPr>
              <w:t xml:space="preserve">О рассмотрении </w:t>
            </w:r>
            <w:r w:rsidR="00636189" w:rsidRPr="005A38C9">
              <w:rPr>
                <w:rFonts w:ascii="Times New Roman" w:hAnsi="Times New Roman"/>
                <w:sz w:val="28"/>
                <w:szCs w:val="28"/>
              </w:rPr>
              <w:t>результатов социологического исследования за 2019 год «Изучение мнения населения о коррупции в республике Татарстан»</w:t>
            </w:r>
          </w:p>
          <w:p w:rsidR="00636189" w:rsidRPr="005A38C9" w:rsidRDefault="00636189" w:rsidP="00D8435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8C9">
              <w:rPr>
                <w:rFonts w:ascii="Times New Roman" w:hAnsi="Times New Roman"/>
                <w:sz w:val="28"/>
                <w:szCs w:val="28"/>
              </w:rPr>
              <w:t>О проверке достоверности сведений о доходе, об имуществе обязательствах имущественного характера выборными должностными лицами, муниципальными служащими и членами их семей за 2018 год.</w:t>
            </w:r>
          </w:p>
          <w:p w:rsidR="00636189" w:rsidRPr="005A38C9" w:rsidRDefault="00636189" w:rsidP="00D8435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8C9">
              <w:rPr>
                <w:rFonts w:ascii="Times New Roman" w:hAnsi="Times New Roman"/>
                <w:sz w:val="28"/>
                <w:szCs w:val="28"/>
              </w:rPr>
              <w:t xml:space="preserve"> О проверке организационных мероприятий по соблюдению муниципальными служащими </w:t>
            </w:r>
            <w:r w:rsidRPr="005A38C9">
              <w:rPr>
                <w:rFonts w:ascii="Times New Roman" w:hAnsi="Times New Roman"/>
                <w:sz w:val="28"/>
                <w:szCs w:val="28"/>
              </w:rPr>
              <w:lastRenderedPageBreak/>
              <w:t>ограничений, запретов, установленных законодательством о муниципальной службе.</w:t>
            </w:r>
          </w:p>
          <w:p w:rsidR="00636189" w:rsidRPr="005A38C9" w:rsidRDefault="00636189" w:rsidP="00D8435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8C9">
              <w:rPr>
                <w:rFonts w:ascii="Times New Roman" w:hAnsi="Times New Roman"/>
                <w:sz w:val="28"/>
                <w:szCs w:val="28"/>
              </w:rPr>
              <w:t>О предоставлении земельных участков в собственность, аренду физическим и юридическим лицам, минимизация коррупционных рисков.</w:t>
            </w:r>
          </w:p>
          <w:p w:rsidR="00636189" w:rsidRPr="005A38C9" w:rsidRDefault="00636189" w:rsidP="00D8435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8C9">
              <w:rPr>
                <w:rFonts w:ascii="Times New Roman" w:hAnsi="Times New Roman"/>
                <w:sz w:val="28"/>
                <w:szCs w:val="28"/>
              </w:rPr>
              <w:t>Об итогах внутреннего финансового контроля за 2019 год.</w:t>
            </w:r>
          </w:p>
          <w:p w:rsidR="00636189" w:rsidRPr="005A38C9" w:rsidRDefault="00636189" w:rsidP="00D8435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8C9">
              <w:rPr>
                <w:rFonts w:ascii="Times New Roman" w:hAnsi="Times New Roman"/>
                <w:sz w:val="28"/>
                <w:szCs w:val="28"/>
              </w:rPr>
              <w:t>Об итогах лесного надзора и работы ГКУ «Бугульминское лесничество» и ГБУ «Бугульминский лесхоз»</w:t>
            </w:r>
          </w:p>
          <w:p w:rsidR="005E30BE" w:rsidRPr="005A38C9" w:rsidRDefault="005E30BE" w:rsidP="00D8435C">
            <w:pPr>
              <w:pStyle w:val="a4"/>
              <w:shd w:val="clear" w:color="auto" w:fill="FFFFFF"/>
              <w:tabs>
                <w:tab w:val="left" w:pos="312"/>
              </w:tabs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A36661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95" w:rsidRPr="00C80195" w:rsidRDefault="00A6374B" w:rsidP="00C8019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Решение</w:t>
            </w:r>
            <w:r w:rsidR="00812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м</w:t>
            </w:r>
            <w:r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№22 </w:t>
            </w:r>
            <w:r w:rsidR="00284376"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Ютазинского </w:t>
            </w:r>
            <w:r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районного</w:t>
            </w:r>
            <w:r w:rsidR="00284376"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Совета Республики Татарстан от 26.06.2018г. </w:t>
            </w:r>
            <w:r w:rsidR="00812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</w:t>
            </w:r>
            <w:r w:rsidR="00284376"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б утверждении Положения о Комиссии по соблюдению требований к служебному</w:t>
            </w:r>
            <w:r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 w:rsidR="00284376"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(должностному) поведению и у</w:t>
            </w:r>
            <w:r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регулированию </w:t>
            </w:r>
            <w:r w:rsidR="00284376"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конфликта интересов</w:t>
            </w:r>
            <w:r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.</w:t>
            </w:r>
          </w:p>
          <w:p w:rsidR="00A36661" w:rsidRPr="00C80195" w:rsidRDefault="00284376" w:rsidP="00C8019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Комиссия состоит из 9 членов, 3</w:t>
            </w:r>
            <w:r w:rsidR="00C80195"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из которых являются </w:t>
            </w:r>
            <w:r w:rsidR="00A36661"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представителями </w:t>
            </w:r>
            <w:r w:rsidR="00A06B5D"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общественности</w:t>
            </w:r>
            <w:r w:rsidR="00A36661" w:rsidRPr="00C801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.   Информация о деятельности комиссии размещена на официальном сайте Ютазинского муниципального района в разделе «Противодействие коррупции». </w:t>
            </w:r>
          </w:p>
          <w:p w:rsidR="00074007" w:rsidRPr="00074007" w:rsidRDefault="00074007" w:rsidP="00A637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4422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4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г. </w:t>
            </w:r>
            <w:r w:rsidRPr="0044225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</w:t>
            </w:r>
            <w:r w:rsidRPr="0007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 заседания</w:t>
            </w:r>
            <w:r w:rsidRPr="0044225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074007">
              <w:rPr>
                <w:rFonts w:ascii="Times New Roman" w:eastAsia="Calibri" w:hAnsi="Times New Roman" w:cs="Times New Roman"/>
                <w:sz w:val="28"/>
                <w:szCs w:val="28"/>
              </w:rPr>
              <w:t>, рассмотрены 7 вопросов:</w:t>
            </w:r>
          </w:p>
          <w:p w:rsidR="00074007" w:rsidRPr="00074007" w:rsidRDefault="00074007" w:rsidP="00A6374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Сообщение о заключении договора с гражданином, ранее замешавшим должность муниципальной службы — 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вопросов</w:t>
            </w:r>
            <w:r w:rsidRPr="00074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74007" w:rsidRPr="00074007" w:rsidRDefault="00074007" w:rsidP="00A6374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8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4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невозможности предоставить справку на супруга — 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вопрос</w:t>
            </w:r>
            <w:r w:rsidRPr="00074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97C71" w:rsidRPr="00397C71" w:rsidRDefault="00074007" w:rsidP="00A6374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2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4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недостоверности </w:t>
            </w:r>
            <w:r w:rsidR="00397C71" w:rsidRPr="00074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сведений, </w:t>
            </w:r>
            <w:r w:rsidRPr="000740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предоставленных в справках о доходах — 1</w:t>
            </w:r>
            <w:r w:rsidRPr="00397C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вопрос</w:t>
            </w:r>
            <w:r w:rsidRPr="000740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36661" w:rsidRPr="00397C71" w:rsidRDefault="00074007" w:rsidP="00A6374B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C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Протоколы размещены на официальном сайте Ютазинского    муниципального района в разделе «Противодействие коррупции».</w:t>
            </w:r>
          </w:p>
        </w:tc>
      </w:tr>
      <w:tr w:rsidR="00A36661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 доходах, расходах имуществе и                       обязательствах имущественного характера размещены на  официальном сайте Ютазинского муниципального района раздел «</w:t>
            </w:r>
            <w:r w:rsidR="00F11FEB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Противодейст</w:t>
            </w:r>
            <w:r w:rsidR="00F11F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коррупции» подраздел «Сведения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семей», «Сведения о доходах, об имуществе и обязательствах имущественного характера руководителей муниципальных учреждений, их супругов и несовершеннолетних детей».</w:t>
            </w:r>
          </w:p>
        </w:tc>
      </w:tr>
      <w:tr w:rsidR="00F574AB" w:rsidRPr="00F574AB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F574AB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F574AB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</w:t>
            </w:r>
            <w:r w:rsidRPr="00F5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норм, регулирующих вопросы предотвращения и урегулирования конфликта интересов (срок                 выполнения – </w:t>
            </w:r>
            <w:r w:rsidRPr="00F574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 год</w:t>
            </w: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F574AB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ИОГВ РТ,</w:t>
            </w:r>
          </w:p>
          <w:p w:rsidR="00E27CC7" w:rsidRPr="00F574AB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имеющие подведомственные учреждения</w:t>
            </w:r>
          </w:p>
          <w:p w:rsidR="00A36661" w:rsidRPr="00F574AB" w:rsidRDefault="00A36661" w:rsidP="00D843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86" w:rsidRPr="00F574AB" w:rsidRDefault="00C35B86" w:rsidP="00D8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Ютазинском муниципальном </w:t>
            </w:r>
            <w:r w:rsidR="00046E46"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 организованы</w:t>
            </w:r>
            <w:r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принятию следующих нормативных правовых актов:</w:t>
            </w:r>
          </w:p>
          <w:p w:rsidR="00C35B86" w:rsidRPr="00F574AB" w:rsidRDefault="00C35B86" w:rsidP="00D843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 xml:space="preserve">- Решение Ютазинского районного Совета Республики Татарстан №20 от 26.06.2018г. «Об утверждении Положения о Комиссии по соблюдению требований к служебному </w:t>
            </w:r>
            <w:r w:rsidRPr="00F574AB">
              <w:rPr>
                <w:rFonts w:ascii="Times New Roman" w:hAnsi="Times New Roman"/>
                <w:sz w:val="28"/>
                <w:szCs w:val="28"/>
              </w:rPr>
              <w:lastRenderedPageBreak/>
              <w:t>(должностному) поведению и урегулированию конфликта интересов.</w:t>
            </w:r>
          </w:p>
          <w:p w:rsidR="00C35B86" w:rsidRPr="00F574AB" w:rsidRDefault="00C35B86" w:rsidP="00D843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 xml:space="preserve">- Решение Ютазинского районного Совета Республики Татарстан №21 от 26.06.2018г. «О Порядке сообщения руководителям организации (учреждения), подведомственной органу местного самоуправления Ютазинского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интересов. </w:t>
            </w:r>
          </w:p>
          <w:p w:rsidR="00C35B86" w:rsidRPr="00F574AB" w:rsidRDefault="00C35B86" w:rsidP="00D843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>- Постановление Исполнительного комитета                   Ютазинского муниципального района №524 от 06.08.2018г. «О внесение изменений в муниципальную программу «Реализация антикоррупционной политики Ютазинского муниципального района Республики Татарстан на 2015-2020 годы».</w:t>
            </w:r>
          </w:p>
          <w:p w:rsidR="00C35B86" w:rsidRPr="00F574AB" w:rsidRDefault="00C35B86" w:rsidP="00D843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 xml:space="preserve">- Решение Ютазинского районного Совета Республики Татарстан №32 от 04.10.2018г.                      «О рассмотрении вопросов </w:t>
            </w:r>
            <w:r w:rsidR="00865158" w:rsidRPr="00F574AB">
              <w:rPr>
                <w:rFonts w:ascii="Times New Roman" w:hAnsi="Times New Roman"/>
                <w:sz w:val="28"/>
                <w:szCs w:val="28"/>
              </w:rPr>
              <w:t>правоприменительной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практики по результатам вступивших в законную силу решений судов, арбитражных судов о признании недействительными </w:t>
            </w:r>
            <w:r w:rsidR="00EF64E7" w:rsidRPr="00F574AB">
              <w:rPr>
                <w:rFonts w:ascii="Times New Roman" w:hAnsi="Times New Roman"/>
                <w:sz w:val="28"/>
                <w:szCs w:val="28"/>
              </w:rPr>
              <w:t>ненормативных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правовых актов, незаконными решений и действий (бездействий) органов местного </w:t>
            </w:r>
            <w:r w:rsidR="00865158" w:rsidRPr="00F574AB">
              <w:rPr>
                <w:rFonts w:ascii="Times New Roman" w:hAnsi="Times New Roman"/>
                <w:sz w:val="28"/>
                <w:szCs w:val="28"/>
              </w:rPr>
              <w:t>самоуправления Ютазинского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F574AB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Татарстан, входящих в его состав сельских поселений и должностных лиц указанных органов».</w:t>
            </w:r>
          </w:p>
          <w:p w:rsidR="00966DA8" w:rsidRPr="00F574AB" w:rsidRDefault="00C35B86" w:rsidP="00D84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>Решение Ютазинского районного Совета Республики Татарстан №41 от 13.12.2018г. «</w:t>
            </w: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службе в Ютазинском муниципальном районе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66DA8" w:rsidRPr="00F574AB" w:rsidRDefault="00966DA8" w:rsidP="00D8435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Уставы учреждений и </w:t>
            </w:r>
            <w:r w:rsidR="00CE2B99"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организаций, </w:t>
            </w:r>
            <w:r w:rsidR="00CE2B99" w:rsidRPr="00F574AB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органам местного самоуправления Ютазинского</w:t>
            </w:r>
            <w:r w:rsidRPr="00F574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CE2B99" w:rsidRPr="00F574AB">
              <w:rPr>
                <w:rFonts w:ascii="Times New Roman" w:hAnsi="Times New Roman"/>
                <w:sz w:val="28"/>
                <w:szCs w:val="28"/>
              </w:rPr>
              <w:t>района и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в трудовые договора с руководителями и работниками таких учреждений и </w:t>
            </w:r>
            <w:r w:rsidR="00CE2B99" w:rsidRPr="00F574AB">
              <w:rPr>
                <w:rFonts w:ascii="Times New Roman" w:hAnsi="Times New Roman"/>
                <w:sz w:val="28"/>
                <w:szCs w:val="28"/>
              </w:rPr>
              <w:t>организаций, внесены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изменения, касающиеся урегулирования и пред</w:t>
            </w:r>
            <w:r w:rsidR="00DD04CA" w:rsidRPr="00F574AB">
              <w:rPr>
                <w:rFonts w:ascii="Times New Roman" w:hAnsi="Times New Roman"/>
                <w:sz w:val="28"/>
                <w:szCs w:val="28"/>
              </w:rPr>
              <w:t>отвращения конфликта интересов. (Выполнение индикатора – 100%)</w:t>
            </w:r>
          </w:p>
        </w:tc>
      </w:tr>
      <w:tr w:rsidR="00A36661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1.13. Обеспечение утверждения и последующего исполнения годовых планов работ комиссий при </w:t>
            </w:r>
            <w:r w:rsidR="00734DB5"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</w:t>
            </w:r>
            <w:r w:rsidR="00734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телях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  <w:p w:rsidR="00136B39" w:rsidRPr="00136B39" w:rsidRDefault="00136B39" w:rsidP="00D84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pStyle w:val="11"/>
              <w:suppressAutoHyphens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10C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B510C">
              <w:rPr>
                <w:rFonts w:ascii="Times New Roman" w:hAnsi="Times New Roman"/>
                <w:sz w:val="28"/>
                <w:szCs w:val="28"/>
              </w:rPr>
              <w:t xml:space="preserve">омиссии по координации работы по противодействию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>Ютаз</w:t>
            </w:r>
            <w:r w:rsidRPr="001B510C">
              <w:rPr>
                <w:rFonts w:ascii="Times New Roman" w:hAnsi="Times New Roman"/>
                <w:sz w:val="28"/>
                <w:szCs w:val="28"/>
              </w:rPr>
              <w:t xml:space="preserve">инском муниципальном районе ведется согласно утвержденному годовому </w:t>
            </w:r>
            <w:r w:rsidR="00A864C7">
              <w:rPr>
                <w:rFonts w:ascii="Times New Roman" w:hAnsi="Times New Roman"/>
                <w:sz w:val="28"/>
                <w:szCs w:val="28"/>
              </w:rPr>
              <w:t>П</w:t>
            </w:r>
            <w:r w:rsidRPr="001B510C">
              <w:rPr>
                <w:rFonts w:ascii="Times New Roman" w:hAnsi="Times New Roman"/>
                <w:sz w:val="28"/>
                <w:szCs w:val="28"/>
              </w:rPr>
              <w:t xml:space="preserve">лану. В случае необходимости возможно проведение внеочередных заседаний, в течение года в </w:t>
            </w:r>
            <w:r w:rsidR="00A864C7">
              <w:rPr>
                <w:rFonts w:ascii="Times New Roman" w:hAnsi="Times New Roman"/>
                <w:sz w:val="28"/>
                <w:szCs w:val="28"/>
              </w:rPr>
              <w:t>П</w:t>
            </w:r>
            <w:r w:rsidRPr="001B510C">
              <w:rPr>
                <w:rFonts w:ascii="Times New Roman" w:hAnsi="Times New Roman"/>
                <w:sz w:val="28"/>
                <w:szCs w:val="28"/>
              </w:rPr>
              <w:t>лан работы могут быть внесены изменения и дополнения.</w:t>
            </w:r>
            <w:r w:rsidRPr="001B5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6661" w:rsidRPr="001B510C" w:rsidRDefault="00A36661" w:rsidP="00D8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661" w:rsidRPr="001B510C" w:rsidTr="00F71961">
        <w:trPr>
          <w:trHeight w:val="4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A36661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2. Выявление и устранение коррупциогенных факторов в нормативных правовых актах и проектах нормативных правовых актов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36B39" w:rsidRPr="00136B39" w:rsidRDefault="00136B39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F574AB" w:rsidRPr="00F574AB" w:rsidTr="00F71961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F574AB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F574AB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eastAsia="Calibri" w:hAnsi="Times New Roman" w:cs="Times New Roman"/>
                <w:sz w:val="28"/>
                <w:szCs w:val="28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F574AB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 xml:space="preserve">Минюст РТ, ИОГВ РТ, </w:t>
            </w:r>
            <w:r w:rsidRPr="00F574AB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F574AB" w:rsidRDefault="00A36661" w:rsidP="00D843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>Ответственным лицом за проведение антикоррупционной экспертизы Распоряжением Главы Ютазинского муниципального района от 09.08.2012 года №27 назначен помощник Главы по вопросам противодействия коррупции Ютазинского муниципального района.</w:t>
            </w:r>
          </w:p>
          <w:p w:rsidR="00A36661" w:rsidRPr="00F574AB" w:rsidRDefault="00A36661" w:rsidP="00D843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864C7" w:rsidRPr="00F574A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864C7" w:rsidRPr="00F574AB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r w:rsidR="00485405" w:rsidRPr="00F574AB">
              <w:rPr>
                <w:rFonts w:ascii="Times New Roman" w:hAnsi="Times New Roman"/>
                <w:sz w:val="28"/>
                <w:szCs w:val="28"/>
              </w:rPr>
              <w:t>2020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864C7" w:rsidRPr="00F574AB">
              <w:rPr>
                <w:rFonts w:ascii="Times New Roman" w:hAnsi="Times New Roman"/>
                <w:sz w:val="28"/>
                <w:szCs w:val="28"/>
              </w:rPr>
              <w:t>а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антикоррупционная эк</w:t>
            </w:r>
            <w:r w:rsidR="009E2023" w:rsidRPr="00F574AB">
              <w:rPr>
                <w:rFonts w:ascii="Times New Roman" w:hAnsi="Times New Roman"/>
                <w:sz w:val="28"/>
                <w:szCs w:val="28"/>
              </w:rPr>
              <w:t>спертиза проведена в отношении 57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проектов муниципальных нормативных правовых актов. В них коррупциогенные факторы не выявлены.</w:t>
            </w:r>
          </w:p>
          <w:p w:rsidR="00816751" w:rsidRPr="00F574AB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 xml:space="preserve">Проекты нормативных правовых актов и принятые нормативные правовые акты направляются в прокуратуру Ютазинского района. </w:t>
            </w:r>
            <w:r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совершенствование работы по проведению антикоррупционной экспертизы муниципальных нормативных правовых актов (их проектов) ежеквартально проводится мониторинг качества, </w:t>
            </w:r>
            <w:r w:rsidR="000349FA"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и своевременности проведения антикоррупционной</w:t>
            </w:r>
            <w:r w:rsidRPr="00F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экспертизы. </w:t>
            </w:r>
          </w:p>
          <w:p w:rsidR="00A8024A" w:rsidRPr="00F574AB" w:rsidRDefault="00A8024A" w:rsidP="00D8435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>Ежеквартально направляются отчёты по проведённой антикоррупционной экспертизе проектов муниципальных правовых актов в Министерство юстиции Республики Татарстан.</w:t>
            </w:r>
          </w:p>
          <w:p w:rsidR="00E87B29" w:rsidRPr="00F574AB" w:rsidRDefault="00E87B29" w:rsidP="00D8435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A8024A" w:rsidRPr="00F574AB" w:rsidRDefault="00A8024A" w:rsidP="00D84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574AB" w:rsidRPr="00F574AB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F574AB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F574AB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eastAsia="Calibri" w:hAnsi="Times New Roman" w:cs="Times New Roman"/>
                <w:sz w:val="28"/>
                <w:szCs w:val="28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F574AB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 xml:space="preserve">Минюст РТ, ИОГВ РТ, </w:t>
            </w:r>
            <w:r w:rsidRPr="00F574AB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F574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F574AB" w:rsidRDefault="00A864C7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F574A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4735D">
              <w:rPr>
                <w:rFonts w:ascii="Times New Roman" w:hAnsi="Times New Roman"/>
                <w:sz w:val="28"/>
                <w:szCs w:val="28"/>
              </w:rPr>
              <w:t xml:space="preserve"> квартал 2020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A36661" w:rsidRPr="00F574AB">
              <w:rPr>
                <w:rFonts w:ascii="Times New Roman" w:hAnsi="Times New Roman"/>
                <w:sz w:val="28"/>
                <w:szCs w:val="28"/>
              </w:rPr>
              <w:t xml:space="preserve">через электронный сервис на официальном портале Республики </w:t>
            </w:r>
            <w:r w:rsidR="002C7C79" w:rsidRPr="00F574AB">
              <w:rPr>
                <w:rFonts w:ascii="Times New Roman" w:hAnsi="Times New Roman"/>
                <w:sz w:val="28"/>
                <w:szCs w:val="28"/>
              </w:rPr>
              <w:t>Татарстан размещено</w:t>
            </w:r>
            <w:r w:rsidR="00A36661" w:rsidRPr="00F5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023" w:rsidRPr="00F574AB">
              <w:rPr>
                <w:rFonts w:ascii="Times New Roman" w:hAnsi="Times New Roman"/>
                <w:sz w:val="28"/>
                <w:szCs w:val="28"/>
              </w:rPr>
              <w:t>57</w:t>
            </w:r>
            <w:r w:rsidR="002C7C79" w:rsidRPr="00F574AB">
              <w:rPr>
                <w:rFonts w:ascii="Times New Roman" w:hAnsi="Times New Roman"/>
                <w:sz w:val="28"/>
                <w:szCs w:val="28"/>
              </w:rPr>
              <w:t xml:space="preserve"> проекта нормативных</w:t>
            </w:r>
            <w:r w:rsidR="00A36661" w:rsidRPr="00F574AB">
              <w:rPr>
                <w:rFonts w:ascii="Times New Roman" w:hAnsi="Times New Roman"/>
                <w:sz w:val="28"/>
                <w:szCs w:val="28"/>
              </w:rPr>
              <w:t xml:space="preserve"> правовых акт</w:t>
            </w:r>
            <w:r w:rsidRPr="00F574AB">
              <w:rPr>
                <w:rFonts w:ascii="Times New Roman" w:hAnsi="Times New Roman"/>
                <w:sz w:val="28"/>
                <w:szCs w:val="28"/>
              </w:rPr>
              <w:t>а</w:t>
            </w:r>
            <w:r w:rsidR="00A36661" w:rsidRPr="00F574A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2C7C79" w:rsidRPr="00F574AB">
              <w:rPr>
                <w:rFonts w:ascii="Times New Roman" w:hAnsi="Times New Roman"/>
                <w:sz w:val="28"/>
                <w:szCs w:val="28"/>
              </w:rPr>
              <w:t>проведения независимой</w:t>
            </w:r>
            <w:r w:rsidR="00A36661" w:rsidRPr="00F574AB">
              <w:rPr>
                <w:rFonts w:ascii="Times New Roman" w:hAnsi="Times New Roman"/>
                <w:sz w:val="28"/>
                <w:szCs w:val="28"/>
              </w:rPr>
              <w:t xml:space="preserve"> экспертизы.   </w:t>
            </w:r>
          </w:p>
          <w:p w:rsidR="00136B39" w:rsidRPr="00F574AB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F574AB">
              <w:rPr>
                <w:rFonts w:ascii="Times New Roman" w:hAnsi="Times New Roman"/>
                <w:sz w:val="28"/>
                <w:szCs w:val="28"/>
              </w:rPr>
              <w:t xml:space="preserve">Заключений от независимых экспертов на                  </w:t>
            </w:r>
            <w:r w:rsidRPr="00F574AB">
              <w:rPr>
                <w:rFonts w:ascii="Times New Roman" w:hAnsi="Times New Roman"/>
                <w:sz w:val="28"/>
                <w:szCs w:val="28"/>
              </w:rPr>
              <w:lastRenderedPageBreak/>
              <w:t>проекты не поступало.</w:t>
            </w:r>
          </w:p>
          <w:p w:rsidR="00E87B29" w:rsidRPr="00F574AB" w:rsidRDefault="00E87B29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816751" w:rsidRPr="00F574AB" w:rsidRDefault="00816751" w:rsidP="00D84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A36661" w:rsidRPr="001B510C" w:rsidTr="00F71961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9" w:rsidRDefault="00E87B29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3. Оценка состояния коррупции посредством проведения мониторинговых исследований</w:t>
            </w:r>
          </w:p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661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Комитет РТ по социально-экономическому мониторингу,</w:t>
            </w:r>
          </w:p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ИОГВ РТ,</w:t>
            </w:r>
          </w:p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A36661" w:rsidRPr="001B510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иные государственные органы и организации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Мониторинг эффективности деятельности                органов  исполнительной власти Республики            Татарстан,  территориальных органов федеральных органов  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 территории Республики Татарстан (в соответствии с Указом Президента РТ от 23.03.2011г. №УП-148 (с изменениями, внесенными Указо</w:t>
            </w:r>
            <w:r w:rsidR="00136B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Президента РТ от 04.06.2014 №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УП-523),  постановлением Кабинета Министров </w:t>
            </w:r>
            <w:r w:rsidR="00DE01B9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Республик</w:t>
            </w:r>
            <w:r w:rsidR="00DE01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DE01B9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Татарстан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10.06.2011г. №463 (с изменениями, внесенными постановлением Кабинета Министров РТ от 30.08.2014 №625)) направлен в Комитет Республики Татарстан по социально-экономическому мониторингу. </w:t>
            </w:r>
          </w:p>
          <w:p w:rsidR="00A36661" w:rsidRPr="001B510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поручением Президента Республики Татарстан Р.Н. Минниханова в целях оптимизации обработки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мониторинга производится в Единой государственной системе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тности «Отч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ведомств» информационного портала 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«Открытый Татарстан» (далее - Система). В Системе разработан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«Антикоррупционный мониторинг», содержащий два подотч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куда своевременно размещаются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отчёты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размещаются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Ютазинского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в разделе «Противодействие коррупции».</w:t>
            </w:r>
          </w:p>
        </w:tc>
      </w:tr>
      <w:tr w:rsidR="008B09AC" w:rsidRPr="008B09AC" w:rsidTr="003B07FB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8B09A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8B09A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eastAsia="Calibri" w:hAnsi="Times New Roman" w:cs="Times New Roman"/>
                <w:sz w:val="28"/>
                <w:szCs w:val="28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1" w:rsidRPr="008B09AC" w:rsidRDefault="00A36661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8B09A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61" w:rsidRPr="008B09AC" w:rsidRDefault="00A36661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9AC">
              <w:rPr>
                <w:rFonts w:ascii="Times New Roman" w:hAnsi="Times New Roman"/>
                <w:sz w:val="28"/>
                <w:szCs w:val="28"/>
              </w:rPr>
              <w:t>Для выработки превентивных мер в рамках                            противодействия коррупции используется                аналитический материал, направляемый   Комитетом Республики Татарстан по социально-экономическому мониторингу.</w:t>
            </w:r>
          </w:p>
          <w:p w:rsidR="002911B1" w:rsidRPr="008B09AC" w:rsidRDefault="00A36661" w:rsidP="00D8435C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9AC">
              <w:rPr>
                <w:rFonts w:ascii="Times New Roman" w:hAnsi="Times New Roman"/>
                <w:sz w:val="28"/>
                <w:szCs w:val="28"/>
              </w:rPr>
              <w:t xml:space="preserve">Отраслевые исследования коррупционных                факторов и реализуемых результатов для                   выработки антикоррупционных мер среди целевых </w:t>
            </w:r>
            <w:r w:rsidR="002911B1" w:rsidRPr="008B09AC">
              <w:rPr>
                <w:rFonts w:ascii="Times New Roman" w:hAnsi="Times New Roman"/>
                <w:sz w:val="28"/>
                <w:szCs w:val="28"/>
              </w:rPr>
              <w:t>групп в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 xml:space="preserve"> отч</w:t>
            </w:r>
            <w:r w:rsidR="000C4A37" w:rsidRPr="008B09AC">
              <w:rPr>
                <w:rFonts w:ascii="Times New Roman" w:hAnsi="Times New Roman"/>
                <w:sz w:val="28"/>
                <w:szCs w:val="28"/>
              </w:rPr>
              <w:t>ё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>тном периоде не проводились.</w:t>
            </w:r>
            <w:r w:rsidR="003B07FB" w:rsidRPr="008B0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2023" w:rsidRPr="008B09AC" w:rsidRDefault="002911B1" w:rsidP="00D8435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/>
                <w:sz w:val="28"/>
                <w:szCs w:val="28"/>
              </w:rPr>
              <w:t xml:space="preserve">Немалая роль уделяется антикоррупционному мониторингу. В 1 кв. 2020 года </w:t>
            </w:r>
            <w:r w:rsidR="00E11BFD" w:rsidRPr="008B09AC">
              <w:rPr>
                <w:rFonts w:ascii="Times New Roman" w:hAnsi="Times New Roman"/>
                <w:sz w:val="28"/>
                <w:szCs w:val="28"/>
              </w:rPr>
              <w:t xml:space="preserve">прошло изучение мнения населения о коррупции. 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 xml:space="preserve">Всего было опрошено </w:t>
            </w:r>
            <w:r w:rsidR="00E11BFD" w:rsidRPr="008B09AC">
              <w:rPr>
                <w:rFonts w:ascii="Times New Roman" w:hAnsi="Times New Roman"/>
                <w:sz w:val="28"/>
                <w:szCs w:val="28"/>
              </w:rPr>
              <w:t>91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BFD" w:rsidRPr="008B09AC">
              <w:rPr>
                <w:rFonts w:ascii="Times New Roman" w:hAnsi="Times New Roman"/>
                <w:sz w:val="28"/>
                <w:szCs w:val="28"/>
              </w:rPr>
              <w:t xml:space="preserve">человек.  </w:t>
            </w:r>
            <w:r w:rsidR="000F3C51" w:rsidRPr="008B09AC">
              <w:rPr>
                <w:rFonts w:ascii="Times New Roman" w:hAnsi="Times New Roman"/>
                <w:sz w:val="28"/>
                <w:szCs w:val="28"/>
              </w:rPr>
              <w:t xml:space="preserve"> Население района склонно считать, что к наиболее коррумпированным сферам </w:t>
            </w:r>
            <w:r w:rsidR="008B09AC" w:rsidRPr="008B09AC">
              <w:rPr>
                <w:rFonts w:ascii="Times New Roman" w:hAnsi="Times New Roman"/>
                <w:sz w:val="28"/>
                <w:szCs w:val="28"/>
              </w:rPr>
              <w:t>относится</w:t>
            </w:r>
            <w:r w:rsidR="000F3C51" w:rsidRPr="008B09AC">
              <w:rPr>
                <w:rFonts w:ascii="Times New Roman" w:hAnsi="Times New Roman"/>
                <w:sz w:val="28"/>
                <w:szCs w:val="28"/>
              </w:rPr>
              <w:t xml:space="preserve"> образование и здравоохранение.</w:t>
            </w:r>
          </w:p>
        </w:tc>
      </w:tr>
      <w:tr w:rsidR="000C4A37" w:rsidRPr="001B510C" w:rsidTr="00BF0BA3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0C4A37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4. Активизация антикоррупционного обучения и антикоррупционной пропаганды,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вовлечение кадровых, </w:t>
            </w:r>
          </w:p>
          <w:p w:rsidR="000C4A37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материальных, информационных и других ресурсов гражданского общества в противодействие коррупции</w:t>
            </w:r>
          </w:p>
          <w:p w:rsidR="000C4A37" w:rsidRPr="000C4A37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4.2. Организация и проведение краткосрочных специализированных семинаров, направленных на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Президента РТ по вопросам антикоррупционной 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(по согласованию),</w:t>
            </w:r>
          </w:p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3" w:rsidRDefault="000C4A37" w:rsidP="00D84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соответствии с требованиями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законода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тельства,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муниципальные служащие 1 раз в 3 года проходят обучение на курсах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повышения квалификации.  В программы курсов включены вопросы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антикоррупционную тематику.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A6630" w:rsidRDefault="005A6630" w:rsidP="00D84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Лица, </w:t>
            </w:r>
            <w:r w:rsidR="00A2340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 за профилактику коррупционных правонарушений не проходили</w:t>
            </w:r>
            <w:r w:rsidR="003A28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ОБУЧЕНИЕ В 1 КВАРТАЛЕ.</w:t>
            </w:r>
          </w:p>
          <w:p w:rsidR="009E2023" w:rsidRPr="004E533C" w:rsidRDefault="009E2023" w:rsidP="00D84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A37" w:rsidRPr="004E533C" w:rsidRDefault="000C4A37" w:rsidP="00D84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09AC" w:rsidRPr="008B09A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8B09A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8B09A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8B09A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>ИОГВ РТ,</w:t>
            </w:r>
          </w:p>
          <w:p w:rsidR="000C4A37" w:rsidRPr="008B09A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8B09AC" w:rsidRDefault="003301A3" w:rsidP="00D84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C4A37"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тветственным лицом за работу по профилактике коррупционных и иных правонарушений органов местного самоуправления совместно с помощником Главы Ютазинского муниципального района по вопросам противодействия коррупции организовано доведение и изучение методических рекомендаций, иных </w:t>
            </w:r>
            <w:r w:rsidR="00A23400"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и</w:t>
            </w:r>
            <w:r w:rsidR="000C4A37"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практических пособий, направленных для руководства в работе. </w:t>
            </w:r>
          </w:p>
          <w:p w:rsidR="000C4A37" w:rsidRPr="008B09AC" w:rsidRDefault="000C4A37" w:rsidP="00D84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 xml:space="preserve">Для повышения информированности муниципальных служащих о требованиях законодательства Российской Федерации и Республики Татарстан о противодействии коррупции и неотвратимости наказания за их нарушение, регулярно проводятся консультации, беседы в ходе которых обращается внимание о персональной ответственности муниципальных служащих за противоправные действия, об основаниях увольнения в связи с утратой доверия, о порядке уведомления представителя </w:t>
            </w:r>
            <w:r w:rsidRPr="008B0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нанимателя о фактах обращения в целях склонения муниципальных служащих к совершению коррупционных правонарушений, о порядке уведомления о намерении выполнять иную оплачиваемую работу, о необходимости соблюдения запретов, ограничений касающихся дарения и получения подарков.  </w:t>
            </w:r>
          </w:p>
          <w:p w:rsidR="000C4A37" w:rsidRPr="008B09A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информационных стендах в зданиях Совета и Исполнительного комитета района, в зданиях Советов сельских поселений, на сайте Ютазинского муниципального района в разделе «Противодействие коррупции» своевременно размещаются изменения в законодательстве. </w:t>
            </w:r>
          </w:p>
          <w:p w:rsidR="000C4A37" w:rsidRPr="008B09A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</w:t>
            </w:r>
            <w:r w:rsidR="00A23400"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  <w:r w:rsidRPr="008B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уведомления в письменной форме представителя нанимателя (работодателя).</w:t>
            </w:r>
          </w:p>
          <w:p w:rsidR="003158E8" w:rsidRPr="008B09AC" w:rsidRDefault="003301A3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9AC"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 w:rsidR="0051349F" w:rsidRPr="008B09AC">
              <w:rPr>
                <w:rFonts w:ascii="Times New Roman" w:hAnsi="Times New Roman"/>
                <w:sz w:val="28"/>
                <w:szCs w:val="28"/>
              </w:rPr>
              <w:t xml:space="preserve">Ютазинского муниципального района 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>в разделе «Противодействие коррупции» создан подраздел «Антикоррупционное просвещение», с гиперссылкой на сайт Генеральной Прокуратурой Р</w:t>
            </w:r>
            <w:r w:rsidR="0051349F" w:rsidRPr="008B09AC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>Ф</w:t>
            </w:r>
            <w:r w:rsidR="0051349F" w:rsidRPr="008B09AC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 xml:space="preserve">. В данном подразделе размещены памятки, буклеты, </w:t>
            </w:r>
            <w:r w:rsidRPr="008B09AC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и информационные материалы по противодействию коррупции.</w:t>
            </w:r>
          </w:p>
          <w:p w:rsidR="009E2023" w:rsidRPr="008B09AC" w:rsidRDefault="003158E8" w:rsidP="00D8435C">
            <w:pPr>
              <w:pStyle w:val="ConsPlusTitle"/>
              <w:jc w:val="both"/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8B09AC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>В 2020 году через информационную систему «Электронный Татарстан» всем подведомственным учреждениям была направлена методическая рекомендация</w:t>
            </w:r>
            <w:r w:rsidR="009C6276" w:rsidRPr="008B09AC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</w:t>
            </w:r>
            <w:r w:rsidR="007B5FB4" w:rsidRPr="008B09AC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 xml:space="preserve">. </w:t>
            </w:r>
            <w:r w:rsidR="00852813" w:rsidRPr="008B09A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="008B09AC" w:rsidRPr="008B09AC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>Также с</w:t>
            </w:r>
            <w:r w:rsidR="00852813" w:rsidRPr="008B09AC"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  <w:t xml:space="preserve"> текстом Методических рекомендаций можно ознакомиться на официальном сайте Ютазинского муниципального района в разделе «Противодействие коррупции».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8B09A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8B09A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8B09A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C4A37" w:rsidRPr="008B09A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F" w:rsidRPr="008B09AC" w:rsidRDefault="000C4A37" w:rsidP="00D84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9AC">
              <w:rPr>
                <w:rStyle w:val="FontStyle47"/>
                <w:sz w:val="28"/>
                <w:szCs w:val="28"/>
              </w:rPr>
              <w:t>В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 xml:space="preserve"> целях формирования у муниципальных служащих отрицательного отношения к коррупции</w:t>
            </w:r>
            <w:r w:rsidRPr="008B09AC">
              <w:rPr>
                <w:rStyle w:val="FontStyle47"/>
                <w:sz w:val="28"/>
                <w:szCs w:val="28"/>
              </w:rPr>
              <w:t xml:space="preserve">  ответственными лицами за профилактику коррупционных и иных правонарушений п</w:t>
            </w:r>
            <w:r w:rsidRPr="008B09AC">
              <w:rPr>
                <w:rFonts w:ascii="Times New Roman" w:hAnsi="Times New Roman"/>
                <w:sz w:val="28"/>
                <w:szCs w:val="28"/>
              </w:rPr>
              <w:t xml:space="preserve">ри поступлении граждан на муниципальную службу в органы местного самоуправления Ютазинского муниципального района,  проводится беседа разъяснительного характера, в том числе  на предмет   недопущения поведения, которое может восприниматься окружающими как обещание или предложение дачи взятки, либо как  согласие принять взятку или как просьба о даче взятки. Со всеми изменениями, вносимыми в муниципальные </w:t>
            </w:r>
            <w:r w:rsidRPr="008B09AC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нормативные правовые акты, муниципальные служащие знакомятся под роспись.</w:t>
            </w:r>
          </w:p>
          <w:p w:rsidR="00EC6CC7" w:rsidRPr="008B09AC" w:rsidRDefault="00EC6CC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9AC">
              <w:rPr>
                <w:rFonts w:ascii="Times New Roman" w:eastAsia="Calibri" w:hAnsi="Times New Roman" w:cs="Times New Roman"/>
                <w:sz w:val="28"/>
                <w:szCs w:val="28"/>
              </w:rPr>
              <w:t>16 марта 2020 года с руководителями подведомственных учреждений прошел семинар – совещание по правовой ответственности при нарушении организации горячего питания в образовательных учреждениях Ютазинского муниципального района</w:t>
            </w:r>
            <w:r w:rsidR="008B09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E2023" w:rsidRPr="008B09AC" w:rsidRDefault="005901B4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9AC">
              <w:rPr>
                <w:rFonts w:ascii="Times New Roman" w:hAnsi="Times New Roman"/>
                <w:sz w:val="28"/>
                <w:szCs w:val="28"/>
              </w:rPr>
              <w:t>19</w:t>
            </w:r>
            <w:r w:rsidR="00852813" w:rsidRPr="008B09AC">
              <w:rPr>
                <w:rFonts w:ascii="Times New Roman" w:hAnsi="Times New Roman"/>
                <w:sz w:val="28"/>
                <w:szCs w:val="28"/>
              </w:rPr>
              <w:t xml:space="preserve"> марта 2020 </w:t>
            </w:r>
            <w:r w:rsidR="00AB3C1F" w:rsidRPr="008B09AC">
              <w:rPr>
                <w:rFonts w:ascii="Times New Roman" w:hAnsi="Times New Roman"/>
                <w:sz w:val="28"/>
                <w:szCs w:val="28"/>
              </w:rPr>
              <w:t>году</w:t>
            </w:r>
            <w:r w:rsidR="000444B7" w:rsidRPr="008B0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813" w:rsidRPr="008B09AC">
              <w:rPr>
                <w:rFonts w:ascii="Times New Roman" w:hAnsi="Times New Roman"/>
                <w:sz w:val="28"/>
                <w:szCs w:val="28"/>
              </w:rPr>
              <w:t xml:space="preserve">совместно с заместителем прокурора Ютазинского муниципального района </w:t>
            </w:r>
            <w:r w:rsidR="00AB3C1F" w:rsidRPr="008B09AC">
              <w:rPr>
                <w:rFonts w:ascii="Times New Roman" w:hAnsi="Times New Roman"/>
                <w:sz w:val="28"/>
                <w:szCs w:val="28"/>
              </w:rPr>
              <w:t>проведен семинар – совещание</w:t>
            </w:r>
            <w:r w:rsidR="00852813" w:rsidRPr="008B09AC">
              <w:rPr>
                <w:rFonts w:ascii="Times New Roman" w:hAnsi="Times New Roman"/>
                <w:sz w:val="28"/>
                <w:szCs w:val="28"/>
              </w:rPr>
              <w:t xml:space="preserve"> по вопросу заполнения справок о доходах, расходах, об имуществе и обязательствах имущественного характера с участием ответственных лиц органов местного самоуправления и подведомственных учреждений</w:t>
            </w:r>
            <w:r w:rsidR="00DF7664" w:rsidRPr="008B09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ИОГВ РТ,</w:t>
            </w:r>
          </w:p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DA0061" w:rsidRDefault="000C4A37" w:rsidP="00D843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заседаниях Общественного Совета, одной из                  задач деятельности которого является взаимодействие с органами местного самоуправ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ления по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вопросам противодействия коррупции, поднимаются вопросы о повышении доверия к должностным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лицам орг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анов местного самоуправления, о выработке </w:t>
            </w:r>
            <w:r w:rsidR="00126470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антикоррупцион</w:t>
            </w:r>
            <w:r w:rsidR="001264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126470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поведения.</w:t>
            </w:r>
          </w:p>
          <w:p w:rsidR="000C4A37" w:rsidRDefault="000C4A37" w:rsidP="00D8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Представители институтов гражданского общества входят в состав Комиссии по противодействию           коррупции в Ютазинском муниципальном районе и Комиссии по соблюдению требований к служебному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поведению муниципальных служащих и урегулированию конфликта интересов.</w:t>
            </w:r>
          </w:p>
          <w:p w:rsidR="000C4A37" w:rsidRPr="001B510C" w:rsidRDefault="000C4A37" w:rsidP="00D84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ё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 о  выполнении мероприятий  </w:t>
            </w:r>
            <w:r w:rsidR="0047239B"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</w:t>
            </w:r>
            <w:r w:rsidR="0047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7239B"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упционной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заслушивается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Общественного совета.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4.4.2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действия коррупции, в том числе ограничений, касающихся дарения и получения подарков,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Татарстан, общественных объединений, участвующих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противодействии коррупции, и других институтов гражданского общества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D97694" w:rsidRDefault="000C4A37" w:rsidP="00D843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поступлении граждан на муниципальную               службу в органы местного самоуправления Ютазинского муниципального района, проводится плановая беседа разъяснительно</w:t>
            </w:r>
            <w:r w:rsidR="008441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 характера. В ходе, которой 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особое внимание </w:t>
            </w:r>
            <w:r w:rsidR="008441C5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обращается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соблюдение муниципаль</w:t>
            </w:r>
            <w:r w:rsidR="008441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ными служащими законодательства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Российской Федерации по установлению норм запретов и ограничений.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330D7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Ответственным лицом за кадровую работу при           поступлении на должности муниципальной службы, проводятся 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зъяснительные беседы на предмет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недопущения государственными (муниципальными) служащими поведения,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необходимости уведомления в письменной форме представителя нанимателя (работодателя).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 и спорту РТ,</w:t>
            </w:r>
          </w:p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Совет ректоров вузов РТ (по согласованию),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9C628F" w:rsidRDefault="000C4A37" w:rsidP="00D843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Мероприятия, приуроченные к Международному дню борьбы с коррупцией, проводятся ежегодно по утвержденному </w:t>
            </w:r>
            <w:r w:rsidR="003B33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лану. В каждом образовательном учреждении разработан </w:t>
            </w:r>
            <w:r w:rsidR="003B33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лан антикоррупционных мероприятий. Также организуются информационно-просветительские общественные мероприятия с участием прокурора района, работающей молодежи, направленные на формирование нетерпимого отношения к коррупции, повышения уровня правосознания и правовой культуры. </w:t>
            </w:r>
          </w:p>
        </w:tc>
      </w:tr>
      <w:tr w:rsidR="003620CC" w:rsidRPr="003620CC" w:rsidTr="00F71961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3620CC" w:rsidRDefault="000C4A37" w:rsidP="00D8435C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3620CC" w:rsidRDefault="000C4A37" w:rsidP="00D8435C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4.12. Организация разработки цикла учебно-методических антикоррупцион-ных пособий и рабочих тетрадей, рассчитанных на различные возрастные группы детей (на двух государственных языках Республики Татарстан), и внедрение их в практику работы образовательных учреждений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620CC">
                <w:rPr>
                  <w:rFonts w:ascii="Times New Roman" w:eastAsia="Calibri" w:hAnsi="Times New Roman" w:cs="Times New Roman"/>
                  <w:sz w:val="28"/>
                  <w:szCs w:val="28"/>
                </w:rPr>
                <w:t>2015 г</w:t>
              </w:r>
            </w:smartTag>
            <w:r w:rsidRPr="003620CC">
              <w:rPr>
                <w:rFonts w:ascii="Times New Roman" w:eastAsia="Calibri" w:hAnsi="Times New Roman" w:cs="Times New Roman"/>
                <w:sz w:val="28"/>
                <w:szCs w:val="28"/>
              </w:rPr>
              <w:t>., внедрение учебных материалов в образовательные учреждения – 2015-2021 гг.)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3620C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0CC">
              <w:rPr>
                <w:rFonts w:ascii="Times New Roman" w:hAnsi="Times New Roman" w:cs="Times New Roman"/>
                <w:sz w:val="28"/>
                <w:szCs w:val="28"/>
              </w:rPr>
              <w:t xml:space="preserve">МОиН РТ, </w:t>
            </w:r>
            <w:r w:rsidRPr="003620C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3620C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3620CC" w:rsidRDefault="000C4A37" w:rsidP="00D843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CC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в настоящее время в своей работе по антикоррупционному воспитанию учащихся используют следующие </w:t>
            </w:r>
            <w:r w:rsidR="001B4AD2" w:rsidRPr="003620CC">
              <w:rPr>
                <w:rFonts w:ascii="Times New Roman" w:hAnsi="Times New Roman"/>
                <w:sz w:val="28"/>
                <w:szCs w:val="28"/>
              </w:rPr>
              <w:t xml:space="preserve">пособия: </w:t>
            </w:r>
            <w:r w:rsidRPr="003620CC">
              <w:rPr>
                <w:rFonts w:ascii="Times New Roman" w:hAnsi="Times New Roman"/>
                <w:sz w:val="28"/>
                <w:szCs w:val="28"/>
              </w:rPr>
              <w:t>«Антикоррупционное и правовое воспитание» под ред. Амирова К.Ф. и Амировой Д.К.</w:t>
            </w:r>
            <w:r w:rsidR="001B4AD2" w:rsidRPr="003620CC">
              <w:rPr>
                <w:rFonts w:ascii="Times New Roman" w:hAnsi="Times New Roman"/>
                <w:sz w:val="28"/>
                <w:szCs w:val="28"/>
              </w:rPr>
              <w:t>, методические</w:t>
            </w:r>
            <w:r w:rsidRPr="003620CC">
              <w:rPr>
                <w:rFonts w:ascii="Times New Roman" w:hAnsi="Times New Roman"/>
                <w:sz w:val="28"/>
                <w:szCs w:val="28"/>
              </w:rPr>
              <w:t xml:space="preserve"> рекомендации по формированию и реализации                 системы антикоррупционного воспитания в общеобразовательных организациях Республики Татарстан</w:t>
            </w:r>
            <w:r w:rsidR="001B4AD2" w:rsidRPr="003620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AD2" w:rsidRPr="003620CC" w:rsidRDefault="001B4AD2" w:rsidP="00D843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CC">
              <w:rPr>
                <w:rFonts w:ascii="Times New Roman" w:hAnsi="Times New Roman"/>
                <w:sz w:val="28"/>
                <w:szCs w:val="28"/>
              </w:rPr>
              <w:t>В 1 квартале 2020 года разработано методическое пособие «Правовая ответственность при нарушении организации горячего питания»</w:t>
            </w:r>
            <w:r w:rsidR="00E45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DB7" w:rsidRPr="003620CC">
              <w:rPr>
                <w:rFonts w:ascii="Times New Roman" w:hAnsi="Times New Roman"/>
                <w:sz w:val="28"/>
                <w:szCs w:val="28"/>
              </w:rPr>
              <w:t xml:space="preserve">для руководителей образовательных учреждений </w:t>
            </w:r>
            <w:r w:rsidRPr="003620CC">
              <w:rPr>
                <w:rFonts w:ascii="Times New Roman" w:hAnsi="Times New Roman"/>
                <w:sz w:val="28"/>
                <w:szCs w:val="28"/>
              </w:rPr>
              <w:t>с учетом изменений действующего законодательства Российской Федерации</w:t>
            </w:r>
            <w:r w:rsidR="003D6F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A37" w:rsidRPr="001B510C" w:rsidTr="00F71961">
        <w:trPr>
          <w:trHeight w:val="4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5" w:rsidRDefault="003B33F5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0C4A37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3B33F5" w:rsidRPr="003B33F5" w:rsidRDefault="003B33F5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47239B" w:rsidRPr="0047239B" w:rsidTr="00F71961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47239B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47239B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>5.1.Обеспечение соблюдения положе</w:t>
            </w:r>
            <w:r w:rsidR="00E87B29"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>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</w:t>
            </w:r>
            <w:r w:rsidR="00E87B29"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>дарственных (муниципальных) услуг</w:t>
            </w:r>
          </w:p>
          <w:p w:rsidR="000C4A37" w:rsidRPr="0047239B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47239B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9B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47239B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47239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47239B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u w:val="single"/>
                <w:shd w:val="clear" w:color="auto" w:fill="FFFFFF"/>
              </w:rPr>
            </w:pPr>
            <w:r w:rsidRPr="0047239B">
              <w:rPr>
                <w:rFonts w:ascii="Times New Roman" w:hAnsi="Times New Roman"/>
                <w:sz w:val="28"/>
                <w:szCs w:val="28"/>
              </w:rPr>
              <w:t xml:space="preserve">Утвержденные регламенты предоставления              государственных (муниципальных) услуг в             Ютазинском муниципальном районе размещены на официальном сайте Ютазинского  муниципального района в разделе «Государственные и муниципальные услуги» </w:t>
            </w:r>
            <w:hyperlink r:id="rId8" w:history="1">
              <w:r w:rsidRPr="0047239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http://jutaza.tatarstan.ru/rus/rayon/uslugirayona.htm</w:t>
              </w:r>
            </w:hyperlink>
          </w:p>
          <w:p w:rsidR="000C4A37" w:rsidRPr="0047239B" w:rsidRDefault="00DF2AF3" w:rsidP="00D8435C">
            <w:pPr>
              <w:widowControl w:val="0"/>
              <w:spacing w:after="0" w:line="240" w:lineRule="auto"/>
              <w:ind w:right="-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3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актуализировалась в 1 квартале. </w:t>
            </w:r>
          </w:p>
        </w:tc>
      </w:tr>
      <w:tr w:rsidR="000C4A37" w:rsidRPr="001B510C" w:rsidTr="00F71961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5.2. Проведение мониторинга:</w:t>
            </w:r>
          </w:p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государственных услуг и выполнения административных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регламентов предоставления государст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венных услуг исполнительными органами государственной власти Республики Татарстан;</w:t>
            </w:r>
          </w:p>
          <w:p w:rsidR="000C4A37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качества предоставления 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ных услуг при использовании административных регламентов, в том числе путем опросов конечных потребителей услуг</w:t>
            </w:r>
          </w:p>
          <w:p w:rsidR="000C4A37" w:rsidRPr="00816751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Минэкономики РТ, ЦЭСИ РТ при КМ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 проводится анкетирование определения качества муниципальных услуг, предоставляемых муниципаль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ными служащими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органов местного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самоуправления 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использовании адми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нист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ративных регламентов. </w:t>
            </w:r>
            <w:r w:rsidRPr="00DA006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Претензии и жалобы от юридических и физических лиц по предоставлению услуг при использовании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A006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тивных </w:t>
            </w:r>
            <w:r w:rsidRPr="00DA006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регламентов за отчётный период не поступили.</w:t>
            </w:r>
          </w:p>
        </w:tc>
      </w:tr>
      <w:tr w:rsidR="000C4A37" w:rsidRPr="001B510C" w:rsidTr="006E4BEA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Минэкономики РТ, Министерство информатизации и связи РТ, ЦЭСИ РТ при КМ РТ, 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Ютазинском филиале Государственного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бюджетного учреждения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45238B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Многофункциональ</w:t>
            </w:r>
            <w:r w:rsidR="004523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45238B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центр предоставления государственных и муниципальных услуг в Республике Татарстан» организован приём документов на </w:t>
            </w:r>
            <w:r w:rsidR="0045238B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</w:t>
            </w:r>
            <w:r w:rsidR="004523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="0045238B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ение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государственных и муниципальных услуг по принципу «одного окна». Информация о качестве предоставления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услуг при использовании административных регламентов, поступающая от населения, анализируется и обобщается. В целях повышения качества и доступности муниципальных услуг Государственным бюджетным учреждением «Многофункциональный центр» с </w:t>
            </w:r>
            <w:r w:rsidR="003B33F5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органами исполнительной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власти регулярно ведётся работа по совершенствованию системы приема и </w:t>
            </w:r>
            <w:r w:rsidR="003B33F5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оказания муниципальных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услуг.</w:t>
            </w:r>
          </w:p>
          <w:p w:rsidR="000C4A37" w:rsidRPr="00816751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4A37" w:rsidRPr="001B510C" w:rsidTr="00F71961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5.5.Организация наполнения раздела «Противодействие коррупции»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официальных сайтов органов исполнительной власти, 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№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муникационной сети «Интернет» по вопросам противодействия коррупции»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Разделы «Противодействие коррупции» официального сайта </w:t>
            </w:r>
            <w:r w:rsidR="00E35D16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актуализируются в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соответствии с требованиями, установленными постановлением Кабинета Министров </w:t>
            </w:r>
            <w:r w:rsidR="00E35D16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Республики Татарстан от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04.04.2013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года №225 «Об утверждении Единых требований к размещению и наполнению разделов официальных сайтов   </w:t>
            </w:r>
            <w:r w:rsidR="00E35D16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исполнительных органов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государственной власти   Республики    Татарстан в информационно-телекоммуникационной сети «Интернет» по вопросам противодействия коррупции».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для наполнения сайта предоставляется помощником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лавы района по противодействию коррупции.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EB3" w:rsidRPr="00DD3EB3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DD3EB3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E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DD3EB3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DD3EB3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B3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DD3EB3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DD3EB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16" w:rsidRPr="00DD3EB3" w:rsidRDefault="00ED2072" w:rsidP="00D843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EB3">
              <w:rPr>
                <w:rFonts w:ascii="Times New Roman" w:hAnsi="Times New Roman"/>
                <w:sz w:val="28"/>
                <w:szCs w:val="28"/>
              </w:rPr>
              <w:t>Телефоны «горячей линии</w:t>
            </w:r>
            <w:r w:rsidR="00DE185C" w:rsidRPr="00DD3EB3">
              <w:rPr>
                <w:rFonts w:ascii="Times New Roman" w:hAnsi="Times New Roman"/>
                <w:sz w:val="28"/>
                <w:szCs w:val="28"/>
              </w:rPr>
              <w:t>»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185C" w:rsidRPr="00DD3EB3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>телефоны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85C" w:rsidRPr="00DD3EB3">
              <w:rPr>
                <w:rFonts w:ascii="Times New Roman" w:hAnsi="Times New Roman"/>
                <w:sz w:val="28"/>
                <w:szCs w:val="28"/>
              </w:rPr>
              <w:t>доверия»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 xml:space="preserve"> размещены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Ютазинского             муниципального района и 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>информационных стендах,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размещенных в зданиях 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>Исполнительных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 комитетов и школ района, в 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E35D16" w:rsidRPr="00DD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>учреждениях района</w:t>
            </w:r>
            <w:r w:rsidR="000C4A37" w:rsidRPr="00DD3E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C4A37" w:rsidRPr="00DD3EB3" w:rsidRDefault="000C4A37" w:rsidP="00D843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EB3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E35D16" w:rsidRPr="00DD3EB3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="000349AD" w:rsidRPr="00DD3EB3">
              <w:rPr>
                <w:rFonts w:ascii="Times New Roman" w:hAnsi="Times New Roman"/>
                <w:sz w:val="28"/>
                <w:szCs w:val="28"/>
              </w:rPr>
              <w:t>квартал 20</w:t>
            </w:r>
            <w:r w:rsidR="00E45DDB">
              <w:rPr>
                <w:rFonts w:ascii="Times New Roman" w:hAnsi="Times New Roman"/>
                <w:sz w:val="28"/>
                <w:szCs w:val="28"/>
              </w:rPr>
              <w:t>20</w:t>
            </w:r>
            <w:r w:rsidR="00E35D16" w:rsidRPr="00DD3E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 xml:space="preserve"> на «телефоны доверия</w:t>
            </w:r>
            <w:r w:rsidR="008C40D7" w:rsidRPr="00DD3EB3">
              <w:rPr>
                <w:rFonts w:ascii="Times New Roman" w:hAnsi="Times New Roman"/>
                <w:sz w:val="28"/>
                <w:szCs w:val="28"/>
              </w:rPr>
              <w:t>»,</w:t>
            </w:r>
            <w:r w:rsidR="00ED2072" w:rsidRPr="00DD3EB3">
              <w:rPr>
                <w:rFonts w:ascii="Times New Roman" w:hAnsi="Times New Roman"/>
                <w:sz w:val="28"/>
                <w:szCs w:val="28"/>
              </w:rPr>
              <w:t xml:space="preserve"> «горячей линии»</w:t>
            </w:r>
            <w:r w:rsidR="00DE185C" w:rsidRPr="00DD3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40D7" w:rsidRPr="00DD3EB3">
              <w:rPr>
                <w:rFonts w:ascii="Times New Roman" w:hAnsi="Times New Roman"/>
                <w:sz w:val="28"/>
                <w:szCs w:val="28"/>
              </w:rPr>
              <w:t>через систему мониторинга «Инцидент менеджмент»</w:t>
            </w:r>
            <w:r w:rsidR="00DE185C" w:rsidRPr="00DD3EB3">
              <w:rPr>
                <w:rFonts w:ascii="Times New Roman" w:hAnsi="Times New Roman"/>
                <w:sz w:val="28"/>
                <w:szCs w:val="28"/>
              </w:rPr>
              <w:t>, ГИС РТ «Народный контроль», интернет-приемную информации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E35D16" w:rsidRPr="00DD3EB3">
              <w:rPr>
                <w:rFonts w:ascii="Times New Roman" w:hAnsi="Times New Roman"/>
                <w:sz w:val="28"/>
                <w:szCs w:val="28"/>
              </w:rPr>
              <w:t>фактах коррупции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 xml:space="preserve"> не поступало. Обращений о коррупционных правонарушениях через другие информационные каналы также не поступали</w:t>
            </w:r>
            <w:r w:rsidR="000349AD" w:rsidRPr="00DD3EB3">
              <w:rPr>
                <w:rFonts w:ascii="Times New Roman" w:hAnsi="Times New Roman"/>
                <w:sz w:val="28"/>
                <w:szCs w:val="28"/>
              </w:rPr>
              <w:t>.</w:t>
            </w:r>
            <w:r w:rsidRPr="00DD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1C99" w:rsidRPr="00741C99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741C99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741C99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99">
              <w:rPr>
                <w:rFonts w:ascii="Times New Roman" w:eastAsia="Calibri" w:hAnsi="Times New Roman" w:cs="Times New Roman"/>
                <w:sz w:val="28"/>
                <w:szCs w:val="28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741C99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Президента РТ по вопросам антикоррупционной политики (по согласованию), ИОГВ РТ, </w:t>
            </w:r>
            <w:r w:rsidRPr="00741C99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741C9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9B" w:rsidRPr="00741C99" w:rsidRDefault="000C4A37" w:rsidP="00D8435C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C99">
              <w:rPr>
                <w:rFonts w:ascii="Times New Roman" w:hAnsi="Times New Roman"/>
                <w:sz w:val="28"/>
                <w:szCs w:val="28"/>
              </w:rPr>
              <w:t xml:space="preserve">В административных зданиях органов местного                 самоуправления Ютазинского муниципального   района размещена информация, посвященная                 противодействию коррупции, а также опубликовывается     информация в районной газете «Ютазинская новь», создана рубрика «Коррупции - Нет!». </w:t>
            </w:r>
            <w:r w:rsidR="00893E9B" w:rsidRPr="00741C9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массовой информации района в своей работе используют правовое просвещение, антикоррупционную пропаганду, открытость, доступность для населения деятельности государственных и муниципальных органов, а также способствуют усилению мер по минимизации бытовой коррупции.  В газете «Ютазы таны» («Ютазинская новь») ведутся постоянные рубрики «Человек и закон», «Вести прокуратуры», «Против коррупции», «ГИБДД-ИНФОРМ»,</w:t>
            </w:r>
            <w:r w:rsidR="00893E9B" w:rsidRPr="00741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893E9B" w:rsidRPr="00741C99">
              <w:rPr>
                <w:rFonts w:ascii="Times New Roman" w:hAnsi="Times New Roman" w:cs="Times New Roman"/>
                <w:bCs/>
                <w:sz w:val="28"/>
                <w:szCs w:val="28"/>
              </w:rPr>
              <w:t>Вопрос-ответ», «Обратная связь». Регулярно публикуются телефоны доверия, где жители района могут задать интересующие их вопросы руководителям органов местного самоуправления.</w:t>
            </w:r>
          </w:p>
          <w:p w:rsidR="002A5FA8" w:rsidRPr="00741C99" w:rsidRDefault="000C4A37" w:rsidP="00D8435C">
            <w:pPr>
              <w:widowControl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741C99">
              <w:rPr>
                <w:rFonts w:ascii="Times New Roman" w:hAnsi="Times New Roman"/>
                <w:sz w:val="28"/>
                <w:szCs w:val="28"/>
              </w:rPr>
              <w:t>На официальном сайте Ютазинского муниципального района</w:t>
            </w: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имеется подраздел «</w:t>
            </w:r>
            <w:r w:rsidRPr="00741C99">
              <w:rPr>
                <w:rFonts w:ascii="Times New Roman" w:hAnsi="Times New Roman"/>
                <w:sz w:val="28"/>
                <w:szCs w:val="28"/>
              </w:rPr>
              <w:t xml:space="preserve">Отчёты о мерах по реализации </w:t>
            </w:r>
            <w:r w:rsidR="00BC530B" w:rsidRPr="00741C99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r w:rsidRPr="00741C99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>» в раздел «</w:t>
            </w:r>
            <w:r w:rsidRPr="00741C99">
              <w:rPr>
                <w:rFonts w:ascii="Times New Roman" w:hAnsi="Times New Roman"/>
                <w:sz w:val="28"/>
                <w:szCs w:val="28"/>
              </w:rPr>
              <w:t>Противодействие коррупции</w:t>
            </w: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». В данном разделе </w:t>
            </w:r>
            <w:r w:rsidR="00893E9B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>размещены отчёты</w:t>
            </w: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о состоянии коррупции и </w:t>
            </w:r>
            <w:r w:rsidR="00893E9B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>реализации антикоррупционной</w:t>
            </w: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</w:t>
            </w: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>политики в Ютазинском муниципальном районе.</w:t>
            </w:r>
          </w:p>
          <w:p w:rsidR="002A5FA8" w:rsidRPr="00741C99" w:rsidRDefault="00A27459" w:rsidP="00D8435C">
            <w:pPr>
              <w:widowControl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«</w:t>
            </w:r>
            <w:r w:rsidR="00D745EE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О состоянии коррупции и реализации мер антикоррупционной политики в Ютазинском </w:t>
            </w:r>
            <w:r w:rsidR="0031357E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 w:rsidR="00D745EE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районе </w:t>
            </w:r>
            <w:r w:rsidR="0031357E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>за 2019 год</w:t>
            </w:r>
            <w:r w:rsidR="00BD6D38">
              <w:rPr>
                <w:rStyle w:val="apple-style-span"/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был рассмотрен</w:t>
            </w:r>
            <w:r w:rsidR="005631E8"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на заседании Ютазинского районного Совета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от 14.02.2020 года</w:t>
            </w:r>
            <w:r w:rsidR="00BD6D38">
              <w:rPr>
                <w:rStyle w:val="apple-style-span"/>
                <w:rFonts w:ascii="Times New Roman" w:hAnsi="Times New Roman"/>
                <w:sz w:val="28"/>
                <w:szCs w:val="28"/>
              </w:rPr>
              <w:t>.</w:t>
            </w:r>
          </w:p>
          <w:p w:rsidR="000C4A37" w:rsidRPr="00741C99" w:rsidRDefault="000C4A37" w:rsidP="00D8435C">
            <w:pPr>
              <w:widowControl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6"/>
                <w:szCs w:val="6"/>
              </w:rPr>
            </w:pPr>
            <w:r w:rsidRPr="00741C99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A37" w:rsidRPr="00741C99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A54622" w:rsidRPr="00A54622" w:rsidTr="00F71961">
        <w:trPr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54622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54622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комиссий, </w:t>
            </w:r>
            <w:r w:rsidRPr="00A5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54622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22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A5462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A546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A54622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6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93E9B" w:rsidRPr="00A54622">
              <w:rPr>
                <w:rFonts w:ascii="Times New Roman" w:hAnsi="Times New Roman"/>
                <w:sz w:val="28"/>
                <w:szCs w:val="28"/>
              </w:rPr>
              <w:t>П</w:t>
            </w:r>
            <w:r w:rsidRPr="00A54622">
              <w:rPr>
                <w:rFonts w:ascii="Times New Roman" w:hAnsi="Times New Roman"/>
                <w:sz w:val="28"/>
                <w:szCs w:val="28"/>
              </w:rPr>
              <w:t xml:space="preserve">лане проведения заседаний Комиссии по противодействию коррупции ежеквартально включен вопрос об анализе обращения граждан по фактам коррупции со стороны должностных лиц. </w:t>
            </w:r>
          </w:p>
          <w:p w:rsidR="000C4A37" w:rsidRPr="00A54622" w:rsidRDefault="000C4A37" w:rsidP="00D84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622">
              <w:rPr>
                <w:rFonts w:ascii="Times New Roman" w:hAnsi="Times New Roman"/>
                <w:sz w:val="28"/>
                <w:szCs w:val="28"/>
              </w:rPr>
              <w:t>Проводится ежеквартальный анализ поступающих в органы местного самоуправления Ютазинского муниципального района обращений граждан на предмет наличия информации о фактах коррупции со стороны муниципальных служащих, а также в СМИ.</w:t>
            </w:r>
          </w:p>
          <w:p w:rsidR="000C4A37" w:rsidRPr="00A54622" w:rsidRDefault="00197703" w:rsidP="00D8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22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A546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54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36F" w:rsidRPr="00A54622">
              <w:rPr>
                <w:rFonts w:ascii="Times New Roman" w:hAnsi="Times New Roman"/>
                <w:sz w:val="28"/>
                <w:szCs w:val="28"/>
              </w:rPr>
              <w:t>квартал 2020</w:t>
            </w:r>
            <w:r w:rsidRPr="00A54622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8F0F78" w:rsidRPr="00A54622">
              <w:rPr>
                <w:rFonts w:ascii="Times New Roman" w:hAnsi="Times New Roman"/>
                <w:sz w:val="28"/>
                <w:szCs w:val="28"/>
              </w:rPr>
              <w:t>поступило 1 обращение</w:t>
            </w:r>
            <w:r w:rsidR="00657563" w:rsidRPr="00A54622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9E521F" w:rsidRPr="00A54622">
              <w:rPr>
                <w:rFonts w:ascii="Times New Roman" w:hAnsi="Times New Roman"/>
                <w:sz w:val="28"/>
                <w:szCs w:val="28"/>
              </w:rPr>
              <w:t>злоупотреблении должностными полномочиями.</w:t>
            </w:r>
            <w:r w:rsidR="008F0F78" w:rsidRPr="00A546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75517" w:rsidRPr="00A54622" w:rsidRDefault="008B1449" w:rsidP="00D8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A5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Создана комиссия для проверки </w:t>
            </w:r>
            <w:r w:rsidR="00E9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наличия </w:t>
            </w:r>
            <w:r w:rsidR="009E521F" w:rsidRPr="00A5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фактов </w:t>
            </w:r>
            <w:r w:rsidRPr="00A5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коррупционного правонарушения. В </w:t>
            </w:r>
            <w:r w:rsidR="00732C6A" w:rsidRPr="00A5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 </w:t>
            </w:r>
            <w:r w:rsidR="009E521F" w:rsidRPr="00A5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проверки </w:t>
            </w:r>
            <w:r w:rsidR="009E521F" w:rsidRPr="00A54622">
              <w:rPr>
                <w:rFonts w:ascii="Times New Roman" w:hAnsi="Times New Roman"/>
                <w:sz w:val="28"/>
                <w:szCs w:val="28"/>
              </w:rPr>
              <w:t>злоупотребление должностными полномочиями</w:t>
            </w:r>
            <w:r w:rsidR="009E521F" w:rsidRPr="00A5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выявлено.</w:t>
            </w:r>
          </w:p>
          <w:p w:rsidR="000C4A37" w:rsidRPr="00A54622" w:rsidRDefault="000C4A37" w:rsidP="00D8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0C4A37" w:rsidRPr="001B510C" w:rsidTr="00F71961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5.11.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Default="000C4A37" w:rsidP="00D84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официальном сайте Ютазинского муниципального района размещен </w:t>
            </w:r>
            <w:r w:rsidR="001977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лан мероприятий по антикоррупционной политике. На всех заседаниях антикоррупционной Комиссии участвуют представители СМИ. Руководитель - главный редактор филиала   </w:t>
            </w:r>
            <w:r w:rsidR="001977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1977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АО 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«ТАТМЕДИА» редакции газеты «Ютазы таны» («Ютазинская новь»</w:t>
            </w:r>
            <w:r w:rsidR="00197703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), журналист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ООО «Телевидение-Уруссу» входят в состав комиссии </w:t>
            </w:r>
            <w:r w:rsidR="00197703"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противодействию</w:t>
            </w: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коррупции.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B29" w:rsidRPr="00E87B29" w:rsidRDefault="00E87B29" w:rsidP="00D84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4A37" w:rsidRPr="00816751" w:rsidRDefault="000C4A37" w:rsidP="00D84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органах местного самоуправления, в образовательных учреждениях, организациях Ютазинского муниципального района имеются информационные стенды, отражающие актуальные вопросы профилактики и противодействия корруп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ции.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информации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стендов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проводится по мере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      </w:r>
          </w:p>
          <w:p w:rsidR="000C4A37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Исполнительно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Ютазинского муниципального района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оформлены стенды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актуальной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информацией о деятельности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омиссии по координации работы по противодействию коррупции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омиссии по соблюдению муниципальными служащими требований к служебному поведению и урегулированию конфликта интересов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C4A37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Вся информация об антикоррупционной деятельности размещена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Ютаз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инского муниципального района в разделе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«Противодействие коррупции».</w:t>
            </w:r>
          </w:p>
          <w:p w:rsidR="000C4A37" w:rsidRPr="00816751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0C4A37" w:rsidRPr="001B510C" w:rsidTr="00F71961">
        <w:trPr>
          <w:trHeight w:val="4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9" w:rsidRDefault="00E87B29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0C4A37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открытости, добросовестной конкуренции и объективности при осуществлении</w:t>
            </w:r>
          </w:p>
          <w:p w:rsidR="000C4A37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закупок товаров,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E87B29" w:rsidRPr="00E87B29" w:rsidRDefault="00E87B29" w:rsidP="00D84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B3316" w:rsidRPr="00EB3316" w:rsidTr="00F71961">
        <w:trPr>
          <w:trHeight w:val="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EB3316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16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EB3316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16">
              <w:rPr>
                <w:rFonts w:ascii="Times New Roman" w:eastAsia="Calibri" w:hAnsi="Times New Roman" w:cs="Times New Roman"/>
                <w:sz w:val="28"/>
                <w:szCs w:val="28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EB3316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316">
              <w:rPr>
                <w:rFonts w:ascii="Times New Roman" w:hAnsi="Times New Roman" w:cs="Times New Roman"/>
                <w:sz w:val="28"/>
                <w:szCs w:val="28"/>
              </w:rPr>
              <w:t xml:space="preserve">Госкомитет РТ по закупкам, ИОГВ РТ, </w:t>
            </w:r>
            <w:r w:rsidRPr="00EB3316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EB33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22" w:rsidRPr="00EB3316" w:rsidRDefault="00A54622" w:rsidP="00D84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16">
              <w:rPr>
                <w:rFonts w:ascii="Times New Roman" w:hAnsi="Times New Roman" w:cs="Times New Roman"/>
                <w:sz w:val="28"/>
                <w:szCs w:val="28"/>
              </w:rPr>
              <w:t>За 1 квартал 2020г (по состоянию на 24.03.2020г) для нужд муниципальных заказчиков района проведено 19 закупок, в том числе сектором по муниципальному заказу самостоятельно размещено 12 закупок. Сумма начальной (максимальной) цены контракта всех закупок составила- 7, 2 млн.руб.  Все указанные закупки были проведены в форме аукциона в электронной форме.</w:t>
            </w:r>
          </w:p>
          <w:p w:rsidR="00A54622" w:rsidRPr="00EB3316" w:rsidRDefault="00A54622" w:rsidP="00D84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16">
              <w:rPr>
                <w:rFonts w:ascii="Times New Roman" w:hAnsi="Times New Roman" w:cs="Times New Roman"/>
                <w:sz w:val="28"/>
                <w:szCs w:val="28"/>
              </w:rPr>
              <w:t>По результатам закупок было заключено 210 муниципальных контракта на сумму 6,8 млн.руб.  Экономия составила свыше 420 тыс.руб. , в том числе по несостоявшимся закупкам экономия составила 3,1 тыс.руб</w:t>
            </w:r>
          </w:p>
          <w:p w:rsidR="000C4A37" w:rsidRPr="00EB3316" w:rsidRDefault="000C4A37" w:rsidP="00D8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316">
              <w:rPr>
                <w:rFonts w:ascii="Times New Roman" w:hAnsi="Times New Roman" w:cs="Times New Roman"/>
                <w:sz w:val="28"/>
                <w:szCs w:val="28"/>
              </w:rPr>
              <w:t>План закупок и план-график закупок размещены    муниципальными заказчиками района  в  Единой</w:t>
            </w:r>
            <w:r w:rsidRPr="00EB3316">
              <w:t>  </w:t>
            </w:r>
            <w:r w:rsidRPr="00EB3316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Pr="00EB3316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системе на сайте  </w:t>
            </w:r>
            <w:hyperlink r:id="rId9" w:tgtFrame="_blank" w:history="1">
              <w:r w:rsidRPr="00EB33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http://zakupki.gov.ru</w:t>
              </w:r>
            </w:hyperlink>
            <w:r w:rsidRPr="00EB3316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в разделе «Планы закупок (44-ФЗ)»  и  в разделе  «Планы-графики и планы  закупок».</w:t>
            </w:r>
            <w:r w:rsidRPr="00EB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4A37" w:rsidRPr="00EB3316" w:rsidRDefault="000C4A37" w:rsidP="00D8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0C4A37" w:rsidRPr="001B510C" w:rsidTr="00F71961">
        <w:trPr>
          <w:trHeight w:val="299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9" w:rsidRDefault="00E87B29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0C4A37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9. Усиление мер по минимизации бытовой коррупции</w:t>
            </w:r>
          </w:p>
          <w:p w:rsidR="00E87B29" w:rsidRPr="00E87B29" w:rsidRDefault="00E87B29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  <w:highlight w:val="yellow"/>
              </w:rPr>
            </w:pPr>
          </w:p>
        </w:tc>
      </w:tr>
      <w:tr w:rsidR="000C4A37" w:rsidRPr="001B510C" w:rsidTr="00F71961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9.2. Обеспечение соблюдения требований законодательства в сфере государственной гражданской (муниципальной) службы с  целью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DA0061" w:rsidRDefault="000C4A37" w:rsidP="00D843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A00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 целях обеспечения равного доступа граждан к                     муниципальной службе приём на работу на                       высшие, главные, ведущие должности муниципальной службы осуществляется на </w:t>
            </w:r>
            <w:r w:rsidRPr="00DA00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основании Решения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Совета </w:t>
            </w:r>
            <w:r w:rsidRPr="00DA00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Ютазинского муниципального района от 22.07.2014 года №32 «Положение о конкурсе на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замещение</w:t>
            </w:r>
            <w:r w:rsidRPr="00DA00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вакантной муниципальной должности муниципальной службы в органах местного самоуправления Ютазинского муниципального района Республики Татарстан».</w:t>
            </w:r>
          </w:p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Новые назначения публикуются в средствах              массовой информации. Утвержден резерв на              замещение должностей руководителей и заместителей руководителей органов местного                          самоуправления, глав сельских поселений, начальников отделов.  </w:t>
            </w:r>
          </w:p>
        </w:tc>
      </w:tr>
      <w:tr w:rsidR="00741C99" w:rsidRPr="00741C99" w:rsidTr="00911A7D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741C99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741C99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99">
              <w:rPr>
                <w:rFonts w:ascii="Times New Roman" w:eastAsia="Calibri" w:hAnsi="Times New Roman" w:cs="Times New Roman"/>
                <w:sz w:val="28"/>
                <w:szCs w:val="28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0C4A37" w:rsidRPr="00741C99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9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«Электронный детский сад»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741C99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C99">
              <w:rPr>
                <w:rFonts w:ascii="Times New Roman" w:hAnsi="Times New Roman" w:cs="Times New Roman"/>
                <w:sz w:val="28"/>
                <w:szCs w:val="28"/>
              </w:rPr>
              <w:t xml:space="preserve">МОиН РТ, Министерство информатизации и связи РТ, </w:t>
            </w:r>
            <w:r w:rsidRPr="00741C99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741C9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D" w:rsidRPr="00741C99" w:rsidRDefault="00911A7D" w:rsidP="00D8435C">
            <w:pPr>
              <w:pStyle w:val="a7"/>
              <w:tabs>
                <w:tab w:val="left" w:pos="709"/>
              </w:tabs>
              <w:spacing w:before="0" w:beforeAutospacing="0" w:after="0" w:afterAutospacing="0"/>
              <w:ind w:right="33"/>
              <w:jc w:val="both"/>
              <w:rPr>
                <w:b/>
                <w:sz w:val="28"/>
                <w:szCs w:val="28"/>
              </w:rPr>
            </w:pPr>
            <w:r w:rsidRPr="00741C99">
              <w:rPr>
                <w:rStyle w:val="a8"/>
                <w:rFonts w:eastAsia="Calibri"/>
                <w:b w:val="0"/>
                <w:sz w:val="28"/>
                <w:szCs w:val="28"/>
              </w:rPr>
              <w:t>Очередность поступления в детские сады соблюдается в соответствии с электронной очередью.</w:t>
            </w:r>
          </w:p>
          <w:p w:rsidR="00911A7D" w:rsidRPr="00741C99" w:rsidRDefault="00911A7D" w:rsidP="00D8435C">
            <w:pPr>
              <w:pStyle w:val="a7"/>
              <w:spacing w:before="0" w:beforeAutospacing="0" w:after="0" w:afterAutospacing="0"/>
              <w:ind w:right="33"/>
              <w:jc w:val="both"/>
              <w:rPr>
                <w:b/>
                <w:sz w:val="28"/>
                <w:szCs w:val="28"/>
              </w:rPr>
            </w:pPr>
            <w:r w:rsidRPr="00741C99">
              <w:rPr>
                <w:rStyle w:val="a8"/>
                <w:rFonts w:eastAsia="Calibri"/>
                <w:b w:val="0"/>
                <w:sz w:val="28"/>
                <w:szCs w:val="28"/>
              </w:rPr>
              <w:t>За 1 квартал 2019 года в эле</w:t>
            </w:r>
            <w:r w:rsidR="00741C99" w:rsidRPr="00741C99">
              <w:rPr>
                <w:rStyle w:val="a8"/>
                <w:rFonts w:eastAsia="Calibri"/>
                <w:b w:val="0"/>
                <w:sz w:val="28"/>
                <w:szCs w:val="28"/>
              </w:rPr>
              <w:t>ктронную очередь поставлено 73 ребенка,</w:t>
            </w:r>
            <w:r w:rsidRPr="00741C99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из них: </w:t>
            </w:r>
          </w:p>
          <w:p w:rsidR="00911A7D" w:rsidRPr="00741C99" w:rsidRDefault="00741C99" w:rsidP="00D8435C">
            <w:pPr>
              <w:pStyle w:val="a7"/>
              <w:spacing w:before="0" w:beforeAutospacing="0" w:after="0" w:afterAutospacing="0"/>
              <w:ind w:right="33"/>
              <w:jc w:val="both"/>
              <w:rPr>
                <w:rStyle w:val="a8"/>
                <w:rFonts w:eastAsia="Calibri"/>
                <w:b w:val="0"/>
                <w:sz w:val="28"/>
                <w:szCs w:val="28"/>
                <w:lang w:val="tt-RU"/>
              </w:rPr>
            </w:pPr>
            <w:r w:rsidRPr="00741C99">
              <w:rPr>
                <w:rStyle w:val="a8"/>
                <w:rFonts w:eastAsia="Calibri"/>
                <w:b w:val="0"/>
                <w:sz w:val="28"/>
                <w:szCs w:val="28"/>
              </w:rPr>
              <w:t>- </w:t>
            </w:r>
            <w:r w:rsidR="00911A7D" w:rsidRPr="00741C99">
              <w:rPr>
                <w:rStyle w:val="a8"/>
                <w:rFonts w:eastAsia="Calibri"/>
                <w:b w:val="0"/>
                <w:sz w:val="28"/>
                <w:szCs w:val="28"/>
              </w:rPr>
              <w:t>чере</w:t>
            </w:r>
            <w:r w:rsidRPr="00741C99">
              <w:rPr>
                <w:rStyle w:val="a8"/>
                <w:rFonts w:eastAsia="Calibri"/>
                <w:b w:val="0"/>
                <w:sz w:val="28"/>
                <w:szCs w:val="28"/>
              </w:rPr>
              <w:t>з портал государственных услуг 4</w:t>
            </w:r>
            <w:r w:rsidR="00911A7D" w:rsidRPr="00741C99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6 </w:t>
            </w:r>
            <w:r w:rsidR="00911A7D" w:rsidRPr="00741C99">
              <w:rPr>
                <w:rStyle w:val="a8"/>
                <w:rFonts w:eastAsia="Calibri"/>
                <w:b w:val="0"/>
                <w:sz w:val="28"/>
                <w:szCs w:val="28"/>
                <w:lang w:val="tt-RU"/>
              </w:rPr>
              <w:t>детей;</w:t>
            </w:r>
          </w:p>
          <w:p w:rsidR="000C4A37" w:rsidRPr="00741C99" w:rsidRDefault="00911A7D" w:rsidP="00D8435C">
            <w:pPr>
              <w:pStyle w:val="a7"/>
              <w:spacing w:before="0" w:beforeAutospacing="0" w:after="0" w:afterAutospacing="0"/>
              <w:ind w:right="33"/>
              <w:jc w:val="both"/>
              <w:rPr>
                <w:b/>
                <w:sz w:val="28"/>
                <w:szCs w:val="28"/>
              </w:rPr>
            </w:pPr>
            <w:r w:rsidRPr="00741C99">
              <w:rPr>
                <w:rStyle w:val="a8"/>
                <w:rFonts w:eastAsia="Calibri"/>
                <w:b w:val="0"/>
                <w:sz w:val="28"/>
                <w:szCs w:val="28"/>
                <w:lang w:val="tt-RU"/>
              </w:rPr>
              <w:t xml:space="preserve">- </w:t>
            </w:r>
            <w:r w:rsidRPr="00741C99">
              <w:rPr>
                <w:rStyle w:val="a8"/>
                <w:b w:val="0"/>
                <w:sz w:val="28"/>
                <w:szCs w:val="28"/>
              </w:rPr>
              <w:t xml:space="preserve">через  МКУ </w:t>
            </w:r>
            <w:r w:rsidRPr="00741C99">
              <w:rPr>
                <w:rStyle w:val="a8"/>
                <w:rFonts w:eastAsia="Calibri"/>
                <w:b w:val="0"/>
                <w:sz w:val="28"/>
                <w:szCs w:val="28"/>
              </w:rPr>
              <w:t>«О</w:t>
            </w:r>
            <w:r w:rsidRPr="00741C99">
              <w:rPr>
                <w:rStyle w:val="a8"/>
                <w:b w:val="0"/>
                <w:sz w:val="28"/>
                <w:szCs w:val="28"/>
                <w:lang w:val="tt-RU"/>
              </w:rPr>
              <w:t>тдел образования Исполнитель-ного комитета Ют</w:t>
            </w:r>
            <w:r w:rsidR="00741C99" w:rsidRPr="00741C99">
              <w:rPr>
                <w:rStyle w:val="a8"/>
                <w:b w:val="0"/>
                <w:sz w:val="28"/>
                <w:szCs w:val="28"/>
                <w:lang w:val="tt-RU"/>
              </w:rPr>
              <w:t>азинского муниципального района 27</w:t>
            </w:r>
            <w:r w:rsidR="00741C99" w:rsidRPr="00741C99">
              <w:rPr>
                <w:rStyle w:val="a8"/>
                <w:rFonts w:eastAsia="Calibri"/>
                <w:b w:val="0"/>
                <w:sz w:val="28"/>
                <w:szCs w:val="28"/>
                <w:lang w:val="tt-RU"/>
              </w:rPr>
              <w:t xml:space="preserve"> детей</w:t>
            </w:r>
            <w:r w:rsidR="00741C99" w:rsidRPr="00741C99">
              <w:rPr>
                <w:rStyle w:val="a8"/>
                <w:rFonts w:eastAsia="Calibri"/>
                <w:b w:val="0"/>
                <w:sz w:val="28"/>
                <w:szCs w:val="28"/>
              </w:rPr>
              <w:t>. Зачислено в ДОУ 39 детей</w:t>
            </w:r>
            <w:r w:rsidRPr="00741C99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. Всего в </w:t>
            </w:r>
            <w:r w:rsidR="00741C99" w:rsidRPr="00741C99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очереди стоят от 0 до 7 лет 186 </w:t>
            </w:r>
            <w:r w:rsidRPr="00741C99">
              <w:rPr>
                <w:rStyle w:val="a8"/>
                <w:rFonts w:eastAsia="Calibri"/>
                <w:b w:val="0"/>
                <w:sz w:val="28"/>
                <w:szCs w:val="28"/>
              </w:rPr>
              <w:t>детей.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9.6.</w:t>
            </w:r>
            <w:r w:rsidRPr="001B510C">
              <w:rPr>
                <w:rFonts w:ascii="Times New Roman" w:eastAsia="Calibri" w:hAnsi="Times New Roman" w:cs="Times New Roman"/>
                <w:spacing w:val="-60"/>
                <w:sz w:val="28"/>
                <w:szCs w:val="28"/>
              </w:rPr>
              <w:t xml:space="preserve"> </w:t>
            </w: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МОиН РТ, Министерство здравоохранения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Мониторинг обращений граждан о проявлениях коррупции в сферах образования и здраво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охранения 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тся. Обращений от граждан о 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проявлении коррупции в сферах образования и здравоохранения в органы местного </w:t>
            </w:r>
            <w:r w:rsidR="005A6849"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самоуправ</w:t>
            </w:r>
            <w:r w:rsidR="005A6849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5A6849"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ения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</w:t>
            </w:r>
            <w:r w:rsidR="005A6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квартал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6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r w:rsidR="005A684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поступало.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eastAsia="Calibri" w:hAnsi="Times New Roman" w:cs="Times New Roman"/>
                <w:sz w:val="28"/>
                <w:szCs w:val="28"/>
              </w:rPr>
              <w:t>9.11. Обеспечение действенного 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РТ (по согласованию),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6"/>
                <w:sz w:val="28"/>
                <w:szCs w:val="28"/>
              </w:rPr>
            </w:pP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территории Ютазинского                    муниципального района осуществляется отделом               военного комиссариата Республики Татарстан              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орода</w:t>
            </w:r>
            <w:r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Бавлы,  Бавлинского,  Ютазинского муниципального района, расположенного в городе  Бавлы.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в целях противодействия коррупции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</w:p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410305" w:rsidRDefault="000C4A37" w:rsidP="00D8435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410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Все факты несоблюдения запретов, ограничений и требований, установленных в целях противодействия коррупции</w:t>
            </w:r>
            <w:r w:rsidRPr="00410305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0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рассматриваются на </w:t>
            </w:r>
            <w:r w:rsidRPr="00410305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К</w:t>
            </w:r>
            <w:r w:rsidRPr="00410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омиссии по соблюдению требований к служебному поведению</w:t>
            </w:r>
            <w:r w:rsidRPr="00410305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.</w:t>
            </w:r>
          </w:p>
          <w:p w:rsidR="000C4A37" w:rsidRPr="001B510C" w:rsidRDefault="00197703" w:rsidP="00D8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0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35D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A68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квартал 2020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0C4A37"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к должностным лицам</w:t>
            </w:r>
            <w:r w:rsidR="000C4A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4A37"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>органов местного самоуправления Ютазинского              муниципального района меры юридической   ответственности за нарушения требований законодательства в случае  несоблюдения запретов, ограничений и требований, установленных в целях противодействия коррупции, в том числе меры по предотвращению и (или) урегулированию конфликта интересов, не применялись.</w:t>
            </w:r>
          </w:p>
        </w:tc>
      </w:tr>
      <w:tr w:rsidR="000C4A37" w:rsidRPr="001B510C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9.15. Обеспечение выполнения требований законодательства о </w:t>
            </w:r>
            <w:r w:rsidRPr="001B5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ИОГВ РТ, </w:t>
            </w:r>
            <w:r w:rsidRPr="001B510C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</w:p>
          <w:p w:rsidR="000C4A37" w:rsidRPr="001B510C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0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37" w:rsidRPr="00410305" w:rsidRDefault="000C4A37" w:rsidP="00D8435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41030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Решение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м</w:t>
            </w:r>
            <w:r w:rsidRPr="0041030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Ютазинского районного Совета Республики Татарстан от 26.06.2018 года №20 </w:t>
            </w:r>
            <w:r w:rsidRPr="0041030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lastRenderedPageBreak/>
              <w:t>утве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рждено «Положение о Комиссии по </w:t>
            </w:r>
            <w:r w:rsidRPr="0041030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соблюдению требований к служебному (должностному) поведению и урегулированию конфликта интересов».</w:t>
            </w:r>
          </w:p>
          <w:p w:rsidR="000C4A37" w:rsidRPr="002258E1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факты о предотвращении и урегулировании конфликта интересов на государственной гражданской и муниципальной службе рассматриваются на Комиссии по соблюдению требований </w:t>
            </w:r>
            <w:r w:rsidR="005A6849" w:rsidRPr="00410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служебному (должностному) поведению и урегулированию конфликта интересов</w:t>
            </w:r>
            <w:r w:rsidR="005A6849" w:rsidRPr="00225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8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50B8B" w:rsidRPr="00F50B8B" w:rsidTr="00F719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F50B8B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F50B8B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F50B8B">
              <w:rPr>
                <w:rFonts w:ascii="Times New Roman" w:hAnsi="Times New Roman" w:cs="Times New Roman"/>
                <w:sz w:val="28"/>
                <w:szCs w:val="28"/>
              </w:rPr>
              <w:t xml:space="preserve">9.16. Осуществление контроля за соблюдением лицами, замещающими должности государственной гражданс-кой службы Республики Татарстан и муниципальной службы, требований законодательства Российской </w:t>
            </w:r>
            <w:r w:rsidR="00607DF8" w:rsidRPr="00F50B8B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F50B8B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0C4A37" w:rsidRPr="00F50B8B" w:rsidRDefault="000C4A37" w:rsidP="00D843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F50B8B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8B">
              <w:rPr>
                <w:rFonts w:ascii="Times New Roman" w:hAnsi="Times New Roman" w:cs="Times New Roman"/>
                <w:sz w:val="28"/>
                <w:szCs w:val="28"/>
              </w:rPr>
              <w:t>ИОГВ РТ,</w:t>
            </w:r>
          </w:p>
          <w:p w:rsidR="000C4A37" w:rsidRPr="00F50B8B" w:rsidRDefault="000C4A37" w:rsidP="00D843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8B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 w:rsidRPr="00F50B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F50B8B" w:rsidRDefault="000C4A37" w:rsidP="004C35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8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Помощником главы по вопросам противодействия коррупции осуществляется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                         </w:t>
            </w:r>
            <w:r w:rsidR="00607DF8" w:rsidRPr="00F50B8B">
              <w:rPr>
                <w:rFonts w:ascii="Times New Roman" w:hAnsi="Times New Roman" w:cs="Times New Roman"/>
                <w:sz w:val="28"/>
                <w:szCs w:val="28"/>
              </w:rPr>
              <w:t>В 1 квартале 2020 года 7 человек</w:t>
            </w:r>
            <w:r w:rsidR="004C3586" w:rsidRPr="00F50B8B">
              <w:rPr>
                <w:rFonts w:ascii="Times New Roman" w:hAnsi="Times New Roman" w:cs="Times New Roman"/>
                <w:sz w:val="28"/>
                <w:szCs w:val="28"/>
              </w:rPr>
              <w:t xml:space="preserve"> были привлечены</w:t>
            </w:r>
            <w:r w:rsidR="00607DF8" w:rsidRPr="00F50B8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D6B" w:rsidRPr="00F50B8B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дисциплинарной ответственности за  недостоверные или неполные сведения о</w:t>
            </w:r>
            <w:r w:rsidR="001D3D6B" w:rsidRPr="00F50B8B">
              <w:rPr>
                <w:rFonts w:ascii="Times New Roman" w:hAnsi="Times New Roman"/>
                <w:sz w:val="28"/>
                <w:szCs w:val="28"/>
              </w:rPr>
              <w:t xml:space="preserve"> доходах, расходах, об имуществе и обязательствах имущественного характера своих, супруга (супруги) и несовершеннолетних детей</w:t>
            </w:r>
            <w:r w:rsidR="004C3586" w:rsidRPr="00F50B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6B39" w:rsidRDefault="00136B39" w:rsidP="00D843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B29" w:rsidRDefault="00E87B29" w:rsidP="00D843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8E1" w:rsidRPr="00410305" w:rsidRDefault="002258E1" w:rsidP="00D843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0305">
        <w:rPr>
          <w:rFonts w:ascii="Times New Roman" w:hAnsi="Times New Roman"/>
          <w:color w:val="000000"/>
          <w:sz w:val="28"/>
          <w:szCs w:val="28"/>
        </w:rPr>
        <w:t xml:space="preserve">Помощник Главы </w:t>
      </w:r>
    </w:p>
    <w:p w:rsidR="002258E1" w:rsidRDefault="002258E1" w:rsidP="00D843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0305">
        <w:rPr>
          <w:rFonts w:ascii="Times New Roman" w:hAnsi="Times New Roman"/>
          <w:color w:val="000000"/>
          <w:sz w:val="28"/>
          <w:szCs w:val="28"/>
        </w:rPr>
        <w:t xml:space="preserve">по вопросам противодействия коррупции </w:t>
      </w:r>
    </w:p>
    <w:p w:rsidR="00F71961" w:rsidRPr="001B510C" w:rsidRDefault="002258E1" w:rsidP="00D843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E1">
        <w:rPr>
          <w:rFonts w:ascii="Times New Roman" w:hAnsi="Times New Roman"/>
          <w:bCs/>
          <w:color w:val="000000"/>
          <w:sz w:val="28"/>
          <w:szCs w:val="28"/>
        </w:rPr>
        <w:t>Ютазинского муниципального района</w:t>
      </w:r>
      <w:r w:rsidRPr="002258E1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Pr="00410305">
        <w:rPr>
          <w:rFonts w:ascii="Times New Roman" w:hAnsi="Times New Roman"/>
          <w:color w:val="000000"/>
          <w:sz w:val="28"/>
          <w:szCs w:val="28"/>
        </w:rPr>
        <w:tab/>
      </w:r>
      <w:r w:rsidR="00816751">
        <w:rPr>
          <w:rFonts w:ascii="Times New Roman" w:hAnsi="Times New Roman"/>
          <w:color w:val="000000"/>
          <w:sz w:val="28"/>
          <w:szCs w:val="28"/>
        </w:rPr>
        <w:tab/>
      </w:r>
      <w:r w:rsidR="00190DAC">
        <w:rPr>
          <w:rFonts w:ascii="Times New Roman" w:hAnsi="Times New Roman"/>
          <w:color w:val="000000"/>
          <w:sz w:val="28"/>
          <w:szCs w:val="28"/>
        </w:rPr>
        <w:t>Д.А. Катеева</w:t>
      </w:r>
      <w:r w:rsidRPr="004103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F71961" w:rsidRPr="001B510C" w:rsidSect="00F7196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6F" w:rsidRDefault="0062356F" w:rsidP="008E30C9">
      <w:pPr>
        <w:spacing w:after="0" w:line="240" w:lineRule="auto"/>
      </w:pPr>
      <w:r>
        <w:separator/>
      </w:r>
    </w:p>
  </w:endnote>
  <w:endnote w:type="continuationSeparator" w:id="0">
    <w:p w:rsidR="0062356F" w:rsidRDefault="0062356F" w:rsidP="008E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6F" w:rsidRDefault="0062356F" w:rsidP="008E30C9">
      <w:pPr>
        <w:spacing w:after="0" w:line="240" w:lineRule="auto"/>
      </w:pPr>
      <w:r>
        <w:separator/>
      </w:r>
    </w:p>
  </w:footnote>
  <w:footnote w:type="continuationSeparator" w:id="0">
    <w:p w:rsidR="0062356F" w:rsidRDefault="0062356F" w:rsidP="008E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19"/>
    <w:multiLevelType w:val="hybridMultilevel"/>
    <w:tmpl w:val="0628834A"/>
    <w:lvl w:ilvl="0" w:tplc="390C1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E4A"/>
    <w:multiLevelType w:val="hybridMultilevel"/>
    <w:tmpl w:val="EEB07574"/>
    <w:lvl w:ilvl="0" w:tplc="41FA76C6">
      <w:start w:val="5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2BF45F9C"/>
    <w:multiLevelType w:val="multilevel"/>
    <w:tmpl w:val="4222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D3F33"/>
    <w:multiLevelType w:val="hybridMultilevel"/>
    <w:tmpl w:val="6DA4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2091"/>
    <w:multiLevelType w:val="hybridMultilevel"/>
    <w:tmpl w:val="45AA1C72"/>
    <w:lvl w:ilvl="0" w:tplc="A06A8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97C9F"/>
    <w:multiLevelType w:val="hybridMultilevel"/>
    <w:tmpl w:val="7C10009E"/>
    <w:lvl w:ilvl="0" w:tplc="22A0D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F1"/>
    <w:rsid w:val="000232ED"/>
    <w:rsid w:val="000274A7"/>
    <w:rsid w:val="00032404"/>
    <w:rsid w:val="000349AD"/>
    <w:rsid w:val="000349FA"/>
    <w:rsid w:val="00036B78"/>
    <w:rsid w:val="000444B7"/>
    <w:rsid w:val="00046E46"/>
    <w:rsid w:val="00057F4C"/>
    <w:rsid w:val="0007088C"/>
    <w:rsid w:val="00074007"/>
    <w:rsid w:val="000754C4"/>
    <w:rsid w:val="0007559D"/>
    <w:rsid w:val="000A6213"/>
    <w:rsid w:val="000A6B97"/>
    <w:rsid w:val="000C4A37"/>
    <w:rsid w:val="000E38F1"/>
    <w:rsid w:val="000F3C51"/>
    <w:rsid w:val="00112EC8"/>
    <w:rsid w:val="00126470"/>
    <w:rsid w:val="001330D7"/>
    <w:rsid w:val="00136B39"/>
    <w:rsid w:val="00142BA9"/>
    <w:rsid w:val="00142E41"/>
    <w:rsid w:val="00143EB7"/>
    <w:rsid w:val="00145484"/>
    <w:rsid w:val="00156B38"/>
    <w:rsid w:val="00157B30"/>
    <w:rsid w:val="00173138"/>
    <w:rsid w:val="001756C4"/>
    <w:rsid w:val="00180818"/>
    <w:rsid w:val="00181043"/>
    <w:rsid w:val="00190DAC"/>
    <w:rsid w:val="00197703"/>
    <w:rsid w:val="001B4AD2"/>
    <w:rsid w:val="001B510C"/>
    <w:rsid w:val="001B6E53"/>
    <w:rsid w:val="001C18D6"/>
    <w:rsid w:val="001D21B2"/>
    <w:rsid w:val="001D3D6B"/>
    <w:rsid w:val="001D6A18"/>
    <w:rsid w:val="001E1829"/>
    <w:rsid w:val="001F138A"/>
    <w:rsid w:val="00213870"/>
    <w:rsid w:val="00213C5B"/>
    <w:rsid w:val="002154CF"/>
    <w:rsid w:val="002258E1"/>
    <w:rsid w:val="002465EA"/>
    <w:rsid w:val="002619B0"/>
    <w:rsid w:val="00261ABF"/>
    <w:rsid w:val="002642FE"/>
    <w:rsid w:val="00273880"/>
    <w:rsid w:val="00281E6C"/>
    <w:rsid w:val="00284376"/>
    <w:rsid w:val="002911B1"/>
    <w:rsid w:val="00296C01"/>
    <w:rsid w:val="002A11CB"/>
    <w:rsid w:val="002A5FA8"/>
    <w:rsid w:val="002C4A02"/>
    <w:rsid w:val="002C6E8C"/>
    <w:rsid w:val="002C7C79"/>
    <w:rsid w:val="002F1B93"/>
    <w:rsid w:val="00302326"/>
    <w:rsid w:val="00303251"/>
    <w:rsid w:val="00312134"/>
    <w:rsid w:val="0031302D"/>
    <w:rsid w:val="0031357E"/>
    <w:rsid w:val="003158E8"/>
    <w:rsid w:val="003301A3"/>
    <w:rsid w:val="00340533"/>
    <w:rsid w:val="00343181"/>
    <w:rsid w:val="003620CC"/>
    <w:rsid w:val="0036442A"/>
    <w:rsid w:val="00370269"/>
    <w:rsid w:val="00393102"/>
    <w:rsid w:val="00397C71"/>
    <w:rsid w:val="003A289E"/>
    <w:rsid w:val="003A4ACD"/>
    <w:rsid w:val="003B07FB"/>
    <w:rsid w:val="003B33F5"/>
    <w:rsid w:val="003D6F72"/>
    <w:rsid w:val="003D79A7"/>
    <w:rsid w:val="003D7E1A"/>
    <w:rsid w:val="003E0479"/>
    <w:rsid w:val="003F7661"/>
    <w:rsid w:val="003F7BCA"/>
    <w:rsid w:val="0042578D"/>
    <w:rsid w:val="00430355"/>
    <w:rsid w:val="00442252"/>
    <w:rsid w:val="00447B25"/>
    <w:rsid w:val="0045238B"/>
    <w:rsid w:val="00455F82"/>
    <w:rsid w:val="0047239B"/>
    <w:rsid w:val="00485279"/>
    <w:rsid w:val="00485405"/>
    <w:rsid w:val="0048746D"/>
    <w:rsid w:val="004B2710"/>
    <w:rsid w:val="004C3586"/>
    <w:rsid w:val="004E533C"/>
    <w:rsid w:val="004F2168"/>
    <w:rsid w:val="004F236F"/>
    <w:rsid w:val="004F3C70"/>
    <w:rsid w:val="0051349F"/>
    <w:rsid w:val="005155F3"/>
    <w:rsid w:val="00524BB6"/>
    <w:rsid w:val="005631E8"/>
    <w:rsid w:val="00563455"/>
    <w:rsid w:val="00575517"/>
    <w:rsid w:val="005901B4"/>
    <w:rsid w:val="005A38C9"/>
    <w:rsid w:val="005A6630"/>
    <w:rsid w:val="005A6849"/>
    <w:rsid w:val="005B420B"/>
    <w:rsid w:val="005B6872"/>
    <w:rsid w:val="005D3B50"/>
    <w:rsid w:val="005E30BE"/>
    <w:rsid w:val="005E697E"/>
    <w:rsid w:val="005E6B2C"/>
    <w:rsid w:val="005F7CB5"/>
    <w:rsid w:val="00600EF7"/>
    <w:rsid w:val="00607DF8"/>
    <w:rsid w:val="0061594A"/>
    <w:rsid w:val="0062356F"/>
    <w:rsid w:val="006237E9"/>
    <w:rsid w:val="006300ED"/>
    <w:rsid w:val="00636189"/>
    <w:rsid w:val="00657563"/>
    <w:rsid w:val="00665C2E"/>
    <w:rsid w:val="006A4FBE"/>
    <w:rsid w:val="006D50E1"/>
    <w:rsid w:val="006E4845"/>
    <w:rsid w:val="006E4BEA"/>
    <w:rsid w:val="006E6E68"/>
    <w:rsid w:val="006F5DE7"/>
    <w:rsid w:val="007177A4"/>
    <w:rsid w:val="00723D29"/>
    <w:rsid w:val="00732C6A"/>
    <w:rsid w:val="00734DB5"/>
    <w:rsid w:val="00736C75"/>
    <w:rsid w:val="00741C99"/>
    <w:rsid w:val="0074495C"/>
    <w:rsid w:val="00744984"/>
    <w:rsid w:val="00756BF5"/>
    <w:rsid w:val="007616C5"/>
    <w:rsid w:val="00772B19"/>
    <w:rsid w:val="00773551"/>
    <w:rsid w:val="007B085C"/>
    <w:rsid w:val="007B4642"/>
    <w:rsid w:val="007B5FB4"/>
    <w:rsid w:val="007B7020"/>
    <w:rsid w:val="007C1D34"/>
    <w:rsid w:val="007D220C"/>
    <w:rsid w:val="007E5158"/>
    <w:rsid w:val="007F629D"/>
    <w:rsid w:val="00806136"/>
    <w:rsid w:val="00807329"/>
    <w:rsid w:val="0081252A"/>
    <w:rsid w:val="00816751"/>
    <w:rsid w:val="0083231D"/>
    <w:rsid w:val="008400C4"/>
    <w:rsid w:val="008441C5"/>
    <w:rsid w:val="00847765"/>
    <w:rsid w:val="00852813"/>
    <w:rsid w:val="00853167"/>
    <w:rsid w:val="008609D9"/>
    <w:rsid w:val="008613F2"/>
    <w:rsid w:val="008626E0"/>
    <w:rsid w:val="00865158"/>
    <w:rsid w:val="00867170"/>
    <w:rsid w:val="00871406"/>
    <w:rsid w:val="00881EC9"/>
    <w:rsid w:val="008879F5"/>
    <w:rsid w:val="008931B1"/>
    <w:rsid w:val="00893E9B"/>
    <w:rsid w:val="008A397D"/>
    <w:rsid w:val="008B09AC"/>
    <w:rsid w:val="008B1449"/>
    <w:rsid w:val="008B314A"/>
    <w:rsid w:val="008B37BC"/>
    <w:rsid w:val="008B392D"/>
    <w:rsid w:val="008C40D7"/>
    <w:rsid w:val="008D26B6"/>
    <w:rsid w:val="008D4A53"/>
    <w:rsid w:val="008E30C9"/>
    <w:rsid w:val="008E3B4A"/>
    <w:rsid w:val="008E5D72"/>
    <w:rsid w:val="008F0F78"/>
    <w:rsid w:val="008F6D38"/>
    <w:rsid w:val="00911A7D"/>
    <w:rsid w:val="00914AA7"/>
    <w:rsid w:val="009250AB"/>
    <w:rsid w:val="00931DA5"/>
    <w:rsid w:val="00941F05"/>
    <w:rsid w:val="009478A9"/>
    <w:rsid w:val="00964783"/>
    <w:rsid w:val="00966DA8"/>
    <w:rsid w:val="00967802"/>
    <w:rsid w:val="00967EC8"/>
    <w:rsid w:val="009816A1"/>
    <w:rsid w:val="0098239B"/>
    <w:rsid w:val="009A7528"/>
    <w:rsid w:val="009B5E63"/>
    <w:rsid w:val="009C6276"/>
    <w:rsid w:val="009C628F"/>
    <w:rsid w:val="009C799F"/>
    <w:rsid w:val="009E2023"/>
    <w:rsid w:val="009E45E0"/>
    <w:rsid w:val="009E521F"/>
    <w:rsid w:val="009E53A1"/>
    <w:rsid w:val="00A04CE4"/>
    <w:rsid w:val="00A06B5D"/>
    <w:rsid w:val="00A10AA1"/>
    <w:rsid w:val="00A139BA"/>
    <w:rsid w:val="00A15E53"/>
    <w:rsid w:val="00A22D2A"/>
    <w:rsid w:val="00A23400"/>
    <w:rsid w:val="00A2548B"/>
    <w:rsid w:val="00A27459"/>
    <w:rsid w:val="00A3333B"/>
    <w:rsid w:val="00A348ED"/>
    <w:rsid w:val="00A36661"/>
    <w:rsid w:val="00A41B68"/>
    <w:rsid w:val="00A4735D"/>
    <w:rsid w:val="00A54622"/>
    <w:rsid w:val="00A5604E"/>
    <w:rsid w:val="00A60744"/>
    <w:rsid w:val="00A6374B"/>
    <w:rsid w:val="00A66B13"/>
    <w:rsid w:val="00A73341"/>
    <w:rsid w:val="00A75BBC"/>
    <w:rsid w:val="00A8024A"/>
    <w:rsid w:val="00A81F0E"/>
    <w:rsid w:val="00A820BA"/>
    <w:rsid w:val="00A864C7"/>
    <w:rsid w:val="00A9493A"/>
    <w:rsid w:val="00AB078B"/>
    <w:rsid w:val="00AB3C1F"/>
    <w:rsid w:val="00B06985"/>
    <w:rsid w:val="00B1721A"/>
    <w:rsid w:val="00B27A95"/>
    <w:rsid w:val="00B27EE5"/>
    <w:rsid w:val="00B339F3"/>
    <w:rsid w:val="00B40B9F"/>
    <w:rsid w:val="00B438EC"/>
    <w:rsid w:val="00B44DB7"/>
    <w:rsid w:val="00B532E2"/>
    <w:rsid w:val="00B53BC1"/>
    <w:rsid w:val="00B57A21"/>
    <w:rsid w:val="00B6568C"/>
    <w:rsid w:val="00B7339E"/>
    <w:rsid w:val="00B759F1"/>
    <w:rsid w:val="00B845C7"/>
    <w:rsid w:val="00B926B2"/>
    <w:rsid w:val="00B9559C"/>
    <w:rsid w:val="00BA0814"/>
    <w:rsid w:val="00BC530B"/>
    <w:rsid w:val="00BC7AEB"/>
    <w:rsid w:val="00BD6D38"/>
    <w:rsid w:val="00BF6686"/>
    <w:rsid w:val="00BF7838"/>
    <w:rsid w:val="00C15CBF"/>
    <w:rsid w:val="00C31350"/>
    <w:rsid w:val="00C32959"/>
    <w:rsid w:val="00C35B86"/>
    <w:rsid w:val="00C529F2"/>
    <w:rsid w:val="00C60628"/>
    <w:rsid w:val="00C62498"/>
    <w:rsid w:val="00C64B84"/>
    <w:rsid w:val="00C67A77"/>
    <w:rsid w:val="00C80195"/>
    <w:rsid w:val="00C83599"/>
    <w:rsid w:val="00C91D57"/>
    <w:rsid w:val="00C93386"/>
    <w:rsid w:val="00C96538"/>
    <w:rsid w:val="00CA48ED"/>
    <w:rsid w:val="00CA7CE9"/>
    <w:rsid w:val="00CC0B92"/>
    <w:rsid w:val="00CC11CC"/>
    <w:rsid w:val="00CC326C"/>
    <w:rsid w:val="00CC5ADD"/>
    <w:rsid w:val="00CD51EC"/>
    <w:rsid w:val="00CE2B99"/>
    <w:rsid w:val="00CE3E12"/>
    <w:rsid w:val="00CE4B77"/>
    <w:rsid w:val="00CF7A77"/>
    <w:rsid w:val="00D05883"/>
    <w:rsid w:val="00D06DB5"/>
    <w:rsid w:val="00D15AFF"/>
    <w:rsid w:val="00D44E12"/>
    <w:rsid w:val="00D462BE"/>
    <w:rsid w:val="00D46FC9"/>
    <w:rsid w:val="00D51032"/>
    <w:rsid w:val="00D5275E"/>
    <w:rsid w:val="00D5687C"/>
    <w:rsid w:val="00D622B1"/>
    <w:rsid w:val="00D72594"/>
    <w:rsid w:val="00D72AE1"/>
    <w:rsid w:val="00D745EE"/>
    <w:rsid w:val="00D81ED1"/>
    <w:rsid w:val="00D8435C"/>
    <w:rsid w:val="00D8502C"/>
    <w:rsid w:val="00D93D3F"/>
    <w:rsid w:val="00D97694"/>
    <w:rsid w:val="00DA36DF"/>
    <w:rsid w:val="00DA4DD2"/>
    <w:rsid w:val="00DC32AF"/>
    <w:rsid w:val="00DC3719"/>
    <w:rsid w:val="00DD04CA"/>
    <w:rsid w:val="00DD3EB3"/>
    <w:rsid w:val="00DE01B9"/>
    <w:rsid w:val="00DE185C"/>
    <w:rsid w:val="00DF2AF3"/>
    <w:rsid w:val="00DF7664"/>
    <w:rsid w:val="00DF7714"/>
    <w:rsid w:val="00E046D8"/>
    <w:rsid w:val="00E11BFD"/>
    <w:rsid w:val="00E12EBD"/>
    <w:rsid w:val="00E24561"/>
    <w:rsid w:val="00E27CC7"/>
    <w:rsid w:val="00E31D78"/>
    <w:rsid w:val="00E35D16"/>
    <w:rsid w:val="00E43C9B"/>
    <w:rsid w:val="00E45DDB"/>
    <w:rsid w:val="00E47D80"/>
    <w:rsid w:val="00E50232"/>
    <w:rsid w:val="00E52677"/>
    <w:rsid w:val="00E74BEB"/>
    <w:rsid w:val="00E75843"/>
    <w:rsid w:val="00E75C48"/>
    <w:rsid w:val="00E80A95"/>
    <w:rsid w:val="00E87B29"/>
    <w:rsid w:val="00E92522"/>
    <w:rsid w:val="00E936CC"/>
    <w:rsid w:val="00E963A9"/>
    <w:rsid w:val="00EB3316"/>
    <w:rsid w:val="00EC4989"/>
    <w:rsid w:val="00EC61B6"/>
    <w:rsid w:val="00EC6CC7"/>
    <w:rsid w:val="00ED196C"/>
    <w:rsid w:val="00ED2072"/>
    <w:rsid w:val="00ED25C7"/>
    <w:rsid w:val="00ED5577"/>
    <w:rsid w:val="00ED75BF"/>
    <w:rsid w:val="00EE36D1"/>
    <w:rsid w:val="00EE382B"/>
    <w:rsid w:val="00EE3A5B"/>
    <w:rsid w:val="00EF64E7"/>
    <w:rsid w:val="00F013DE"/>
    <w:rsid w:val="00F07EC9"/>
    <w:rsid w:val="00F11FEB"/>
    <w:rsid w:val="00F130D2"/>
    <w:rsid w:val="00F15425"/>
    <w:rsid w:val="00F26E4D"/>
    <w:rsid w:val="00F410A0"/>
    <w:rsid w:val="00F46BC0"/>
    <w:rsid w:val="00F50B8B"/>
    <w:rsid w:val="00F52E68"/>
    <w:rsid w:val="00F55285"/>
    <w:rsid w:val="00F574AB"/>
    <w:rsid w:val="00F71961"/>
    <w:rsid w:val="00F84296"/>
    <w:rsid w:val="00F91593"/>
    <w:rsid w:val="00FA209D"/>
    <w:rsid w:val="00FA4172"/>
    <w:rsid w:val="00FA4C42"/>
    <w:rsid w:val="00FA7C66"/>
    <w:rsid w:val="00FE5F29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4F60-DA34-45D9-A5F6-B43E1AB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073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1B51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1"/>
    <w:locked/>
    <w:rsid w:val="001B510C"/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F719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50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2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B7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2"/>
    <w:rsid w:val="00B733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7339E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F410A0"/>
    <w:rPr>
      <w:rFonts w:ascii="Times New Roman" w:hAnsi="Times New Roman" w:cs="Times New Roman"/>
      <w:sz w:val="20"/>
      <w:szCs w:val="20"/>
    </w:rPr>
  </w:style>
  <w:style w:type="character" w:styleId="a6">
    <w:name w:val="Hyperlink"/>
    <w:rsid w:val="00B532E2"/>
    <w:rPr>
      <w:color w:val="0000FF"/>
      <w:u w:val="single"/>
    </w:rPr>
  </w:style>
  <w:style w:type="character" w:customStyle="1" w:styleId="apple-style-span">
    <w:name w:val="apple-style-span"/>
    <w:rsid w:val="008D26B6"/>
  </w:style>
  <w:style w:type="paragraph" w:styleId="a7">
    <w:name w:val="Normal (Web)"/>
    <w:basedOn w:val="a"/>
    <w:uiPriority w:val="99"/>
    <w:unhideWhenUsed/>
    <w:rsid w:val="00B9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926B2"/>
    <w:rPr>
      <w:b/>
      <w:bCs/>
    </w:rPr>
  </w:style>
  <w:style w:type="paragraph" w:customStyle="1" w:styleId="ConsPlusTitle">
    <w:name w:val="ConsPlusTitle"/>
    <w:rsid w:val="00A41B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7329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customStyle="1" w:styleId="ConsPlusNormal">
    <w:name w:val="ConsPlusNormal"/>
    <w:rsid w:val="001B6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0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E30C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E30C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E30C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C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6CC7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2843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/rus/rayon/uslugirayo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AA90-F5F6-4F83-9AF8-B944D788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7451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202</cp:revision>
  <cp:lastPrinted>2020-04-02T11:25:00Z</cp:lastPrinted>
  <dcterms:created xsi:type="dcterms:W3CDTF">2019-03-15T08:33:00Z</dcterms:created>
  <dcterms:modified xsi:type="dcterms:W3CDTF">2020-04-09T12:58:00Z</dcterms:modified>
</cp:coreProperties>
</file>