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программы</w:t>
      </w:r>
    </w:p>
    <w:p w:rsidR="00197606" w:rsidRPr="007C669C" w:rsidRDefault="00197606" w:rsidP="00BF6171">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 xml:space="preserve">«Реализация антикоррупционной политики </w:t>
      </w:r>
      <w:r w:rsidR="00BF6171" w:rsidRPr="007C669C">
        <w:rPr>
          <w:rFonts w:ascii="Times New Roman" w:hAnsi="Times New Roman" w:cs="Times New Roman"/>
          <w:b/>
          <w:sz w:val="28"/>
          <w:szCs w:val="28"/>
        </w:rPr>
        <w:t xml:space="preserve">в Ютазинском муниципальном районе Республики Татарстан </w:t>
      </w:r>
      <w:r w:rsidRPr="007C669C">
        <w:rPr>
          <w:rFonts w:ascii="Times New Roman" w:hAnsi="Times New Roman" w:cs="Times New Roman"/>
          <w:b/>
          <w:sz w:val="28"/>
          <w:szCs w:val="28"/>
        </w:rPr>
        <w:t>на 2015 – 202</w:t>
      </w:r>
      <w:r w:rsidR="00062A04">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r w:rsidR="00BF6171">
        <w:rPr>
          <w:rFonts w:ascii="Times New Roman" w:hAnsi="Times New Roman" w:cs="Times New Roman"/>
          <w:b/>
          <w:sz w:val="28"/>
          <w:szCs w:val="28"/>
        </w:rPr>
        <w:t xml:space="preserve"> </w:t>
      </w:r>
      <w:r w:rsidR="00C97988" w:rsidRPr="007C669C">
        <w:rPr>
          <w:rFonts w:ascii="Times New Roman" w:hAnsi="Times New Roman" w:cs="Times New Roman"/>
          <w:b/>
          <w:sz w:val="28"/>
          <w:szCs w:val="28"/>
        </w:rPr>
        <w:t>за</w:t>
      </w:r>
      <w:r w:rsidR="00A813EF">
        <w:rPr>
          <w:rFonts w:ascii="Times New Roman" w:hAnsi="Times New Roman" w:cs="Times New Roman"/>
          <w:b/>
          <w:sz w:val="28"/>
          <w:szCs w:val="28"/>
        </w:rPr>
        <w:t xml:space="preserve"> </w:t>
      </w:r>
      <w:r w:rsidR="00CE569B">
        <w:rPr>
          <w:rFonts w:ascii="Times New Roman" w:hAnsi="Times New Roman" w:cs="Times New Roman"/>
          <w:b/>
          <w:sz w:val="28"/>
          <w:szCs w:val="28"/>
        </w:rPr>
        <w:t xml:space="preserve">9 месяцев </w:t>
      </w:r>
      <w:r w:rsidR="00EE5503">
        <w:rPr>
          <w:rFonts w:ascii="Times New Roman" w:hAnsi="Times New Roman" w:cs="Times New Roman"/>
          <w:b/>
          <w:sz w:val="28"/>
          <w:szCs w:val="28"/>
        </w:rPr>
        <w:t>202</w:t>
      </w:r>
      <w:r w:rsidR="00A813EF">
        <w:rPr>
          <w:rFonts w:ascii="Times New Roman" w:hAnsi="Times New Roman" w:cs="Times New Roman"/>
          <w:b/>
          <w:sz w:val="28"/>
          <w:szCs w:val="28"/>
        </w:rPr>
        <w:t>3</w:t>
      </w:r>
      <w:r w:rsidR="00C97988" w:rsidRPr="007C669C">
        <w:rPr>
          <w:rFonts w:ascii="Times New Roman" w:hAnsi="Times New Roman" w:cs="Times New Roman"/>
          <w:b/>
          <w:sz w:val="28"/>
          <w:szCs w:val="28"/>
        </w:rPr>
        <w:t xml:space="preserve"> год</w:t>
      </w:r>
      <w:r w:rsidR="00EF2F6A">
        <w:rPr>
          <w:rFonts w:ascii="Times New Roman" w:hAnsi="Times New Roman" w:cs="Times New Roman"/>
          <w:b/>
          <w:sz w:val="28"/>
          <w:szCs w:val="28"/>
        </w:rPr>
        <w:t>а</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159"/>
        <w:gridCol w:w="2693"/>
        <w:gridCol w:w="6521"/>
      </w:tblGrid>
      <w:tr w:rsidR="007C669C" w:rsidRPr="007C669C" w:rsidTr="000F38E9">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159"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269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521"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0F38E9">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159"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269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521"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FB6D42" w:rsidRPr="0032557D" w:rsidTr="000F38E9">
        <w:trPr>
          <w:trHeight w:val="416"/>
        </w:trPr>
        <w:tc>
          <w:tcPr>
            <w:tcW w:w="648" w:type="dxa"/>
            <w:tcBorders>
              <w:top w:val="single" w:sz="4" w:space="0" w:color="auto"/>
              <w:left w:val="single" w:sz="4" w:space="0" w:color="auto"/>
              <w:bottom w:val="single" w:sz="4" w:space="0" w:color="auto"/>
              <w:right w:val="single" w:sz="4" w:space="0" w:color="auto"/>
            </w:tcBorders>
            <w:hideMark/>
          </w:tcPr>
          <w:p w:rsidR="00FB6D42" w:rsidRPr="00062A04" w:rsidRDefault="00FB6D42" w:rsidP="00FB6D42">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hideMark/>
          </w:tcPr>
          <w:p w:rsidR="00FB6D42" w:rsidRPr="00062A04" w:rsidRDefault="00FB6D42" w:rsidP="00FB6D42">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FB6D42" w:rsidRPr="00062A04" w:rsidRDefault="00FB6D42" w:rsidP="00FB6D42">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Совет, исполнительный комитет</w:t>
            </w:r>
          </w:p>
        </w:tc>
        <w:tc>
          <w:tcPr>
            <w:tcW w:w="6521" w:type="dxa"/>
            <w:tcBorders>
              <w:top w:val="single" w:sz="4" w:space="0" w:color="auto"/>
              <w:left w:val="single" w:sz="4" w:space="0" w:color="auto"/>
              <w:bottom w:val="single" w:sz="4" w:space="0" w:color="auto"/>
              <w:right w:val="single" w:sz="4" w:space="0" w:color="auto"/>
            </w:tcBorders>
          </w:tcPr>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За отчетный период в органах местного самоуправления Ютазинского муниципального района Республики Татарстан разработано и принято ряд муниципальных нормативных правовых актов в области противодействия коррупции:</w:t>
            </w:r>
          </w:p>
          <w:p w:rsidR="00FB6D42" w:rsidRPr="004C7F9A" w:rsidRDefault="00FB6D42" w:rsidP="00FB6D42">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1) Решение Ютазинского районного Совета Республики Татарстан </w:t>
            </w:r>
            <w:r w:rsidRPr="004C7F9A">
              <w:rPr>
                <w:rFonts w:ascii="Times New Roman" w:hAnsi="Times New Roman" w:cs="Times New Roman"/>
                <w:sz w:val="24"/>
                <w:szCs w:val="24"/>
              </w:rPr>
              <w:t>№2 от 24.01.2023г. О внесении изменений в Правила землепользования и застройки пгт. Уруссу Ютазинского муниципального района Республики Татарстан, утвержденные решением Ютазинского районного Совета Республики Татарстан от 17.03.2020 № 17 «Об утверждении Правил землепользования и застройки пгт. Уруссу Ютазинского муниципального района Республики Татарстан»;</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2) Решение Ютазинского районного Совета Республики </w:t>
            </w:r>
          </w:p>
          <w:p w:rsidR="00FB6D42" w:rsidRPr="004C7F9A" w:rsidRDefault="00FB6D42" w:rsidP="00FB6D42">
            <w:pPr>
              <w:spacing w:after="0" w:line="240" w:lineRule="auto"/>
              <w:jc w:val="both"/>
              <w:rPr>
                <w:rFonts w:ascii="Times New Roman" w:hAnsi="Times New Roman" w:cs="Times New Roman"/>
                <w:sz w:val="24"/>
                <w:szCs w:val="24"/>
              </w:rPr>
            </w:pPr>
            <w:r w:rsidRPr="004C7F9A">
              <w:rPr>
                <w:rFonts w:ascii="Times New Roman" w:hAnsi="Times New Roman" w:cs="Times New Roman"/>
                <w:sz w:val="24"/>
                <w:szCs w:val="24"/>
              </w:rPr>
              <w:t>№6 от 01.03.2023г. «Об обеспечении доступа к информации о деятельности органов местного самоуправления Ютазинского муниципального района Республики Татарстан»;</w:t>
            </w:r>
          </w:p>
          <w:p w:rsidR="00FB6D42" w:rsidRDefault="00FB6D42" w:rsidP="00FB6D42">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3) Решение Ютазинского районного Совета Республики Татарстан </w:t>
            </w:r>
            <w:r w:rsidRPr="004C7F9A">
              <w:rPr>
                <w:rFonts w:ascii="Times New Roman" w:hAnsi="Times New Roman" w:cs="Times New Roman"/>
                <w:sz w:val="24"/>
                <w:szCs w:val="24"/>
              </w:rPr>
              <w:t xml:space="preserve">№7 от 28.02.2023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Ютазинского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w:t>
            </w:r>
            <w:r w:rsidRPr="004C7F9A">
              <w:rPr>
                <w:rFonts w:ascii="Times New Roman" w:hAnsi="Times New Roman" w:cs="Times New Roman"/>
                <w:sz w:val="24"/>
                <w:szCs w:val="24"/>
              </w:rPr>
              <w:lastRenderedPageBreak/>
              <w:t>искажение этих сведений является несущественным, утвержденный решением Ютазинского районного Совета Республики Татарстан от 26.05.2020 № 27;</w:t>
            </w:r>
          </w:p>
          <w:p w:rsidR="00FB6D42" w:rsidRDefault="00FB6D42" w:rsidP="00FB6D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844EF1">
              <w:rPr>
                <w:rFonts w:ascii="Times New Roman" w:eastAsia="Calibri" w:hAnsi="Times New Roman" w:cs="Times New Roman"/>
                <w:sz w:val="24"/>
                <w:szCs w:val="24"/>
              </w:rPr>
              <w:t>Аналогичные НПА приняты во всех поселениях района</w:t>
            </w:r>
            <w:r>
              <w:rPr>
                <w:rFonts w:ascii="Times New Roman" w:eastAsia="Calibri" w:hAnsi="Times New Roman" w:cs="Times New Roman"/>
                <w:sz w:val="24"/>
                <w:szCs w:val="24"/>
              </w:rPr>
              <w:t>)</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4) Постановление Исполнительного комитета Ютазинского муниципального района Республики Татарстан от 09.01.2023 № 3 «</w:t>
            </w:r>
            <w:r w:rsidRPr="004C7F9A">
              <w:rPr>
                <w:rFonts w:ascii="Times New Roman" w:eastAsia="Times New Roman" w:hAnsi="Times New Roman" w:cs="Times New Roman"/>
                <w:sz w:val="24"/>
                <w:szCs w:val="24"/>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r w:rsidRPr="004C7F9A">
              <w:rPr>
                <w:rFonts w:ascii="Times New Roman" w:eastAsia="Calibri" w:hAnsi="Times New Roman" w:cs="Times New Roman"/>
                <w:sz w:val="24"/>
                <w:szCs w:val="24"/>
              </w:rPr>
              <w:t>»;</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5) Постановление Исполнительного комитета Ютазинского муниципального района Республики Татарстан 09.02.2023 № 160 «</w:t>
            </w:r>
            <w:r w:rsidRPr="004C7F9A">
              <w:rPr>
                <w:rFonts w:ascii="Times New Roman" w:eastAsia="Times New Roman" w:hAnsi="Times New Roman" w:cs="Times New Roman"/>
                <w:sz w:val="24"/>
                <w:szCs w:val="24"/>
                <w:shd w:val="clear" w:color="auto" w:fill="FFFFFF"/>
              </w:rPr>
              <w:t xml:space="preserve"> Об утверждении Плана мероприятий («дорожной карты») по содействию развитию конкуренции в Ютазинском муниципальном районе Республике Татарстан на 2023-2026 годы</w:t>
            </w:r>
            <w:r w:rsidRPr="004C7F9A">
              <w:rPr>
                <w:rFonts w:ascii="Times New Roman" w:eastAsia="Calibri" w:hAnsi="Times New Roman" w:cs="Times New Roman"/>
                <w:sz w:val="24"/>
                <w:szCs w:val="24"/>
              </w:rPr>
              <w:t xml:space="preserve"> ».</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6) Постановление Исполнительного комитета Ютазинского муниципального района Республики Татарстан от 27.02.2023г. № 257 «</w:t>
            </w:r>
            <w:r w:rsidRPr="004C7F9A">
              <w:rPr>
                <w:rFonts w:ascii="Times New Roman" w:eastAsia="Times New Roman" w:hAnsi="Times New Roman" w:cs="Times New Roman"/>
                <w:sz w:val="24"/>
                <w:szCs w:val="24"/>
                <w:shd w:val="clear" w:color="auto" w:fill="FFFFFF"/>
              </w:rPr>
              <w:t>О закреплении муниципальных общеобразовательных и дошкольных образовательных учреждений за территориями Ютазинского муниципального района Республики Татарстан на 2023 год</w:t>
            </w:r>
            <w:r w:rsidRPr="004C7F9A">
              <w:rPr>
                <w:rFonts w:ascii="Times New Roman" w:eastAsia="Calibri" w:hAnsi="Times New Roman" w:cs="Times New Roman"/>
                <w:sz w:val="24"/>
                <w:szCs w:val="24"/>
              </w:rPr>
              <w:t>».</w:t>
            </w:r>
          </w:p>
          <w:p w:rsidR="00FB6D42" w:rsidRPr="004C7F9A" w:rsidRDefault="00FB6D42" w:rsidP="00FB6D42">
            <w:pPr>
              <w:pStyle w:val="ConsPlusTitle"/>
              <w:jc w:val="both"/>
              <w:rPr>
                <w:rFonts w:ascii="Times New Roman" w:eastAsia="Calibri" w:hAnsi="Times New Roman" w:cs="Times New Roman"/>
                <w:b w:val="0"/>
                <w:bCs w:val="0"/>
                <w:sz w:val="24"/>
                <w:szCs w:val="24"/>
                <w:lang w:eastAsia="en-US"/>
              </w:rPr>
            </w:pPr>
            <w:r w:rsidRPr="004C7F9A">
              <w:rPr>
                <w:rFonts w:ascii="Times New Roman" w:eastAsia="Calibri" w:hAnsi="Times New Roman" w:cs="Times New Roman"/>
                <w:b w:val="0"/>
                <w:bCs w:val="0"/>
                <w:sz w:val="24"/>
                <w:szCs w:val="24"/>
                <w:lang w:eastAsia="en-US"/>
              </w:rPr>
              <w:t xml:space="preserve">7) </w:t>
            </w:r>
            <w:r w:rsidRPr="004C7F9A">
              <w:rPr>
                <w:rFonts w:ascii="Times New Roman" w:eastAsia="Calibri" w:hAnsi="Times New Roman" w:cs="Times New Roman"/>
                <w:sz w:val="24"/>
                <w:szCs w:val="24"/>
              </w:rPr>
              <w:t xml:space="preserve"> </w:t>
            </w:r>
            <w:r w:rsidRPr="004C7F9A">
              <w:rPr>
                <w:rFonts w:ascii="Times New Roman" w:eastAsia="Calibri" w:hAnsi="Times New Roman" w:cs="Times New Roman"/>
                <w:b w:val="0"/>
                <w:sz w:val="24"/>
                <w:szCs w:val="24"/>
              </w:rPr>
              <w:t>Постановление Исполнительного комитета Ютазинского муниципального района Республики Татарстан</w:t>
            </w:r>
            <w:r w:rsidRPr="004C7F9A">
              <w:rPr>
                <w:rFonts w:ascii="Times New Roman" w:eastAsia="Calibri" w:hAnsi="Times New Roman" w:cs="Times New Roman"/>
                <w:b w:val="0"/>
                <w:bCs w:val="0"/>
                <w:sz w:val="24"/>
                <w:szCs w:val="24"/>
                <w:lang w:eastAsia="en-US"/>
              </w:rPr>
              <w:t xml:space="preserve"> от 28.02.2023 № 262 «</w:t>
            </w:r>
            <w:r w:rsidRPr="004C7F9A">
              <w:rPr>
                <w:rFonts w:ascii="Times New Roman" w:hAnsi="Times New Roman" w:cs="Times New Roman"/>
                <w:b w:val="0"/>
                <w:bCs w:val="0"/>
                <w:sz w:val="24"/>
                <w:szCs w:val="24"/>
                <w:shd w:val="clear" w:color="auto" w:fill="FFFFFF"/>
                <w:lang w:eastAsia="en-US"/>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Pr="004C7F9A">
              <w:rPr>
                <w:rFonts w:ascii="Times New Roman" w:eastAsia="Calibri" w:hAnsi="Times New Roman" w:cs="Times New Roman"/>
                <w:b w:val="0"/>
                <w:bCs w:val="0"/>
                <w:sz w:val="24"/>
                <w:szCs w:val="24"/>
                <w:lang w:eastAsia="en-US"/>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8)  Постановление Исполнительного комитета Ютазинского муниципального района Республики Татарстан от 28.02.2023 № 261 «</w:t>
            </w:r>
            <w:r w:rsidRPr="004C7F9A">
              <w:rPr>
                <w:rFonts w:ascii="Times New Roman" w:eastAsia="Times New Roman" w:hAnsi="Times New Roman" w:cs="Times New Roman"/>
                <w:sz w:val="24"/>
                <w:szCs w:val="24"/>
                <w:shd w:val="clear" w:color="auto" w:fill="FFFFFF"/>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w:t>
            </w:r>
            <w:r w:rsidRPr="004C7F9A">
              <w:rPr>
                <w:rFonts w:ascii="Times New Roman" w:eastAsia="Times New Roman" w:hAnsi="Times New Roman" w:cs="Times New Roman"/>
                <w:sz w:val="24"/>
                <w:szCs w:val="24"/>
                <w:shd w:val="clear" w:color="auto" w:fill="FFFFFF"/>
              </w:rPr>
              <w:lastRenderedPageBreak/>
              <w:t>пригородного сообщения на территории Ютазинского муниципального района Республики Татарстан</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28.02.2023г. № 259 «</w:t>
            </w:r>
            <w:r w:rsidRPr="004C7F9A">
              <w:rPr>
                <w:rFonts w:ascii="Times New Roman" w:eastAsia="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1064</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10) Постановление исполнительного комитета Ютазинского муниципального района Республики Татарстан от 28.02.2023г. №263 «</w:t>
            </w:r>
            <w:r w:rsidRPr="004C7F9A">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ввод объекта в эксплуатацию</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11) Постановление исполнительного комитета Ютазинского муниципального района Республики Татарстан от 28.02.2023г. №258 «</w:t>
            </w:r>
            <w:r w:rsidRPr="004C7F9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Ютазинского муниципального района Республики Татарстан от 14.12.2021 № 1035</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12) Постановление исполнительного комитета Ютазинского муниципального района Республики Татарстан от 27.02.2023г. №256 «Об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 на территории Ютазинского муниципального района Республики Татарстан».</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13) Постановление исполнительного комитета Ютазинского муниципального района Республики Татарстан от 13.03.2023г. №311 «</w:t>
            </w:r>
            <w:r w:rsidRPr="004C7F9A">
              <w:rPr>
                <w:rFonts w:ascii="Times New Roman" w:eastAsia="Times New Roman" w:hAnsi="Times New Roman" w:cs="Times New Roman"/>
                <w:sz w:val="24"/>
                <w:szCs w:val="24"/>
              </w:rPr>
              <w:t xml:space="preserve">Об утверждении Административного </w:t>
            </w:r>
            <w:r w:rsidRPr="004C7F9A">
              <w:rPr>
                <w:rFonts w:ascii="Times New Roman" w:eastAsia="Times New Roman" w:hAnsi="Times New Roman" w:cs="Times New Roman"/>
                <w:sz w:val="24"/>
                <w:szCs w:val="24"/>
              </w:rPr>
              <w:lastRenderedPageBreak/>
              <w:t>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14) Постановление исполнительного комитета Ютазинского муниципального района Республики Татарстан от 13.03.2023г. №318 «</w:t>
            </w:r>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r w:rsidRPr="004C7F9A">
              <w:rPr>
                <w:rFonts w:ascii="Times New Roman" w:eastAsia="Calibri" w:hAnsi="Times New Roman" w:cs="Times New Roman"/>
                <w:sz w:val="24"/>
                <w:szCs w:val="24"/>
              </w:rPr>
              <w:t>».</w:t>
            </w:r>
          </w:p>
          <w:p w:rsidR="00FB6D42" w:rsidRPr="004C7F9A" w:rsidRDefault="00FB6D42" w:rsidP="00FB6D42">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15) Постановление исполнительного комитета Ютазинского муниципального района Республики Татарстан от 13.03.2023г. №316 «</w:t>
            </w:r>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(них)».</w:t>
            </w:r>
          </w:p>
          <w:p w:rsidR="00FB6D42" w:rsidRPr="004C7F9A" w:rsidRDefault="00FB6D42" w:rsidP="00FB6D42">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16) Постановление исполнительного комитета Ютазинского муниципального района Республики Татарстан от 13.03.2023г. №313 «</w:t>
            </w:r>
            <w:r w:rsidRPr="004C7F9A">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(выдел) долей имущества несовершеннолетнего</w:t>
            </w:r>
            <w:r w:rsidRPr="004C7F9A">
              <w:rPr>
                <w:rFonts w:ascii="Times New Roman" w:hAnsi="Times New Roman" w:cs="Times New Roman"/>
                <w:sz w:val="24"/>
                <w:szCs w:val="24"/>
              </w:rPr>
              <w:t>».</w:t>
            </w:r>
          </w:p>
          <w:p w:rsidR="00FB6D42" w:rsidRPr="004C7F9A" w:rsidRDefault="00FB6D42" w:rsidP="00FB6D42">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17) Постановление исполнительного комитета Ютазинского муниципального района Республики Татарстан от 13.03.2023г. №315 «</w:t>
            </w:r>
            <w:r w:rsidRPr="004C7F9A">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по выдаче предварительного разрешения на передачу жилого помещения в собственность граждан (приватизация), где ранее имел регистрацию несовершеннолетний</w:t>
            </w:r>
            <w:r w:rsidRPr="004C7F9A">
              <w:rPr>
                <w:rFonts w:ascii="Times New Roman" w:hAnsi="Times New Roman" w:cs="Times New Roman"/>
                <w:sz w:val="24"/>
                <w:szCs w:val="24"/>
              </w:rPr>
              <w:t>».</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18) Постановление исполнительного комитета Ютазинского муниципального района Республики Татарстан от 13.03.2023г. №312 «Об утверждении Административного регламента предоставления государственной услуги по выдаче предварительного разрешения на заключение </w:t>
            </w:r>
            <w:r w:rsidRPr="004C7F9A">
              <w:rPr>
                <w:rFonts w:ascii="Times New Roman" w:eastAsia="Calibri" w:hAnsi="Times New Roman" w:cs="Times New Roman"/>
                <w:sz w:val="24"/>
                <w:szCs w:val="24"/>
              </w:rPr>
              <w:lastRenderedPageBreak/>
              <w:t>договора пожизненной ренты в интересах лица, признанного судом недееспособным или ограниченно недееспособным».</w:t>
            </w:r>
          </w:p>
          <w:p w:rsidR="00FB6D42" w:rsidRPr="004C7F9A" w:rsidRDefault="00FB6D42" w:rsidP="00FB6D42">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19) Постановление исполнительного комитета Ютазинского муниципального района Республики Татарстан от 13.03.2023г. №314 «</w:t>
            </w:r>
            <w:bookmarkStart w:id="0" w:name="OLE_LINK4"/>
            <w:bookmarkStart w:id="1" w:name="OLE_LINK5"/>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выполнение гражданином, достигшим возраста 14 лет, легкого труда»</w:t>
            </w:r>
            <w:bookmarkEnd w:id="0"/>
            <w:bookmarkEnd w:id="1"/>
            <w:r w:rsidRPr="004C7F9A">
              <w:rPr>
                <w:rFonts w:ascii="Times New Roman" w:eastAsia="Calibri" w:hAnsi="Times New Roman" w:cs="Times New Roman"/>
                <w:sz w:val="24"/>
                <w:szCs w:val="24"/>
              </w:rPr>
              <w:t>.</w:t>
            </w:r>
          </w:p>
          <w:p w:rsidR="00FB6D42" w:rsidRDefault="00FB6D42" w:rsidP="00FB6D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810</w:t>
            </w:r>
            <w:r w:rsidRPr="004C7F9A">
              <w:rPr>
                <w:rFonts w:ascii="Times New Roman" w:eastAsia="Calibri" w:hAnsi="Times New Roman" w:cs="Times New Roman"/>
                <w:sz w:val="24"/>
                <w:szCs w:val="24"/>
              </w:rPr>
              <w:t xml:space="preserve"> </w:t>
            </w:r>
            <w:r w:rsidRPr="00844EF1">
              <w:rPr>
                <w:rFonts w:ascii="Times New Roman" w:eastAsia="Calibri" w:hAnsi="Times New Roman" w:cs="Times New Roman"/>
                <w:sz w:val="24"/>
                <w:szCs w:val="24"/>
              </w:rPr>
              <w:t>«</w:t>
            </w:r>
            <w:r w:rsidRPr="00844EF1">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Pr="00844EF1">
              <w:rPr>
                <w:rFonts w:ascii="Times New Roman" w:eastAsia="Calibri" w:hAnsi="Times New Roman" w:cs="Times New Roman"/>
                <w:sz w:val="24"/>
                <w:szCs w:val="24"/>
              </w:rPr>
              <w:t>».</w:t>
            </w:r>
          </w:p>
          <w:p w:rsidR="00FB6D42" w:rsidRDefault="00FB6D42" w:rsidP="00FB6D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4C7F9A">
              <w:rPr>
                <w:rFonts w:ascii="Times New Roman" w:eastAsia="Calibri" w:hAnsi="Times New Roman" w:cs="Times New Roman"/>
                <w:sz w:val="24"/>
                <w:szCs w:val="24"/>
              </w:rPr>
              <w:t>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812</w:t>
            </w:r>
            <w:r w:rsidRPr="004C7F9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44EF1">
              <w:rPr>
                <w:rFonts w:ascii="Times New Roman" w:eastAsia="Calibri" w:hAnsi="Times New Roman" w:cs="Times New Roman"/>
                <w:sz w:val="24"/>
                <w:szCs w:val="24"/>
              </w:rPr>
              <w:t>О внесении изменений в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утвержденного Постановлением Исполнительного комитета Ютазинского муниципального района Республики Татарстан от 14.03.2022 № 175</w:t>
            </w:r>
            <w:r>
              <w:rPr>
                <w:rFonts w:ascii="Times New Roman" w:eastAsia="Calibri" w:hAnsi="Times New Roman" w:cs="Times New Roman"/>
                <w:sz w:val="24"/>
                <w:szCs w:val="24"/>
              </w:rPr>
              <w:t>»</w:t>
            </w:r>
          </w:p>
          <w:p w:rsidR="00FB6D42" w:rsidRDefault="00FB6D42" w:rsidP="00FB6D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4C7F9A">
              <w:rPr>
                <w:rFonts w:ascii="Times New Roman" w:eastAsia="Calibri" w:hAnsi="Times New Roman" w:cs="Times New Roman"/>
                <w:sz w:val="24"/>
                <w:szCs w:val="24"/>
              </w:rPr>
              <w:t>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 xml:space="preserve">813 </w:t>
            </w:r>
            <w:r w:rsidRPr="00844EF1">
              <w:rPr>
                <w:rFonts w:ascii="Times New Roman" w:eastAsia="Calibri" w:hAnsi="Times New Roman" w:cs="Times New Roman"/>
                <w:sz w:val="24"/>
                <w:szCs w:val="24"/>
              </w:rPr>
              <w:t>«</w:t>
            </w:r>
            <w:r w:rsidRPr="00844EF1">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утвержденного Исполнительным комитетом Ютазинского муниципального района Республики Татарстан от 13.09.2021 № 731»</w:t>
            </w:r>
            <w:r>
              <w:rPr>
                <w:rFonts w:ascii="Times New Roman" w:hAnsi="Times New Roman" w:cs="Times New Roman"/>
                <w:sz w:val="24"/>
                <w:szCs w:val="24"/>
                <w:shd w:val="clear" w:color="auto" w:fill="FFFFFF"/>
              </w:rPr>
              <w:t xml:space="preserve">. </w:t>
            </w:r>
            <w:r w:rsidRPr="004C7F9A">
              <w:rPr>
                <w:rFonts w:ascii="Times New Roman" w:eastAsia="Calibri" w:hAnsi="Times New Roman" w:cs="Times New Roman"/>
                <w:sz w:val="24"/>
                <w:szCs w:val="24"/>
              </w:rPr>
              <w:t>(Выполнение индикаторов - 100%).</w:t>
            </w:r>
          </w:p>
          <w:p w:rsidR="00FB6D42" w:rsidRDefault="00FB6D42" w:rsidP="00FB6D42">
            <w:pPr>
              <w:spacing w:after="0" w:line="240" w:lineRule="auto"/>
              <w:rPr>
                <w:rFonts w:ascii="Times New Roman" w:eastAsia="Calibri" w:hAnsi="Times New Roman" w:cs="Times New Roman"/>
                <w:sz w:val="24"/>
                <w:szCs w:val="24"/>
              </w:rPr>
            </w:pPr>
            <w:r w:rsidRPr="00844EF1">
              <w:rPr>
                <w:rFonts w:ascii="Times New Roman" w:eastAsia="Calibri" w:hAnsi="Times New Roman" w:cs="Times New Roman"/>
                <w:sz w:val="24"/>
                <w:szCs w:val="24"/>
              </w:rPr>
              <w:lastRenderedPageBreak/>
              <w:t>22) Постановление Исполнительного комитета Ютазинского муниципального района Республики Татарстан 05.06.2023г. № 814 «</w:t>
            </w:r>
            <w:r w:rsidRPr="00844EF1">
              <w:rPr>
                <w:rFonts w:ascii="Times New Roman" w:hAnsi="Times New Roman" w:cs="Times New Roman"/>
                <w:sz w:val="24"/>
                <w:szCs w:val="24"/>
                <w:shd w:val="clear" w:color="auto" w:fill="FFFFFF"/>
              </w:rPr>
              <w:t>О внесении изменений в Постановление Исполнительного комитета Ютазинского муниципального района Республики Татарстан от 14.03.2022 № 173 «О контрактной системе в сфере закупок товаров, работ, услуг для обеспечения муниципальных нужд Ютазинского муниципального района Республики Татарстан</w:t>
            </w:r>
            <w:r w:rsidRPr="00844EF1">
              <w:rPr>
                <w:rFonts w:ascii="Times New Roman" w:eastAsia="Calibri" w:hAnsi="Times New Roman" w:cs="Times New Roman"/>
                <w:sz w:val="24"/>
                <w:szCs w:val="24"/>
              </w:rPr>
              <w:t>»</w:t>
            </w:r>
          </w:p>
          <w:p w:rsidR="00FB6D42" w:rsidRPr="00844EF1" w:rsidRDefault="00FB6D42" w:rsidP="00FB6D42">
            <w:pPr>
              <w:spacing w:after="0" w:line="240" w:lineRule="auto"/>
              <w:rPr>
                <w:rFonts w:ascii="Times New Roman" w:eastAsia="Calibri" w:hAnsi="Times New Roman" w:cs="Times New Roman"/>
                <w:sz w:val="24"/>
                <w:szCs w:val="24"/>
              </w:rPr>
            </w:pPr>
            <w:r w:rsidRPr="00844EF1">
              <w:rPr>
                <w:rFonts w:ascii="Times New Roman" w:eastAsia="Calibri" w:hAnsi="Times New Roman" w:cs="Times New Roman"/>
                <w:sz w:val="24"/>
                <w:szCs w:val="24"/>
              </w:rPr>
              <w:t>23) Решение Ютазинского районного Совета Республики Татарстан от 07.06.2023 № 30 «О замещении должностей муниципальной службы в Ютазинском муниципальном районе Республики Татарстан в 2023 году»</w:t>
            </w:r>
          </w:p>
          <w:p w:rsidR="00FB6D42" w:rsidRPr="00844EF1" w:rsidRDefault="00FB6D42" w:rsidP="00FB6D42">
            <w:pPr>
              <w:spacing w:after="0" w:line="240" w:lineRule="auto"/>
              <w:rPr>
                <w:rFonts w:ascii="Times New Roman" w:hAnsi="Times New Roman" w:cs="Times New Roman"/>
                <w:bCs/>
                <w:sz w:val="24"/>
                <w:szCs w:val="24"/>
                <w:shd w:val="clear" w:color="auto" w:fill="FFFFFF"/>
              </w:rPr>
            </w:pPr>
            <w:r w:rsidRPr="00844EF1">
              <w:rPr>
                <w:rFonts w:ascii="Times New Roman" w:eastAsia="Calibri" w:hAnsi="Times New Roman" w:cs="Times New Roman"/>
                <w:sz w:val="24"/>
                <w:szCs w:val="24"/>
              </w:rPr>
              <w:t>24) Решение Ютазинского районного Совета Республики Татарстан от 07.06.2023 № 31 «</w:t>
            </w:r>
            <w:r w:rsidRPr="00844EF1">
              <w:rPr>
                <w:rFonts w:ascii="Times New Roman" w:hAnsi="Times New Roman" w:cs="Times New Roman"/>
                <w:bCs/>
                <w:sz w:val="24"/>
                <w:szCs w:val="24"/>
                <w:shd w:val="clear" w:color="auto" w:fill="FFFFFF"/>
              </w:rPr>
              <w:t>О признании утратившим силу решения Ютазинского районного Совета Республики Татарстан от 30.03.2016 № 9 «Об утверждении Положения о предоставлении гражданами, претендующими на замещение муниципальных должностей в Ютазинском муниципальном районе Республики Татарстан, сведений о</w:t>
            </w:r>
            <w:r w:rsidRPr="00844EF1">
              <w:rPr>
                <w:rFonts w:ascii="Arial" w:hAnsi="Arial" w:cs="Arial"/>
                <w:b/>
                <w:bCs/>
                <w:sz w:val="33"/>
                <w:szCs w:val="33"/>
                <w:shd w:val="clear" w:color="auto" w:fill="FFFFFF"/>
              </w:rPr>
              <w:t xml:space="preserve"> </w:t>
            </w:r>
            <w:r w:rsidRPr="00844EF1">
              <w:rPr>
                <w:rFonts w:ascii="Times New Roman" w:hAnsi="Times New Roman" w:cs="Times New Roman"/>
                <w:bCs/>
                <w:sz w:val="24"/>
                <w:szCs w:val="24"/>
                <w:shd w:val="clear" w:color="auto" w:fill="FFFFFF"/>
              </w:rPr>
              <w:t>доходах, об имуществе и обязательствах имущественного характера, а также о предоставлении лицами, замещающими муниципальные должности в Ютазинском муниципальном районе</w:t>
            </w:r>
            <w:r w:rsidRPr="00844EF1">
              <w:rPr>
                <w:rFonts w:ascii="Arial" w:hAnsi="Arial" w:cs="Arial"/>
                <w:b/>
                <w:bCs/>
                <w:sz w:val="33"/>
                <w:szCs w:val="33"/>
                <w:shd w:val="clear" w:color="auto" w:fill="FFFFFF"/>
              </w:rPr>
              <w:t xml:space="preserve"> </w:t>
            </w:r>
            <w:r w:rsidRPr="00844EF1">
              <w:rPr>
                <w:rFonts w:ascii="Times New Roman" w:hAnsi="Times New Roman" w:cs="Times New Roman"/>
                <w:bCs/>
                <w:sz w:val="24"/>
                <w:szCs w:val="24"/>
                <w:shd w:val="clear" w:color="auto" w:fill="FFFFFF"/>
              </w:rPr>
              <w:t>Республики Татарстан, сведений о доходах, об имуществе и обязательствах имущественного характера»</w:t>
            </w:r>
          </w:p>
          <w:p w:rsidR="00FB6D42" w:rsidRDefault="00FB6D42" w:rsidP="00FB6D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844EF1">
              <w:rPr>
                <w:rFonts w:ascii="Times New Roman" w:eastAsia="Calibri" w:hAnsi="Times New Roman" w:cs="Times New Roman"/>
                <w:sz w:val="24"/>
                <w:szCs w:val="24"/>
              </w:rPr>
              <w:t>Аналогичные НПА приняты во всех поселениях района</w:t>
            </w:r>
            <w:r>
              <w:rPr>
                <w:rFonts w:ascii="Times New Roman" w:eastAsia="Calibri" w:hAnsi="Times New Roman" w:cs="Times New Roman"/>
                <w:sz w:val="24"/>
                <w:szCs w:val="24"/>
              </w:rPr>
              <w:t>)</w:t>
            </w:r>
          </w:p>
          <w:p w:rsidR="00FB6D42" w:rsidRDefault="00FB6D42" w:rsidP="00FB6D42">
            <w:pPr>
              <w:spacing w:after="0" w:line="240" w:lineRule="auto"/>
              <w:rPr>
                <w:rFonts w:ascii="Times New Roman" w:eastAsia="Times New Roman" w:hAnsi="Times New Roman" w:cs="Times New Roman"/>
                <w:color w:val="000000"/>
                <w:sz w:val="24"/>
                <w:szCs w:val="24"/>
                <w:lang w:eastAsia="ru-RU"/>
              </w:rPr>
            </w:pPr>
            <w:r w:rsidRPr="007D063D">
              <w:rPr>
                <w:rFonts w:ascii="Times New Roman" w:eastAsia="Calibri" w:hAnsi="Times New Roman" w:cs="Times New Roman"/>
                <w:sz w:val="24"/>
                <w:szCs w:val="24"/>
              </w:rPr>
              <w:t>2</w:t>
            </w:r>
            <w:r>
              <w:rPr>
                <w:rFonts w:ascii="Times New Roman" w:eastAsia="Calibri" w:hAnsi="Times New Roman" w:cs="Times New Roman"/>
                <w:sz w:val="24"/>
                <w:szCs w:val="24"/>
              </w:rPr>
              <w:t>5</w:t>
            </w:r>
            <w:r w:rsidRPr="007D063D">
              <w:rPr>
                <w:rFonts w:ascii="Times New Roman" w:eastAsia="Calibri" w:hAnsi="Times New Roman" w:cs="Times New Roman"/>
                <w:sz w:val="24"/>
                <w:szCs w:val="24"/>
              </w:rPr>
              <w:t xml:space="preserve">) </w:t>
            </w:r>
            <w:r w:rsidRPr="007D0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Постановление</w:t>
            </w:r>
            <w:r w:rsidRPr="007D063D">
              <w:rPr>
                <w:rFonts w:ascii="Times New Roman" w:eastAsia="Times New Roman" w:hAnsi="Times New Roman" w:cs="Times New Roman"/>
                <w:sz w:val="24"/>
                <w:szCs w:val="24"/>
                <w:lang w:eastAsia="ru-RU"/>
              </w:rPr>
              <w:t xml:space="preserve"> Главы Ютазинского муниципального района Республики Татарстан от 19.04.2022 года №22</w:t>
            </w:r>
            <w:r w:rsidRPr="00C255D9">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w:t>
            </w:r>
            <w:r w:rsidRPr="007D063D">
              <w:rPr>
                <w:rFonts w:ascii="Times New Roman" w:eastAsia="Times New Roman" w:hAnsi="Times New Roman" w:cs="Times New Roman"/>
                <w:color w:val="000000"/>
                <w:spacing w:val="5"/>
                <w:sz w:val="24"/>
                <w:szCs w:val="24"/>
                <w:lang w:eastAsia="ru-RU"/>
              </w:rPr>
              <w:t xml:space="preserve">Об утверждении </w:t>
            </w:r>
            <w:r w:rsidRPr="007D063D">
              <w:rPr>
                <w:rFonts w:ascii="Times New Roman" w:eastAsia="Times New Roman" w:hAnsi="Times New Roman" w:cs="Times New Roman"/>
                <w:color w:val="000000"/>
                <w:sz w:val="24"/>
                <w:szCs w:val="24"/>
                <w:lang w:eastAsia="ru-RU"/>
              </w:rPr>
              <w:t>состава комиссии по координации работы по противодействию коррупции в Ютазинском муниципальном районе в новой редакции</w:t>
            </w:r>
            <w:r>
              <w:rPr>
                <w:rFonts w:ascii="Times New Roman" w:eastAsia="Times New Roman" w:hAnsi="Times New Roman" w:cs="Times New Roman"/>
                <w:color w:val="000000"/>
                <w:sz w:val="24"/>
                <w:szCs w:val="24"/>
                <w:lang w:eastAsia="ru-RU"/>
              </w:rPr>
              <w:t>»</w:t>
            </w:r>
          </w:p>
          <w:p w:rsidR="00FB6D42" w:rsidRDefault="00FB6D42" w:rsidP="00FB6D42">
            <w:pPr>
              <w:spacing w:after="0" w:line="240" w:lineRule="auto"/>
              <w:rPr>
                <w:rFonts w:ascii="Times New Roman" w:eastAsia="Times New Roman" w:hAnsi="Times New Roman" w:cs="Times New Roman"/>
                <w:color w:val="000000"/>
                <w:sz w:val="24"/>
                <w:szCs w:val="24"/>
                <w:lang w:eastAsia="ru-RU"/>
              </w:rPr>
            </w:pPr>
            <w:r w:rsidRPr="007A3232">
              <w:rPr>
                <w:rFonts w:ascii="Times New Roman" w:eastAsia="Times New Roman" w:hAnsi="Times New Roman" w:cs="Times New Roman"/>
                <w:color w:val="000000"/>
                <w:sz w:val="24"/>
                <w:szCs w:val="24"/>
                <w:lang w:eastAsia="ru-RU"/>
              </w:rPr>
              <w:t xml:space="preserve">26) </w:t>
            </w:r>
            <w:r>
              <w:t xml:space="preserve"> </w:t>
            </w:r>
            <w:r w:rsidRPr="007A3232">
              <w:rPr>
                <w:rFonts w:ascii="Times New Roman" w:eastAsia="Times New Roman" w:hAnsi="Times New Roman" w:cs="Times New Roman"/>
                <w:color w:val="000000"/>
                <w:sz w:val="24"/>
                <w:szCs w:val="24"/>
                <w:lang w:eastAsia="ru-RU"/>
              </w:rPr>
              <w:t xml:space="preserve">Решение </w:t>
            </w:r>
            <w:r w:rsidRPr="00844EF1">
              <w:rPr>
                <w:rFonts w:ascii="Times New Roman" w:eastAsia="Calibri" w:hAnsi="Times New Roman" w:cs="Times New Roman"/>
                <w:sz w:val="24"/>
                <w:szCs w:val="24"/>
              </w:rPr>
              <w:t xml:space="preserve"> Ютазинского районного Совета Республики Татарстан</w:t>
            </w:r>
            <w:r w:rsidRPr="007A3232">
              <w:rPr>
                <w:rFonts w:ascii="Times New Roman" w:eastAsia="Times New Roman" w:hAnsi="Times New Roman" w:cs="Times New Roman"/>
                <w:color w:val="000000"/>
                <w:sz w:val="24"/>
                <w:szCs w:val="24"/>
                <w:lang w:eastAsia="ru-RU"/>
              </w:rPr>
              <w:t xml:space="preserve"> №38 от 16.08.2023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«Ютазинский муниципальный район», и соблюдения муниципальными служащими в муниципальном образовании «Ютазинский </w:t>
            </w:r>
            <w:r w:rsidRPr="007A3232">
              <w:rPr>
                <w:rFonts w:ascii="Times New Roman" w:eastAsia="Times New Roman" w:hAnsi="Times New Roman" w:cs="Times New Roman"/>
                <w:color w:val="000000"/>
                <w:sz w:val="24"/>
                <w:szCs w:val="24"/>
                <w:lang w:eastAsia="ru-RU"/>
              </w:rPr>
              <w:lastRenderedPageBreak/>
              <w:t>муниципальный район» требований к служебному поведению, утвержденного решением Ютазинского районного Совета Республики Татарстан от 27 февраля 2015 № 10</w:t>
            </w:r>
            <w:r>
              <w:rPr>
                <w:rFonts w:ascii="Times New Roman" w:eastAsia="Times New Roman" w:hAnsi="Times New Roman" w:cs="Times New Roman"/>
                <w:color w:val="000000"/>
                <w:sz w:val="24"/>
                <w:szCs w:val="24"/>
                <w:lang w:eastAsia="ru-RU"/>
              </w:rPr>
              <w:t>;</w:t>
            </w:r>
          </w:p>
          <w:p w:rsidR="00FB6D42" w:rsidRDefault="00FB6D42" w:rsidP="00FB6D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E42CD9">
              <w:rPr>
                <w:rFonts w:ascii="Times New Roman" w:eastAsia="Times New Roman" w:hAnsi="Times New Roman" w:cs="Times New Roman"/>
                <w:color w:val="000000"/>
                <w:sz w:val="24"/>
                <w:szCs w:val="24"/>
                <w:lang w:eastAsia="ru-RU"/>
              </w:rPr>
              <w:t xml:space="preserve">)  Решение </w:t>
            </w:r>
            <w:r w:rsidRPr="00E42CD9">
              <w:rPr>
                <w:rFonts w:ascii="Times New Roman" w:eastAsia="Calibri" w:hAnsi="Times New Roman" w:cs="Times New Roman"/>
                <w:sz w:val="24"/>
                <w:szCs w:val="24"/>
              </w:rPr>
              <w:t>Ютазинского районного Совета Республики Татарстан</w:t>
            </w:r>
            <w:r w:rsidRPr="00E42CD9">
              <w:rPr>
                <w:rFonts w:ascii="Times New Roman" w:eastAsia="Times New Roman" w:hAnsi="Times New Roman" w:cs="Times New Roman"/>
                <w:color w:val="000000"/>
                <w:sz w:val="24"/>
                <w:szCs w:val="24"/>
                <w:lang w:eastAsia="ru-RU"/>
              </w:rPr>
              <w:t xml:space="preserve"> №45 от 18.09.2023г. «Об утверждении положения о порядке получения муниципальными служащими в МО Ютазинский муниципальный район разрешение представителя нанимателя (работодателя)</w:t>
            </w:r>
            <w:r w:rsidRPr="00E42CD9">
              <w:rPr>
                <w:rFonts w:ascii="Times New Roman" w:hAnsi="Times New Roman" w:cs="Times New Roman"/>
                <w:sz w:val="24"/>
                <w:szCs w:val="24"/>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sidRPr="00E42CD9">
              <w:rPr>
                <w:rFonts w:ascii="Times New Roman" w:eastAsia="Times New Roman" w:hAnsi="Times New Roman" w:cs="Times New Roman"/>
                <w:color w:val="000000"/>
                <w:sz w:val="24"/>
                <w:szCs w:val="24"/>
                <w:lang w:eastAsia="ru-RU"/>
              </w:rPr>
              <w:t>»</w:t>
            </w:r>
          </w:p>
          <w:p w:rsidR="00FB6D42" w:rsidRPr="007A3232" w:rsidRDefault="00FB6D42" w:rsidP="00FB6D42">
            <w:pPr>
              <w:spacing w:after="0" w:line="240" w:lineRule="auto"/>
              <w:rPr>
                <w:rFonts w:ascii="Times New Roman" w:eastAsia="Calibri" w:hAnsi="Times New Roman" w:cs="Times New Roman"/>
                <w:color w:val="FF0000"/>
                <w:sz w:val="24"/>
                <w:szCs w:val="24"/>
              </w:rPr>
            </w:pPr>
            <w:r>
              <w:rPr>
                <w:rFonts w:ascii="Times New Roman" w:eastAsia="Times New Roman" w:hAnsi="Times New Roman" w:cs="Times New Roman"/>
                <w:color w:val="000000"/>
                <w:sz w:val="24"/>
                <w:szCs w:val="24"/>
                <w:lang w:eastAsia="ru-RU"/>
              </w:rPr>
              <w:t>28</w:t>
            </w:r>
            <w:r w:rsidRPr="00E42CD9">
              <w:rPr>
                <w:rFonts w:ascii="Times New Roman" w:eastAsia="Times New Roman" w:hAnsi="Times New Roman" w:cs="Times New Roman"/>
                <w:color w:val="000000"/>
                <w:sz w:val="24"/>
                <w:szCs w:val="24"/>
                <w:lang w:eastAsia="ru-RU"/>
              </w:rPr>
              <w:t xml:space="preserve">) </w:t>
            </w:r>
            <w:r w:rsidRPr="00E42CD9">
              <w:rPr>
                <w:rFonts w:ascii="Times New Roman" w:hAnsi="Times New Roman" w:cs="Times New Roman"/>
                <w:sz w:val="24"/>
                <w:szCs w:val="24"/>
              </w:rPr>
              <w:t xml:space="preserve">  </w:t>
            </w:r>
            <w:r w:rsidRPr="00E42CD9">
              <w:rPr>
                <w:rFonts w:ascii="Times New Roman" w:eastAsia="Times New Roman" w:hAnsi="Times New Roman" w:cs="Times New Roman"/>
                <w:color w:val="000000"/>
                <w:sz w:val="24"/>
                <w:szCs w:val="24"/>
                <w:lang w:eastAsia="ru-RU"/>
              </w:rPr>
              <w:t xml:space="preserve"> Решение </w:t>
            </w:r>
            <w:r w:rsidRPr="00E42CD9">
              <w:rPr>
                <w:rFonts w:ascii="Times New Roman" w:eastAsia="Calibri" w:hAnsi="Times New Roman" w:cs="Times New Roman"/>
                <w:sz w:val="24"/>
                <w:szCs w:val="24"/>
              </w:rPr>
              <w:t xml:space="preserve"> Ютазинского районного Совета Республики Татарстан</w:t>
            </w:r>
            <w:r w:rsidRPr="00E42CD9">
              <w:rPr>
                <w:rFonts w:ascii="Times New Roman" w:eastAsia="Times New Roman" w:hAnsi="Times New Roman" w:cs="Times New Roman"/>
                <w:color w:val="000000"/>
                <w:sz w:val="24"/>
                <w:szCs w:val="24"/>
                <w:lang w:eastAsia="ru-RU"/>
              </w:rPr>
              <w:t xml:space="preserve"> №38 от 16.08.2023 </w:t>
            </w:r>
            <w:r w:rsidRPr="00E42CD9">
              <w:rPr>
                <w:rFonts w:ascii="Times New Roman" w:hAnsi="Times New Roman" w:cs="Times New Roman"/>
                <w:sz w:val="24"/>
                <w:szCs w:val="24"/>
              </w:rPr>
              <w:t>О внесении изменений в Положение о порядке выплаты муниципальным служащим и лицам, замещающим муниципальные должности на постоянной основе Ютазинского муниципального района, единовременного поощрения в связи с выходом на пенсию за выслугу лет, утвержденного решением Ютазинского районного Совета Республики Татарстан от 26.06.2018 № 18</w:t>
            </w:r>
          </w:p>
        </w:tc>
      </w:tr>
      <w:tr w:rsidR="00FB6D42" w:rsidRPr="007C669C" w:rsidTr="000F38E9">
        <w:trPr>
          <w:trHeight w:val="135"/>
        </w:trPr>
        <w:tc>
          <w:tcPr>
            <w:tcW w:w="648"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159"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7C669C">
              <w:rPr>
                <w:rFonts w:ascii="Times New Roman" w:hAnsi="Times New Roman"/>
                <w:sz w:val="24"/>
                <w:szCs w:val="24"/>
              </w:rPr>
              <w:lastRenderedPageBreak/>
              <w:t>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2693"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7C669C" w:rsidRDefault="00FB6D42" w:rsidP="00FB6D42">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Pr="007C669C">
              <w:rPr>
                <w:rFonts w:ascii="Times New Roman" w:hAnsi="Times New Roman"/>
                <w:sz w:val="24"/>
                <w:szCs w:val="24"/>
              </w:rPr>
              <w:t xml:space="preserve">Распоряжение Главы Ютазинского                                                               муниципального района Республики Татарстан от 06.04.2011 №16 года «О назначении ответственного по профилактике коррупционных и иных правонарушений»; </w:t>
            </w:r>
          </w:p>
          <w:p w:rsidR="00FB6D42" w:rsidRPr="007C669C" w:rsidRDefault="00FB6D42" w:rsidP="00FB6D42">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Pr="007C669C">
              <w:rPr>
                <w:rFonts w:ascii="Times New Roman" w:hAnsi="Times New Roman"/>
                <w:sz w:val="24"/>
                <w:szCs w:val="24"/>
              </w:rPr>
              <w:t>Приказ председателя финансово-бюджетной палаты от 04.07.2011 года №13 «О назначении ответственного по профилактике коррупционных и иных правонарушений»;</w:t>
            </w:r>
          </w:p>
          <w:p w:rsidR="00FB6D42" w:rsidRPr="007C669C" w:rsidRDefault="00FB6D42" w:rsidP="00FB6D42">
            <w:pPr>
              <w:widowControl w:val="0"/>
              <w:spacing w:after="0" w:line="240" w:lineRule="auto"/>
              <w:jc w:val="both"/>
              <w:rPr>
                <w:rFonts w:ascii="Times New Roman" w:hAnsi="Times New Roman"/>
                <w:sz w:val="24"/>
                <w:szCs w:val="24"/>
              </w:rPr>
            </w:pPr>
            <w:r w:rsidRPr="007C669C">
              <w:rPr>
                <w:rFonts w:ascii="Times New Roman" w:hAnsi="Times New Roman"/>
                <w:sz w:val="24"/>
                <w:szCs w:val="24"/>
              </w:rPr>
              <w:t>- Приказ председателя палаты имущественных и земельных отношений от 03.05.2012 года №14/1 «О назначении ответственного по профилактике коррупционных и иных правонарушений».</w:t>
            </w:r>
          </w:p>
          <w:p w:rsidR="00FB6D42" w:rsidRDefault="00FB6D42" w:rsidP="00FB6D42">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всеми органами местного самоуправления Ютазинского муниципального района заключены соглашения о передаче в Ютазинский районный Совет полномочий по организации приема сведений о доходах, расходах, об имуществе и обязательствах имущественного характера, представленных гражданами, претендующими на замещение должностей </w:t>
            </w:r>
            <w:r w:rsidRPr="007C669C">
              <w:rPr>
                <w:rFonts w:ascii="Times New Roman" w:hAnsi="Times New Roman"/>
                <w:sz w:val="24"/>
                <w:szCs w:val="24"/>
              </w:rPr>
              <w:lastRenderedPageBreak/>
              <w:t>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w:t>
            </w:r>
          </w:p>
          <w:p w:rsidR="00793180" w:rsidRDefault="00793180" w:rsidP="00793180">
            <w:pPr>
              <w:widowControl w:val="0"/>
              <w:spacing w:after="0" w:line="240" w:lineRule="auto"/>
              <w:jc w:val="both"/>
              <w:rPr>
                <w:rFonts w:ascii="Times New Roman" w:hAnsi="Times New Roman"/>
                <w:sz w:val="24"/>
                <w:szCs w:val="24"/>
              </w:rPr>
            </w:pPr>
            <w:r>
              <w:rPr>
                <w:rFonts w:ascii="Times New Roman" w:hAnsi="Times New Roman"/>
                <w:sz w:val="24"/>
                <w:szCs w:val="24"/>
              </w:rPr>
              <w:t>За 9 месяцев</w:t>
            </w:r>
            <w:r w:rsidRPr="00931D11">
              <w:rPr>
                <w:rFonts w:ascii="Times New Roman" w:hAnsi="Times New Roman"/>
                <w:sz w:val="24"/>
                <w:szCs w:val="24"/>
              </w:rPr>
              <w:t xml:space="preserve"> 2023 года проведено </w:t>
            </w:r>
            <w:r>
              <w:rPr>
                <w:rFonts w:ascii="Times New Roman" w:hAnsi="Times New Roman"/>
                <w:sz w:val="24"/>
                <w:szCs w:val="24"/>
              </w:rPr>
              <w:t>8</w:t>
            </w:r>
            <w:r w:rsidRPr="00931D11">
              <w:rPr>
                <w:rFonts w:ascii="Times New Roman" w:hAnsi="Times New Roman"/>
                <w:sz w:val="24"/>
                <w:szCs w:val="24"/>
              </w:rPr>
              <w:t xml:space="preserve"> заседаний </w:t>
            </w:r>
            <w:r>
              <w:rPr>
                <w:rFonts w:ascii="Times New Roman" w:hAnsi="Times New Roman"/>
                <w:sz w:val="24"/>
                <w:szCs w:val="24"/>
              </w:rPr>
              <w:t xml:space="preserve">Комиссии по соблюдению требований к служебному (должностному) поведению муниципальных служащих и урегулированию конфликта интересов Ютазинского </w:t>
            </w:r>
            <w:r w:rsidRPr="00931D11">
              <w:rPr>
                <w:rFonts w:ascii="Times New Roman" w:hAnsi="Times New Roman"/>
                <w:sz w:val="24"/>
                <w:szCs w:val="24"/>
              </w:rPr>
              <w:t>муниципального района, рассмотрено 1</w:t>
            </w:r>
            <w:r>
              <w:rPr>
                <w:rFonts w:ascii="Times New Roman" w:hAnsi="Times New Roman"/>
                <w:sz w:val="24"/>
                <w:szCs w:val="24"/>
              </w:rPr>
              <w:t>4</w:t>
            </w:r>
            <w:r w:rsidRPr="00931D11">
              <w:rPr>
                <w:rFonts w:ascii="Times New Roman" w:hAnsi="Times New Roman"/>
                <w:sz w:val="24"/>
                <w:szCs w:val="24"/>
              </w:rPr>
              <w:t xml:space="preserve"> вопросов </w:t>
            </w:r>
            <w:r>
              <w:rPr>
                <w:rFonts w:ascii="Times New Roman" w:hAnsi="Times New Roman"/>
                <w:sz w:val="24"/>
                <w:szCs w:val="24"/>
              </w:rPr>
              <w:t>в т.ч.:</w:t>
            </w:r>
          </w:p>
          <w:p w:rsidR="00793180" w:rsidRDefault="00793180" w:rsidP="00793180">
            <w:pPr>
              <w:widowControl w:val="0"/>
              <w:spacing w:after="0" w:line="240" w:lineRule="auto"/>
              <w:jc w:val="both"/>
              <w:rPr>
                <w:rFonts w:ascii="Times New Roman" w:hAnsi="Times New Roman"/>
                <w:sz w:val="24"/>
                <w:szCs w:val="24"/>
              </w:rPr>
            </w:pPr>
            <w:r>
              <w:rPr>
                <w:rFonts w:ascii="Times New Roman" w:hAnsi="Times New Roman"/>
                <w:sz w:val="24"/>
                <w:szCs w:val="24"/>
              </w:rPr>
              <w:t>- уведомление об иной оплачиваемой работе – 2;</w:t>
            </w:r>
          </w:p>
          <w:p w:rsidR="00793180" w:rsidRDefault="00793180" w:rsidP="00793180">
            <w:pPr>
              <w:widowControl w:val="0"/>
              <w:spacing w:after="0" w:line="240" w:lineRule="auto"/>
              <w:jc w:val="both"/>
              <w:rPr>
                <w:rFonts w:ascii="Times New Roman" w:hAnsi="Times New Roman"/>
                <w:sz w:val="24"/>
                <w:szCs w:val="24"/>
              </w:rPr>
            </w:pPr>
            <w:r>
              <w:rPr>
                <w:rFonts w:ascii="Times New Roman" w:hAnsi="Times New Roman"/>
                <w:sz w:val="24"/>
                <w:szCs w:val="24"/>
              </w:rPr>
              <w:t>- сообщение руководителей о заключении трудового договора с лицами, ранее замещавшими должности муниципальной службы – 12;</w:t>
            </w:r>
          </w:p>
          <w:p w:rsidR="00793180" w:rsidRDefault="00793180" w:rsidP="00793180">
            <w:pPr>
              <w:widowControl w:val="0"/>
              <w:spacing w:after="0" w:line="240" w:lineRule="auto"/>
              <w:jc w:val="both"/>
              <w:rPr>
                <w:rFonts w:ascii="Times New Roman" w:hAnsi="Times New Roman"/>
                <w:sz w:val="24"/>
                <w:szCs w:val="24"/>
              </w:rPr>
            </w:pPr>
            <w:r w:rsidRPr="00931D11">
              <w:rPr>
                <w:rFonts w:ascii="Times New Roman" w:hAnsi="Times New Roman"/>
                <w:sz w:val="24"/>
                <w:szCs w:val="24"/>
              </w:rPr>
              <w:t>Протоколы заседаний размещены на официальном сайте ЮМР в разделе «Противодействие коррупции».</w:t>
            </w:r>
          </w:p>
          <w:p w:rsidR="00FB6D42"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FB6D42" w:rsidRPr="00062A04" w:rsidRDefault="00FB6D42" w:rsidP="00FB6D42">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3.</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FB6D42" w:rsidRPr="00062A04"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FB6D42" w:rsidRPr="00062A04"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t>государственными и муниципальными служащими;</w:t>
            </w:r>
          </w:p>
          <w:p w:rsidR="00FB6D42" w:rsidRPr="00062A04"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t>лицами, замещающими государственные и муниципальные должности.</w:t>
            </w:r>
          </w:p>
          <w:p w:rsidR="00FB6D42" w:rsidRPr="00062A04"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t>Информирование органов Прокуратуры РТ о нарушениях, выявленных в ходе проверок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062A04" w:rsidRDefault="00FB6D42" w:rsidP="00FB6D42">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B6D42" w:rsidRPr="00062A04" w:rsidRDefault="00FB6D42" w:rsidP="00FB6D42">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В ходе декларационной кампании 202</w:t>
            </w:r>
            <w:r>
              <w:rPr>
                <w:rFonts w:ascii="Times New Roman" w:hAnsi="Times New Roman"/>
                <w:sz w:val="24"/>
                <w:szCs w:val="24"/>
              </w:rPr>
              <w:t>3</w:t>
            </w:r>
            <w:r w:rsidRPr="00062A04">
              <w:rPr>
                <w:rFonts w:ascii="Times New Roman" w:hAnsi="Times New Roman"/>
                <w:sz w:val="24"/>
                <w:szCs w:val="24"/>
              </w:rPr>
              <w:t xml:space="preserve">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w:t>
            </w:r>
            <w:r>
              <w:rPr>
                <w:rFonts w:ascii="Times New Roman" w:hAnsi="Times New Roman"/>
                <w:sz w:val="24"/>
                <w:szCs w:val="24"/>
              </w:rPr>
              <w:t>ветствующей формы справки в 2023</w:t>
            </w:r>
            <w:r w:rsidRPr="00062A04">
              <w:rPr>
                <w:rFonts w:ascii="Times New Roman" w:hAnsi="Times New Roman"/>
                <w:sz w:val="24"/>
                <w:szCs w:val="24"/>
              </w:rPr>
              <w:t xml:space="preserve"> году (за отчетный 202</w:t>
            </w:r>
            <w:r>
              <w:rPr>
                <w:rFonts w:ascii="Times New Roman" w:hAnsi="Times New Roman"/>
                <w:sz w:val="24"/>
                <w:szCs w:val="24"/>
              </w:rPr>
              <w:t>2</w:t>
            </w:r>
            <w:r w:rsidRPr="00062A04">
              <w:rPr>
                <w:rFonts w:ascii="Times New Roman" w:hAnsi="Times New Roman"/>
                <w:sz w:val="24"/>
                <w:szCs w:val="24"/>
              </w:rPr>
              <w:t xml:space="preserve"> год), а также данные рекомендации размещены на официальном сайте района.</w:t>
            </w:r>
          </w:p>
          <w:p w:rsidR="00FB6D42" w:rsidRPr="00931D11" w:rsidRDefault="00FB6D42" w:rsidP="00FB6D42">
            <w:pPr>
              <w:shd w:val="clear" w:color="auto" w:fill="FFFFFF"/>
              <w:spacing w:after="0" w:line="240" w:lineRule="auto"/>
              <w:jc w:val="both"/>
              <w:rPr>
                <w:rFonts w:ascii="Times New Roman" w:hAnsi="Times New Roman"/>
                <w:sz w:val="24"/>
                <w:szCs w:val="24"/>
              </w:rPr>
            </w:pPr>
            <w:r w:rsidRPr="00931D11">
              <w:rPr>
                <w:rFonts w:ascii="Times New Roman" w:hAnsi="Times New Roman"/>
                <w:sz w:val="24"/>
                <w:szCs w:val="24"/>
              </w:rPr>
              <w:t xml:space="preserve">В рамках декларационной кампании сведения о доходах в установленные законом сроки предоставили 76 муниципальных служащих, 11 депутатов, осуществляющих свои полномочия на постоянной основе, председатель Контрольно-счетной палаты, и </w:t>
            </w:r>
            <w:r w:rsidRPr="00931D11">
              <w:rPr>
                <w:rFonts w:ascii="Times New Roman" w:hAnsi="Times New Roman" w:cs="Times New Roman"/>
                <w:sz w:val="24"/>
                <w:szCs w:val="24"/>
              </w:rPr>
              <w:t>2</w:t>
            </w:r>
            <w:r w:rsidRPr="00931D11">
              <w:rPr>
                <w:rFonts w:ascii="Times New Roman" w:hAnsi="Times New Roman"/>
                <w:sz w:val="24"/>
                <w:szCs w:val="24"/>
              </w:rPr>
              <w:t xml:space="preserve"> депутата, осуществляющие свои полномочия на освобожденной основе.</w:t>
            </w:r>
          </w:p>
          <w:p w:rsidR="00FB6D42" w:rsidRPr="00062A04" w:rsidRDefault="00FB6D42" w:rsidP="00FB6D42">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Проведен анализ с прошлым годом по всем предоставленным справкам.</w:t>
            </w:r>
            <w:r>
              <w:rPr>
                <w:rFonts w:ascii="Times New Roman" w:hAnsi="Times New Roman"/>
                <w:sz w:val="24"/>
                <w:szCs w:val="24"/>
              </w:rPr>
              <w:t xml:space="preserve"> </w:t>
            </w:r>
            <w:r w:rsidRPr="007C669C">
              <w:rPr>
                <w:rFonts w:ascii="Times New Roman" w:hAnsi="Times New Roman"/>
                <w:sz w:val="24"/>
                <w:szCs w:val="24"/>
              </w:rPr>
              <w:t>(Выполнение индикаторов -100%).</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tcPr>
          <w:p w:rsidR="00FB6D42" w:rsidRPr="00062A04" w:rsidRDefault="00FB6D42" w:rsidP="00FB6D42">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B6D42" w:rsidRPr="00062A04" w:rsidRDefault="00FB6D42" w:rsidP="00FB6D42">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w:t>
            </w:r>
            <w:r w:rsidRPr="00062A04">
              <w:rPr>
                <w:rFonts w:ascii="Times New Roman" w:eastAsia="Calibri" w:hAnsi="Times New Roman" w:cs="Times New Roman"/>
                <w:sz w:val="24"/>
                <w:szCs w:val="24"/>
              </w:rPr>
              <w:lastRenderedPageBreak/>
              <w:t xml:space="preserve">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062A04">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693" w:type="dxa"/>
            <w:tcBorders>
              <w:top w:val="single" w:sz="4" w:space="0" w:color="auto"/>
              <w:left w:val="single" w:sz="4" w:space="0" w:color="auto"/>
              <w:bottom w:val="single" w:sz="4" w:space="0" w:color="auto"/>
              <w:right w:val="single" w:sz="4" w:space="0" w:color="auto"/>
            </w:tcBorders>
          </w:tcPr>
          <w:p w:rsidR="00FB6D42" w:rsidRPr="00062A04"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w:t>
            </w:r>
            <w:r>
              <w:rPr>
                <w:rFonts w:ascii="Times New Roman" w:hAnsi="Times New Roman" w:cs="Times New Roman"/>
                <w:sz w:val="24"/>
                <w:szCs w:val="24"/>
              </w:rPr>
              <w:lastRenderedPageBreak/>
              <w:t>Ютазинского муниципального района, ответственный за работу по профилактике коррупционных и иных правонарушений</w:t>
            </w:r>
          </w:p>
        </w:tc>
        <w:tc>
          <w:tcPr>
            <w:tcW w:w="6521" w:type="dxa"/>
            <w:tcBorders>
              <w:top w:val="single" w:sz="4" w:space="0" w:color="auto"/>
              <w:left w:val="single" w:sz="4" w:space="0" w:color="auto"/>
              <w:bottom w:val="single" w:sz="4" w:space="0" w:color="auto"/>
              <w:right w:val="single" w:sz="4" w:space="0" w:color="auto"/>
            </w:tcBorders>
          </w:tcPr>
          <w:p w:rsidR="00FB6D42" w:rsidRPr="00062A04"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lastRenderedPageBreak/>
              <w:t>Заведующи</w:t>
            </w:r>
            <w:r>
              <w:rPr>
                <w:rFonts w:ascii="Times New Roman" w:hAnsi="Times New Roman"/>
                <w:sz w:val="24"/>
                <w:szCs w:val="24"/>
              </w:rPr>
              <w:t>м</w:t>
            </w:r>
            <w:r w:rsidRPr="00062A04">
              <w:rPr>
                <w:rFonts w:ascii="Times New Roman" w:hAnsi="Times New Roman"/>
                <w:sz w:val="24"/>
                <w:szCs w:val="24"/>
              </w:rPr>
              <w:t xml:space="preserve"> сектором кадров </w:t>
            </w:r>
            <w:r>
              <w:rPr>
                <w:rFonts w:ascii="Times New Roman" w:hAnsi="Times New Roman"/>
                <w:sz w:val="24"/>
                <w:szCs w:val="24"/>
              </w:rPr>
              <w:t>ежегодно</w:t>
            </w:r>
            <w:r w:rsidRPr="00062A04">
              <w:rPr>
                <w:rFonts w:ascii="Times New Roman" w:hAnsi="Times New Roman"/>
                <w:sz w:val="24"/>
                <w:szCs w:val="24"/>
              </w:rPr>
              <w:t xml:space="preserve"> пров</w:t>
            </w:r>
            <w:r>
              <w:rPr>
                <w:rFonts w:ascii="Times New Roman" w:hAnsi="Times New Roman"/>
                <w:sz w:val="24"/>
                <w:szCs w:val="24"/>
              </w:rPr>
              <w:t xml:space="preserve">одится анализ </w:t>
            </w:r>
            <w:r w:rsidRPr="00062A04">
              <w:rPr>
                <w:rFonts w:ascii="Times New Roman" w:hAnsi="Times New Roman"/>
                <w:sz w:val="24"/>
                <w:szCs w:val="24"/>
              </w:rPr>
              <w:t xml:space="preserve">соблюдения муниципальными служащими требований к </w:t>
            </w:r>
            <w:r w:rsidRPr="00062A04">
              <w:rPr>
                <w:rFonts w:ascii="Times New Roman" w:hAnsi="Times New Roman"/>
                <w:sz w:val="24"/>
                <w:szCs w:val="24"/>
              </w:rPr>
              <w:lastRenderedPageBreak/>
              <w:t>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базы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hideMark/>
          </w:tcPr>
          <w:p w:rsidR="00FB6D42" w:rsidRPr="00062A04" w:rsidRDefault="00FB6D42" w:rsidP="00FB6D42">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5.</w:t>
            </w:r>
          </w:p>
        </w:tc>
        <w:tc>
          <w:tcPr>
            <w:tcW w:w="5159" w:type="dxa"/>
            <w:tcBorders>
              <w:top w:val="single" w:sz="4" w:space="0" w:color="auto"/>
              <w:left w:val="single" w:sz="4" w:space="0" w:color="auto"/>
              <w:bottom w:val="single" w:sz="4" w:space="0" w:color="auto"/>
              <w:right w:val="single" w:sz="4" w:space="0" w:color="auto"/>
            </w:tcBorders>
            <w:hideMark/>
          </w:tcPr>
          <w:p w:rsidR="00FB6D42" w:rsidRPr="00062A04" w:rsidRDefault="00FB6D42" w:rsidP="00FB6D42">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693"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062A04" w:rsidRDefault="00FB6D42" w:rsidP="00FB6D42">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B6D42" w:rsidRDefault="00FB6D42" w:rsidP="00FB6D42">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p w:rsidR="00FB6D42" w:rsidRPr="00062A04" w:rsidRDefault="00FB6D42" w:rsidP="00FB6D42">
            <w:pPr>
              <w:widowControl w:val="0"/>
              <w:spacing w:after="0" w:line="240" w:lineRule="auto"/>
              <w:jc w:val="both"/>
              <w:rPr>
                <w:rFonts w:ascii="Times New Roman" w:hAnsi="Times New Roman"/>
                <w:sz w:val="24"/>
                <w:szCs w:val="24"/>
              </w:rPr>
            </w:pPr>
            <w:r>
              <w:rPr>
                <w:rFonts w:ascii="Times New Roman" w:hAnsi="Times New Roman"/>
                <w:sz w:val="24"/>
                <w:szCs w:val="24"/>
              </w:rPr>
              <w:t>В целях предупреждения возникновения конфликта интересов ежегодно проводится работа по актуализации информации, содержащейся в анкетах с последующим анализом родственных отношений на предмет возникновения конфликта интересов.</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693"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7C669C" w:rsidRDefault="00FB6D42" w:rsidP="00FB6D42">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B6D42" w:rsidRPr="005C39B2" w:rsidRDefault="00FB6D42" w:rsidP="00FB6D42">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утвержден Распоряжением Главы Ютазинского муниципального района от 23.05.2011г. № 27 и Распоряжением Исполнительного комитета Ютазинского муниципального района от 24.05.2011г. №41.</w:t>
            </w:r>
          </w:p>
          <w:p w:rsidR="00FB6D42" w:rsidRPr="005C39B2" w:rsidRDefault="00FB6D42" w:rsidP="00FB6D42">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FB6D42" w:rsidRPr="005C39B2" w:rsidRDefault="00FB6D42" w:rsidP="00FB6D42">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В трудовых договорах с муниципальными служащими имеются пункты о необходимости уведомления представителя нанимателя (работодателя), органов </w:t>
            </w:r>
            <w:r w:rsidRPr="005C39B2">
              <w:rPr>
                <w:rFonts w:ascii="Times New Roman" w:hAnsi="Times New Roman" w:cs="Times New Roman"/>
                <w:sz w:val="24"/>
                <w:szCs w:val="24"/>
              </w:rPr>
              <w:lastRenderedPageBreak/>
              <w:t>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FB6D42" w:rsidRPr="007C669C" w:rsidRDefault="00FB6D42" w:rsidP="00FB6D42">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правонарушений за </w:t>
            </w:r>
            <w:r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7.</w:t>
            </w:r>
          </w:p>
        </w:tc>
        <w:tc>
          <w:tcPr>
            <w:tcW w:w="5159"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7C669C" w:rsidRDefault="00FB6D42" w:rsidP="00FB6D42">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B6D42" w:rsidRPr="00131D87" w:rsidRDefault="00FB6D42" w:rsidP="00FB6D42">
            <w:pPr>
              <w:spacing w:after="0" w:line="240" w:lineRule="auto"/>
              <w:jc w:val="both"/>
              <w:rPr>
                <w:rFonts w:ascii="Times New Roman" w:hAnsi="Times New Roman"/>
                <w:sz w:val="24"/>
                <w:szCs w:val="24"/>
              </w:rPr>
            </w:pPr>
            <w:r>
              <w:rPr>
                <w:rFonts w:ascii="Times New Roman" w:hAnsi="Times New Roman"/>
                <w:sz w:val="24"/>
                <w:szCs w:val="24"/>
              </w:rPr>
              <w:t xml:space="preserve">В связи с изменением структуры проведен анализ возможности возникновения коррупционных рисков при реализации муниципальными служащими своих обязанностей. </w:t>
            </w:r>
            <w:r w:rsidRPr="007C669C">
              <w:rPr>
                <w:rFonts w:ascii="Times New Roman" w:hAnsi="Times New Roman"/>
                <w:sz w:val="24"/>
                <w:szCs w:val="24"/>
              </w:rPr>
              <w:t xml:space="preserve">В </w:t>
            </w:r>
            <w:r>
              <w:rPr>
                <w:rFonts w:ascii="Times New Roman" w:hAnsi="Times New Roman"/>
                <w:sz w:val="24"/>
                <w:szCs w:val="24"/>
              </w:rPr>
              <w:t xml:space="preserve">2022 году актуализирован перечень должностей муниципальных служащих, замещение которых связано с коррупционными рисками. </w:t>
            </w:r>
            <w:r w:rsidRPr="00E76062">
              <w:rPr>
                <w:rFonts w:ascii="Times New Roman" w:hAnsi="Times New Roman"/>
                <w:sz w:val="24"/>
                <w:szCs w:val="24"/>
              </w:rPr>
              <w:t xml:space="preserve">Постановление Главы Ютазинского муниципального района Республики Татарстан от 08.12.2022г. №118 </w:t>
            </w:r>
            <w:r w:rsidRPr="00131D87">
              <w:rPr>
                <w:rFonts w:ascii="Times New Roman" w:hAnsi="Times New Roman"/>
                <w:sz w:val="24"/>
                <w:szCs w:val="24"/>
              </w:rPr>
              <w:t xml:space="preserve">«Об утверждении Перечня должностей муниципальной службы </w:t>
            </w:r>
            <w:r w:rsidRPr="00131D87">
              <w:rPr>
                <w:rFonts w:ascii="Times New Roman" w:hAnsi="Times New Roman"/>
                <w:sz w:val="24"/>
                <w:szCs w:val="24"/>
                <w:lang w:val="tt-RU"/>
              </w:rPr>
              <w:t>Ютазин</w:t>
            </w:r>
            <w:r>
              <w:rPr>
                <w:rFonts w:ascii="Times New Roman" w:hAnsi="Times New Roman"/>
                <w:sz w:val="24"/>
                <w:szCs w:val="24"/>
                <w:lang w:val="tt-RU"/>
              </w:rPr>
              <w:t>ского</w:t>
            </w:r>
            <w:r w:rsidRPr="00131D87">
              <w:rPr>
                <w:rFonts w:ascii="Times New Roman" w:hAnsi="Times New Roman"/>
                <w:sz w:val="24"/>
                <w:szCs w:val="24"/>
              </w:rPr>
              <w:t xml:space="preserve"> муниципального района Республики Татарстан, замещение которых связано с коррупционными рисками».</w:t>
            </w:r>
          </w:p>
          <w:p w:rsidR="00FB6D42" w:rsidRPr="007C669C" w:rsidRDefault="00FB6D42" w:rsidP="00FB6D42">
            <w:pPr>
              <w:pStyle w:val="a5"/>
              <w:spacing w:after="0" w:line="240" w:lineRule="auto"/>
              <w:ind w:left="56"/>
              <w:jc w:val="both"/>
              <w:rPr>
                <w:rFonts w:ascii="Times New Roman" w:hAnsi="Times New Roman" w:cstheme="minorBidi"/>
                <w:sz w:val="24"/>
                <w:szCs w:val="24"/>
              </w:rPr>
            </w:pPr>
            <w:r w:rsidRPr="00131D87">
              <w:rPr>
                <w:rFonts w:ascii="Times New Roman" w:hAnsi="Times New Roman"/>
                <w:u w:val="single"/>
              </w:rPr>
              <w:t>(Выполнение индикаторов -100%).</w:t>
            </w:r>
          </w:p>
        </w:tc>
      </w:tr>
      <w:tr w:rsidR="00FB6D42" w:rsidRPr="007C669C" w:rsidTr="000F38E9">
        <w:tc>
          <w:tcPr>
            <w:tcW w:w="648"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w:t>
            </w:r>
            <w:r w:rsidRPr="007C669C">
              <w:rPr>
                <w:rFonts w:ascii="Times New Roman" w:eastAsia="Calibri" w:hAnsi="Times New Roman" w:cs="Times New Roman"/>
                <w:sz w:val="24"/>
                <w:szCs w:val="24"/>
              </w:rPr>
              <w:lastRenderedPageBreak/>
              <w:t>рубежом), транспортных средствах, счетах, кредитах, ценных бумагах;</w:t>
            </w:r>
          </w:p>
          <w:p w:rsidR="00FB6D42" w:rsidRPr="007C669C" w:rsidRDefault="00FB6D42" w:rsidP="00FB6D42">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 2015 – 2022 гг.</w:t>
            </w:r>
            <w:r w:rsidRPr="007C669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FB6D42" w:rsidRPr="007C669C" w:rsidRDefault="00FB6D42" w:rsidP="00FB6D4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FB6D42" w:rsidRPr="007C669C" w:rsidRDefault="00FB6D42" w:rsidP="00FB6D42">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B6D42" w:rsidRPr="005C39B2" w:rsidRDefault="00FB6D42" w:rsidP="00FB6D42">
            <w:pPr>
              <w:suppressAutoHyphens/>
              <w:spacing w:after="0" w:line="240" w:lineRule="auto"/>
              <w:jc w:val="both"/>
              <w:rPr>
                <w:rFonts w:ascii="Times New Roman" w:eastAsia="Times New Roman" w:hAnsi="Times New Roman" w:cs="Times New Roman"/>
                <w:sz w:val="24"/>
                <w:szCs w:val="24"/>
              </w:rPr>
            </w:pPr>
            <w:r w:rsidRPr="005C39B2">
              <w:rPr>
                <w:rFonts w:ascii="Times New Roman" w:hAnsi="Times New Roman" w:cs="Times New Roman"/>
                <w:sz w:val="24"/>
                <w:szCs w:val="24"/>
              </w:rPr>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w:t>
            </w:r>
            <w:r>
              <w:rPr>
                <w:rFonts w:ascii="Times New Roman" w:hAnsi="Times New Roman" w:cs="Times New Roman"/>
                <w:sz w:val="24"/>
                <w:szCs w:val="24"/>
              </w:rPr>
              <w:t xml:space="preserve"> ЕИКС «1-С Кадры», электронный сервис сайта ФНС</w:t>
            </w:r>
            <w:r w:rsidRPr="005C39B2">
              <w:rPr>
                <w:rFonts w:ascii="Times New Roman" w:hAnsi="Times New Roman" w:cs="Times New Roman"/>
                <w:sz w:val="24"/>
                <w:szCs w:val="24"/>
              </w:rPr>
              <w:t xml:space="preserve">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FB6D42" w:rsidRPr="007C669C" w:rsidRDefault="00FB6D42" w:rsidP="00FB6D42">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 xml:space="preserve"> (Выполнение индикаторов -100%).</w:t>
            </w:r>
          </w:p>
          <w:p w:rsidR="00FB6D42" w:rsidRPr="007C669C" w:rsidRDefault="00FB6D42" w:rsidP="00FB6D42">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793180" w:rsidRPr="008B266F" w:rsidRDefault="00793180" w:rsidP="00793180">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lastRenderedPageBreak/>
              <w:t>9.</w:t>
            </w:r>
          </w:p>
        </w:tc>
        <w:tc>
          <w:tcPr>
            <w:tcW w:w="5159" w:type="dxa"/>
            <w:tcBorders>
              <w:top w:val="single" w:sz="4" w:space="0" w:color="auto"/>
              <w:left w:val="single" w:sz="4" w:space="0" w:color="auto"/>
              <w:bottom w:val="single" w:sz="4" w:space="0" w:color="auto"/>
              <w:right w:val="single" w:sz="4" w:space="0" w:color="auto"/>
            </w:tcBorders>
            <w:shd w:val="clear" w:color="auto" w:fill="FFFFFF" w:themeFill="background1"/>
          </w:tcPr>
          <w:p w:rsidR="00793180" w:rsidRPr="008B266F"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93180" w:rsidRPr="008B266F" w:rsidRDefault="00793180" w:rsidP="0079318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главы по вопросам противодействия коррупции</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793180" w:rsidRPr="008B266F"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w:t>
            </w:r>
            <w:r>
              <w:rPr>
                <w:rFonts w:ascii="Times New Roman" w:eastAsia="Times New Roman" w:hAnsi="Times New Roman" w:cs="Times New Roman"/>
                <w:sz w:val="24"/>
                <w:szCs w:val="24"/>
                <w:lang w:eastAsia="ru-RU"/>
              </w:rPr>
              <w:t>19.04</w:t>
            </w:r>
            <w:r w:rsidRPr="008B266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 года №22</w:t>
            </w:r>
            <w:r w:rsidRPr="008B266F">
              <w:rPr>
                <w:rFonts w:ascii="Times New Roman" w:eastAsia="Times New Roman" w:hAnsi="Times New Roman" w:cs="Times New Roman"/>
                <w:sz w:val="24"/>
                <w:szCs w:val="24"/>
                <w:lang w:eastAsia="ru-RU"/>
              </w:rPr>
              <w:t xml:space="preserve"> Комисси</w:t>
            </w:r>
            <w:r>
              <w:rPr>
                <w:rFonts w:ascii="Times New Roman" w:eastAsia="Times New Roman" w:hAnsi="Times New Roman" w:cs="Times New Roman"/>
                <w:sz w:val="24"/>
                <w:szCs w:val="24"/>
                <w:lang w:eastAsia="ru-RU"/>
              </w:rPr>
              <w:t>я</w:t>
            </w:r>
            <w:r w:rsidRPr="008B266F">
              <w:rPr>
                <w:rFonts w:ascii="Times New Roman" w:eastAsia="Times New Roman" w:hAnsi="Times New Roman" w:cs="Times New Roman"/>
                <w:sz w:val="24"/>
                <w:szCs w:val="24"/>
                <w:lang w:eastAsia="ru-RU"/>
              </w:rPr>
              <w:t xml:space="preserve"> по координации работы по противодействию коррупции в Ютазинском муниципальном районе</w:t>
            </w:r>
            <w:r>
              <w:rPr>
                <w:rFonts w:ascii="Times New Roman" w:eastAsia="Times New Roman" w:hAnsi="Times New Roman" w:cs="Times New Roman"/>
                <w:sz w:val="24"/>
                <w:szCs w:val="24"/>
                <w:lang w:eastAsia="ru-RU"/>
              </w:rPr>
              <w:t xml:space="preserve"> утверждена в новом составе</w:t>
            </w:r>
            <w:r w:rsidRPr="008B266F">
              <w:rPr>
                <w:rFonts w:ascii="Times New Roman" w:eastAsia="Times New Roman" w:hAnsi="Times New Roman" w:cs="Times New Roman"/>
                <w:sz w:val="24"/>
                <w:szCs w:val="24"/>
                <w:lang w:eastAsia="ru-RU"/>
              </w:rPr>
              <w:t xml:space="preserve">. Количество членов комиссии </w:t>
            </w:r>
            <w:r w:rsidRPr="007D063D">
              <w:rPr>
                <w:rFonts w:ascii="Times New Roman" w:eastAsia="Times New Roman" w:hAnsi="Times New Roman" w:cs="Times New Roman"/>
                <w:sz w:val="24"/>
                <w:szCs w:val="24"/>
                <w:lang w:eastAsia="ru-RU"/>
              </w:rPr>
              <w:t xml:space="preserve">составляет 17 человек, 7 из которых являются представителями общественности. </w:t>
            </w:r>
          </w:p>
          <w:p w:rsidR="00793180" w:rsidRDefault="00793180" w:rsidP="00793180">
            <w:pPr>
              <w:pStyle w:val="a3"/>
              <w:jc w:val="both"/>
              <w:rPr>
                <w:rFonts w:ascii="Times New Roman" w:hAnsi="Times New Roman"/>
                <w:sz w:val="24"/>
                <w:szCs w:val="24"/>
              </w:rPr>
            </w:pPr>
            <w:r w:rsidRPr="005C39B2">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коррупции на сайте района в разделе «Противодействие коррупции». </w:t>
            </w:r>
          </w:p>
          <w:p w:rsidR="00793180" w:rsidRPr="005C39B2" w:rsidRDefault="00793180" w:rsidP="00793180">
            <w:pPr>
              <w:pStyle w:val="a3"/>
              <w:jc w:val="both"/>
              <w:rPr>
                <w:rFonts w:ascii="Times New Roman" w:eastAsia="Times New Roman" w:hAnsi="Times New Roman"/>
                <w:sz w:val="24"/>
                <w:szCs w:val="24"/>
                <w:lang w:eastAsia="ru-RU"/>
              </w:rPr>
            </w:pPr>
            <w:r w:rsidRPr="005C39B2">
              <w:rPr>
                <w:rFonts w:ascii="Times New Roman" w:hAnsi="Times New Roman"/>
                <w:sz w:val="24"/>
                <w:szCs w:val="24"/>
              </w:rPr>
              <w:t xml:space="preserve">В заседаниях Комиссии по координации работы по противодействию коррупции в </w:t>
            </w:r>
            <w:r>
              <w:rPr>
                <w:rFonts w:ascii="Times New Roman" w:hAnsi="Times New Roman"/>
                <w:sz w:val="24"/>
                <w:szCs w:val="24"/>
              </w:rPr>
              <w:t>Ютаз</w:t>
            </w:r>
            <w:r w:rsidRPr="005C39B2">
              <w:rPr>
                <w:rFonts w:ascii="Times New Roman" w:hAnsi="Times New Roman"/>
                <w:sz w:val="24"/>
                <w:szCs w:val="24"/>
              </w:rPr>
              <w:t>инском муниципальном районе принимают участие представители местных СМИ.</w:t>
            </w:r>
          </w:p>
          <w:p w:rsidR="00793180" w:rsidRPr="008B266F" w:rsidRDefault="00793180" w:rsidP="00793180">
            <w:pPr>
              <w:pStyle w:val="a3"/>
              <w:jc w:val="both"/>
              <w:rPr>
                <w:rFonts w:ascii="Times New Roman" w:eastAsia="Times New Roman" w:hAnsi="Times New Roman"/>
                <w:sz w:val="24"/>
                <w:szCs w:val="24"/>
                <w:lang w:eastAsia="ru-RU"/>
              </w:rPr>
            </w:pPr>
            <w:r w:rsidRPr="008B266F">
              <w:rPr>
                <w:rFonts w:ascii="Times New Roman" w:eastAsia="Times New Roman" w:hAnsi="Times New Roman"/>
                <w:sz w:val="24"/>
                <w:szCs w:val="24"/>
                <w:lang w:eastAsia="ru-RU"/>
              </w:rPr>
              <w:t xml:space="preserve">За отчетный период было проведено </w:t>
            </w:r>
            <w:r>
              <w:rPr>
                <w:rFonts w:ascii="Times New Roman" w:eastAsia="Times New Roman" w:hAnsi="Times New Roman"/>
                <w:sz w:val="24"/>
                <w:szCs w:val="24"/>
                <w:lang w:eastAsia="ru-RU"/>
              </w:rPr>
              <w:t>3</w:t>
            </w:r>
            <w:r w:rsidRPr="008B266F">
              <w:rPr>
                <w:rFonts w:ascii="Times New Roman" w:eastAsia="Times New Roman" w:hAnsi="Times New Roman"/>
                <w:sz w:val="24"/>
                <w:szCs w:val="24"/>
                <w:lang w:eastAsia="ru-RU"/>
              </w:rPr>
              <w:t xml:space="preserve"> заседания Комиссии по противодействию коррупции в Ютазинском муниципальном районе с рассмотрением </w:t>
            </w:r>
            <w:r>
              <w:rPr>
                <w:rFonts w:ascii="Times New Roman" w:eastAsia="Times New Roman" w:hAnsi="Times New Roman"/>
                <w:sz w:val="24"/>
                <w:szCs w:val="24"/>
                <w:lang w:eastAsia="ru-RU"/>
              </w:rPr>
              <w:t>22</w:t>
            </w:r>
            <w:r w:rsidRPr="008B266F">
              <w:rPr>
                <w:rFonts w:ascii="Times New Roman" w:eastAsia="Times New Roman" w:hAnsi="Times New Roman"/>
                <w:sz w:val="24"/>
                <w:szCs w:val="24"/>
                <w:lang w:eastAsia="ru-RU"/>
              </w:rPr>
              <w:t xml:space="preserve"> вопрос</w:t>
            </w:r>
            <w:r>
              <w:rPr>
                <w:rFonts w:ascii="Times New Roman" w:eastAsia="Times New Roman" w:hAnsi="Times New Roman"/>
                <w:sz w:val="24"/>
                <w:szCs w:val="24"/>
                <w:lang w:eastAsia="ru-RU"/>
              </w:rPr>
              <w:t>а</w:t>
            </w:r>
            <w:r w:rsidRPr="008B266F">
              <w:rPr>
                <w:rFonts w:ascii="Times New Roman" w:eastAsia="Times New Roman" w:hAnsi="Times New Roman"/>
                <w:sz w:val="24"/>
                <w:szCs w:val="24"/>
                <w:lang w:eastAsia="ru-RU"/>
              </w:rPr>
              <w:t>:</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Отчет о реализации в 2022 году муниципальной программы по реализации антикоррупционной политики в Ютазинском муниципальном районе на 2015-2025 годы </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lastRenderedPageBreak/>
              <w:t xml:space="preserve">Об обеспечении контроля за эффективным расходованием бюджетных средств в рамках внешнего финансового контроля Контрольно-счетной палаты муниципального района за 2022 год </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2022 год</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предоставления в собственность и в аренду земельных участков, недвижимого имущества, находившихся в муниципальной собственности в 2022 году в целях их эффективного использования и пополнения доходной части местного бюджета</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 совершенствовании системы предоставления гражданам государственных и муниципальных услуг на базе МФЦ как инструмент противодействия коррупции </w:t>
            </w:r>
          </w:p>
          <w:p w:rsidR="00793180" w:rsidRPr="007D063D"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мониторинга поступивших жалоб и обращений граждан по итогам 2022 года, в т.ч. путем организации личного приема граждан</w:t>
            </w:r>
          </w:p>
          <w:p w:rsidR="00793180"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утверждении плана работы комиссии по координации работы по противодействию коррупции на 2023 год</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Об организации работы по предупреждению коррупционных рисков в ходе постановки на учет и выделения жилья по всем видам программ,  реализуемым в муниципальном районе, в т.ч. при получении республиканских грантов и субсидий на строительство жилья </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предупреждении коррупционных рисков в сфере ЖКХ, в т.ч. в ходе реализации программы капитального ремонта жилого фонда и рациональном использовании бюджетных средств и платежей населения, поступающих в жилищно-коммунальные хозяйства на капитальный и текущий ремонт</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 состоянии антикоррупционной работы в сфере образования, в т.ч. в части соблюдения норм, регулирующих </w:t>
            </w:r>
            <w:r w:rsidRPr="007D063D">
              <w:rPr>
                <w:rFonts w:ascii="Times New Roman" w:hAnsi="Times New Roman"/>
                <w:sz w:val="24"/>
                <w:szCs w:val="24"/>
                <w:lang w:eastAsia="ru-RU"/>
              </w:rPr>
              <w:lastRenderedPageBreak/>
              <w:t xml:space="preserve">вопросы предотвращения и урегулирования конфликта интересов в подведомственных учреждениях района </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работы по представлению сведений о доходах, расходах, об имуществе и обязательствах имущественного характера, представленных муниципальными служащими и лицами, замещающими муниципальные должности за 2022 год и обеспечения контроля за соблюдением ограничений и запретов на муниципальной службе</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793180" w:rsidRPr="007D063D" w:rsidRDefault="00793180" w:rsidP="00793180">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социологического опроса по коррупционным проявлениям с предпринимателями Ютазинского муниципального района</w:t>
            </w:r>
          </w:p>
          <w:p w:rsidR="00793180"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результатах Мониторинга эффективности деятельности органов исполнительной власти и органов МСУ МО РТ по реализации антикоррупционных мер в РТ за 2022 год</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Об исполнении в 1 полугодии 2023 года мероприятий муниципальной программы «Реализация антикоррупционной политики в Ютазинском муниципальном районе на 2015-2025 годы»</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 xml:space="preserve">Об итогах контроля за целевым использованием бюджетных средств сельских поселений района, в т.ч. эффективному использованию средств самообложения по итогам проведенных проверок СП Контрольно-счетной палатой муниципального района  </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Об обеспечении законности, наличии имеющихся проблем и выявленных в 1 полугодии 2023 года нарушениях в сфере закупок товаров, выполнении работ, оказания услуг в муниципальных бюджетных учреждениях района</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Об организации в СМИ района работы по проведению антикоррупционного просвещения граждан, формированию в обществе нетерпимого отношения к коррупционным проявлениям</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lastRenderedPageBreak/>
              <w:t>Об организации работы по профилактике коррупционных рисков в деятельности призывной комиссии и отдела Военного комиссариата по г. Бавлы, Бавлинскому и Ютазинскому районам в сфере взаимодействия граждан при призыве на военную службу</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Об итогах социологического опроса населения на тему: «О качестве предоставления государственных и муниципальных услуг на соответствие действующему законодательству в Ютазинском районе»</w:t>
            </w:r>
          </w:p>
          <w:p w:rsidR="00793180" w:rsidRPr="00C676F7" w:rsidRDefault="00793180" w:rsidP="00793180">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C676F7">
              <w:rPr>
                <w:rFonts w:ascii="Times New Roman" w:hAnsi="Times New Roman"/>
                <w:sz w:val="24"/>
                <w:szCs w:val="24"/>
                <w:lang w:eastAsia="ru-RU"/>
              </w:rPr>
              <w:t>О результатах Мониторинга эффективности деятельности органов исполнительной власти и органов МСУ МО РТ по реализации антикоррупционных мер в РТ за 1 пол. 202</w:t>
            </w:r>
            <w:r>
              <w:rPr>
                <w:rFonts w:ascii="Times New Roman" w:hAnsi="Times New Roman"/>
                <w:sz w:val="24"/>
                <w:szCs w:val="24"/>
                <w:lang w:eastAsia="ru-RU"/>
              </w:rPr>
              <w:t>3</w:t>
            </w:r>
            <w:r w:rsidRPr="00C676F7">
              <w:rPr>
                <w:rFonts w:ascii="Times New Roman" w:hAnsi="Times New Roman"/>
                <w:sz w:val="24"/>
                <w:szCs w:val="24"/>
                <w:lang w:eastAsia="ru-RU"/>
              </w:rPr>
              <w:t xml:space="preserve"> г.</w:t>
            </w:r>
          </w:p>
          <w:p w:rsidR="00793180" w:rsidRPr="00401568" w:rsidRDefault="00793180" w:rsidP="00793180">
            <w:pPr>
              <w:tabs>
                <w:tab w:val="left" w:pos="274"/>
              </w:tabs>
              <w:spacing w:after="0" w:line="240" w:lineRule="auto"/>
              <w:jc w:val="both"/>
              <w:rPr>
                <w:rFonts w:ascii="Times New Roman" w:hAnsi="Times New Roman"/>
                <w:sz w:val="24"/>
                <w:szCs w:val="24"/>
                <w:lang w:eastAsia="ru-RU"/>
              </w:rPr>
            </w:pPr>
            <w:r w:rsidRPr="00401568">
              <w:rPr>
                <w:rFonts w:ascii="Times New Roman" w:hAnsi="Times New Roman"/>
                <w:sz w:val="24"/>
                <w:szCs w:val="24"/>
                <w:lang w:eastAsia="ru-RU"/>
              </w:rPr>
              <w:t>(Выполнение индикаторов -100%).</w:t>
            </w:r>
          </w:p>
        </w:tc>
      </w:tr>
      <w:tr w:rsidR="00793180" w:rsidRPr="007C669C"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159" w:type="dxa"/>
            <w:tcBorders>
              <w:top w:val="single" w:sz="4" w:space="0" w:color="auto"/>
              <w:left w:val="single" w:sz="4" w:space="0" w:color="auto"/>
              <w:bottom w:val="single" w:sz="4" w:space="0" w:color="auto"/>
              <w:right w:val="single" w:sz="4" w:space="0" w:color="auto"/>
            </w:tcBorders>
          </w:tcPr>
          <w:p w:rsidR="00793180" w:rsidRPr="00882FD9" w:rsidRDefault="00793180" w:rsidP="00793180">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w:t>
            </w:r>
            <w:r>
              <w:rPr>
                <w:rFonts w:ascii="Times New Roman" w:eastAsia="Calibri" w:hAnsi="Times New Roman" w:cs="Times New Roman"/>
                <w:sz w:val="24"/>
                <w:szCs w:val="24"/>
              </w:rPr>
              <w:t xml:space="preserve"> должности муниципально</w:t>
            </w:r>
            <w:r w:rsidRPr="00882FD9">
              <w:rPr>
                <w:rFonts w:ascii="Times New Roman" w:eastAsia="Calibri" w:hAnsi="Times New Roman" w:cs="Times New Roman"/>
                <w:sz w:val="24"/>
                <w:szCs w:val="24"/>
              </w:rPr>
              <w:t>й службы Республики Татарстан в управлении коммерческими и некоммерческими организациями</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882FD9" w:rsidRDefault="00793180" w:rsidP="00793180">
            <w:pPr>
              <w:widowControl w:val="0"/>
              <w:spacing w:after="0" w:line="240" w:lineRule="auto"/>
              <w:jc w:val="center"/>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Pr="00C81447" w:rsidRDefault="00793180" w:rsidP="00793180">
            <w:pPr>
              <w:suppressAutoHyphens/>
              <w:spacing w:after="0" w:line="240" w:lineRule="auto"/>
              <w:rPr>
                <w:rFonts w:ascii="Times New Roman" w:eastAsia="Calibri" w:hAnsi="Times New Roman" w:cs="Times New Roman"/>
                <w:sz w:val="24"/>
                <w:szCs w:val="24"/>
              </w:rPr>
            </w:pPr>
            <w:r w:rsidRPr="00C81447">
              <w:rPr>
                <w:rFonts w:ascii="Times New Roman" w:hAnsi="Times New Roman"/>
                <w:sz w:val="24"/>
                <w:szCs w:val="24"/>
              </w:rPr>
              <w:t xml:space="preserve">Должностным лицом кадровой службы ежегодно осуществляется мониторинг участия лиц, замещающих муниципальные должности, должности муниципальной службы, на предмет участия в деятельности и управлении коммерческими и некоммерческими организациями. </w:t>
            </w:r>
            <w:r w:rsidRPr="00C81447">
              <w:rPr>
                <w:rFonts w:ascii="Times New Roman" w:eastAsia="Calibri" w:hAnsi="Times New Roman" w:cs="Times New Roman"/>
                <w:sz w:val="24"/>
                <w:szCs w:val="24"/>
              </w:rPr>
              <w:t>Нарушения по данному вопросу не выявлены.</w:t>
            </w:r>
          </w:p>
          <w:p w:rsidR="00793180" w:rsidRPr="007C669C" w:rsidRDefault="00793180" w:rsidP="00793180">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(Выполнение индикаторов -100%).</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793180" w:rsidRPr="00CD4300"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подведомственных организаций </w:t>
            </w:r>
          </w:p>
          <w:p w:rsidR="00793180" w:rsidRPr="007C669C" w:rsidRDefault="00793180" w:rsidP="00793180">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793180" w:rsidRPr="007C669C" w:rsidRDefault="00793180" w:rsidP="00793180">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793180" w:rsidRPr="007C669C" w:rsidRDefault="00793180" w:rsidP="00793180">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w:t>
            </w:r>
            <w:r w:rsidRPr="007C669C">
              <w:rPr>
                <w:rFonts w:ascii="Times New Roman" w:hAnsi="Times New Roman"/>
                <w:sz w:val="24"/>
                <w:szCs w:val="24"/>
              </w:rPr>
              <w:lastRenderedPageBreak/>
              <w:t xml:space="preserve">исполнении должностных обязанностей которая приводит или может привести к конфликту интересов. </w:t>
            </w:r>
          </w:p>
          <w:p w:rsidR="00793180" w:rsidRPr="00D1501C" w:rsidRDefault="00793180" w:rsidP="00793180">
            <w:pPr>
              <w:pStyle w:val="a3"/>
              <w:jc w:val="both"/>
              <w:rPr>
                <w:rFonts w:ascii="Times New Roman" w:hAnsi="Times New Roman"/>
                <w:sz w:val="24"/>
                <w:szCs w:val="24"/>
              </w:rPr>
            </w:pPr>
            <w:r w:rsidRPr="007C669C">
              <w:rPr>
                <w:rFonts w:ascii="Times New Roman" w:hAnsi="Times New Roman"/>
                <w:sz w:val="24"/>
                <w:szCs w:val="24"/>
              </w:rPr>
              <w:t xml:space="preserve">- </w:t>
            </w:r>
            <w:r w:rsidRPr="00D1501C">
              <w:rPr>
                <w:rFonts w:ascii="Times New Roman" w:hAnsi="Times New Roman"/>
                <w:sz w:val="24"/>
                <w:szCs w:val="24"/>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793180" w:rsidRPr="007C669C" w:rsidRDefault="00793180" w:rsidP="00793180">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w:t>
            </w:r>
            <w:r>
              <w:rPr>
                <w:rFonts w:ascii="Times New Roman" w:hAnsi="Times New Roman"/>
                <w:sz w:val="24"/>
                <w:szCs w:val="24"/>
              </w:rPr>
              <w:t xml:space="preserve"> Татарстан №32 от 04.10.2018г. </w:t>
            </w:r>
            <w:r w:rsidRPr="007C669C">
              <w:rPr>
                <w:rFonts w:ascii="Times New Roman" w:hAnsi="Times New Roman"/>
                <w:sz w:val="24"/>
                <w:szCs w:val="24"/>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w:t>
            </w:r>
            <w:r>
              <w:rPr>
                <w:rFonts w:ascii="Times New Roman" w:hAnsi="Times New Roman"/>
                <w:sz w:val="24"/>
                <w:szCs w:val="24"/>
              </w:rPr>
              <w:t>ки Татарстан № 25 от 26.05.2020</w:t>
            </w:r>
            <w:r w:rsidRPr="007C669C">
              <w:rPr>
                <w:rFonts w:ascii="Times New Roman" w:hAnsi="Times New Roman"/>
                <w:sz w:val="24"/>
                <w:szCs w:val="24"/>
              </w:rPr>
              <w:t xml:space="preserve">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793180" w:rsidRPr="007C669C" w:rsidRDefault="00793180" w:rsidP="00793180">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93180" w:rsidRPr="007C669C" w:rsidTr="000F38E9">
        <w:trPr>
          <w:trHeight w:val="557"/>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w:t>
            </w:r>
            <w:r w:rsidRPr="003E376B">
              <w:rPr>
                <w:rFonts w:ascii="Times New Roman" w:hAnsi="Times New Roman" w:cs="Times New Roman"/>
                <w:sz w:val="24"/>
                <w:szCs w:val="24"/>
                <w:vertAlign w:val="superscript"/>
              </w:rPr>
              <w:t>3</w:t>
            </w:r>
            <w:r w:rsidRPr="007C669C">
              <w:rPr>
                <w:rFonts w:ascii="Times New Roman" w:hAnsi="Times New Roman" w:cs="Times New Roman"/>
                <w:sz w:val="24"/>
                <w:szCs w:val="24"/>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подведомственных организаций </w:t>
            </w:r>
          </w:p>
          <w:p w:rsidR="00793180" w:rsidRPr="007C669C" w:rsidRDefault="00793180" w:rsidP="00793180">
            <w:pPr>
              <w:widowControl w:val="0"/>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Default="00793180" w:rsidP="00793180">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lastRenderedPageBreak/>
              <w:t xml:space="preserve">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w:t>
            </w:r>
            <w:r w:rsidRPr="007C669C">
              <w:rPr>
                <w:rFonts w:ascii="Times New Roman" w:hAnsi="Times New Roman" w:cs="Times New Roman"/>
                <w:sz w:val="24"/>
                <w:szCs w:val="24"/>
              </w:rPr>
              <w:lastRenderedPageBreak/>
              <w:t>назначении должностных лиц, ответственных за профилактику коррупционных и иных правонарушении.</w:t>
            </w:r>
          </w:p>
          <w:p w:rsidR="00793180" w:rsidRDefault="00793180" w:rsidP="00793180">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Для </w:t>
            </w:r>
            <w:r>
              <w:rPr>
                <w:rFonts w:ascii="Times New Roman" w:hAnsi="Times New Roman" w:cs="Times New Roman"/>
                <w:sz w:val="24"/>
                <w:szCs w:val="24"/>
              </w:rPr>
              <w:t xml:space="preserve">муниципальных служащих, лицу, замещающих муниципальные должности, руководителей </w:t>
            </w:r>
            <w:r w:rsidRPr="00A914E9">
              <w:rPr>
                <w:rFonts w:ascii="Times New Roman" w:hAnsi="Times New Roman" w:cs="Times New Roman"/>
                <w:sz w:val="24"/>
                <w:szCs w:val="24"/>
              </w:rPr>
              <w:t xml:space="preserve">подведомственных организаций разработаны и направлены для использования в работе памятки: </w:t>
            </w:r>
          </w:p>
          <w:p w:rsidR="00793180" w:rsidRPr="00C81447" w:rsidRDefault="00793180" w:rsidP="00793180">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w:t>
            </w:r>
            <w:r w:rsidRPr="00C81447">
              <w:rPr>
                <w:rFonts w:ascii="Times New Roman" w:hAnsi="Times New Roman" w:cs="Times New Roman"/>
                <w:sz w:val="24"/>
                <w:szCs w:val="24"/>
              </w:rPr>
              <w:t xml:space="preserve">«Типовые ситуации конфликта интересов в муниципальных бюджетных учреждениях»; </w:t>
            </w:r>
          </w:p>
          <w:p w:rsidR="00793180" w:rsidRDefault="00793180" w:rsidP="00793180">
            <w:pPr>
              <w:widowControl w:val="0"/>
              <w:suppressAutoHyphens/>
              <w:spacing w:after="0" w:line="240" w:lineRule="auto"/>
              <w:jc w:val="both"/>
              <w:rPr>
                <w:rFonts w:ascii="Times New Roman" w:hAnsi="Times New Roman" w:cs="Times New Roman"/>
                <w:sz w:val="24"/>
                <w:szCs w:val="24"/>
              </w:rPr>
            </w:pPr>
            <w:r w:rsidRPr="00C81447">
              <w:rPr>
                <w:rFonts w:ascii="Times New Roman" w:hAnsi="Times New Roman" w:cs="Times New Roman"/>
                <w:sz w:val="24"/>
                <w:szCs w:val="24"/>
              </w:rPr>
              <w:t>-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w:t>
            </w:r>
            <w:r>
              <w:rPr>
                <w:rFonts w:ascii="Times New Roman" w:hAnsi="Times New Roman" w:cs="Times New Roman"/>
                <w:sz w:val="24"/>
                <w:szCs w:val="24"/>
              </w:rPr>
              <w:t>;</w:t>
            </w:r>
          </w:p>
          <w:p w:rsidR="00793180" w:rsidRDefault="00793180" w:rsidP="00793180">
            <w:pPr>
              <w:spacing w:after="0" w:line="240" w:lineRule="auto"/>
              <w:jc w:val="both"/>
              <w:rPr>
                <w:rFonts w:ascii="Times New Roman" w:eastAsia="Times New Roman" w:hAnsi="Times New Roman" w:cs="Times New Roman"/>
                <w:color w:val="000000"/>
                <w:sz w:val="24"/>
                <w:szCs w:val="24"/>
                <w:lang w:eastAsia="ru-RU"/>
              </w:rPr>
            </w:pPr>
            <w:r w:rsidRPr="00882963">
              <w:rPr>
                <w:rFonts w:ascii="Times New Roman" w:hAnsi="Times New Roman" w:cs="Times New Roman"/>
              </w:rPr>
              <w:t xml:space="preserve">- </w:t>
            </w:r>
            <w:r w:rsidRPr="00882963">
              <w:rPr>
                <w:rFonts w:ascii="Times New Roman" w:eastAsia="Times New Roman" w:hAnsi="Times New Roman" w:cs="Times New Roman"/>
                <w:color w:val="000000"/>
                <w:sz w:val="24"/>
                <w:szCs w:val="24"/>
                <w:lang w:eastAsia="ru-RU"/>
              </w:rPr>
              <w:t>«О запретах, касающихся получения подарков, муниципальными служащими»</w:t>
            </w:r>
            <w:r>
              <w:rPr>
                <w:rFonts w:ascii="Times New Roman" w:eastAsia="Times New Roman" w:hAnsi="Times New Roman" w:cs="Times New Roman"/>
                <w:color w:val="000000"/>
                <w:sz w:val="24"/>
                <w:szCs w:val="24"/>
                <w:lang w:eastAsia="ru-RU"/>
              </w:rPr>
              <w:t>;</w:t>
            </w:r>
          </w:p>
          <w:p w:rsidR="00793180" w:rsidRPr="00C81447" w:rsidRDefault="00793180" w:rsidP="0079318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«О конфликте интересов</w:t>
            </w:r>
            <w:r w:rsidRPr="00C81447">
              <w:rPr>
                <w:rFonts w:ascii="Times New Roman" w:hAnsi="Times New Roman" w:cs="Times New Roman"/>
                <w:sz w:val="24"/>
                <w:szCs w:val="24"/>
              </w:rPr>
              <w:t xml:space="preserve"> </w:t>
            </w:r>
          </w:p>
          <w:p w:rsidR="00793180" w:rsidRPr="00A914E9" w:rsidRDefault="00793180" w:rsidP="00793180">
            <w:pPr>
              <w:widowControl w:val="0"/>
              <w:suppressAutoHyphens/>
              <w:spacing w:after="0" w:line="240" w:lineRule="auto"/>
              <w:jc w:val="both"/>
              <w:rPr>
                <w:rFonts w:ascii="Times New Roman" w:hAnsi="Times New Roman" w:cs="Times New Roman"/>
                <w:sz w:val="24"/>
                <w:szCs w:val="24"/>
              </w:rPr>
            </w:pPr>
            <w:r w:rsidRPr="00C81447">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w:t>
            </w:r>
            <w:r w:rsidRPr="00A914E9">
              <w:rPr>
                <w:rFonts w:ascii="Times New Roman" w:hAnsi="Times New Roman" w:cs="Times New Roman"/>
                <w:sz w:val="24"/>
                <w:szCs w:val="24"/>
              </w:rPr>
              <w:t xml:space="preserve"> разработанные Министерством труда и социальной защиты Российской Федерации</w:t>
            </w:r>
          </w:p>
          <w:p w:rsidR="00793180" w:rsidRPr="007C669C"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1.13. Обеспечение утверждения и последующего исполнения годовых планов работ комиссий по противодействию коррупции в муниципальных районах и городских округах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793180" w:rsidRPr="007C669C" w:rsidRDefault="00793180" w:rsidP="00793180">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(Выполнение индикатора – 100%)</w:t>
            </w:r>
          </w:p>
        </w:tc>
      </w:tr>
      <w:tr w:rsidR="00793180"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793180" w:rsidRPr="00071425" w:rsidRDefault="00793180" w:rsidP="00793180">
            <w:pPr>
              <w:widowControl w:val="0"/>
              <w:spacing w:after="0" w:line="240" w:lineRule="auto"/>
              <w:jc w:val="center"/>
              <w:rPr>
                <w:rFonts w:ascii="Times New Roman" w:eastAsia="Calibri" w:hAnsi="Times New Roman" w:cs="Times New Roman"/>
                <w:sz w:val="24"/>
                <w:szCs w:val="24"/>
              </w:rPr>
            </w:pPr>
            <w:r w:rsidRPr="00071425">
              <w:rPr>
                <w:rFonts w:ascii="Times New Roman" w:hAnsi="Times New Roman" w:cs="Times New Roman"/>
                <w:sz w:val="24"/>
                <w:szCs w:val="24"/>
              </w:rPr>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793180" w:rsidRPr="007C669C"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793180" w:rsidRPr="007C669C" w:rsidRDefault="00793180" w:rsidP="00793180">
            <w:pPr>
              <w:suppressAutoHyphens/>
              <w:spacing w:after="0" w:line="240" w:lineRule="auto"/>
              <w:jc w:val="both"/>
              <w:rPr>
                <w:rFonts w:ascii="Times New Roman" w:hAnsi="Times New Roman"/>
                <w:sz w:val="24"/>
                <w:szCs w:val="24"/>
              </w:rPr>
            </w:pPr>
            <w:r w:rsidRPr="007C669C">
              <w:rPr>
                <w:rFonts w:ascii="Times New Roman" w:hAnsi="Times New Roman"/>
                <w:sz w:val="24"/>
                <w:szCs w:val="24"/>
              </w:rPr>
              <w:lastRenderedPageBreak/>
              <w:t xml:space="preserve">За отчетный период антикоррупционная экспертиза проведена в отношении </w:t>
            </w:r>
            <w:r>
              <w:rPr>
                <w:rFonts w:ascii="Times New Roman" w:hAnsi="Times New Roman"/>
                <w:sz w:val="24"/>
                <w:szCs w:val="24"/>
              </w:rPr>
              <w:t>322</w:t>
            </w:r>
            <w:r w:rsidRPr="00A914E9">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793180" w:rsidRPr="007C669C"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793180" w:rsidRPr="007C669C" w:rsidRDefault="00793180" w:rsidP="00793180">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793180" w:rsidRPr="007C669C" w:rsidTr="000F38E9">
        <w:trPr>
          <w:trHeight w:val="1544"/>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793180" w:rsidRPr="009E4975" w:rsidRDefault="00793180" w:rsidP="00793180">
            <w:pPr>
              <w:widowControl w:val="0"/>
              <w:spacing w:after="0" w:line="240" w:lineRule="auto"/>
              <w:jc w:val="both"/>
              <w:rPr>
                <w:rFonts w:ascii="Times New Roman" w:hAnsi="Times New Roman" w:cs="Times New Roman"/>
                <w:sz w:val="24"/>
                <w:szCs w:val="24"/>
              </w:rPr>
            </w:pPr>
            <w:r w:rsidRPr="009E4975">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через электронный сервис на официальном портале Республики Татарстан размещено </w:t>
            </w:r>
            <w:r>
              <w:rPr>
                <w:rFonts w:ascii="Times New Roman" w:hAnsi="Times New Roman"/>
                <w:sz w:val="24"/>
                <w:szCs w:val="24"/>
              </w:rPr>
              <w:t>322</w:t>
            </w:r>
            <w:r w:rsidRPr="005B12EA">
              <w:rPr>
                <w:rFonts w:ascii="Times New Roman" w:hAnsi="Times New Roman"/>
                <w:sz w:val="24"/>
                <w:szCs w:val="24"/>
              </w:rPr>
              <w:t xml:space="preserve"> </w:t>
            </w:r>
            <w:r w:rsidRPr="009E4975">
              <w:rPr>
                <w:rFonts w:ascii="Times New Roman" w:hAnsi="Times New Roman"/>
                <w:sz w:val="24"/>
                <w:szCs w:val="24"/>
              </w:rPr>
              <w:t>проекта нормативных правовых акта для проведения независимой экспертизы</w:t>
            </w:r>
            <w:r w:rsidRPr="007C669C">
              <w:rPr>
                <w:rFonts w:ascii="Times New Roman" w:hAnsi="Times New Roman"/>
                <w:sz w:val="24"/>
                <w:szCs w:val="24"/>
              </w:rPr>
              <w:t xml:space="preserve">.   </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Заключен</w:t>
            </w:r>
            <w:r>
              <w:rPr>
                <w:rFonts w:ascii="Times New Roman" w:hAnsi="Times New Roman"/>
                <w:sz w:val="24"/>
                <w:szCs w:val="24"/>
              </w:rPr>
              <w:t xml:space="preserve">ий от независимых экспертов на </w:t>
            </w:r>
            <w:r w:rsidRPr="007C669C">
              <w:rPr>
                <w:rFonts w:ascii="Times New Roman" w:hAnsi="Times New Roman"/>
                <w:sz w:val="24"/>
                <w:szCs w:val="24"/>
              </w:rPr>
              <w:t xml:space="preserve">проекты не поступало. </w:t>
            </w:r>
          </w:p>
        </w:tc>
      </w:tr>
      <w:tr w:rsidR="00793180"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793180" w:rsidRPr="008C214C" w:rsidRDefault="00793180" w:rsidP="00793180">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t>Задача 3. Оценка состояния коррупции посредством проведения мониторинговых исследований</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w:t>
            </w:r>
            <w:r w:rsidRPr="007C669C">
              <w:rPr>
                <w:rFonts w:ascii="Times New Roman" w:hAnsi="Times New Roman" w:cs="Times New Roman"/>
                <w:sz w:val="24"/>
                <w:szCs w:val="24"/>
              </w:rPr>
              <w:lastRenderedPageBreak/>
              <w:t>вопросам противодействия коррупции с иными государственными органами</w:t>
            </w:r>
          </w:p>
        </w:tc>
        <w:tc>
          <w:tcPr>
            <w:tcW w:w="2693" w:type="dxa"/>
            <w:tcBorders>
              <w:top w:val="single" w:sz="4" w:space="0" w:color="auto"/>
              <w:left w:val="single" w:sz="4" w:space="0" w:color="auto"/>
              <w:bottom w:val="single" w:sz="4" w:space="0" w:color="auto"/>
              <w:right w:val="single" w:sz="4" w:space="0" w:color="auto"/>
            </w:tcBorders>
          </w:tcPr>
          <w:p w:rsidR="00793180"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Комиссия по противодействию коррупции в ЮМР,</w:t>
            </w: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Общественный Совет</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Мониторинг эффективности деятельности</w:t>
            </w:r>
            <w:r>
              <w:rPr>
                <w:rFonts w:ascii="Times New Roman" w:hAnsi="Times New Roman"/>
                <w:sz w:val="24"/>
                <w:szCs w:val="24"/>
              </w:rPr>
              <w:t xml:space="preserve"> о</w:t>
            </w:r>
            <w:r w:rsidRPr="007C669C">
              <w:rPr>
                <w:rFonts w:ascii="Times New Roman" w:hAnsi="Times New Roman"/>
                <w:sz w:val="24"/>
                <w:szCs w:val="24"/>
              </w:rPr>
              <w:t>рганов  исполнительной власти Республики</w:t>
            </w:r>
            <w:r>
              <w:rPr>
                <w:rFonts w:ascii="Times New Roman" w:hAnsi="Times New Roman"/>
                <w:sz w:val="24"/>
                <w:szCs w:val="24"/>
              </w:rPr>
              <w:t xml:space="preserve"> </w:t>
            </w:r>
            <w:r w:rsidRPr="007C669C">
              <w:rPr>
                <w:rFonts w:ascii="Times New Roman" w:hAnsi="Times New Roman"/>
                <w:sz w:val="24"/>
                <w:szCs w:val="24"/>
              </w:rPr>
              <w:t xml:space="preserve">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w:t>
            </w:r>
            <w:r w:rsidRPr="007C669C">
              <w:rPr>
                <w:rFonts w:ascii="Times New Roman" w:hAnsi="Times New Roman"/>
                <w:sz w:val="24"/>
                <w:szCs w:val="24"/>
              </w:rPr>
              <w:lastRenderedPageBreak/>
              <w:t xml:space="preserve">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93180" w:rsidRPr="007C669C" w:rsidTr="000F38E9">
        <w:trPr>
          <w:trHeight w:val="1408"/>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159" w:type="dxa"/>
            <w:tcBorders>
              <w:top w:val="single" w:sz="4" w:space="0" w:color="auto"/>
              <w:left w:val="single" w:sz="4" w:space="0" w:color="auto"/>
              <w:bottom w:val="single" w:sz="4" w:space="0" w:color="auto"/>
              <w:right w:val="single" w:sz="4" w:space="0" w:color="auto"/>
            </w:tcBorders>
            <w:hideMark/>
          </w:tcPr>
          <w:p w:rsidR="00793180" w:rsidRPr="009E4975" w:rsidRDefault="00793180" w:rsidP="00793180">
            <w:pPr>
              <w:widowControl w:val="0"/>
              <w:spacing w:after="0" w:line="240" w:lineRule="auto"/>
              <w:jc w:val="both"/>
              <w:rPr>
                <w:rFonts w:ascii="Times New Roman" w:eastAsia="Calibri" w:hAnsi="Times New Roman" w:cs="Times New Roman"/>
                <w:sz w:val="24"/>
                <w:szCs w:val="24"/>
              </w:rPr>
            </w:pPr>
            <w:r w:rsidRPr="009E4975">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793180"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p w:rsidR="00793180" w:rsidRPr="009E4975"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463A57" w:rsidRDefault="00793180" w:rsidP="00793180">
            <w:pPr>
              <w:spacing w:after="0" w:line="240" w:lineRule="auto"/>
              <w:jc w:val="both"/>
              <w:rPr>
                <w:rFonts w:ascii="Calibri" w:eastAsia="Calibri" w:hAnsi="Calibri" w:cs="Calibri"/>
                <w:color w:val="000000"/>
                <w:lang w:eastAsia="ru-RU"/>
              </w:rPr>
            </w:pPr>
            <w:r>
              <w:rPr>
                <w:rFonts w:ascii="Times New Roman" w:eastAsia="Times New Roman" w:hAnsi="Times New Roman" w:cs="Times New Roman"/>
                <w:sz w:val="24"/>
              </w:rPr>
              <w:t>В отчетном периоде отраслевые исследования коррупционных факторов и реализуемых антикор</w:t>
            </w:r>
            <w:r w:rsidRPr="00463A57">
              <w:rPr>
                <w:rFonts w:ascii="Times New Roman" w:eastAsia="Times New Roman" w:hAnsi="Times New Roman" w:cs="Times New Roman"/>
                <w:color w:val="000000"/>
                <w:sz w:val="24"/>
                <w:lang w:eastAsia="ru-RU"/>
              </w:rPr>
              <w:t>рупционных мер не проводились. В работе для выработки дополнительных мер по противодействию коррупции используются результаты социологических исследований, проводимых Комитетом Республики Татарстан по социально</w:t>
            </w:r>
            <w:r>
              <w:rPr>
                <w:rFonts w:ascii="Times New Roman" w:eastAsia="Times New Roman" w:hAnsi="Times New Roman" w:cs="Times New Roman"/>
                <w:color w:val="000000"/>
                <w:sz w:val="24"/>
                <w:lang w:eastAsia="ru-RU"/>
              </w:rPr>
              <w:t>-</w:t>
            </w:r>
            <w:r w:rsidRPr="00463A57">
              <w:rPr>
                <w:rFonts w:ascii="Times New Roman" w:eastAsia="Times New Roman" w:hAnsi="Times New Roman" w:cs="Times New Roman"/>
                <w:color w:val="000000"/>
                <w:sz w:val="24"/>
                <w:lang w:eastAsia="ru-RU"/>
              </w:rPr>
              <w:t>экономическому мониторингу</w:t>
            </w:r>
            <w:r>
              <w:rPr>
                <w:rFonts w:ascii="Times New Roman" w:eastAsia="Times New Roman" w:hAnsi="Times New Roman" w:cs="Times New Roman"/>
                <w:color w:val="000000"/>
                <w:sz w:val="24"/>
                <w:lang w:eastAsia="ru-RU"/>
              </w:rPr>
              <w:t>.</w:t>
            </w:r>
            <w:r w:rsidRPr="007C669C">
              <w:rPr>
                <w:rFonts w:ascii="Times New Roman" w:hAnsi="Times New Roman"/>
                <w:sz w:val="24"/>
                <w:szCs w:val="24"/>
              </w:rPr>
              <w:t xml:space="preserve"> (Выполнение индикаторов -100%)</w:t>
            </w:r>
          </w:p>
        </w:tc>
      </w:tr>
      <w:tr w:rsidR="00793180"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793180" w:rsidRPr="008C214C" w:rsidRDefault="00793180" w:rsidP="00793180">
            <w:pPr>
              <w:widowControl w:val="0"/>
              <w:spacing w:after="0" w:line="240" w:lineRule="auto"/>
              <w:jc w:val="center"/>
              <w:rPr>
                <w:rFonts w:ascii="Times New Roman" w:hAnsi="Times New Roman" w:cs="Times New Roman"/>
                <w:sz w:val="24"/>
                <w:szCs w:val="24"/>
              </w:rPr>
            </w:pPr>
            <w:r w:rsidRPr="008C214C">
              <w:rPr>
                <w:rFonts w:ascii="Times New Roman" w:hAnsi="Times New Roman" w:cs="Times New Roman"/>
                <w:sz w:val="24"/>
                <w:szCs w:val="24"/>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4.2. </w:t>
            </w:r>
            <w:r>
              <w:rPr>
                <w:rFonts w:ascii="Times New Roman" w:eastAsia="Calibri" w:hAnsi="Times New Roman" w:cs="Times New Roman"/>
                <w:sz w:val="24"/>
                <w:szCs w:val="24"/>
              </w:rPr>
              <w:t>Направление на</w:t>
            </w:r>
            <w:r w:rsidRPr="007C669C">
              <w:rPr>
                <w:rFonts w:ascii="Times New Roman" w:eastAsia="Calibri" w:hAnsi="Times New Roman" w:cs="Times New Roman"/>
                <w:sz w:val="24"/>
                <w:szCs w:val="24"/>
              </w:rPr>
              <w:t xml:space="preserve"> краткосрочны</w:t>
            </w:r>
            <w:r>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специализированны</w:t>
            </w:r>
            <w:r>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семинар</w:t>
            </w:r>
            <w:r>
              <w:rPr>
                <w:rFonts w:ascii="Times New Roman" w:eastAsia="Calibri" w:hAnsi="Times New Roman" w:cs="Times New Roman"/>
                <w:sz w:val="24"/>
                <w:szCs w:val="24"/>
              </w:rPr>
              <w:t>ы</w:t>
            </w:r>
            <w:r w:rsidRPr="007C669C">
              <w:rPr>
                <w:rFonts w:ascii="Times New Roman" w:eastAsia="Calibri" w:hAnsi="Times New Roman" w:cs="Times New Roman"/>
                <w:sz w:val="24"/>
                <w:szCs w:val="24"/>
              </w:rPr>
              <w:t>, направленны</w:t>
            </w:r>
            <w:r>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на повышение квалификации муниципальных служащих, а также представителей общественности и иных лиц, принимающих участие в противодействии коррупции</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902F7A" w:rsidRPr="007C669C" w:rsidRDefault="00902F7A" w:rsidP="00902F7A">
            <w:pPr>
              <w:spacing w:after="0" w:line="240" w:lineRule="auto"/>
              <w:jc w:val="both"/>
              <w:rPr>
                <w:rFonts w:ascii="Times New Roman" w:hAnsi="Times New Roman" w:cs="Times New Roman"/>
                <w:bCs/>
                <w:sz w:val="24"/>
                <w:szCs w:val="24"/>
              </w:rPr>
            </w:pPr>
            <w:r w:rsidRPr="00062A04">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02F7A" w:rsidRDefault="00902F7A" w:rsidP="00902F7A">
            <w:pPr>
              <w:pStyle w:val="a3"/>
              <w:jc w:val="both"/>
              <w:rPr>
                <w:rFonts w:ascii="Times New Roman" w:hAnsi="Times New Roman"/>
                <w:sz w:val="24"/>
                <w:szCs w:val="24"/>
              </w:rPr>
            </w:pPr>
            <w:r>
              <w:rPr>
                <w:rFonts w:ascii="Times New Roman" w:hAnsi="Times New Roman"/>
                <w:sz w:val="24"/>
                <w:szCs w:val="24"/>
              </w:rPr>
              <w:t>В 1 квартале 2023г.</w:t>
            </w:r>
            <w:r w:rsidRPr="007C669C">
              <w:rPr>
                <w:rFonts w:ascii="Times New Roman" w:hAnsi="Times New Roman"/>
                <w:sz w:val="24"/>
                <w:szCs w:val="24"/>
              </w:rPr>
              <w:t xml:space="preserve"> помощник Главы по вопросам противодействия коррупции и заведующий сектором кадров Ютазинского районного Совета</w:t>
            </w:r>
            <w:r>
              <w:rPr>
                <w:rFonts w:ascii="Times New Roman" w:hAnsi="Times New Roman"/>
                <w:sz w:val="24"/>
                <w:szCs w:val="24"/>
              </w:rPr>
              <w:t>, руководители структурных подразделений и руководителей ОМСУ, а также руководителей муниципальных учреждений</w:t>
            </w:r>
            <w:r w:rsidRPr="007C669C">
              <w:rPr>
                <w:rFonts w:ascii="Times New Roman" w:hAnsi="Times New Roman"/>
                <w:sz w:val="24"/>
                <w:szCs w:val="24"/>
              </w:rPr>
              <w:t xml:space="preserve"> приняли участие в семинаре в режиме ВКС по вопросам представления должностными лицами сведений о доходах, расходах, об </w:t>
            </w:r>
            <w:r w:rsidRPr="007C669C">
              <w:rPr>
                <w:rFonts w:ascii="Times New Roman" w:hAnsi="Times New Roman"/>
                <w:sz w:val="24"/>
                <w:szCs w:val="24"/>
              </w:rPr>
              <w:lastRenderedPageBreak/>
              <w:t xml:space="preserve">имуществе и обязательствах имущественного характера, проведенном Управлением </w:t>
            </w:r>
            <w:r>
              <w:rPr>
                <w:rFonts w:ascii="Times New Roman" w:hAnsi="Times New Roman"/>
                <w:sz w:val="24"/>
                <w:szCs w:val="24"/>
              </w:rPr>
              <w:t>Раиса</w:t>
            </w:r>
            <w:r w:rsidRPr="007C669C">
              <w:rPr>
                <w:rFonts w:ascii="Times New Roman" w:hAnsi="Times New Roman"/>
                <w:sz w:val="24"/>
                <w:szCs w:val="24"/>
              </w:rPr>
              <w:t xml:space="preserve"> РТ по антикоррупционной политике</w:t>
            </w:r>
            <w:r>
              <w:rPr>
                <w:rFonts w:ascii="Times New Roman" w:hAnsi="Times New Roman"/>
                <w:sz w:val="24"/>
                <w:szCs w:val="24"/>
              </w:rPr>
              <w:t>, всего в семинаре приняло участие 48 человек</w:t>
            </w:r>
            <w:r w:rsidRPr="007C669C">
              <w:rPr>
                <w:rFonts w:ascii="Times New Roman" w:hAnsi="Times New Roman"/>
                <w:sz w:val="24"/>
                <w:szCs w:val="24"/>
              </w:rPr>
              <w:t>.</w:t>
            </w:r>
          </w:p>
          <w:p w:rsidR="00902F7A" w:rsidRDefault="00902F7A" w:rsidP="00902F7A">
            <w:pPr>
              <w:pStyle w:val="a3"/>
              <w:jc w:val="both"/>
              <w:rPr>
                <w:rFonts w:ascii="Times New Roman" w:hAnsi="Times New Roman"/>
                <w:sz w:val="24"/>
                <w:szCs w:val="24"/>
              </w:rPr>
            </w:pPr>
            <w:r>
              <w:rPr>
                <w:rFonts w:ascii="Times New Roman" w:hAnsi="Times New Roman"/>
                <w:sz w:val="24"/>
                <w:szCs w:val="24"/>
              </w:rPr>
              <w:t xml:space="preserve">09.03.2023г. </w:t>
            </w:r>
            <w:r w:rsidRPr="007C669C">
              <w:rPr>
                <w:rFonts w:ascii="Times New Roman" w:hAnsi="Times New Roman"/>
                <w:sz w:val="24"/>
                <w:szCs w:val="24"/>
              </w:rPr>
              <w:t>помощник Главы по вопросам противодействия коррупции и заведующий сектором кадров Ютазинского районного Совет</w:t>
            </w:r>
            <w:r>
              <w:rPr>
                <w:rFonts w:ascii="Times New Roman" w:hAnsi="Times New Roman"/>
                <w:sz w:val="24"/>
                <w:szCs w:val="24"/>
              </w:rPr>
              <w:t>а приняли участие в семинаре «Как избежать конфликта интересов?»</w:t>
            </w:r>
          </w:p>
          <w:p w:rsidR="00793180" w:rsidRPr="00611F04" w:rsidRDefault="00902F7A" w:rsidP="00902F7A">
            <w:pPr>
              <w:pStyle w:val="a3"/>
              <w:jc w:val="both"/>
              <w:rPr>
                <w:rFonts w:ascii="Times New Roman" w:hAnsi="Times New Roman"/>
                <w:sz w:val="24"/>
                <w:szCs w:val="24"/>
              </w:rPr>
            </w:pPr>
            <w:r>
              <w:rPr>
                <w:rFonts w:ascii="Times New Roman" w:hAnsi="Times New Roman"/>
                <w:sz w:val="24"/>
                <w:szCs w:val="24"/>
              </w:rPr>
              <w:t>С 26.09.2023г. по 28.09.2023г. заведующий сектором кадров прошла курсы повышения квалификации «Функции подразделений по профилактике коррупционных и иных правонарушений»</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ОМС методических информационных материалов по противодействию коррупции в подведомственных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793180" w:rsidRPr="007C669C" w:rsidRDefault="00793180" w:rsidP="00793180">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793180" w:rsidRPr="007C669C"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w:t>
            </w:r>
            <w:r w:rsidRPr="007C669C">
              <w:rPr>
                <w:rFonts w:ascii="Times New Roman" w:eastAsia="Times New Roman" w:hAnsi="Times New Roman" w:cs="Times New Roman"/>
                <w:sz w:val="24"/>
                <w:szCs w:val="24"/>
                <w:lang w:eastAsia="ru-RU"/>
              </w:rPr>
              <w:lastRenderedPageBreak/>
              <w:t>привести к конфликту интересов и о необходимости уведомления в письменной форме представителя нанимателя (работодателя).</w:t>
            </w:r>
          </w:p>
          <w:p w:rsidR="00793180" w:rsidRPr="00EC1C77"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w:t>
            </w:r>
            <w:r w:rsidRPr="00EC1C77">
              <w:rPr>
                <w:rFonts w:ascii="Times New Roman" w:hAnsi="Times New Roman"/>
                <w:sz w:val="24"/>
                <w:szCs w:val="24"/>
              </w:rPr>
              <w:t>подразделе размещены памятки, буклеты, методические и информационные материалы по противодействию коррупции.</w:t>
            </w:r>
          </w:p>
          <w:p w:rsidR="00793180" w:rsidRPr="007C669C" w:rsidRDefault="00793180" w:rsidP="00793180">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 xml:space="preserve">В </w:t>
            </w:r>
            <w:r>
              <w:rPr>
                <w:rFonts w:ascii="Times New Roman" w:eastAsiaTheme="minorHAnsi" w:hAnsi="Times New Roman" w:cstheme="minorBidi"/>
                <w:b w:val="0"/>
                <w:bCs w:val="0"/>
                <w:sz w:val="24"/>
                <w:szCs w:val="24"/>
                <w:lang w:eastAsia="en-US"/>
              </w:rPr>
              <w:t>отчётном периоде 2023</w:t>
            </w:r>
            <w:r w:rsidRPr="007C669C">
              <w:rPr>
                <w:rFonts w:ascii="Times New Roman" w:eastAsiaTheme="minorHAnsi" w:hAnsi="Times New Roman" w:cstheme="minorBidi"/>
                <w:b w:val="0"/>
                <w:bCs w:val="0"/>
                <w:sz w:val="24"/>
                <w:szCs w:val="24"/>
                <w:lang w:eastAsia="en-US"/>
              </w:rPr>
              <w:t xml:space="preserve"> год</w:t>
            </w:r>
            <w:r>
              <w:rPr>
                <w:rFonts w:ascii="Times New Roman" w:eastAsiaTheme="minorHAnsi" w:hAnsi="Times New Roman" w:cstheme="minorBidi"/>
                <w:b w:val="0"/>
                <w:bCs w:val="0"/>
                <w:sz w:val="24"/>
                <w:szCs w:val="24"/>
                <w:lang w:eastAsia="en-US"/>
              </w:rPr>
              <w:t>а</w:t>
            </w:r>
            <w:r w:rsidRPr="007C669C">
              <w:rPr>
                <w:rFonts w:ascii="Times New Roman" w:eastAsiaTheme="minorHAnsi" w:hAnsi="Times New Roman" w:cstheme="minorBidi"/>
                <w:b w:val="0"/>
                <w:bCs w:val="0"/>
                <w:sz w:val="24"/>
                <w:szCs w:val="24"/>
                <w:lang w:eastAsia="en-US"/>
              </w:rPr>
              <w:t xml:space="preserve"> </w:t>
            </w:r>
            <w:r>
              <w:rPr>
                <w:rFonts w:ascii="Times New Roman" w:eastAsiaTheme="minorHAnsi" w:hAnsi="Times New Roman" w:cstheme="minorBidi"/>
                <w:b w:val="0"/>
                <w:bCs w:val="0"/>
                <w:sz w:val="24"/>
                <w:szCs w:val="24"/>
                <w:lang w:eastAsia="en-US"/>
              </w:rPr>
              <w:t>посредством</w:t>
            </w:r>
            <w:r w:rsidRPr="007C669C">
              <w:rPr>
                <w:rFonts w:ascii="Times New Roman" w:eastAsiaTheme="minorHAnsi" w:hAnsi="Times New Roman" w:cstheme="minorBidi"/>
                <w:b w:val="0"/>
                <w:bCs w:val="0"/>
                <w:sz w:val="24"/>
                <w:szCs w:val="24"/>
                <w:lang w:eastAsia="en-US"/>
              </w:rPr>
              <w:t xml:space="preserve"> информационн</w:t>
            </w:r>
            <w:r>
              <w:rPr>
                <w:rFonts w:ascii="Times New Roman" w:eastAsiaTheme="minorHAnsi" w:hAnsi="Times New Roman" w:cstheme="minorBidi"/>
                <w:b w:val="0"/>
                <w:bCs w:val="0"/>
                <w:sz w:val="24"/>
                <w:szCs w:val="24"/>
                <w:lang w:eastAsia="en-US"/>
              </w:rPr>
              <w:t>ой</w:t>
            </w:r>
            <w:r w:rsidRPr="007C669C">
              <w:rPr>
                <w:rFonts w:ascii="Times New Roman" w:eastAsiaTheme="minorHAnsi" w:hAnsi="Times New Roman" w:cstheme="minorBidi"/>
                <w:b w:val="0"/>
                <w:bCs w:val="0"/>
                <w:sz w:val="24"/>
                <w:szCs w:val="24"/>
                <w:lang w:eastAsia="en-US"/>
              </w:rPr>
              <w:t xml:space="preserve"> систем</w:t>
            </w:r>
            <w:r>
              <w:rPr>
                <w:rFonts w:ascii="Times New Roman" w:eastAsiaTheme="minorHAnsi" w:hAnsi="Times New Roman" w:cstheme="minorBidi"/>
                <w:b w:val="0"/>
                <w:bCs w:val="0"/>
                <w:sz w:val="24"/>
                <w:szCs w:val="24"/>
                <w:lang w:eastAsia="en-US"/>
              </w:rPr>
              <w:t>ы</w:t>
            </w:r>
            <w:r w:rsidRPr="007C669C">
              <w:rPr>
                <w:rFonts w:ascii="Times New Roman" w:eastAsiaTheme="minorHAnsi" w:hAnsi="Times New Roman" w:cstheme="minorBidi"/>
                <w:b w:val="0"/>
                <w:bCs w:val="0"/>
                <w:sz w:val="24"/>
                <w:szCs w:val="24"/>
                <w:lang w:eastAsia="en-US"/>
              </w:rPr>
              <w:t xml:space="preserve"> «Электронный Татарстан» всем подведомственным учреждениям направлен</w:t>
            </w:r>
            <w:r>
              <w:rPr>
                <w:rFonts w:ascii="Times New Roman" w:eastAsiaTheme="minorHAnsi" w:hAnsi="Times New Roman" w:cstheme="minorBidi"/>
                <w:b w:val="0"/>
                <w:bCs w:val="0"/>
                <w:sz w:val="24"/>
                <w:szCs w:val="24"/>
                <w:lang w:eastAsia="en-US"/>
              </w:rPr>
              <w:t>ы</w:t>
            </w:r>
            <w:r w:rsidRPr="007C669C">
              <w:rPr>
                <w:rFonts w:ascii="Times New Roman" w:eastAsiaTheme="minorHAnsi" w:hAnsi="Times New Roman" w:cstheme="minorBidi"/>
                <w:b w:val="0"/>
                <w:bCs w:val="0"/>
                <w:sz w:val="24"/>
                <w:szCs w:val="24"/>
                <w:lang w:eastAsia="en-US"/>
              </w:rPr>
              <w:t xml:space="preserve"> методическ</w:t>
            </w:r>
            <w:r>
              <w:rPr>
                <w:rFonts w:ascii="Times New Roman" w:eastAsiaTheme="minorHAnsi" w:hAnsi="Times New Roman" w:cstheme="minorBidi"/>
                <w:b w:val="0"/>
                <w:bCs w:val="0"/>
                <w:sz w:val="24"/>
                <w:szCs w:val="24"/>
                <w:lang w:eastAsia="en-US"/>
              </w:rPr>
              <w:t>ие</w:t>
            </w:r>
            <w:r w:rsidRPr="007C669C">
              <w:rPr>
                <w:rFonts w:ascii="Times New Roman" w:eastAsiaTheme="minorHAnsi" w:hAnsi="Times New Roman" w:cstheme="minorBidi"/>
                <w:b w:val="0"/>
                <w:bCs w:val="0"/>
                <w:sz w:val="24"/>
                <w:szCs w:val="24"/>
                <w:lang w:eastAsia="en-US"/>
              </w:rPr>
              <w:t xml:space="preserve"> рекомендаци</w:t>
            </w:r>
            <w:r>
              <w:rPr>
                <w:rFonts w:ascii="Times New Roman" w:eastAsiaTheme="minorHAnsi" w:hAnsi="Times New Roman" w:cstheme="minorBidi"/>
                <w:b w:val="0"/>
                <w:bCs w:val="0"/>
                <w:sz w:val="24"/>
                <w:szCs w:val="24"/>
                <w:lang w:eastAsia="en-US"/>
              </w:rPr>
              <w:t>и</w:t>
            </w:r>
            <w:r w:rsidRPr="007C669C">
              <w:rPr>
                <w:rFonts w:ascii="Times New Roman" w:eastAsiaTheme="minorHAnsi" w:hAnsi="Times New Roman" w:cstheme="minorBidi"/>
                <w:b w:val="0"/>
                <w:bCs w:val="0"/>
                <w:sz w:val="24"/>
                <w:szCs w:val="24"/>
                <w:lang w:eastAsia="en-US"/>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eastAsiaTheme="minorHAnsi" w:hAnsi="Times New Roman" w:cstheme="minorBidi"/>
                <w:b w:val="0"/>
                <w:bCs w:val="0"/>
                <w:sz w:val="24"/>
                <w:szCs w:val="24"/>
                <w:lang w:eastAsia="en-US"/>
              </w:rPr>
              <w:t>3</w:t>
            </w:r>
            <w:r w:rsidRPr="007C669C">
              <w:rPr>
                <w:rFonts w:ascii="Times New Roman" w:eastAsiaTheme="minorHAnsi" w:hAnsi="Times New Roman" w:cstheme="minorBidi"/>
                <w:b w:val="0"/>
                <w:bCs w:val="0"/>
                <w:sz w:val="24"/>
                <w:szCs w:val="24"/>
                <w:lang w:eastAsia="en-US"/>
              </w:rPr>
              <w:t xml:space="preserve"> году (за отчетный 202</w:t>
            </w:r>
            <w:r>
              <w:rPr>
                <w:rFonts w:ascii="Times New Roman" w:eastAsiaTheme="minorHAnsi" w:hAnsi="Times New Roman" w:cstheme="minorBidi"/>
                <w:b w:val="0"/>
                <w:bCs w:val="0"/>
                <w:sz w:val="24"/>
                <w:szCs w:val="24"/>
                <w:lang w:eastAsia="en-US"/>
              </w:rPr>
              <w:t>2</w:t>
            </w:r>
            <w:r w:rsidRPr="007C669C">
              <w:rPr>
                <w:rFonts w:ascii="Times New Roman" w:eastAsiaTheme="minorHAnsi" w:hAnsi="Times New Roman" w:cstheme="minorBidi"/>
                <w:b w:val="0"/>
                <w:bCs w:val="0"/>
                <w:sz w:val="24"/>
                <w:szCs w:val="24"/>
                <w:lang w:eastAsia="en-US"/>
              </w:rPr>
              <w:t xml:space="preserve"> год). </w:t>
            </w:r>
            <w:r w:rsidRPr="007C669C">
              <w:rPr>
                <w:rFonts w:ascii="Arial" w:hAnsi="Arial" w:cs="Arial"/>
                <w:sz w:val="24"/>
                <w:szCs w:val="24"/>
                <w:shd w:val="clear" w:color="auto" w:fill="FFFFFF"/>
              </w:rPr>
              <w:t xml:space="preserve"> </w:t>
            </w:r>
            <w:r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793180" w:rsidRPr="007C669C" w:rsidRDefault="00793180" w:rsidP="00793180">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tabs>
                <w:tab w:val="left" w:pos="46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365A2B" w:rsidRDefault="00793180" w:rsidP="00793180">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На сайте Ютазинского муниципального района в «Ленте новостей» размещаются информационные статьи, посвященные антикоррупционной тематике. С муниципальными служащими проводится разъяснительная работа по вопросам противодействия коррупции по мере внесения изменений в действующее законодательство Российской Федерации, Республики Татарстан и нормативные правовые акты Ютазинского муниципального района, а также о мерах ответственности в случае нарушения антикоррупционного законодательства. </w:t>
            </w:r>
            <w:r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793180" w:rsidRDefault="00793180" w:rsidP="00793180">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lastRenderedPageBreak/>
              <w:t xml:space="preserve">Помощником главы </w:t>
            </w:r>
            <w:r w:rsidRPr="00EC1C77">
              <w:rPr>
                <w:rFonts w:ascii="Times New Roman" w:eastAsia="Times New Roman" w:hAnsi="Times New Roman" w:cs="Times New Roman"/>
                <w:sz w:val="24"/>
              </w:rPr>
              <w:t>разработаны буклеты, брошюры, памятки по противодействию коррупции, а также пошаговая инструкция для депутатов по заполнению сведений о доходах, расходах, об имуществе и обязательствах имущественного характера.</w:t>
            </w:r>
          </w:p>
          <w:p w:rsidR="00793180" w:rsidRPr="007C669C" w:rsidRDefault="00793180" w:rsidP="00793180">
            <w:pPr>
              <w:widowControl w:val="0"/>
              <w:spacing w:after="0" w:line="240" w:lineRule="auto"/>
              <w:jc w:val="both"/>
              <w:rPr>
                <w:rFonts w:ascii="Times New Roman" w:hAnsi="Times New Roman"/>
                <w:sz w:val="24"/>
                <w:szCs w:val="24"/>
              </w:rPr>
            </w:pPr>
            <w:r w:rsidRPr="007A7E6F">
              <w:rPr>
                <w:rFonts w:ascii="Times New Roman" w:hAnsi="Times New Roman"/>
                <w:sz w:val="24"/>
                <w:szCs w:val="24"/>
              </w:rPr>
              <w:t xml:space="preserve">В т.г. в муниципальном районе при участии представителей общественных организаций проведено </w:t>
            </w:r>
            <w:r w:rsidR="00902F7A">
              <w:rPr>
                <w:rFonts w:ascii="Times New Roman" w:hAnsi="Times New Roman"/>
                <w:sz w:val="24"/>
                <w:szCs w:val="24"/>
              </w:rPr>
              <w:t>3</w:t>
            </w:r>
            <w:r w:rsidRPr="007A7E6F">
              <w:rPr>
                <w:rFonts w:ascii="Times New Roman" w:hAnsi="Times New Roman"/>
                <w:sz w:val="24"/>
                <w:szCs w:val="24"/>
              </w:rPr>
              <w:t xml:space="preserve"> заседани</w:t>
            </w:r>
            <w:r>
              <w:rPr>
                <w:rFonts w:ascii="Times New Roman" w:hAnsi="Times New Roman"/>
                <w:sz w:val="24"/>
                <w:szCs w:val="24"/>
              </w:rPr>
              <w:t>я</w:t>
            </w:r>
            <w:r w:rsidRPr="007A7E6F">
              <w:rPr>
                <w:rFonts w:ascii="Times New Roman" w:hAnsi="Times New Roman"/>
                <w:sz w:val="24"/>
                <w:szCs w:val="24"/>
              </w:rPr>
              <w:t xml:space="preserve"> комиссии координации работы по противодействию коррупции, </w:t>
            </w:r>
            <w:r w:rsidR="00902F7A">
              <w:rPr>
                <w:rFonts w:ascii="Times New Roman" w:hAnsi="Times New Roman"/>
                <w:sz w:val="24"/>
                <w:szCs w:val="24"/>
              </w:rPr>
              <w:t>8</w:t>
            </w:r>
            <w:r w:rsidRPr="007A7E6F">
              <w:rPr>
                <w:rFonts w:ascii="Times New Roman" w:hAnsi="Times New Roman"/>
                <w:sz w:val="24"/>
                <w:szCs w:val="24"/>
              </w:rPr>
              <w:t xml:space="preserve"> заседани</w:t>
            </w:r>
            <w:r>
              <w:rPr>
                <w:rFonts w:ascii="Times New Roman" w:hAnsi="Times New Roman"/>
                <w:sz w:val="24"/>
                <w:szCs w:val="24"/>
              </w:rPr>
              <w:t>й</w:t>
            </w:r>
            <w:r w:rsidRPr="007A7E6F">
              <w:rPr>
                <w:rFonts w:ascii="Times New Roman" w:hAnsi="Times New Roman"/>
                <w:sz w:val="24"/>
                <w:szCs w:val="24"/>
              </w:rPr>
              <w:t xml:space="preserve"> комиссии по соблюдению требований к служебному (должностному) поведению и урегулированию конфликта интересов в органах МСУ района.</w:t>
            </w:r>
          </w:p>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793180" w:rsidRPr="007C669C" w:rsidRDefault="00793180" w:rsidP="00793180">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793180" w:rsidRPr="007C669C" w:rsidRDefault="00793180" w:rsidP="00793180">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 xml:space="preserve">с привлечением к данной работе общественных советов при органах местного самоуправления в Республике Татарстан, общественных объединений, участвующих в </w:t>
            </w:r>
            <w:r w:rsidRPr="007C669C">
              <w:rPr>
                <w:rFonts w:ascii="Times New Roman" w:eastAsia="Times New Roman" w:hAnsi="Times New Roman" w:cs="Times New Roman"/>
                <w:sz w:val="24"/>
                <w:szCs w:val="24"/>
                <w:lang w:eastAsia="ru-RU"/>
              </w:rPr>
              <w:lastRenderedPageBreak/>
              <w:t>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При поступлении граждан на муниципальную</w:t>
            </w:r>
            <w:r>
              <w:rPr>
                <w:rFonts w:ascii="Times New Roman" w:hAnsi="Times New Roman"/>
                <w:sz w:val="24"/>
                <w:szCs w:val="24"/>
              </w:rPr>
              <w:t xml:space="preserve"> </w:t>
            </w:r>
            <w:r w:rsidRPr="007C669C">
              <w:rPr>
                <w:rFonts w:ascii="Times New Roman" w:hAnsi="Times New Roman"/>
                <w:sz w:val="24"/>
                <w:szCs w:val="24"/>
              </w:rPr>
              <w:t xml:space="preserve">службу в органы местного самоуправления Ютазинского муниципального района, проводится плановая беседа разъяснительного характера. </w:t>
            </w:r>
          </w:p>
          <w:p w:rsidR="00793180" w:rsidRPr="007C669C" w:rsidRDefault="00793180" w:rsidP="00793180">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Разъяснительные меры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793180" w:rsidRPr="007C669C" w:rsidRDefault="00793180" w:rsidP="00793180">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lastRenderedPageBreak/>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EC1C77">
              <w:rPr>
                <w:rFonts w:ascii="Times New Roman" w:eastAsia="Calibri" w:hAnsi="Times New Roman" w:cs="Times New Roman"/>
                <w:sz w:val="24"/>
                <w:szCs w:val="24"/>
              </w:rPr>
              <w:t>Председатель Общественного совета района является членом комиссии по соблюдению требований к служебному (должностному) поведению и урегулированию конфликта интересов,</w:t>
            </w:r>
            <w:r w:rsidRPr="007C669C">
              <w:rPr>
                <w:rFonts w:ascii="Times New Roman" w:eastAsia="Calibri" w:hAnsi="Times New Roman" w:cs="Times New Roman"/>
                <w:sz w:val="24"/>
                <w:szCs w:val="24"/>
              </w:rPr>
              <w:t xml:space="preserve"> а часть членов Общественного совета района –  членами комиссии по координации работы по противодействию коррупции в районе.</w:t>
            </w:r>
          </w:p>
          <w:p w:rsidR="00793180" w:rsidRPr="007C669C" w:rsidRDefault="00793180" w:rsidP="00793180">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793180" w:rsidRPr="003F6C6C" w:rsidRDefault="00793180" w:rsidP="00793180">
            <w:pPr>
              <w:widowControl w:val="0"/>
              <w:spacing w:after="0" w:line="240" w:lineRule="auto"/>
              <w:jc w:val="both"/>
              <w:rPr>
                <w:rFonts w:ascii="Times New Roman" w:eastAsia="Calibri" w:hAnsi="Times New Roman" w:cs="Times New Roman"/>
                <w:sz w:val="24"/>
                <w:szCs w:val="24"/>
              </w:rPr>
            </w:pPr>
            <w:r w:rsidRPr="003F6C6C">
              <w:rPr>
                <w:rFonts w:ascii="Times New Roman" w:eastAsia="Calibri" w:hAnsi="Times New Roman" w:cs="Times New Roman"/>
                <w:sz w:val="24"/>
                <w:szCs w:val="24"/>
              </w:rPr>
              <w:t xml:space="preserve">Обзоры по итогам анализа представленных сведений о реализации мероприятий по противодействию коррупции, полученные из Администрации </w:t>
            </w:r>
            <w:r>
              <w:rPr>
                <w:rFonts w:ascii="Times New Roman" w:eastAsia="Calibri" w:hAnsi="Times New Roman" w:cs="Times New Roman"/>
                <w:sz w:val="24"/>
                <w:szCs w:val="24"/>
              </w:rPr>
              <w:t>Раиса</w:t>
            </w:r>
            <w:r w:rsidRPr="003F6C6C">
              <w:rPr>
                <w:rFonts w:ascii="Times New Roman" w:eastAsia="Calibri" w:hAnsi="Times New Roman" w:cs="Times New Roman"/>
                <w:sz w:val="24"/>
                <w:szCs w:val="24"/>
              </w:rPr>
              <w:t xml:space="preserve">а Республики Татарстан, рассматриваются на заседаниях комиссий по координации работы по противодействию коррупции и по соблюдению требований к служебному поведению и урегулированию конфликта интересов, а также доводится до сведения муниципальных служащих и лиц, замещающих муниципальные должности на постоянной основе. </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w:t>
            </w:r>
            <w:r w:rsidRPr="007C669C">
              <w:rPr>
                <w:rFonts w:ascii="Times New Roman" w:eastAsia="Calibri" w:hAnsi="Times New Roman" w:cs="Times New Roman"/>
                <w:sz w:val="24"/>
                <w:szCs w:val="24"/>
              </w:rPr>
              <w:lastRenderedPageBreak/>
              <w:t>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w:t>
            </w:r>
            <w:r>
              <w:rPr>
                <w:rFonts w:ascii="Times New Roman" w:hAnsi="Times New Roman" w:cs="Times New Roman"/>
                <w:sz w:val="24"/>
                <w:szCs w:val="24"/>
              </w:rPr>
              <w:lastRenderedPageBreak/>
              <w:t>района, ответственный за работу по профилактике коррупционных и иных правонарушений</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Default="00793180" w:rsidP="00793180">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Мероприятия, приуроченные к Международному дню борьбы с коррупцией, проводятся ежегодно по утвержденному Плану. В образовательн</w:t>
            </w:r>
            <w:r>
              <w:rPr>
                <w:rFonts w:ascii="Times New Roman" w:eastAsia="Calibri" w:hAnsi="Times New Roman" w:cs="Times New Roman"/>
                <w:sz w:val="24"/>
                <w:szCs w:val="24"/>
              </w:rPr>
              <w:t>ых</w:t>
            </w:r>
            <w:r w:rsidRPr="007C669C">
              <w:rPr>
                <w:rFonts w:ascii="Times New Roman" w:eastAsia="Calibri" w:hAnsi="Times New Roman" w:cs="Times New Roman"/>
                <w:sz w:val="24"/>
                <w:szCs w:val="24"/>
              </w:rPr>
              <w:t xml:space="preserve"> учрежден</w:t>
            </w:r>
            <w:r>
              <w:rPr>
                <w:rFonts w:ascii="Times New Roman" w:eastAsia="Calibri" w:hAnsi="Times New Roman" w:cs="Times New Roman"/>
                <w:sz w:val="24"/>
                <w:szCs w:val="24"/>
              </w:rPr>
              <w:t>иях, учреждениях культуры и молодежи</w:t>
            </w:r>
            <w:r w:rsidRPr="007C669C">
              <w:rPr>
                <w:rFonts w:ascii="Times New Roman" w:eastAsia="Calibri" w:hAnsi="Times New Roman" w:cs="Times New Roman"/>
                <w:sz w:val="24"/>
                <w:szCs w:val="24"/>
              </w:rPr>
              <w:t xml:space="preserve"> План</w:t>
            </w:r>
            <w:r>
              <w:rPr>
                <w:rFonts w:ascii="Times New Roman" w:eastAsia="Calibri" w:hAnsi="Times New Roman" w:cs="Times New Roman"/>
                <w:sz w:val="24"/>
                <w:szCs w:val="24"/>
              </w:rPr>
              <w:t xml:space="preserve">ы работы содержат </w:t>
            </w:r>
            <w:r>
              <w:rPr>
                <w:rFonts w:ascii="Times New Roman" w:eastAsia="Calibri" w:hAnsi="Times New Roman" w:cs="Times New Roman"/>
                <w:sz w:val="24"/>
                <w:szCs w:val="24"/>
              </w:rPr>
              <w:lastRenderedPageBreak/>
              <w:t>разделы</w:t>
            </w:r>
            <w:r w:rsidRPr="007C669C">
              <w:rPr>
                <w:rFonts w:ascii="Times New Roman" w:eastAsia="Calibri" w:hAnsi="Times New Roman" w:cs="Times New Roman"/>
                <w:sz w:val="24"/>
                <w:szCs w:val="24"/>
              </w:rPr>
              <w:t xml:space="preserve">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p w:rsidR="00793180" w:rsidRDefault="00793180" w:rsidP="0079318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Ютазинском муниципальном районе учебных заведений высшего, средне-специального и профессионального образования не имеется. </w:t>
            </w:r>
          </w:p>
          <w:p w:rsidR="00793180" w:rsidRPr="007C669C" w:rsidRDefault="00793180" w:rsidP="00793180">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93180" w:rsidRPr="007C669C"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4.12. </w:t>
            </w:r>
            <w:r>
              <w:rPr>
                <w:rFonts w:ascii="Times New Roman" w:hAnsi="Times New Roman"/>
                <w:sz w:val="24"/>
                <w:szCs w:val="24"/>
              </w:rPr>
              <w:t>Использование</w:t>
            </w:r>
            <w:r w:rsidRPr="007C669C">
              <w:rPr>
                <w:rFonts w:ascii="Times New Roman" w:hAnsi="Times New Roman"/>
                <w:sz w:val="24"/>
                <w:szCs w:val="24"/>
              </w:rPr>
              <w:t xml:space="preserve">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РОО</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793180" w:rsidRPr="007C669C" w:rsidRDefault="00793180" w:rsidP="00793180">
            <w:pPr>
              <w:suppressAutoHyphens/>
              <w:spacing w:after="0" w:line="240" w:lineRule="auto"/>
              <w:jc w:val="both"/>
              <w:rPr>
                <w:rFonts w:ascii="Times New Roman" w:hAnsi="Times New Roman"/>
                <w:sz w:val="24"/>
                <w:szCs w:val="24"/>
              </w:rPr>
            </w:pPr>
            <w:r>
              <w:rPr>
                <w:rFonts w:ascii="Times New Roman" w:hAnsi="Times New Roman"/>
                <w:sz w:val="24"/>
                <w:szCs w:val="24"/>
              </w:rPr>
              <w:t>Кроме того, в учебном процессе и в рамках внеклассной работы используются методические пособия, разработанное ИРО-СО «Формирование антикоррупционного мировоззрения учащихся», методические рекомендации «Система воспитательной работы по формированию антикоррупционного мировоззрения в образовательном учреждении» (письмо Минобрнауки РФ от 20.05.2013г. №08-585 «О формировании антикоррупционного мировоззрения учащихся»)</w:t>
            </w:r>
          </w:p>
        </w:tc>
      </w:tr>
      <w:tr w:rsidR="00793180"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793180" w:rsidRPr="008C214C" w:rsidRDefault="00793180" w:rsidP="00793180">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793180" w:rsidRPr="007C669C"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t>26</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5.1. Обеспечение соблюдения положений административных регламентов предоставления муниципальных услуг </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793180" w:rsidRPr="0066259B" w:rsidRDefault="00793180" w:rsidP="00793180">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tc>
      </w:tr>
      <w:tr w:rsidR="00793180" w:rsidRPr="007C669C" w:rsidTr="000F38E9">
        <w:trPr>
          <w:trHeight w:val="844"/>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t>27</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793180" w:rsidRPr="007C669C" w:rsidRDefault="00793180" w:rsidP="00793180">
            <w:pPr>
              <w:widowControl w:val="0"/>
              <w:spacing w:after="0" w:line="240" w:lineRule="auto"/>
              <w:rPr>
                <w:rFonts w:ascii="Times New Roman" w:hAnsi="Times New Roman"/>
                <w:sz w:val="24"/>
                <w:szCs w:val="24"/>
              </w:rPr>
            </w:pPr>
            <w:r w:rsidRPr="007C669C">
              <w:rPr>
                <w:rFonts w:ascii="Times New Roman" w:hAnsi="Times New Roman"/>
                <w:sz w:val="24"/>
                <w:szCs w:val="24"/>
              </w:rPr>
              <w:t xml:space="preserve">предоставления </w:t>
            </w:r>
            <w:r>
              <w:rPr>
                <w:rFonts w:ascii="Times New Roman" w:hAnsi="Times New Roman"/>
                <w:sz w:val="24"/>
                <w:szCs w:val="24"/>
              </w:rPr>
              <w:t xml:space="preserve">муниципальных услуг и выполнения </w:t>
            </w:r>
            <w:r w:rsidRPr="007C669C">
              <w:rPr>
                <w:rFonts w:ascii="Times New Roman" w:hAnsi="Times New Roman"/>
                <w:sz w:val="24"/>
                <w:szCs w:val="24"/>
              </w:rPr>
              <w:t xml:space="preserve">административных регламентов, в том числе путем опросов конечных </w:t>
            </w:r>
            <w:r w:rsidRPr="007C669C">
              <w:rPr>
                <w:rFonts w:ascii="Times New Roman" w:hAnsi="Times New Roman"/>
                <w:sz w:val="24"/>
                <w:szCs w:val="24"/>
              </w:rPr>
              <w:lastRenderedPageBreak/>
              <w:t>потребителей услуг</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w:t>
            </w:r>
            <w:r w:rsidRPr="007C669C">
              <w:rPr>
                <w:rFonts w:ascii="Times New Roman" w:hAnsi="Times New Roman"/>
                <w:sz w:val="24"/>
                <w:szCs w:val="24"/>
              </w:rPr>
              <w:lastRenderedPageBreak/>
              <w:t>физических лиц по предоставлению услуг при использовании административных регламентов за отчётный период не поступили.</w:t>
            </w:r>
          </w:p>
        </w:tc>
      </w:tr>
      <w:tr w:rsidR="00793180" w:rsidRPr="007C669C" w:rsidTr="000F38E9">
        <w:trPr>
          <w:trHeight w:val="135"/>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lastRenderedPageBreak/>
              <w:t>28</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муниципальных услуг, в том числе на базе многофункциональных центров предоставления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sz w:val="24"/>
                <w:szCs w:val="24"/>
              </w:rPr>
            </w:pPr>
            <w:r>
              <w:rPr>
                <w:rFonts w:ascii="Times New Roman" w:hAnsi="Times New Roman"/>
                <w:sz w:val="24"/>
                <w:szCs w:val="24"/>
              </w:rPr>
              <w:t>Структурные подразделения Исполнительного комитета</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t>29</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693" w:type="dxa"/>
            <w:tcBorders>
              <w:top w:val="single" w:sz="4" w:space="0" w:color="auto"/>
              <w:left w:val="single" w:sz="4" w:space="0" w:color="auto"/>
              <w:bottom w:val="single" w:sz="4" w:space="0" w:color="auto"/>
              <w:right w:val="single" w:sz="4" w:space="0" w:color="auto"/>
            </w:tcBorders>
            <w:hideMark/>
          </w:tcPr>
          <w:p w:rsidR="00793180"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Ютазинского муниципального района</w:t>
            </w: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w:t>
            </w:r>
            <w:r w:rsidRPr="00EC1C77">
              <w:rPr>
                <w:rFonts w:ascii="Times New Roman" w:hAnsi="Times New Roman"/>
                <w:sz w:val="24"/>
                <w:szCs w:val="24"/>
              </w:rPr>
              <w:t>информационных стендах,</w:t>
            </w:r>
            <w:r w:rsidRPr="007C669C">
              <w:rPr>
                <w:rFonts w:ascii="Times New Roman" w:hAnsi="Times New Roman"/>
                <w:sz w:val="24"/>
                <w:szCs w:val="24"/>
              </w:rPr>
              <w:t xml:space="preserve"> размещенных в зданиях Исполнительных комитетов и школ района, в образовательных учреждениях района. </w:t>
            </w:r>
          </w:p>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t>30</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 xml:space="preserve">Средства массовой информации </w:t>
            </w:r>
            <w:r w:rsidRPr="007C669C">
              <w:rPr>
                <w:rFonts w:ascii="Times New Roman" w:hAnsi="Times New Roman" w:cs="Times New Roman"/>
                <w:bCs/>
                <w:sz w:val="24"/>
                <w:szCs w:val="24"/>
              </w:rPr>
              <w:lastRenderedPageBreak/>
              <w:t>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93180" w:rsidRPr="007C669C" w:rsidTr="000F38E9">
        <w:trPr>
          <w:trHeight w:val="550"/>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lastRenderedPageBreak/>
              <w:t>31</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793180"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p w:rsidR="00793180" w:rsidRDefault="00793180" w:rsidP="00793180">
            <w:pPr>
              <w:widowControl w:val="0"/>
              <w:spacing w:after="0" w:line="240" w:lineRule="auto"/>
              <w:jc w:val="center"/>
              <w:rPr>
                <w:rFonts w:ascii="Times New Roman" w:hAnsi="Times New Roman" w:cs="Times New Roman"/>
                <w:sz w:val="24"/>
                <w:szCs w:val="24"/>
              </w:rPr>
            </w:pPr>
          </w:p>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spacing w:after="0" w:line="240" w:lineRule="auto"/>
              <w:jc w:val="both"/>
              <w:rPr>
                <w:rFonts w:ascii="Times New Roman" w:hAnsi="Times New Roman"/>
                <w:sz w:val="24"/>
                <w:szCs w:val="24"/>
              </w:rPr>
            </w:pPr>
            <w:r w:rsidRPr="007C669C">
              <w:rPr>
                <w:rFonts w:ascii="Times New Roman" w:hAnsi="Times New Roman"/>
                <w:sz w:val="24"/>
                <w:szCs w:val="24"/>
              </w:rPr>
              <w:t>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отчетный период зафиксировано не было.</w:t>
            </w:r>
          </w:p>
        </w:tc>
      </w:tr>
      <w:tr w:rsidR="00793180" w:rsidRPr="007C669C" w:rsidTr="000F38E9">
        <w:trPr>
          <w:trHeight w:val="481"/>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t>32</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местного самоуправления Республики Татарстан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793180" w:rsidRPr="0066259B" w:rsidRDefault="00902F7A" w:rsidP="00902F7A">
            <w:pPr>
              <w:widowControl w:val="0"/>
              <w:spacing w:after="0" w:line="240" w:lineRule="auto"/>
              <w:jc w:val="both"/>
              <w:rPr>
                <w:rFonts w:ascii="Times New Roman" w:hAnsi="Times New Roman"/>
                <w:sz w:val="24"/>
                <w:szCs w:val="24"/>
                <w:u w:val="single"/>
              </w:rPr>
            </w:pPr>
            <w:r w:rsidRPr="004C7F9A">
              <w:rPr>
                <w:rFonts w:ascii="Times New Roman" w:hAnsi="Times New Roman"/>
                <w:sz w:val="24"/>
                <w:szCs w:val="24"/>
              </w:rPr>
              <w:t xml:space="preserve">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входит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Pr="0066259B">
              <w:rPr>
                <w:rFonts w:ascii="Times New Roman" w:hAnsi="Times New Roman"/>
                <w:sz w:val="24"/>
                <w:szCs w:val="24"/>
              </w:rPr>
              <w:t xml:space="preserve">5 </w:t>
            </w:r>
            <w:r w:rsidRPr="0066259B">
              <w:rPr>
                <w:rFonts w:ascii="Times New Roman" w:hAnsi="Times New Roman"/>
                <w:sz w:val="24"/>
                <w:szCs w:val="24"/>
              </w:rPr>
              <w:lastRenderedPageBreak/>
              <w:t>статей и новостей на антикоррупционную тему. На сайте районной газеты опубликовано на антикоррупционную тематику 4 статьи в электронной версии, по 4 публикации в газете на русском и татарском языках.</w:t>
            </w:r>
            <w:r>
              <w:rPr>
                <w:rFonts w:ascii="Times New Roman" w:hAnsi="Times New Roman"/>
                <w:sz w:val="24"/>
                <w:szCs w:val="24"/>
              </w:rPr>
              <w:t xml:space="preserve"> В сети «Интернет» в группах и на официальных сайтах учреждений опубликовано 102 поста</w:t>
            </w:r>
            <w:r w:rsidR="00793180" w:rsidRPr="0066259B">
              <w:rPr>
                <w:rFonts w:ascii="Times New Roman" w:hAnsi="Times New Roman"/>
                <w:sz w:val="24"/>
                <w:szCs w:val="24"/>
              </w:rPr>
              <w:t>.</w:t>
            </w:r>
          </w:p>
          <w:p w:rsidR="00793180" w:rsidRPr="007C669C" w:rsidRDefault="00793180" w:rsidP="00793180">
            <w:pPr>
              <w:widowControl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Значение индикатора </w:t>
            </w:r>
            <w:r w:rsidRPr="004C7F9A">
              <w:rPr>
                <w:rFonts w:ascii="Times New Roman" w:hAnsi="Times New Roman"/>
                <w:sz w:val="24"/>
                <w:szCs w:val="24"/>
                <w:u w:val="single"/>
              </w:rPr>
              <w:t>-100% выполнены)</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center"/>
              <w:rPr>
                <w:sz w:val="24"/>
                <w:szCs w:val="24"/>
              </w:rPr>
            </w:pPr>
            <w:r>
              <w:rPr>
                <w:sz w:val="24"/>
                <w:szCs w:val="24"/>
              </w:rPr>
              <w:lastRenderedPageBreak/>
              <w:t>33</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EC1C77" w:rsidRDefault="00793180" w:rsidP="00793180">
            <w:pPr>
              <w:widowControl w:val="0"/>
              <w:spacing w:after="0" w:line="240" w:lineRule="auto"/>
              <w:jc w:val="both"/>
              <w:rPr>
                <w:rFonts w:ascii="Times New Roman" w:eastAsia="Calibri" w:hAnsi="Times New Roman" w:cs="Times New Roman"/>
                <w:sz w:val="24"/>
                <w:szCs w:val="24"/>
              </w:rPr>
            </w:pPr>
            <w:r w:rsidRPr="00EC1C77">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EC1C77">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EC1C77">
              <w:rPr>
                <w:rFonts w:ascii="Times New Roman" w:eastAsia="Calibri" w:hAnsi="Times New Roman" w:cs="Times New Roman"/>
                <w:sz w:val="24"/>
                <w:szCs w:val="24"/>
              </w:rPr>
              <w:t>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w:t>
            </w:r>
            <w:r w:rsidRPr="007C669C">
              <w:rPr>
                <w:rFonts w:ascii="Times New Roman" w:eastAsia="Calibri" w:hAnsi="Times New Roman" w:cs="Times New Roman"/>
                <w:sz w:val="24"/>
                <w:szCs w:val="24"/>
              </w:rPr>
              <w:t xml:space="preserve"> </w:t>
            </w:r>
          </w:p>
          <w:p w:rsidR="00793180"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Вся информация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93180"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793180" w:rsidRPr="00A54A6B" w:rsidRDefault="00793180" w:rsidP="00793180">
            <w:pPr>
              <w:widowControl w:val="0"/>
              <w:spacing w:after="0" w:line="240" w:lineRule="auto"/>
              <w:jc w:val="center"/>
              <w:rPr>
                <w:rFonts w:ascii="Times New Roman" w:eastAsia="Times New Roman" w:hAnsi="Times New Roman" w:cs="Times New Roman"/>
                <w:sz w:val="24"/>
                <w:szCs w:val="24"/>
                <w:lang w:eastAsia="ru-RU"/>
              </w:rPr>
            </w:pPr>
            <w:r w:rsidRPr="00A54A6B">
              <w:rPr>
                <w:rFonts w:ascii="Times New Roman" w:hAnsi="Times New Roman" w:cs="Times New Roman"/>
                <w:sz w:val="24"/>
                <w:szCs w:val="24"/>
              </w:rPr>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93180" w:rsidRPr="007C669C" w:rsidTr="000F38E9">
        <w:trPr>
          <w:trHeight w:val="262"/>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6.2.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w:t>
            </w:r>
            <w:r w:rsidRPr="007C669C">
              <w:rPr>
                <w:rFonts w:ascii="Times New Roman" w:eastAsia="Calibri" w:hAnsi="Times New Roman" w:cs="Times New Roman"/>
                <w:sz w:val="24"/>
                <w:szCs w:val="24"/>
              </w:rPr>
              <w:lastRenderedPageBreak/>
              <w:t>обеспечению прав и законных интересов участников закупок</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КСП, ФБП</w:t>
            </w:r>
          </w:p>
        </w:tc>
        <w:tc>
          <w:tcPr>
            <w:tcW w:w="6521" w:type="dxa"/>
            <w:tcBorders>
              <w:top w:val="single" w:sz="4" w:space="0" w:color="auto"/>
              <w:left w:val="single" w:sz="4" w:space="0" w:color="auto"/>
              <w:bottom w:val="single" w:sz="4" w:space="0" w:color="auto"/>
              <w:right w:val="single" w:sz="4" w:space="0" w:color="auto"/>
            </w:tcBorders>
            <w:hideMark/>
          </w:tcPr>
          <w:p w:rsidR="00902F7A" w:rsidRDefault="00902F7A" w:rsidP="00902F7A">
            <w:pPr>
              <w:widowControl w:val="0"/>
              <w:spacing w:after="0" w:line="240" w:lineRule="auto"/>
              <w:jc w:val="both"/>
              <w:rPr>
                <w:rFonts w:ascii="Times New Roman" w:hAnsi="Times New Roman"/>
                <w:sz w:val="24"/>
                <w:szCs w:val="24"/>
              </w:rPr>
            </w:pPr>
            <w:r w:rsidRPr="001D086C">
              <w:rPr>
                <w:rFonts w:ascii="Times New Roman" w:hAnsi="Times New Roman"/>
                <w:sz w:val="24"/>
                <w:szCs w:val="24"/>
              </w:rPr>
              <w:t xml:space="preserve">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w:t>
            </w:r>
            <w:r w:rsidRPr="001D086C">
              <w:rPr>
                <w:rFonts w:ascii="Times New Roman" w:hAnsi="Times New Roman"/>
                <w:sz w:val="24"/>
                <w:szCs w:val="24"/>
              </w:rPr>
              <w:lastRenderedPageBreak/>
              <w:t>района.</w:t>
            </w:r>
          </w:p>
          <w:p w:rsidR="00902F7A" w:rsidRPr="006C4059" w:rsidRDefault="00902F7A" w:rsidP="00902F7A">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По состоянию на </w:t>
            </w:r>
            <w:r>
              <w:rPr>
                <w:rFonts w:ascii="Times New Roman" w:eastAsia="Times New Roman" w:hAnsi="Times New Roman" w:cs="Times New Roman"/>
                <w:sz w:val="24"/>
                <w:szCs w:val="24"/>
                <w:shd w:val="clear" w:color="auto" w:fill="FFFFFF"/>
                <w:lang w:eastAsia="ru-RU"/>
              </w:rPr>
              <w:t>30</w:t>
            </w:r>
            <w:r w:rsidRPr="006C4059">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09</w:t>
            </w:r>
            <w:r w:rsidRPr="006C4059">
              <w:rPr>
                <w:rFonts w:ascii="Times New Roman" w:eastAsia="Times New Roman" w:hAnsi="Times New Roman" w:cs="Times New Roman"/>
                <w:sz w:val="24"/>
                <w:szCs w:val="24"/>
                <w:shd w:val="clear" w:color="auto" w:fill="FFFFFF"/>
                <w:lang w:eastAsia="ru-RU"/>
              </w:rPr>
              <w:t>.202</w:t>
            </w:r>
            <w:r>
              <w:rPr>
                <w:rFonts w:ascii="Times New Roman" w:eastAsia="Times New Roman" w:hAnsi="Times New Roman" w:cs="Times New Roman"/>
                <w:sz w:val="24"/>
                <w:szCs w:val="24"/>
                <w:shd w:val="clear" w:color="auto" w:fill="FFFFFF"/>
                <w:lang w:eastAsia="ru-RU"/>
              </w:rPr>
              <w:t>3</w:t>
            </w:r>
            <w:r w:rsidRPr="006C4059">
              <w:rPr>
                <w:rFonts w:ascii="Times New Roman" w:eastAsia="Times New Roman" w:hAnsi="Times New Roman" w:cs="Times New Roman"/>
                <w:sz w:val="24"/>
                <w:szCs w:val="24"/>
                <w:shd w:val="clear" w:color="auto" w:fill="FFFFFF"/>
                <w:lang w:eastAsia="ru-RU"/>
              </w:rPr>
              <w:t xml:space="preserve">г. для нужд муниципальных заказчиков района сектором по муниципальному заказу </w:t>
            </w:r>
            <w:r>
              <w:rPr>
                <w:rFonts w:ascii="Times New Roman" w:eastAsia="Times New Roman" w:hAnsi="Times New Roman" w:cs="Times New Roman"/>
                <w:sz w:val="24"/>
                <w:szCs w:val="24"/>
                <w:shd w:val="clear" w:color="auto" w:fill="FFFFFF"/>
                <w:lang w:eastAsia="ru-RU"/>
              </w:rPr>
              <w:t>проведено 2047 закупок (конкурс – 1, аукцион – 10, единственный поставщик – 36, малые закупки - 2000)</w:t>
            </w:r>
            <w:r w:rsidRPr="006C4059">
              <w:rPr>
                <w:rFonts w:ascii="Times New Roman" w:eastAsia="Times New Roman" w:hAnsi="Times New Roman" w:cs="Times New Roman"/>
                <w:sz w:val="24"/>
                <w:szCs w:val="24"/>
                <w:shd w:val="clear" w:color="auto" w:fill="FFFFFF"/>
                <w:lang w:eastAsia="ru-RU"/>
              </w:rPr>
              <w:t xml:space="preserve">.  </w:t>
            </w:r>
          </w:p>
          <w:p w:rsidR="00902F7A" w:rsidRDefault="00902F7A" w:rsidP="00902F7A">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Общая стоимость заключенных сделок 156 069 659,39 руб.</w:t>
            </w:r>
          </w:p>
          <w:p w:rsidR="00793180" w:rsidRPr="00AA43EF" w:rsidRDefault="00793180" w:rsidP="00902F7A">
            <w:pPr>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93180"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793180" w:rsidRPr="00A54A6B" w:rsidRDefault="00793180" w:rsidP="00793180">
            <w:pPr>
              <w:widowControl w:val="0"/>
              <w:spacing w:after="0" w:line="240" w:lineRule="auto"/>
              <w:jc w:val="center"/>
              <w:rPr>
                <w:rFonts w:ascii="Times New Roman" w:eastAsia="Calibri" w:hAnsi="Times New Roman" w:cs="Times New Roman"/>
                <w:sz w:val="24"/>
                <w:szCs w:val="24"/>
              </w:rPr>
            </w:pPr>
            <w:r w:rsidRPr="00A54A6B">
              <w:rPr>
                <w:rFonts w:ascii="Times New Roman" w:hAnsi="Times New Roman" w:cs="Times New Roman"/>
                <w:sz w:val="24"/>
                <w:szCs w:val="24"/>
              </w:rPr>
              <w:lastRenderedPageBreak/>
              <w:t>Задача 9. Усиление мер по минимизации бытовой коррупции</w:t>
            </w:r>
          </w:p>
        </w:tc>
      </w:tr>
      <w:tr w:rsidR="00793180" w:rsidRPr="007C669C"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7C669C"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044C67" w:rsidRDefault="00793180" w:rsidP="00793180">
            <w:pPr>
              <w:pStyle w:val="ConsPlusTitle"/>
              <w:widowControl/>
              <w:jc w:val="both"/>
              <w:rPr>
                <w:rFonts w:ascii="Times New Roman" w:hAnsi="Times New Roman" w:cs="Times New Roman"/>
                <w:b w:val="0"/>
                <w:sz w:val="24"/>
                <w:szCs w:val="24"/>
              </w:rPr>
            </w:pPr>
            <w:r w:rsidRPr="00044C67">
              <w:rPr>
                <w:rFonts w:ascii="Times New Roman" w:hAnsi="Times New Roman" w:cs="Times New Roman"/>
                <w:b w:val="0"/>
                <w:sz w:val="24"/>
                <w:szCs w:val="24"/>
              </w:rPr>
              <w:t>В целях обеспечения равного доступа граждан к                     муниципальной службе приём на работу на высшие и главные должности муниципальной службы осуществляется на основании конкурса, положение о котором утверждено решением Ютазинского районного</w:t>
            </w:r>
            <w:r>
              <w:rPr>
                <w:rFonts w:ascii="Times New Roman" w:hAnsi="Times New Roman" w:cs="Times New Roman"/>
                <w:b w:val="0"/>
                <w:sz w:val="24"/>
                <w:szCs w:val="24"/>
              </w:rPr>
              <w:t xml:space="preserve"> </w:t>
            </w:r>
            <w:r w:rsidRPr="00044C67">
              <w:rPr>
                <w:rFonts w:ascii="Times New Roman" w:hAnsi="Times New Roman" w:cs="Times New Roman"/>
                <w:b w:val="0"/>
                <w:sz w:val="24"/>
                <w:szCs w:val="24"/>
              </w:rPr>
              <w:t xml:space="preserve">Совета </w:t>
            </w:r>
            <w:r>
              <w:rPr>
                <w:rFonts w:ascii="Times New Roman" w:hAnsi="Times New Roman" w:cs="Times New Roman"/>
                <w:b w:val="0"/>
                <w:sz w:val="24"/>
                <w:szCs w:val="24"/>
              </w:rPr>
              <w:t xml:space="preserve">от </w:t>
            </w:r>
            <w:r w:rsidRPr="00044C67">
              <w:rPr>
                <w:rFonts w:ascii="Times New Roman" w:hAnsi="Times New Roman" w:cs="Times New Roman"/>
                <w:b w:val="0"/>
                <w:sz w:val="24"/>
                <w:szCs w:val="24"/>
              </w:rPr>
              <w:t>22.07.2014 года №32.</w:t>
            </w:r>
          </w:p>
          <w:p w:rsidR="00793180" w:rsidRPr="00044C67" w:rsidRDefault="00793180" w:rsidP="00793180">
            <w:pPr>
              <w:spacing w:after="0" w:line="240" w:lineRule="auto"/>
              <w:rPr>
                <w:rFonts w:ascii="Times New Roman" w:eastAsia="Calibri" w:hAnsi="Times New Roman" w:cs="Times New Roman"/>
                <w:sz w:val="24"/>
                <w:szCs w:val="24"/>
              </w:rPr>
            </w:pPr>
            <w:r w:rsidRPr="00044C67">
              <w:rPr>
                <w:rFonts w:ascii="Times New Roman" w:hAnsi="Times New Roman" w:cs="Times New Roman"/>
                <w:sz w:val="24"/>
                <w:szCs w:val="24"/>
              </w:rPr>
              <w:t xml:space="preserve">В соответствии с Решением Ютазинского районного Совета Республики Татарстан </w:t>
            </w:r>
            <w:r w:rsidRPr="00044C67">
              <w:rPr>
                <w:rFonts w:ascii="Times New Roman" w:eastAsia="Calibri" w:hAnsi="Times New Roman" w:cs="Times New Roman"/>
                <w:sz w:val="24"/>
                <w:szCs w:val="24"/>
              </w:rPr>
              <w:t>от 07.06.2023 № 30 «О замещении должностей муниципальной службы в Ютазинском муниципальном районе Республики Татарстан в 2023 году» при назначении на должности в 2023 году конкурс не проводится.</w:t>
            </w:r>
          </w:p>
          <w:p w:rsidR="00793180" w:rsidRPr="00C66252" w:rsidRDefault="00793180" w:rsidP="00793180">
            <w:pPr>
              <w:widowControl w:val="0"/>
              <w:spacing w:after="0" w:line="240" w:lineRule="auto"/>
              <w:jc w:val="both"/>
              <w:rPr>
                <w:rFonts w:ascii="Times New Roman" w:hAnsi="Times New Roman"/>
                <w:sz w:val="24"/>
                <w:szCs w:val="24"/>
              </w:rPr>
            </w:pPr>
            <w:r w:rsidRPr="00C66252">
              <w:rPr>
                <w:rFonts w:ascii="Times New Roman" w:hAnsi="Times New Roman"/>
                <w:sz w:val="24"/>
                <w:szCs w:val="24"/>
              </w:rPr>
              <w:t xml:space="preserve">Новые назначения публикуются </w:t>
            </w:r>
            <w:r>
              <w:rPr>
                <w:rFonts w:ascii="Times New Roman" w:hAnsi="Times New Roman"/>
                <w:sz w:val="24"/>
                <w:szCs w:val="24"/>
              </w:rPr>
              <w:t>на официальном сайте Ютазинского муниципального района в подразделе «Органы управления»</w:t>
            </w:r>
            <w:r w:rsidRPr="00C66252">
              <w:rPr>
                <w:rFonts w:ascii="Times New Roman" w:hAnsi="Times New Roman"/>
                <w:sz w:val="24"/>
                <w:szCs w:val="24"/>
              </w:rPr>
              <w:t xml:space="preserve">. </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93180" w:rsidRPr="007C669C"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sz w:val="24"/>
                <w:szCs w:val="24"/>
              </w:rPr>
            </w:pPr>
            <w:r>
              <w:rPr>
                <w:rFonts w:ascii="Times New Roman" w:hAnsi="Times New Roman"/>
                <w:sz w:val="24"/>
                <w:szCs w:val="24"/>
              </w:rPr>
              <w:t>РОО</w:t>
            </w:r>
          </w:p>
        </w:tc>
        <w:tc>
          <w:tcPr>
            <w:tcW w:w="6521" w:type="dxa"/>
            <w:tcBorders>
              <w:top w:val="single" w:sz="4" w:space="0" w:color="auto"/>
              <w:left w:val="single" w:sz="4" w:space="0" w:color="auto"/>
              <w:bottom w:val="single" w:sz="4" w:space="0" w:color="auto"/>
              <w:right w:val="single" w:sz="4" w:space="0" w:color="auto"/>
            </w:tcBorders>
            <w:hideMark/>
          </w:tcPr>
          <w:p w:rsidR="00902F7A" w:rsidRPr="0066259B" w:rsidRDefault="00902F7A" w:rsidP="00902F7A">
            <w:pPr>
              <w:spacing w:after="0" w:line="240" w:lineRule="auto"/>
              <w:jc w:val="both"/>
              <w:rPr>
                <w:rFonts w:ascii="Times New Roman" w:eastAsia="Times New Roman" w:hAnsi="Times New Roman"/>
                <w:sz w:val="24"/>
                <w:szCs w:val="24"/>
                <w:lang w:eastAsia="ru-RU"/>
              </w:rPr>
            </w:pPr>
            <w:r w:rsidRPr="0066259B">
              <w:rPr>
                <w:rFonts w:ascii="Times New Roman" w:eastAsia="Times New Roman" w:hAnsi="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66259B">
              <w:rPr>
                <w:rFonts w:ascii="Times New Roman" w:hAnsi="Times New Roman"/>
                <w:sz w:val="24"/>
                <w:szCs w:val="24"/>
              </w:rPr>
              <w:t xml:space="preserve"> Очередность поступления детей дошкольного возраста в детские сады </w:t>
            </w:r>
            <w:r w:rsidRPr="0066259B">
              <w:rPr>
                <w:rFonts w:ascii="Times New Roman" w:eastAsia="Times New Roman" w:hAnsi="Times New Roman"/>
                <w:sz w:val="24"/>
                <w:szCs w:val="24"/>
                <w:lang w:eastAsia="ru-RU"/>
              </w:rPr>
              <w:t xml:space="preserve">обеспечена в соответствии с электронной очередью. </w:t>
            </w:r>
          </w:p>
          <w:p w:rsidR="00902F7A" w:rsidRPr="00062A04" w:rsidRDefault="00902F7A" w:rsidP="00902F7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Необоснованных перемещений по очереди не имеется.</w:t>
            </w:r>
          </w:p>
          <w:p w:rsidR="00902F7A" w:rsidRPr="00062A04" w:rsidRDefault="00902F7A" w:rsidP="00902F7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За отчетный год в электронную очередь поставлено </w:t>
            </w:r>
            <w:r>
              <w:rPr>
                <w:rFonts w:ascii="Times New Roman" w:eastAsia="Times New Roman" w:hAnsi="Times New Roman"/>
                <w:sz w:val="24"/>
                <w:szCs w:val="24"/>
                <w:lang w:eastAsia="ru-RU"/>
              </w:rPr>
              <w:t>63</w:t>
            </w:r>
            <w:r w:rsidRPr="00062A04">
              <w:rPr>
                <w:rFonts w:ascii="Times New Roman" w:eastAsia="Times New Roman" w:hAnsi="Times New Roman"/>
                <w:sz w:val="24"/>
                <w:szCs w:val="24"/>
                <w:lang w:eastAsia="ru-RU"/>
              </w:rPr>
              <w:t xml:space="preserve"> детей, из них: </w:t>
            </w:r>
          </w:p>
          <w:p w:rsidR="00902F7A" w:rsidRDefault="00902F7A" w:rsidP="00902F7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 через Единый портал государственных и муниципальных услуг и через Региональный портал государственных и муниципальных услуг </w:t>
            </w:r>
            <w:r>
              <w:rPr>
                <w:rFonts w:ascii="Times New Roman" w:eastAsia="Times New Roman" w:hAnsi="Times New Roman"/>
                <w:sz w:val="24"/>
                <w:szCs w:val="24"/>
                <w:lang w:eastAsia="ru-RU"/>
              </w:rPr>
              <w:t>196</w:t>
            </w:r>
            <w:r w:rsidRPr="00062A04">
              <w:rPr>
                <w:rFonts w:ascii="Times New Roman" w:eastAsia="Times New Roman" w:hAnsi="Times New Roman"/>
                <w:sz w:val="24"/>
                <w:szCs w:val="24"/>
                <w:lang w:eastAsia="ru-RU"/>
              </w:rPr>
              <w:t xml:space="preserve"> ребен</w:t>
            </w:r>
            <w:r>
              <w:rPr>
                <w:rFonts w:ascii="Times New Roman" w:eastAsia="Times New Roman" w:hAnsi="Times New Roman"/>
                <w:sz w:val="24"/>
                <w:szCs w:val="24"/>
                <w:lang w:eastAsia="ru-RU"/>
              </w:rPr>
              <w:t>о</w:t>
            </w:r>
            <w:r w:rsidRPr="00062A04">
              <w:rPr>
                <w:rFonts w:ascii="Times New Roman" w:eastAsia="Times New Roman" w:hAnsi="Times New Roman"/>
                <w:sz w:val="24"/>
                <w:szCs w:val="24"/>
                <w:lang w:eastAsia="ru-RU"/>
              </w:rPr>
              <w:t xml:space="preserve">к. </w:t>
            </w:r>
            <w:r w:rsidRPr="00CD4300">
              <w:rPr>
                <w:rFonts w:ascii="Times New Roman" w:eastAsia="Times New Roman" w:hAnsi="Times New Roman"/>
                <w:sz w:val="24"/>
                <w:szCs w:val="24"/>
                <w:lang w:eastAsia="ru-RU"/>
              </w:rPr>
              <w:t xml:space="preserve">Направлены в ДОУ за </w:t>
            </w:r>
            <w:r>
              <w:rPr>
                <w:rFonts w:ascii="Times New Roman" w:eastAsia="Times New Roman" w:hAnsi="Times New Roman"/>
                <w:sz w:val="24"/>
                <w:szCs w:val="24"/>
                <w:lang w:eastAsia="ru-RU"/>
              </w:rPr>
              <w:t>6</w:t>
            </w:r>
            <w:r w:rsidRPr="00CD4300">
              <w:rPr>
                <w:rFonts w:ascii="Times New Roman" w:eastAsia="Times New Roman" w:hAnsi="Times New Roman"/>
                <w:sz w:val="24"/>
                <w:szCs w:val="24"/>
                <w:lang w:eastAsia="ru-RU"/>
              </w:rPr>
              <w:t xml:space="preserve"> месяц</w:t>
            </w:r>
            <w:r>
              <w:rPr>
                <w:rFonts w:ascii="Times New Roman" w:eastAsia="Times New Roman" w:hAnsi="Times New Roman"/>
                <w:sz w:val="24"/>
                <w:szCs w:val="24"/>
                <w:lang w:eastAsia="ru-RU"/>
              </w:rPr>
              <w:t>ев</w:t>
            </w:r>
            <w:r w:rsidRPr="00CD4300">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CD4300">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330</w:t>
            </w:r>
            <w:r w:rsidRPr="00CD4300">
              <w:rPr>
                <w:rFonts w:ascii="Times New Roman" w:eastAsia="Times New Roman" w:hAnsi="Times New Roman"/>
                <w:sz w:val="24"/>
                <w:szCs w:val="24"/>
                <w:lang w:eastAsia="ru-RU"/>
              </w:rPr>
              <w:t xml:space="preserve"> детей.</w:t>
            </w:r>
          </w:p>
          <w:p w:rsidR="00793180" w:rsidRPr="00B50E12" w:rsidRDefault="00793180" w:rsidP="00793180">
            <w:pPr>
              <w:widowControl w:val="0"/>
              <w:suppressAutoHyphens/>
              <w:spacing w:after="0" w:line="240" w:lineRule="auto"/>
              <w:jc w:val="both"/>
              <w:rPr>
                <w:rFonts w:ascii="Times New Roman" w:hAnsi="Times New Roman"/>
                <w:sz w:val="24"/>
                <w:szCs w:val="24"/>
                <w:highlight w:val="green"/>
              </w:rPr>
            </w:pPr>
            <w:bookmarkStart w:id="2" w:name="_GoBack"/>
            <w:bookmarkEnd w:id="2"/>
            <w:r w:rsidRPr="007C669C">
              <w:rPr>
                <w:rFonts w:ascii="Times New Roman" w:hAnsi="Times New Roman"/>
                <w:sz w:val="24"/>
                <w:szCs w:val="24"/>
                <w:u w:val="single"/>
              </w:rPr>
              <w:t>(Значение индикаторов -100% выполнены)</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w:t>
            </w:r>
            <w:r w:rsidRPr="007C669C">
              <w:rPr>
                <w:rFonts w:ascii="Times New Roman" w:eastAsia="Calibri" w:hAnsi="Times New Roman" w:cs="Times New Roman"/>
                <w:sz w:val="24"/>
                <w:szCs w:val="24"/>
              </w:rPr>
              <w:lastRenderedPageBreak/>
              <w:t xml:space="preserve">проявлениях коррупции в сфере образования и здравоохранения </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РОО</w:t>
            </w:r>
          </w:p>
        </w:tc>
        <w:tc>
          <w:tcPr>
            <w:tcW w:w="6521" w:type="dxa"/>
            <w:tcBorders>
              <w:top w:val="single" w:sz="4" w:space="0" w:color="auto"/>
              <w:left w:val="single" w:sz="4" w:space="0" w:color="auto"/>
              <w:bottom w:val="single" w:sz="4" w:space="0" w:color="auto"/>
              <w:right w:val="single" w:sz="4" w:space="0" w:color="auto"/>
            </w:tcBorders>
            <w:hideMark/>
          </w:tcPr>
          <w:p w:rsidR="00793180" w:rsidRDefault="00793180" w:rsidP="00793180">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целях изучения мнения населения о состоянии коррупции в </w:t>
            </w:r>
            <w:r w:rsidRPr="00062A04">
              <w:rPr>
                <w:rFonts w:ascii="Times New Roman" w:hAnsi="Times New Roman" w:cs="Times New Roman"/>
                <w:sz w:val="24"/>
                <w:szCs w:val="24"/>
              </w:rPr>
              <w:lastRenderedPageBreak/>
              <w:t xml:space="preserve">различных сферах на официальном сайте района в разделе «Противодействие коррупции» размещены различные анкеты для граждан, имеется возможность прохождения онлайн-опросов: </w:t>
            </w:r>
          </w:p>
          <w:p w:rsidR="00793180" w:rsidRDefault="00793180" w:rsidP="00793180">
            <w:pPr>
              <w:widowControl w:val="0"/>
              <w:suppressAutoHyphens/>
              <w:spacing w:after="0" w:line="240" w:lineRule="auto"/>
              <w:jc w:val="both"/>
              <w:rPr>
                <w:rFonts w:ascii="Times New Roman" w:hAnsi="Times New Roman" w:cs="Times New Roman"/>
                <w:sz w:val="24"/>
                <w:szCs w:val="24"/>
              </w:rPr>
            </w:pPr>
            <w:r w:rsidRPr="0066259B">
              <w:rPr>
                <w:rFonts w:ascii="Times New Roman" w:hAnsi="Times New Roman" w:cs="Times New Roman"/>
                <w:sz w:val="24"/>
                <w:szCs w:val="24"/>
              </w:rPr>
              <w:t>«Анкета для граждан в целях изучения состояния коррупции»;</w:t>
            </w:r>
            <w:r w:rsidRPr="00062A04">
              <w:rPr>
                <w:rFonts w:ascii="Times New Roman" w:hAnsi="Times New Roman" w:cs="Times New Roman"/>
                <w:sz w:val="24"/>
                <w:szCs w:val="24"/>
              </w:rPr>
              <w:t xml:space="preserve"> </w:t>
            </w:r>
          </w:p>
          <w:p w:rsidR="00793180" w:rsidRDefault="00793180" w:rsidP="00793180">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«Опрос среди посетителей медицинских учреждений</w:t>
            </w:r>
            <w:r>
              <w:rPr>
                <w:rFonts w:ascii="Times New Roman" w:hAnsi="Times New Roman" w:cs="Times New Roman"/>
                <w:sz w:val="24"/>
                <w:szCs w:val="24"/>
              </w:rPr>
              <w:t>.</w:t>
            </w:r>
          </w:p>
          <w:p w:rsidR="00793180" w:rsidRDefault="00793180" w:rsidP="00793180">
            <w:pPr>
              <w:widowControl w:val="0"/>
              <w:suppressAutoHyphens/>
              <w:spacing w:after="0" w:line="240" w:lineRule="auto"/>
              <w:jc w:val="both"/>
              <w:rPr>
                <w:rFonts w:ascii="Times New Roman" w:hAnsi="Times New Roman"/>
                <w:sz w:val="24"/>
                <w:szCs w:val="24"/>
              </w:rPr>
            </w:pPr>
            <w:r w:rsidRPr="00062A04">
              <w:rPr>
                <w:rFonts w:ascii="Times New Roman" w:hAnsi="Times New Roman" w:cs="Times New Roman"/>
                <w:sz w:val="24"/>
                <w:szCs w:val="24"/>
              </w:rPr>
              <w:t>В образовательных организациях и поликлиник</w:t>
            </w:r>
            <w:r>
              <w:rPr>
                <w:rFonts w:ascii="Times New Roman" w:hAnsi="Times New Roman" w:cs="Times New Roman"/>
                <w:sz w:val="24"/>
                <w:szCs w:val="24"/>
              </w:rPr>
              <w:t>е</w:t>
            </w:r>
            <w:r w:rsidRPr="00062A04">
              <w:rPr>
                <w:rFonts w:ascii="Times New Roman" w:hAnsi="Times New Roman" w:cs="Times New Roman"/>
                <w:sz w:val="24"/>
                <w:szCs w:val="24"/>
              </w:rPr>
              <w:t xml:space="preserve"> установлены «Ящики доверия» для сбора обращений граждан.</w:t>
            </w:r>
            <w:r w:rsidRPr="00062A04">
              <w:rPr>
                <w:rFonts w:ascii="Times New Roman" w:hAnsi="Times New Roman"/>
                <w:sz w:val="24"/>
                <w:szCs w:val="24"/>
              </w:rPr>
              <w:t xml:space="preserve"> </w:t>
            </w:r>
          </w:p>
          <w:p w:rsidR="00793180" w:rsidRPr="00B50E12" w:rsidRDefault="00793180" w:rsidP="00793180">
            <w:pPr>
              <w:widowControl w:val="0"/>
              <w:suppressAutoHyphens/>
              <w:spacing w:after="0" w:line="240" w:lineRule="auto"/>
              <w:jc w:val="both"/>
              <w:rPr>
                <w:rFonts w:ascii="Times New Roman" w:eastAsia="Calibri" w:hAnsi="Times New Roman" w:cs="Times New Roman"/>
                <w:sz w:val="24"/>
                <w:szCs w:val="24"/>
                <w:highlight w:val="green"/>
              </w:rPr>
            </w:pPr>
            <w:r w:rsidRPr="00062A04">
              <w:rPr>
                <w:rFonts w:ascii="Times New Roman" w:hAnsi="Times New Roman"/>
                <w:sz w:val="24"/>
                <w:szCs w:val="24"/>
              </w:rPr>
              <w:t>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93180" w:rsidRPr="007C669C" w:rsidTr="002A672C">
        <w:trPr>
          <w:trHeight w:val="1408"/>
        </w:trPr>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5159"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793180" w:rsidRPr="007C669C" w:rsidRDefault="00793180" w:rsidP="00793180">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159"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РВК</w:t>
            </w:r>
          </w:p>
        </w:tc>
        <w:tc>
          <w:tcPr>
            <w:tcW w:w="6521" w:type="dxa"/>
            <w:tcBorders>
              <w:top w:val="single" w:sz="4" w:space="0" w:color="auto"/>
              <w:left w:val="single" w:sz="4" w:space="0" w:color="auto"/>
              <w:bottom w:val="single" w:sz="4" w:space="0" w:color="auto"/>
              <w:right w:val="single" w:sz="4" w:space="0" w:color="auto"/>
            </w:tcBorders>
            <w:hideMark/>
          </w:tcPr>
          <w:p w:rsidR="00793180" w:rsidRDefault="00793180" w:rsidP="00793180">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w:t>
            </w:r>
            <w:r w:rsidRPr="0066259B">
              <w:rPr>
                <w:rFonts w:ascii="Times New Roman" w:eastAsia="Times New Roman" w:hAnsi="Times New Roman" w:cs="Times New Roman"/>
                <w:sz w:val="24"/>
              </w:rPr>
              <w:t xml:space="preserve">4 сотрудника РВК и 1 представитель общественной организации. </w:t>
            </w:r>
            <w:r>
              <w:rPr>
                <w:rFonts w:ascii="Times New Roman" w:eastAsia="Times New Roman" w:hAnsi="Times New Roman" w:cs="Times New Roman"/>
                <w:sz w:val="24"/>
              </w:rPr>
              <w:t xml:space="preserve">Председателем комиссии является начальник отдела Военного комиссариата Республики Татарстан по г.Бавлы, Бавлинскому и Ютазинскому районам. </w:t>
            </w:r>
          </w:p>
          <w:p w:rsidR="00793180" w:rsidRPr="007C669C" w:rsidRDefault="00793180" w:rsidP="00793180">
            <w:pPr>
              <w:widowControl w:val="0"/>
              <w:spacing w:after="0" w:line="240" w:lineRule="auto"/>
              <w:jc w:val="both"/>
              <w:rPr>
                <w:rFonts w:ascii="Times New Roman" w:hAnsi="Times New Roman"/>
                <w:sz w:val="24"/>
                <w:szCs w:val="24"/>
              </w:rPr>
            </w:pPr>
            <w:r w:rsidRPr="007C669C">
              <w:rPr>
                <w:rFonts w:ascii="Times New Roman" w:hAnsi="Times New Roman"/>
                <w:sz w:val="24"/>
                <w:szCs w:val="24"/>
                <w:u w:val="single"/>
              </w:rPr>
              <w:t>(Значение индикаторов -100% выполнены)</w:t>
            </w:r>
          </w:p>
        </w:tc>
      </w:tr>
      <w:tr w:rsidR="00793180" w:rsidRPr="00B914EE" w:rsidTr="000F38E9">
        <w:trPr>
          <w:trHeight w:val="2545"/>
        </w:trPr>
        <w:tc>
          <w:tcPr>
            <w:tcW w:w="648" w:type="dxa"/>
            <w:tcBorders>
              <w:top w:val="single" w:sz="4" w:space="0" w:color="auto"/>
              <w:left w:val="single" w:sz="4" w:space="0" w:color="auto"/>
              <w:bottom w:val="single" w:sz="4" w:space="0" w:color="auto"/>
              <w:right w:val="single" w:sz="4" w:space="0" w:color="auto"/>
            </w:tcBorders>
          </w:tcPr>
          <w:p w:rsidR="00793180" w:rsidRPr="00B914EE" w:rsidRDefault="00793180" w:rsidP="00793180">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5159" w:type="dxa"/>
            <w:tcBorders>
              <w:top w:val="single" w:sz="4" w:space="0" w:color="auto"/>
              <w:left w:val="single" w:sz="4" w:space="0" w:color="auto"/>
              <w:bottom w:val="single" w:sz="4" w:space="0" w:color="auto"/>
              <w:right w:val="single" w:sz="4" w:space="0" w:color="auto"/>
            </w:tcBorders>
            <w:hideMark/>
          </w:tcPr>
          <w:p w:rsidR="00793180" w:rsidRPr="00062A04" w:rsidRDefault="00793180" w:rsidP="00793180">
            <w:pPr>
              <w:widowControl w:val="0"/>
              <w:spacing w:after="0" w:line="240" w:lineRule="auto"/>
              <w:jc w:val="both"/>
              <w:rPr>
                <w:rFonts w:ascii="Times New Roman" w:hAnsi="Times New Roman"/>
                <w:sz w:val="24"/>
                <w:szCs w:val="24"/>
              </w:rPr>
            </w:pPr>
            <w:r w:rsidRPr="00062A04">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062A04" w:rsidRDefault="00793180" w:rsidP="00793180">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062A04" w:rsidRDefault="00793180" w:rsidP="00793180">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lastRenderedPageBreak/>
              <w:t>Все факты несоблюдения запретов, ограничений и требований, установленных в целях противодействия коррупции, рассматриваются на Комиссии по соблюдению требований к служебному поведению.</w:t>
            </w:r>
          </w:p>
          <w:p w:rsidR="00793180" w:rsidRPr="00062A04" w:rsidRDefault="00793180" w:rsidP="00793180">
            <w:pPr>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(Значение индикаторов -100%  - выполнены).</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5159" w:type="dxa"/>
            <w:tcBorders>
              <w:top w:val="single" w:sz="4" w:space="0" w:color="auto"/>
              <w:left w:val="single" w:sz="4" w:space="0" w:color="auto"/>
              <w:bottom w:val="single" w:sz="4" w:space="0" w:color="auto"/>
              <w:right w:val="single" w:sz="4" w:space="0" w:color="auto"/>
            </w:tcBorders>
            <w:hideMark/>
          </w:tcPr>
          <w:p w:rsidR="00793180" w:rsidRPr="00062A04" w:rsidRDefault="00793180" w:rsidP="00793180">
            <w:pPr>
              <w:widowControl w:val="0"/>
              <w:spacing w:after="0" w:line="240" w:lineRule="auto"/>
              <w:jc w:val="both"/>
              <w:rPr>
                <w:rFonts w:ascii="Times New Roman" w:eastAsia="Times New Roman" w:hAnsi="Times New Roman" w:cs="Times New Roman"/>
                <w:sz w:val="24"/>
                <w:szCs w:val="24"/>
                <w:lang w:eastAsia="ru-RU"/>
              </w:rPr>
            </w:pPr>
            <w:r w:rsidRPr="00062A04">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2693" w:type="dxa"/>
            <w:tcBorders>
              <w:top w:val="single" w:sz="4" w:space="0" w:color="auto"/>
              <w:left w:val="single" w:sz="4" w:space="0" w:color="auto"/>
              <w:bottom w:val="single" w:sz="4" w:space="0" w:color="auto"/>
              <w:right w:val="single" w:sz="4" w:space="0" w:color="auto"/>
            </w:tcBorders>
            <w:hideMark/>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062A04"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93180" w:rsidRPr="00062A04" w:rsidRDefault="00793180" w:rsidP="00793180">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Все факты о предотвращении и урегулировании конфликта интересов на муниципальной службе рассматриваются на Комиссии по соблюдению требований к служебному (должностному) поведению и урегулированию конфликта интересов. В истекший период </w:t>
            </w:r>
            <w:r>
              <w:rPr>
                <w:rFonts w:ascii="Times New Roman" w:hAnsi="Times New Roman" w:cs="Times New Roman"/>
                <w:sz w:val="24"/>
                <w:szCs w:val="24"/>
              </w:rPr>
              <w:t>уведомлений</w:t>
            </w:r>
            <w:r w:rsidRPr="00062A04">
              <w:rPr>
                <w:rFonts w:ascii="Times New Roman" w:hAnsi="Times New Roman" w:cs="Times New Roman"/>
                <w:sz w:val="24"/>
                <w:szCs w:val="24"/>
              </w:rPr>
              <w:t xml:space="preserve"> о возникновении/возможности возникновения от служащих не поступало. </w:t>
            </w:r>
          </w:p>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r w:rsidR="00793180" w:rsidRPr="007C669C" w:rsidTr="000F38E9">
        <w:tc>
          <w:tcPr>
            <w:tcW w:w="648"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159" w:type="dxa"/>
            <w:tcBorders>
              <w:top w:val="single" w:sz="4" w:space="0" w:color="auto"/>
              <w:left w:val="single" w:sz="4" w:space="0" w:color="auto"/>
              <w:bottom w:val="single" w:sz="4" w:space="0" w:color="auto"/>
              <w:right w:val="single" w:sz="4" w:space="0" w:color="auto"/>
            </w:tcBorders>
          </w:tcPr>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793180" w:rsidRPr="00062A04" w:rsidRDefault="00793180" w:rsidP="00793180">
            <w:pPr>
              <w:widowControl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180" w:rsidRPr="007C669C" w:rsidRDefault="00793180" w:rsidP="0079318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93180" w:rsidRPr="00062A04" w:rsidRDefault="00793180" w:rsidP="00793180">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p>
          <w:p w:rsidR="00793180" w:rsidRPr="00062A04" w:rsidRDefault="00793180" w:rsidP="00793180">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9C62AC" w:rsidRDefault="009C62AC" w:rsidP="008F3185">
      <w:pPr>
        <w:widowControl w:val="0"/>
        <w:autoSpaceDE w:val="0"/>
        <w:autoSpaceDN w:val="0"/>
        <w:adjustRightInd w:val="0"/>
        <w:spacing w:after="0" w:line="240" w:lineRule="auto"/>
        <w:ind w:firstLine="708"/>
        <w:jc w:val="both"/>
        <w:rPr>
          <w:rFonts w:ascii="Times New Roman" w:hAnsi="Times New Roman"/>
          <w:sz w:val="24"/>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r w:rsidR="00C86C02" w:rsidRPr="007C669C">
        <w:rPr>
          <w:rFonts w:ascii="Times New Roman" w:hAnsi="Times New Roman"/>
          <w:bCs/>
          <w:sz w:val="24"/>
          <w:szCs w:val="28"/>
        </w:rPr>
        <w:t>Ютазинского муниципального района</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sz w:val="24"/>
          <w:szCs w:val="28"/>
        </w:rPr>
        <w:t xml:space="preserve">по вопросам противодействия коррупции </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4A0783">
        <w:rPr>
          <w:rFonts w:ascii="Times New Roman" w:hAnsi="Times New Roman"/>
          <w:sz w:val="24"/>
          <w:szCs w:val="28"/>
        </w:rPr>
        <w:t>Р.Ф. Нигматуллин</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57" w:rsidRDefault="00563A57" w:rsidP="008E30C9">
      <w:pPr>
        <w:spacing w:after="0" w:line="240" w:lineRule="auto"/>
      </w:pPr>
      <w:r>
        <w:separator/>
      </w:r>
    </w:p>
  </w:endnote>
  <w:endnote w:type="continuationSeparator" w:id="0">
    <w:p w:rsidR="00563A57" w:rsidRDefault="00563A57"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57" w:rsidRDefault="00563A57" w:rsidP="008E30C9">
      <w:pPr>
        <w:spacing w:after="0" w:line="240" w:lineRule="auto"/>
      </w:pPr>
      <w:r>
        <w:separator/>
      </w:r>
    </w:p>
  </w:footnote>
  <w:footnote w:type="continuationSeparator" w:id="0">
    <w:p w:rsidR="00563A57" w:rsidRDefault="00563A57"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087AA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96F4A22"/>
    <w:multiLevelType w:val="hybridMultilevel"/>
    <w:tmpl w:val="9FCE288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305F8"/>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0"/>
  </w:num>
  <w:num w:numId="5">
    <w:abstractNumId w:val="4"/>
  </w:num>
  <w:num w:numId="6">
    <w:abstractNumId w:val="2"/>
  </w:num>
  <w:num w:numId="7">
    <w:abstractNumId w:val="1"/>
  </w:num>
  <w:num w:numId="8">
    <w:abstractNumId w:val="8"/>
  </w:num>
  <w:num w:numId="9">
    <w:abstractNumId w:val="9"/>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05D1D"/>
    <w:rsid w:val="00020708"/>
    <w:rsid w:val="00020F8D"/>
    <w:rsid w:val="00021C42"/>
    <w:rsid w:val="000231AC"/>
    <w:rsid w:val="000232ED"/>
    <w:rsid w:val="00023EA5"/>
    <w:rsid w:val="00024660"/>
    <w:rsid w:val="000274A7"/>
    <w:rsid w:val="00032404"/>
    <w:rsid w:val="00032CA0"/>
    <w:rsid w:val="000349AD"/>
    <w:rsid w:val="000349FA"/>
    <w:rsid w:val="00036B78"/>
    <w:rsid w:val="000426F2"/>
    <w:rsid w:val="00043A1F"/>
    <w:rsid w:val="000444B7"/>
    <w:rsid w:val="00044C67"/>
    <w:rsid w:val="00046E46"/>
    <w:rsid w:val="000532B5"/>
    <w:rsid w:val="00057F4C"/>
    <w:rsid w:val="000601F5"/>
    <w:rsid w:val="00062A04"/>
    <w:rsid w:val="00067297"/>
    <w:rsid w:val="0007088C"/>
    <w:rsid w:val="00071425"/>
    <w:rsid w:val="0007198D"/>
    <w:rsid w:val="00074007"/>
    <w:rsid w:val="000754C4"/>
    <w:rsid w:val="0007559D"/>
    <w:rsid w:val="00080291"/>
    <w:rsid w:val="00080399"/>
    <w:rsid w:val="00080F8B"/>
    <w:rsid w:val="00085B1D"/>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1AD6"/>
    <w:rsid w:val="000D47DD"/>
    <w:rsid w:val="000D60BC"/>
    <w:rsid w:val="000E38F1"/>
    <w:rsid w:val="000E49B0"/>
    <w:rsid w:val="000E5B70"/>
    <w:rsid w:val="000F184B"/>
    <w:rsid w:val="000F348C"/>
    <w:rsid w:val="000F38E9"/>
    <w:rsid w:val="000F3C51"/>
    <w:rsid w:val="000F5F90"/>
    <w:rsid w:val="000F6586"/>
    <w:rsid w:val="000F76D4"/>
    <w:rsid w:val="0010068F"/>
    <w:rsid w:val="00112EC8"/>
    <w:rsid w:val="00113CFF"/>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851EB"/>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6B8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47B97"/>
    <w:rsid w:val="00251925"/>
    <w:rsid w:val="00254B85"/>
    <w:rsid w:val="00255B76"/>
    <w:rsid w:val="002619B0"/>
    <w:rsid w:val="00261ABF"/>
    <w:rsid w:val="00263476"/>
    <w:rsid w:val="00263B82"/>
    <w:rsid w:val="002642FE"/>
    <w:rsid w:val="00264539"/>
    <w:rsid w:val="00267191"/>
    <w:rsid w:val="00273880"/>
    <w:rsid w:val="002810AC"/>
    <w:rsid w:val="00281E6C"/>
    <w:rsid w:val="00283D77"/>
    <w:rsid w:val="00284376"/>
    <w:rsid w:val="00286A3C"/>
    <w:rsid w:val="002911B1"/>
    <w:rsid w:val="00293DB1"/>
    <w:rsid w:val="00295E21"/>
    <w:rsid w:val="0029618A"/>
    <w:rsid w:val="00296C01"/>
    <w:rsid w:val="002A11CB"/>
    <w:rsid w:val="002A3BD9"/>
    <w:rsid w:val="002A5FA8"/>
    <w:rsid w:val="002A672C"/>
    <w:rsid w:val="002A6EC6"/>
    <w:rsid w:val="002B66A4"/>
    <w:rsid w:val="002B7917"/>
    <w:rsid w:val="002C185D"/>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0F4C"/>
    <w:rsid w:val="0032557D"/>
    <w:rsid w:val="00326A94"/>
    <w:rsid w:val="003301A3"/>
    <w:rsid w:val="00340533"/>
    <w:rsid w:val="00343181"/>
    <w:rsid w:val="00344EBE"/>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E376B"/>
    <w:rsid w:val="003F061F"/>
    <w:rsid w:val="003F6C6C"/>
    <w:rsid w:val="003F7661"/>
    <w:rsid w:val="003F7BCA"/>
    <w:rsid w:val="00401568"/>
    <w:rsid w:val="00404451"/>
    <w:rsid w:val="0040792D"/>
    <w:rsid w:val="00412765"/>
    <w:rsid w:val="004135B6"/>
    <w:rsid w:val="0041523A"/>
    <w:rsid w:val="00420904"/>
    <w:rsid w:val="00421E12"/>
    <w:rsid w:val="004221F9"/>
    <w:rsid w:val="00422233"/>
    <w:rsid w:val="0042402D"/>
    <w:rsid w:val="0042578D"/>
    <w:rsid w:val="00427B3A"/>
    <w:rsid w:val="00430355"/>
    <w:rsid w:val="00432662"/>
    <w:rsid w:val="004341FA"/>
    <w:rsid w:val="00442252"/>
    <w:rsid w:val="00446E42"/>
    <w:rsid w:val="00447B25"/>
    <w:rsid w:val="0045238B"/>
    <w:rsid w:val="004528BB"/>
    <w:rsid w:val="00452997"/>
    <w:rsid w:val="00455F82"/>
    <w:rsid w:val="00456A0F"/>
    <w:rsid w:val="00457B6A"/>
    <w:rsid w:val="00461A0F"/>
    <w:rsid w:val="00462617"/>
    <w:rsid w:val="00463A57"/>
    <w:rsid w:val="004647A5"/>
    <w:rsid w:val="00466502"/>
    <w:rsid w:val="004667DF"/>
    <w:rsid w:val="004705EB"/>
    <w:rsid w:val="00470F09"/>
    <w:rsid w:val="0047172D"/>
    <w:rsid w:val="0047239B"/>
    <w:rsid w:val="004754F4"/>
    <w:rsid w:val="00483B85"/>
    <w:rsid w:val="00483CE0"/>
    <w:rsid w:val="00485279"/>
    <w:rsid w:val="00485405"/>
    <w:rsid w:val="0048746D"/>
    <w:rsid w:val="004877E2"/>
    <w:rsid w:val="00487BAF"/>
    <w:rsid w:val="0049014D"/>
    <w:rsid w:val="00490D26"/>
    <w:rsid w:val="004922C2"/>
    <w:rsid w:val="004930C0"/>
    <w:rsid w:val="00495BA9"/>
    <w:rsid w:val="004969BB"/>
    <w:rsid w:val="004A0783"/>
    <w:rsid w:val="004A51BD"/>
    <w:rsid w:val="004A725A"/>
    <w:rsid w:val="004B1CAA"/>
    <w:rsid w:val="004B2710"/>
    <w:rsid w:val="004C1239"/>
    <w:rsid w:val="004C3112"/>
    <w:rsid w:val="004C3586"/>
    <w:rsid w:val="004C7F9A"/>
    <w:rsid w:val="004D522B"/>
    <w:rsid w:val="004D5AEE"/>
    <w:rsid w:val="004E533C"/>
    <w:rsid w:val="004E74F2"/>
    <w:rsid w:val="004F2168"/>
    <w:rsid w:val="004F236F"/>
    <w:rsid w:val="004F3C70"/>
    <w:rsid w:val="004F690D"/>
    <w:rsid w:val="004F7BF1"/>
    <w:rsid w:val="00504854"/>
    <w:rsid w:val="005057A8"/>
    <w:rsid w:val="005075F6"/>
    <w:rsid w:val="0051349F"/>
    <w:rsid w:val="005155F3"/>
    <w:rsid w:val="00516422"/>
    <w:rsid w:val="00524BB6"/>
    <w:rsid w:val="00526569"/>
    <w:rsid w:val="00531D5D"/>
    <w:rsid w:val="005330CB"/>
    <w:rsid w:val="005331F2"/>
    <w:rsid w:val="00536948"/>
    <w:rsid w:val="00536C3B"/>
    <w:rsid w:val="00537EAB"/>
    <w:rsid w:val="00550D4A"/>
    <w:rsid w:val="005512AD"/>
    <w:rsid w:val="0055183D"/>
    <w:rsid w:val="005539C7"/>
    <w:rsid w:val="005548D5"/>
    <w:rsid w:val="0055535D"/>
    <w:rsid w:val="005631E8"/>
    <w:rsid w:val="00563455"/>
    <w:rsid w:val="005639F5"/>
    <w:rsid w:val="00563A57"/>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12EA"/>
    <w:rsid w:val="005B2692"/>
    <w:rsid w:val="005B420B"/>
    <w:rsid w:val="005B5242"/>
    <w:rsid w:val="005B6872"/>
    <w:rsid w:val="005C02AD"/>
    <w:rsid w:val="005C39B2"/>
    <w:rsid w:val="005C3D7E"/>
    <w:rsid w:val="005C6296"/>
    <w:rsid w:val="005C6A9B"/>
    <w:rsid w:val="005C76CD"/>
    <w:rsid w:val="005D239A"/>
    <w:rsid w:val="005D2B6F"/>
    <w:rsid w:val="005D3B50"/>
    <w:rsid w:val="005E30BE"/>
    <w:rsid w:val="005E697E"/>
    <w:rsid w:val="005E6B2C"/>
    <w:rsid w:val="005F0191"/>
    <w:rsid w:val="005F7CB5"/>
    <w:rsid w:val="00600EF7"/>
    <w:rsid w:val="00601E4C"/>
    <w:rsid w:val="00603B22"/>
    <w:rsid w:val="00606546"/>
    <w:rsid w:val="00607C7B"/>
    <w:rsid w:val="00607DF8"/>
    <w:rsid w:val="00611F04"/>
    <w:rsid w:val="0061241F"/>
    <w:rsid w:val="0061594A"/>
    <w:rsid w:val="0062356F"/>
    <w:rsid w:val="006237E9"/>
    <w:rsid w:val="00624456"/>
    <w:rsid w:val="00627345"/>
    <w:rsid w:val="006300ED"/>
    <w:rsid w:val="00632AC5"/>
    <w:rsid w:val="00635F9C"/>
    <w:rsid w:val="00636189"/>
    <w:rsid w:val="00637525"/>
    <w:rsid w:val="0063791A"/>
    <w:rsid w:val="00641D44"/>
    <w:rsid w:val="0064666B"/>
    <w:rsid w:val="00656287"/>
    <w:rsid w:val="00656E8E"/>
    <w:rsid w:val="00657563"/>
    <w:rsid w:val="0066259B"/>
    <w:rsid w:val="00665C2E"/>
    <w:rsid w:val="006677F5"/>
    <w:rsid w:val="00670007"/>
    <w:rsid w:val="00671160"/>
    <w:rsid w:val="006828BC"/>
    <w:rsid w:val="00682E2B"/>
    <w:rsid w:val="00695542"/>
    <w:rsid w:val="006966A6"/>
    <w:rsid w:val="006A4FBE"/>
    <w:rsid w:val="006B2EEE"/>
    <w:rsid w:val="006B4F22"/>
    <w:rsid w:val="006C4059"/>
    <w:rsid w:val="006C56D7"/>
    <w:rsid w:val="006D3266"/>
    <w:rsid w:val="006D50E1"/>
    <w:rsid w:val="006E0990"/>
    <w:rsid w:val="006E0EC8"/>
    <w:rsid w:val="006E1140"/>
    <w:rsid w:val="006E1497"/>
    <w:rsid w:val="006E4845"/>
    <w:rsid w:val="006E4BEA"/>
    <w:rsid w:val="006E6E68"/>
    <w:rsid w:val="006F5AB7"/>
    <w:rsid w:val="006F5DE7"/>
    <w:rsid w:val="007045AA"/>
    <w:rsid w:val="007177A4"/>
    <w:rsid w:val="0072025F"/>
    <w:rsid w:val="00720548"/>
    <w:rsid w:val="00723D29"/>
    <w:rsid w:val="007268FE"/>
    <w:rsid w:val="00727BF1"/>
    <w:rsid w:val="00727F0C"/>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82FE2"/>
    <w:rsid w:val="00784E94"/>
    <w:rsid w:val="0079026E"/>
    <w:rsid w:val="00793180"/>
    <w:rsid w:val="00795F08"/>
    <w:rsid w:val="00797BBF"/>
    <w:rsid w:val="007A1CC4"/>
    <w:rsid w:val="007A5A4D"/>
    <w:rsid w:val="007A5EB1"/>
    <w:rsid w:val="007A7E6F"/>
    <w:rsid w:val="007A7EC5"/>
    <w:rsid w:val="007B085C"/>
    <w:rsid w:val="007B1179"/>
    <w:rsid w:val="007B4642"/>
    <w:rsid w:val="007B5FB4"/>
    <w:rsid w:val="007B7020"/>
    <w:rsid w:val="007C1850"/>
    <w:rsid w:val="007C1D34"/>
    <w:rsid w:val="007C3105"/>
    <w:rsid w:val="007C3C3A"/>
    <w:rsid w:val="007C669C"/>
    <w:rsid w:val="007D063D"/>
    <w:rsid w:val="007D220C"/>
    <w:rsid w:val="007D2BB8"/>
    <w:rsid w:val="007E2016"/>
    <w:rsid w:val="007E5158"/>
    <w:rsid w:val="007F06AF"/>
    <w:rsid w:val="007F629D"/>
    <w:rsid w:val="008008CC"/>
    <w:rsid w:val="00806136"/>
    <w:rsid w:val="00807329"/>
    <w:rsid w:val="0081252A"/>
    <w:rsid w:val="008147BA"/>
    <w:rsid w:val="00816751"/>
    <w:rsid w:val="008201F7"/>
    <w:rsid w:val="00821079"/>
    <w:rsid w:val="00822AB1"/>
    <w:rsid w:val="00822B0C"/>
    <w:rsid w:val="00823FA3"/>
    <w:rsid w:val="0083141B"/>
    <w:rsid w:val="0083231D"/>
    <w:rsid w:val="008329A3"/>
    <w:rsid w:val="0083520B"/>
    <w:rsid w:val="00836C1E"/>
    <w:rsid w:val="008400C4"/>
    <w:rsid w:val="008441C5"/>
    <w:rsid w:val="00844EF1"/>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A57CF"/>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2F7A"/>
    <w:rsid w:val="00903267"/>
    <w:rsid w:val="00903391"/>
    <w:rsid w:val="0090357A"/>
    <w:rsid w:val="00903BDA"/>
    <w:rsid w:val="00911A7D"/>
    <w:rsid w:val="00914AA7"/>
    <w:rsid w:val="009166F2"/>
    <w:rsid w:val="009250AB"/>
    <w:rsid w:val="00925DA4"/>
    <w:rsid w:val="009309E0"/>
    <w:rsid w:val="00931D11"/>
    <w:rsid w:val="00931DA5"/>
    <w:rsid w:val="009323B2"/>
    <w:rsid w:val="00941F05"/>
    <w:rsid w:val="009478A9"/>
    <w:rsid w:val="00950C13"/>
    <w:rsid w:val="00951CFC"/>
    <w:rsid w:val="00954786"/>
    <w:rsid w:val="0096266C"/>
    <w:rsid w:val="00963D58"/>
    <w:rsid w:val="00964783"/>
    <w:rsid w:val="00966DA8"/>
    <w:rsid w:val="00967802"/>
    <w:rsid w:val="00967EC8"/>
    <w:rsid w:val="009735EF"/>
    <w:rsid w:val="00976928"/>
    <w:rsid w:val="00976DC2"/>
    <w:rsid w:val="009816A1"/>
    <w:rsid w:val="0098239B"/>
    <w:rsid w:val="0098424B"/>
    <w:rsid w:val="00990411"/>
    <w:rsid w:val="009968B2"/>
    <w:rsid w:val="0099693A"/>
    <w:rsid w:val="00996F40"/>
    <w:rsid w:val="009A4083"/>
    <w:rsid w:val="009A5727"/>
    <w:rsid w:val="009A662F"/>
    <w:rsid w:val="009A6EE8"/>
    <w:rsid w:val="009A7528"/>
    <w:rsid w:val="009B2C08"/>
    <w:rsid w:val="009B396E"/>
    <w:rsid w:val="009B5E63"/>
    <w:rsid w:val="009C3EFD"/>
    <w:rsid w:val="009C53E2"/>
    <w:rsid w:val="009C6218"/>
    <w:rsid w:val="009C6276"/>
    <w:rsid w:val="009C628F"/>
    <w:rsid w:val="009C62AC"/>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171C3"/>
    <w:rsid w:val="00A21CAF"/>
    <w:rsid w:val="00A22D2A"/>
    <w:rsid w:val="00A23400"/>
    <w:rsid w:val="00A244D4"/>
    <w:rsid w:val="00A2548B"/>
    <w:rsid w:val="00A27459"/>
    <w:rsid w:val="00A3333B"/>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3F3D"/>
    <w:rsid w:val="00A75B91"/>
    <w:rsid w:val="00A75BBC"/>
    <w:rsid w:val="00A7719F"/>
    <w:rsid w:val="00A8024A"/>
    <w:rsid w:val="00A80BCF"/>
    <w:rsid w:val="00A80EB7"/>
    <w:rsid w:val="00A813EF"/>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E0838"/>
    <w:rsid w:val="00AE1AB5"/>
    <w:rsid w:val="00AE4CA4"/>
    <w:rsid w:val="00AE5422"/>
    <w:rsid w:val="00AE5647"/>
    <w:rsid w:val="00AF2D0C"/>
    <w:rsid w:val="00B0007E"/>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972"/>
    <w:rsid w:val="00B46B05"/>
    <w:rsid w:val="00B4711A"/>
    <w:rsid w:val="00B50E12"/>
    <w:rsid w:val="00B52067"/>
    <w:rsid w:val="00B532E2"/>
    <w:rsid w:val="00B53BC1"/>
    <w:rsid w:val="00B53E9B"/>
    <w:rsid w:val="00B56B99"/>
    <w:rsid w:val="00B57A21"/>
    <w:rsid w:val="00B626DC"/>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B7F1C"/>
    <w:rsid w:val="00BC09E5"/>
    <w:rsid w:val="00BC0CD9"/>
    <w:rsid w:val="00BC1E22"/>
    <w:rsid w:val="00BC530B"/>
    <w:rsid w:val="00BC55D3"/>
    <w:rsid w:val="00BC72F8"/>
    <w:rsid w:val="00BC7AEB"/>
    <w:rsid w:val="00BD6469"/>
    <w:rsid w:val="00BD6D38"/>
    <w:rsid w:val="00BD7D17"/>
    <w:rsid w:val="00BE19F1"/>
    <w:rsid w:val="00BE3073"/>
    <w:rsid w:val="00BE3F45"/>
    <w:rsid w:val="00BF6171"/>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6535"/>
    <w:rsid w:val="00C47310"/>
    <w:rsid w:val="00C47877"/>
    <w:rsid w:val="00C529F2"/>
    <w:rsid w:val="00C543D9"/>
    <w:rsid w:val="00C60628"/>
    <w:rsid w:val="00C62498"/>
    <w:rsid w:val="00C62F3A"/>
    <w:rsid w:val="00C64B84"/>
    <w:rsid w:val="00C66252"/>
    <w:rsid w:val="00C66723"/>
    <w:rsid w:val="00C67A77"/>
    <w:rsid w:val="00C71E11"/>
    <w:rsid w:val="00C722E5"/>
    <w:rsid w:val="00C72AE7"/>
    <w:rsid w:val="00C73AB1"/>
    <w:rsid w:val="00C73F38"/>
    <w:rsid w:val="00C74549"/>
    <w:rsid w:val="00C755AF"/>
    <w:rsid w:val="00C800E4"/>
    <w:rsid w:val="00C80195"/>
    <w:rsid w:val="00C81447"/>
    <w:rsid w:val="00C8149B"/>
    <w:rsid w:val="00C83599"/>
    <w:rsid w:val="00C86C02"/>
    <w:rsid w:val="00C919A3"/>
    <w:rsid w:val="00C91D57"/>
    <w:rsid w:val="00C925A2"/>
    <w:rsid w:val="00C93386"/>
    <w:rsid w:val="00C93590"/>
    <w:rsid w:val="00C96538"/>
    <w:rsid w:val="00C97988"/>
    <w:rsid w:val="00CA35A7"/>
    <w:rsid w:val="00CA382F"/>
    <w:rsid w:val="00CA48ED"/>
    <w:rsid w:val="00CA7CE9"/>
    <w:rsid w:val="00CB1EB1"/>
    <w:rsid w:val="00CB2B01"/>
    <w:rsid w:val="00CB6F6B"/>
    <w:rsid w:val="00CC0B92"/>
    <w:rsid w:val="00CC11CC"/>
    <w:rsid w:val="00CC326C"/>
    <w:rsid w:val="00CC5ADD"/>
    <w:rsid w:val="00CD0A1B"/>
    <w:rsid w:val="00CD215B"/>
    <w:rsid w:val="00CD4300"/>
    <w:rsid w:val="00CD51EC"/>
    <w:rsid w:val="00CD624B"/>
    <w:rsid w:val="00CD7729"/>
    <w:rsid w:val="00CE09D3"/>
    <w:rsid w:val="00CE2B99"/>
    <w:rsid w:val="00CE3E12"/>
    <w:rsid w:val="00CE45E3"/>
    <w:rsid w:val="00CE4623"/>
    <w:rsid w:val="00CE4B77"/>
    <w:rsid w:val="00CE569B"/>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AE6"/>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203"/>
    <w:rsid w:val="00E12EBD"/>
    <w:rsid w:val="00E1507D"/>
    <w:rsid w:val="00E24561"/>
    <w:rsid w:val="00E270F6"/>
    <w:rsid w:val="00E27CC7"/>
    <w:rsid w:val="00E31D78"/>
    <w:rsid w:val="00E35304"/>
    <w:rsid w:val="00E35D16"/>
    <w:rsid w:val="00E375DD"/>
    <w:rsid w:val="00E4047E"/>
    <w:rsid w:val="00E42568"/>
    <w:rsid w:val="00E42C46"/>
    <w:rsid w:val="00E42EFA"/>
    <w:rsid w:val="00E43C9B"/>
    <w:rsid w:val="00E45DDB"/>
    <w:rsid w:val="00E47D80"/>
    <w:rsid w:val="00E50232"/>
    <w:rsid w:val="00E51812"/>
    <w:rsid w:val="00E51F67"/>
    <w:rsid w:val="00E52555"/>
    <w:rsid w:val="00E52677"/>
    <w:rsid w:val="00E52A16"/>
    <w:rsid w:val="00E5435E"/>
    <w:rsid w:val="00E56703"/>
    <w:rsid w:val="00E5775D"/>
    <w:rsid w:val="00E60B7F"/>
    <w:rsid w:val="00E64291"/>
    <w:rsid w:val="00E6563F"/>
    <w:rsid w:val="00E65F02"/>
    <w:rsid w:val="00E74BEB"/>
    <w:rsid w:val="00E75843"/>
    <w:rsid w:val="00E75C48"/>
    <w:rsid w:val="00E76062"/>
    <w:rsid w:val="00E80A95"/>
    <w:rsid w:val="00E8601F"/>
    <w:rsid w:val="00E86954"/>
    <w:rsid w:val="00E87B29"/>
    <w:rsid w:val="00E92522"/>
    <w:rsid w:val="00E93492"/>
    <w:rsid w:val="00E936CC"/>
    <w:rsid w:val="00E963A9"/>
    <w:rsid w:val="00EA5F00"/>
    <w:rsid w:val="00EB19CA"/>
    <w:rsid w:val="00EB3316"/>
    <w:rsid w:val="00EB37B9"/>
    <w:rsid w:val="00EB5E4C"/>
    <w:rsid w:val="00EB7831"/>
    <w:rsid w:val="00EB7D1B"/>
    <w:rsid w:val="00EC0246"/>
    <w:rsid w:val="00EC1C77"/>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201C"/>
    <w:rsid w:val="00EF2F6A"/>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35EB9"/>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0F9A"/>
    <w:rsid w:val="00F65CC4"/>
    <w:rsid w:val="00F71961"/>
    <w:rsid w:val="00F73B6D"/>
    <w:rsid w:val="00F84296"/>
    <w:rsid w:val="00F91593"/>
    <w:rsid w:val="00F9365E"/>
    <w:rsid w:val="00F963BD"/>
    <w:rsid w:val="00FA209D"/>
    <w:rsid w:val="00FA4172"/>
    <w:rsid w:val="00FA4C42"/>
    <w:rsid w:val="00FA7C66"/>
    <w:rsid w:val="00FB03C3"/>
    <w:rsid w:val="00FB6D42"/>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2B08"/>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8"/>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 w:type="paragraph" w:customStyle="1" w:styleId="af5">
    <w:name w:val="Название"/>
    <w:basedOn w:val="a"/>
    <w:qFormat/>
    <w:rsid w:val="00844EF1"/>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
      <w:bodyDiv w:val="1"/>
      <w:marLeft w:val="0"/>
      <w:marRight w:val="0"/>
      <w:marTop w:val="0"/>
      <w:marBottom w:val="0"/>
      <w:divBdr>
        <w:top w:val="none" w:sz="0" w:space="0" w:color="auto"/>
        <w:left w:val="none" w:sz="0" w:space="0" w:color="auto"/>
        <w:bottom w:val="none" w:sz="0" w:space="0" w:color="auto"/>
        <w:right w:val="none" w:sz="0" w:space="0" w:color="auto"/>
      </w:divBdr>
    </w:div>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471481479">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08823709">
      <w:bodyDiv w:val="1"/>
      <w:marLeft w:val="0"/>
      <w:marRight w:val="0"/>
      <w:marTop w:val="0"/>
      <w:marBottom w:val="0"/>
      <w:divBdr>
        <w:top w:val="none" w:sz="0" w:space="0" w:color="auto"/>
        <w:left w:val="none" w:sz="0" w:space="0" w:color="auto"/>
        <w:bottom w:val="none" w:sz="0" w:space="0" w:color="auto"/>
        <w:right w:val="none" w:sz="0" w:space="0" w:color="auto"/>
      </w:divBdr>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058355805">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 w:id="1406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232C-838F-4D01-A4F5-334F475F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30</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17</cp:revision>
  <cp:lastPrinted>2020-04-02T11:25:00Z</cp:lastPrinted>
  <dcterms:created xsi:type="dcterms:W3CDTF">2023-07-04T11:16:00Z</dcterms:created>
  <dcterms:modified xsi:type="dcterms:W3CDTF">2023-10-06T11:22:00Z</dcterms:modified>
</cp:coreProperties>
</file>