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D4" w:rsidRDefault="004576D4" w:rsidP="0045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Байряки-Тамакского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576D4" w:rsidRDefault="004576D4" w:rsidP="0045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4576D4" w:rsidRDefault="004576D4" w:rsidP="00457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D4" w:rsidRDefault="004576D4" w:rsidP="00457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 5</w:t>
      </w:r>
    </w:p>
    <w:p w:rsidR="004576D4" w:rsidRDefault="004576D4" w:rsidP="00457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D4" w:rsidRDefault="004576D4" w:rsidP="00457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Байряки-Тамак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2019 года </w:t>
      </w:r>
    </w:p>
    <w:p w:rsidR="004576D4" w:rsidRDefault="004576D4" w:rsidP="004576D4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6D4" w:rsidRDefault="004576D4" w:rsidP="004576D4">
      <w:pPr>
        <w:spacing w:after="160" w:line="256" w:lineRule="auto"/>
        <w:rPr>
          <w:rFonts w:ascii="Arial" w:eastAsia="Calibri" w:hAnsi="Arial" w:cs="Arial"/>
          <w:color w:val="333333"/>
          <w:shd w:val="clear" w:color="auto" w:fill="FFFFFF"/>
        </w:rPr>
      </w:pPr>
    </w:p>
    <w:p w:rsidR="004576D4" w:rsidRDefault="004576D4" w:rsidP="004576D4">
      <w:pPr>
        <w:spacing w:after="0" w:line="256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О внесении </w:t>
      </w:r>
      <w:proofErr w:type="gram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изменений  в</w:t>
      </w:r>
      <w:proofErr w:type="gramEnd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решение</w:t>
      </w:r>
    </w:p>
    <w:p w:rsidR="004576D4" w:rsidRDefault="004576D4" w:rsidP="004576D4">
      <w:pPr>
        <w:spacing w:after="0" w:line="256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№6 от 28.03.2012 «Об </w:t>
      </w:r>
      <w:proofErr w:type="gram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утверждении  Правила</w:t>
      </w:r>
      <w:proofErr w:type="gramEnd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благоустройства, соблюдения чистоты   и порядка на территории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Байряки-Тамакское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сельское поселение»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Ютазинского</w:t>
      </w:r>
      <w:proofErr w:type="spellEnd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муниципального района Республики Татарстан».</w:t>
      </w:r>
    </w:p>
    <w:p w:rsidR="004576D4" w:rsidRDefault="004576D4" w:rsidP="004576D4">
      <w:pPr>
        <w:spacing w:after="160" w:line="256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4576D4" w:rsidRDefault="004576D4" w:rsidP="004576D4">
      <w:pPr>
        <w:spacing w:after="160" w:line="25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№131-ФЗ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Байряки-Тамакского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РЕШИЛ:</w:t>
      </w:r>
    </w:p>
    <w:p w:rsidR="004576D4" w:rsidRDefault="004576D4" w:rsidP="004576D4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благоустройства, соблюдения чистоты и порядка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Байряки-Тамакское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следующие изменения:</w:t>
      </w:r>
    </w:p>
    <w:p w:rsidR="004576D4" w:rsidRDefault="004576D4" w:rsidP="004576D4">
      <w:pPr>
        <w:shd w:val="clear" w:color="auto" w:fill="FFFFFF"/>
        <w:tabs>
          <w:tab w:val="left" w:pos="10490"/>
        </w:tabs>
        <w:ind w:right="59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 уборки, обеспечение чистоты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eastAsia="ru-RU"/>
        </w:rPr>
        <w:t>и порядка территории</w:t>
      </w:r>
    </w:p>
    <w:p w:rsidR="004576D4" w:rsidRDefault="004576D4" w:rsidP="004576D4">
      <w:pPr>
        <w:shd w:val="clear" w:color="auto" w:fill="FFFFFF"/>
        <w:tabs>
          <w:tab w:val="left" w:pos="10490"/>
        </w:tabs>
        <w:ind w:right="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разделе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 п.3.2.Летне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-осенняя уборка территории добавить подпунктами следующего содержания:</w:t>
      </w:r>
    </w:p>
    <w:p w:rsidR="004576D4" w:rsidRDefault="004576D4" w:rsidP="004576D4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добавить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следующего содержания:</w:t>
      </w:r>
    </w:p>
    <w:p w:rsidR="004576D4" w:rsidRDefault="004576D4" w:rsidP="004576D4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весеннее-летнее время юридические лица (</w:t>
      </w:r>
      <w:r w:rsidR="00913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предприниматели)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 обязаны уничтожать борщевик Сосновского на земельных участках, которые находятся в их собственности, владении или пользовании. </w:t>
      </w:r>
    </w:p>
    <w:p w:rsidR="00913035" w:rsidRDefault="004576D4" w:rsidP="00913035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 w:rsidR="00913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9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«Официальном портале правовой информации Республики Татарстан» по веб-адресу: http://pravo.tatarstan.ru и на официальном сайте </w:t>
      </w:r>
      <w:proofErr w:type="spellStart"/>
      <w:r w:rsidR="00913035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 w:rsidR="00913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 по веб-адресу: </w:t>
      </w:r>
      <w:hyperlink r:id="rId5" w:history="1">
        <w:r w:rsidR="0091303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www.jutaza.tatar.ru</w:t>
        </w:r>
      </w:hyperlink>
    </w:p>
    <w:p w:rsidR="004576D4" w:rsidRDefault="00913035" w:rsidP="004576D4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12CC7E" wp14:editId="4C3BE732">
            <wp:simplePos x="0" y="0"/>
            <wp:positionH relativeFrom="column">
              <wp:posOffset>3202940</wp:posOffset>
            </wp:positionH>
            <wp:positionV relativeFrom="paragraph">
              <wp:posOffset>551180</wp:posOffset>
            </wp:positionV>
            <wp:extent cx="2076450" cy="1600200"/>
            <wp:effectExtent l="0" t="0" r="0" b="0"/>
            <wp:wrapNone/>
            <wp:docPr id="1" name="Рисунок 1" descr="C:\Users\USER\Desktop\НПА для сайта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ПА для сайта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D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решения возложить на главу МО «</w:t>
      </w:r>
      <w:proofErr w:type="spellStart"/>
      <w:r w:rsidR="004576D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Байряки-Тамакское</w:t>
      </w:r>
      <w:proofErr w:type="spellEnd"/>
      <w:r w:rsidR="0045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4576D4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 w:rsidR="00457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4576D4" w:rsidRDefault="004576D4" w:rsidP="004576D4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4CE" w:rsidRPr="00913035" w:rsidRDefault="004576D4" w:rsidP="00913035">
      <w:pPr>
        <w:spacing w:after="160"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Байряки-Тамакского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З.М.Аглиева</w:t>
      </w:r>
      <w:proofErr w:type="spellEnd"/>
    </w:p>
    <w:sectPr w:rsidR="003874CE" w:rsidRPr="00913035" w:rsidSect="004576D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54A47"/>
    <w:multiLevelType w:val="hybridMultilevel"/>
    <w:tmpl w:val="81B8E47C"/>
    <w:lvl w:ilvl="0" w:tplc="F3744A3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B3"/>
    <w:rsid w:val="00023DB3"/>
    <w:rsid w:val="003874CE"/>
    <w:rsid w:val="004576D4"/>
    <w:rsid w:val="00913035"/>
    <w:rsid w:val="00B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16BE-B141-45FC-BB6D-A19958E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3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jutaza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2019-04-04T11:42:00Z</cp:lastPrinted>
  <dcterms:created xsi:type="dcterms:W3CDTF">2019-04-04T06:20:00Z</dcterms:created>
  <dcterms:modified xsi:type="dcterms:W3CDTF">2019-04-04T11:43:00Z</dcterms:modified>
</cp:coreProperties>
</file>