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B3" w:rsidRPr="009D46E0" w:rsidRDefault="009D46E0" w:rsidP="009D46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46E0" w:rsidRPr="009D46E0" w:rsidRDefault="009D46E0" w:rsidP="009D46E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D46E0">
        <w:rPr>
          <w:rFonts w:ascii="Times New Roman" w:hAnsi="Times New Roman" w:cs="Times New Roman"/>
          <w:caps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D46E0">
        <w:rPr>
          <w:rFonts w:ascii="Times New Roman" w:hAnsi="Times New Roman" w:cs="Times New Roman"/>
          <w:caps/>
          <w:sz w:val="28"/>
          <w:szCs w:val="28"/>
        </w:rPr>
        <w:t>Байряки-тамакского</w:t>
      </w:r>
    </w:p>
    <w:p w:rsidR="009D46E0" w:rsidRDefault="009D46E0" w:rsidP="009D46E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D46E0">
        <w:rPr>
          <w:rFonts w:ascii="Times New Roman" w:hAnsi="Times New Roman" w:cs="Times New Roman"/>
          <w:caps/>
          <w:sz w:val="28"/>
          <w:szCs w:val="28"/>
        </w:rPr>
        <w:t>СЕЛЬСКОГО ПОСЕЛЕНИЯ ЮТАЗИНСКОГО МУНИЦИПАЛЬНОГО РАЙОНА РЕспублики Татарстан</w:t>
      </w:r>
    </w:p>
    <w:p w:rsidR="009D46E0" w:rsidRDefault="009D46E0" w:rsidP="009D46E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46E0" w:rsidRPr="009D46E0" w:rsidRDefault="009D46E0" w:rsidP="009D46E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238CD" w:rsidRPr="009D46E0" w:rsidRDefault="000479B3" w:rsidP="009D4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6E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9D46E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9D4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9D46E0">
        <w:rPr>
          <w:rFonts w:ascii="Times New Roman" w:hAnsi="Times New Roman" w:cs="Times New Roman"/>
          <w:b/>
          <w:sz w:val="28"/>
          <w:szCs w:val="28"/>
        </w:rPr>
        <w:t>«__»____________2018г.</w:t>
      </w:r>
      <w:r w:rsidRPr="009D4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DD6964" w:rsidRDefault="00DD6964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8CD" w:rsidRPr="009D46E0" w:rsidRDefault="00D238CD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Положения, регламентирующего оформление и</w:t>
      </w:r>
    </w:p>
    <w:p w:rsidR="00D238CD" w:rsidRPr="009D46E0" w:rsidRDefault="00D238CD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установку указателей с наименованиями улиц и номерами домов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238CD" w:rsidRPr="009D46E0" w:rsidRDefault="00D238CD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:rsidR="00D238CD" w:rsidRPr="009D46E0" w:rsidRDefault="00D238CD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 муниципального района Республики Татарстан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6964" w:rsidRDefault="00DD6964" w:rsidP="00595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8CD" w:rsidRPr="009D46E0" w:rsidRDefault="006F496B" w:rsidP="00595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16A3ACDA" wp14:editId="202AF26D">
            <wp:simplePos x="0" y="0"/>
            <wp:positionH relativeFrom="column">
              <wp:posOffset>2755265</wp:posOffset>
            </wp:positionH>
            <wp:positionV relativeFrom="paragraph">
              <wp:posOffset>7620</wp:posOffset>
            </wp:positionV>
            <wp:extent cx="2170800" cy="1868400"/>
            <wp:effectExtent l="0" t="0" r="1270" b="0"/>
            <wp:wrapNone/>
            <wp:docPr id="1" name="Рисунок 1" descr="C:\Users\USER\Desktop\НПА для сайта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для сайта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протокола совещания у заместителя Премьер-министра Республики Татарстан В.Г. </w:t>
      </w:r>
      <w:proofErr w:type="spellStart"/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Шайхразиева</w:t>
      </w:r>
      <w:proofErr w:type="spellEnd"/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решением Совета </w:t>
      </w:r>
      <w:proofErr w:type="spellStart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</w:t>
      </w:r>
      <w:proofErr w:type="spellEnd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-Тамакского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Ютазинского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28.03</w:t>
      </w:r>
      <w:bookmarkStart w:id="0" w:name="_GoBack"/>
      <w:bookmarkEnd w:id="0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.2012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«Об утверждении Правил благоустройст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ва, соблюдения чистоты и порядка на 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«Байряки-Тамакское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тазинского муниципального района Республики Татарстан» Исполнительный комитет </w:t>
      </w:r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Байряки-Тамакского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постановляет:</w:t>
      </w:r>
    </w:p>
    <w:p w:rsidR="00D238CD" w:rsidRPr="009D46E0" w:rsidRDefault="00D238CD" w:rsidP="00D23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Положение, регламентирующее оформлениеи установку указателей с наименованиями улиц и номерами домов в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«</w:t>
      </w:r>
      <w:proofErr w:type="spellStart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proofErr w:type="spell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 муниципального района Республики Татарстан.</w:t>
      </w:r>
    </w:p>
    <w:p w:rsidR="00D238CD" w:rsidRPr="009D46E0" w:rsidRDefault="00D238CD" w:rsidP="00D23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Физическим и юридическим лицам независимо от организационно правовой формы, задействованным в работах по благоустройству, приоформлении и установке указателей с наименованиями улиц и номерамидомов руководствоваться Положением, регламентирующим оформление иустановку указателей с наименованиями улиц и номерами домов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образовании «</w:t>
      </w:r>
      <w:proofErr w:type="spellStart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proofErr w:type="spellEnd"/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 муниципального района Республики Татарстан.</w:t>
      </w:r>
    </w:p>
    <w:p w:rsidR="00D238CD" w:rsidRPr="009D46E0" w:rsidRDefault="00D238CD" w:rsidP="00346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Муниципальным учреждениям и предприятиям привести указатели с</w:t>
      </w:r>
      <w:r w:rsidR="00346DD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аименованиями улиц и номерами домов в соответствие с настоящимПостановлением.</w:t>
      </w:r>
    </w:p>
    <w:p w:rsidR="00B320C4" w:rsidRPr="009D46E0" w:rsidRDefault="00595066" w:rsidP="00546B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D46E0">
        <w:rPr>
          <w:rFonts w:ascii="Times New Roman" w:hAnsi="Times New Roman" w:cs="Times New Roman"/>
          <w:iCs/>
          <w:sz w:val="28"/>
          <w:szCs w:val="28"/>
        </w:rPr>
        <w:t xml:space="preserve">Обнародовать настоящее постановление на специально оборудованном информационном стенде, расположенном по адресу: </w:t>
      </w:r>
      <w:proofErr w:type="spellStart"/>
      <w:r w:rsidRPr="009D46E0"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 w:rsidRPr="009D46E0">
        <w:rPr>
          <w:rFonts w:ascii="Times New Roman" w:hAnsi="Times New Roman" w:cs="Times New Roman"/>
          <w:iCs/>
          <w:sz w:val="28"/>
          <w:szCs w:val="28"/>
        </w:rPr>
        <w:t>.Б</w:t>
      </w:r>
      <w:proofErr w:type="gramEnd"/>
      <w:r w:rsidRPr="009D46E0">
        <w:rPr>
          <w:rFonts w:ascii="Times New Roman" w:hAnsi="Times New Roman" w:cs="Times New Roman"/>
          <w:iCs/>
          <w:sz w:val="28"/>
          <w:szCs w:val="28"/>
        </w:rPr>
        <w:t>айряки-Тамак</w:t>
      </w:r>
      <w:proofErr w:type="spellEnd"/>
      <w:r w:rsidRPr="009D46E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D46E0">
        <w:rPr>
          <w:rFonts w:ascii="Times New Roman" w:hAnsi="Times New Roman" w:cs="Times New Roman"/>
          <w:iCs/>
          <w:sz w:val="28"/>
          <w:szCs w:val="28"/>
        </w:rPr>
        <w:t>ул.Новая</w:t>
      </w:r>
      <w:proofErr w:type="spellEnd"/>
      <w:r w:rsidRPr="009D46E0">
        <w:rPr>
          <w:rFonts w:ascii="Times New Roman" w:hAnsi="Times New Roman" w:cs="Times New Roman"/>
          <w:iCs/>
          <w:sz w:val="28"/>
          <w:szCs w:val="28"/>
        </w:rPr>
        <w:t xml:space="preserve"> д.37 и на официальном сайте Ютазинского муниципального района в информационно-телекоммуникационной сети Интернет по веб-адресу: </w:t>
      </w:r>
      <w:hyperlink r:id="rId8" w:history="1">
        <w:r w:rsidRPr="009D46E0">
          <w:rPr>
            <w:rStyle w:val="a7"/>
            <w:rFonts w:ascii="Times New Roman" w:hAnsi="Times New Roman" w:cs="Times New Roman"/>
            <w:iCs/>
            <w:sz w:val="28"/>
            <w:szCs w:val="28"/>
          </w:rPr>
          <w:t>www.yutaza.tatar.ru</w:t>
        </w:r>
      </w:hyperlink>
      <w:r w:rsidRPr="009D46E0">
        <w:rPr>
          <w:rFonts w:ascii="Times New Roman" w:hAnsi="Times New Roman" w:cs="Times New Roman"/>
          <w:iCs/>
          <w:sz w:val="28"/>
          <w:szCs w:val="28"/>
        </w:rPr>
        <w:t>, путем размещения на «Официальном портале правовой информации Республики Татарстан» по веб-адресу: http://pravo.tatarstan.ru.</w:t>
      </w:r>
    </w:p>
    <w:p w:rsidR="007C4E88" w:rsidRDefault="00D238CD" w:rsidP="00546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D46E0" w:rsidRPr="009D46E0" w:rsidRDefault="009D46E0" w:rsidP="00546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D238CD" w:rsidRPr="009D46E0" w:rsidRDefault="00726B4B" w:rsidP="009D46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D46E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D46E0">
        <w:rPr>
          <w:rFonts w:ascii="Times New Roman" w:hAnsi="Times New Roman" w:cs="Times New Roman"/>
          <w:sz w:val="28"/>
          <w:szCs w:val="28"/>
        </w:rPr>
        <w:t>Байряки</w:t>
      </w:r>
      <w:proofErr w:type="spellEnd"/>
      <w:r w:rsidRPr="009D46E0">
        <w:rPr>
          <w:rFonts w:ascii="Times New Roman" w:hAnsi="Times New Roman" w:cs="Times New Roman"/>
          <w:sz w:val="28"/>
          <w:szCs w:val="28"/>
        </w:rPr>
        <w:t>-Тамакского</w:t>
      </w:r>
      <w:r w:rsidR="00D238CD" w:rsidRPr="009D46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238CD" w:rsidRPr="009D46E0">
        <w:rPr>
          <w:rFonts w:ascii="Times New Roman" w:hAnsi="Times New Roman" w:cs="Times New Roman"/>
          <w:sz w:val="28"/>
          <w:szCs w:val="28"/>
        </w:rPr>
        <w:tab/>
      </w:r>
      <w:r w:rsidR="009D46E0">
        <w:rPr>
          <w:rFonts w:ascii="Times New Roman" w:hAnsi="Times New Roman" w:cs="Times New Roman"/>
          <w:sz w:val="28"/>
          <w:szCs w:val="28"/>
        </w:rPr>
        <w:t xml:space="preserve">  </w:t>
      </w:r>
      <w:r w:rsidR="00D238CD" w:rsidRPr="009D46E0">
        <w:rPr>
          <w:rFonts w:ascii="Times New Roman" w:hAnsi="Times New Roman" w:cs="Times New Roman"/>
          <w:sz w:val="28"/>
          <w:szCs w:val="28"/>
        </w:rPr>
        <w:tab/>
      </w:r>
      <w:r w:rsidR="009D46E0">
        <w:rPr>
          <w:rFonts w:ascii="Times New Roman" w:hAnsi="Times New Roman" w:cs="Times New Roman"/>
          <w:sz w:val="28"/>
          <w:szCs w:val="28"/>
        </w:rPr>
        <w:t xml:space="preserve">     </w:t>
      </w:r>
      <w:r w:rsidRPr="009D46E0">
        <w:rPr>
          <w:rFonts w:ascii="Times New Roman" w:hAnsi="Times New Roman" w:cs="Times New Roman"/>
          <w:sz w:val="28"/>
          <w:szCs w:val="28"/>
        </w:rPr>
        <w:t>З.М.</w:t>
      </w:r>
      <w:r w:rsidR="009D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6E0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546B00" w:rsidRPr="009D46E0" w:rsidRDefault="00546B00" w:rsidP="00CE1E61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E61" w:rsidRPr="009D46E0" w:rsidRDefault="00D238CD" w:rsidP="00375C6A">
      <w:pPr>
        <w:shd w:val="clear" w:color="auto" w:fill="FFFFFF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D46E0" w:rsidRPr="009D46E0" w:rsidRDefault="00D238CD" w:rsidP="00375C6A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Исполнительного комитета </w:t>
      </w:r>
      <w:r w:rsid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 w:rsidR="00726B4B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Байряки</w:t>
      </w:r>
      <w:proofErr w:type="spellEnd"/>
      <w:r w:rsidR="00726B4B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-Тамакского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E1E61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Ютазинского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1E61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9D46E0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D238CD" w:rsidRPr="009D46E0" w:rsidRDefault="009D46E0" w:rsidP="00375C6A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38CD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«____»____________</w:t>
      </w:r>
      <w:r w:rsidR="000D15AB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CE1E61"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</w:t>
      </w:r>
    </w:p>
    <w:p w:rsidR="00CE1E61" w:rsidRPr="009D46E0" w:rsidRDefault="00CE1E61" w:rsidP="00CE1E61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5066" w:rsidRPr="009D46E0" w:rsidRDefault="00595066" w:rsidP="00CE1E61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6E0" w:rsidRDefault="00D238CD" w:rsidP="00CE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Положение, регламентирующее оформление и установку указателей </w:t>
      </w:r>
    </w:p>
    <w:p w:rsidR="00CE1E61" w:rsidRPr="009D46E0" w:rsidRDefault="009D46E0" w:rsidP="00CE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наименованиями улиц и номерами домов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</w:p>
    <w:p w:rsidR="009D46E0" w:rsidRDefault="00CE1E61" w:rsidP="00CE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26B4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proofErr w:type="spell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38CD" w:rsidRPr="009D46E0" w:rsidRDefault="00CE1E61" w:rsidP="00CE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E1E61" w:rsidRPr="009D46E0" w:rsidRDefault="00CE1E61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8CD" w:rsidRPr="009D46E0" w:rsidRDefault="00D238CD" w:rsidP="00CE1E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CE1E61" w:rsidRPr="009D46E0" w:rsidRDefault="00CE1E61" w:rsidP="00CE1E61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оформление и установку указателейс наименованиями улиц и номерами домов на всех объектах недвижимости, атакже на всех улицах </w:t>
      </w:r>
      <w:r w:rsidR="00367FBC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10D2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Татарстан.</w:t>
      </w: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 всех улицах </w:t>
      </w:r>
      <w:r w:rsidR="00367FBC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образовании «</w:t>
      </w:r>
      <w:r w:rsidR="00610D2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Байряки-Тамакское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поселение» 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Татарстанустанавливаются указатели с наименованиями улиц и номерами домов на двух</w:t>
      </w:r>
    </w:p>
    <w:p w:rsidR="00D238CD" w:rsidRPr="009D46E0" w:rsidRDefault="00D238CD" w:rsidP="002D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языках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(русский, татарский)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1.3.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фасадах зданийз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апрещается:</w:t>
      </w:r>
    </w:p>
    <w:p w:rsidR="002D4D6B" w:rsidRPr="009D46E0" w:rsidRDefault="00D238CD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произвольное оформление и установка указателей с наименованиями улиц и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номерами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домов;</w:t>
      </w:r>
    </w:p>
    <w:p w:rsidR="00D238CD" w:rsidRPr="009D46E0" w:rsidRDefault="002D4D6B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оформление и установка </w:t>
      </w:r>
      <w:r w:rsidR="00D238CD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другихуказателей;</w:t>
      </w:r>
    </w:p>
    <w:p w:rsidR="00D238CD" w:rsidRPr="009D46E0" w:rsidRDefault="00D238CD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 указателей с наименованиями улиц и номерами домов, не</w:t>
      </w:r>
      <w:r w:rsidR="00CE1E61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твержденнымобразцам;</w:t>
      </w:r>
    </w:p>
    <w:p w:rsidR="00D238CD" w:rsidRPr="009D46E0" w:rsidRDefault="00D238CD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рядом с указателями с наименованиями улиц и номерами домоввыступающих вывесок, консолей, а также объектов, затрудняющих их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восприятие;</w:t>
      </w: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указателей с наиме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нованиями улиц и номерами домов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вблизивыступающих элементов фаса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или на заглубленных участках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фасада, накарнизах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оротах;</w:t>
      </w: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произвольное перемещение указателей с наименованиями улиц и номерамиустановленногоместа.</w:t>
      </w: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Включение и отключение световых указателей с наименованиями улиц иномерами домов производятся в режиме работы наружного освещения улиц.</w:t>
      </w:r>
    </w:p>
    <w:p w:rsidR="00D238CD" w:rsidRPr="009D46E0" w:rsidRDefault="00D238CD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Здания должны быть оборудованы указателями с наименованиями улиц иномерами домов, которые должны содержаться в чистоте и исправном</w:t>
      </w:r>
      <w:r w:rsidR="00367FBC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состоянии.</w:t>
      </w:r>
    </w:p>
    <w:p w:rsidR="002D4D6B" w:rsidRPr="009D46E0" w:rsidRDefault="00D238CD" w:rsidP="002D4D6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загрязненное, неисправное состояние или отсутствие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указателей с наименованиями улиц и номерами домов, размещение и установкууказателей с наименованиями улиц и номерами домов неустановленногообразца, нарушение порядка нумерации зданий несут 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юридические и физическиелица, являющиеся собственниками, владельцами или пользователями здания, всоответствии с законодательством Российской Федерации, РеспубликиТатарстан, утвержденными Правилами благоустройства </w:t>
      </w:r>
      <w:r w:rsidR="00610D2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Байряки-Тамакского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Ютазинского муниципального района Республики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Татарстан» (далее –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благоустройства).</w:t>
      </w:r>
      <w:proofErr w:type="gramEnd"/>
    </w:p>
    <w:p w:rsidR="00595066" w:rsidRPr="009D46E0" w:rsidRDefault="00595066" w:rsidP="002D4D6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D6B" w:rsidRPr="009D46E0" w:rsidRDefault="002D4D6B" w:rsidP="002D4D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Порядок оформления указателей с наименованием улиц и номерами домов</w:t>
      </w:r>
    </w:p>
    <w:p w:rsidR="002D4D6B" w:rsidRPr="009D46E0" w:rsidRDefault="002D4D6B" w:rsidP="002D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D6B" w:rsidRPr="009D46E0" w:rsidRDefault="002D4D6B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Размеры и форма указателя с наименованием улицы на двух языках иномером дома, размещаемого на всех улицах поселения, представлены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D4D6B" w:rsidRPr="009D46E0" w:rsidRDefault="002D4D6B" w:rsidP="002D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№1: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указатель изготавливается из штампованного листового металла толщиной 0,8 ммсполимернымпокрытием;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цветовое решение указателя: шрифт - белый цвет, фон - синий цвет;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шрифт:«</w:t>
      </w:r>
      <w:proofErr w:type="spell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Arial</w:t>
      </w:r>
      <w:proofErr w:type="spell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габаритные размеры аншлага, совмещенного с номерным знаком: 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мми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габаритные размеры номерного знака: 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r w:rsidR="0059506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 и </w:t>
      </w:r>
      <w:r w:rsidR="00B9663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</w:t>
      </w:r>
      <w:r w:rsidR="00B96636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мм.</w:t>
      </w:r>
    </w:p>
    <w:p w:rsidR="00A879C4" w:rsidRPr="009D46E0" w:rsidRDefault="00A879C4" w:rsidP="002D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D6B" w:rsidRPr="009D46E0" w:rsidRDefault="002D4D6B" w:rsidP="00A87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Порядок установки указателей с наименованиями улиц и номерами домов</w:t>
      </w:r>
    </w:p>
    <w:p w:rsidR="00A879C4" w:rsidRPr="009D46E0" w:rsidRDefault="00A879C4" w:rsidP="002D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Указатели с наименованиями улиц и номерами домов размещаются нафасадахзданийвсоответствиисоследующимитребованиями: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и номерами домов размещаются в местах схорошей видимостью</w:t>
      </w:r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условий пешеходного и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движения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истанций восприятия, архитектуры зданий, освещенности, зеленыхнасаждений;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устанавливаются на стенах зданий,</w:t>
      </w:r>
    </w:p>
    <w:p w:rsidR="002D4D6B" w:rsidRPr="009D46E0" w:rsidRDefault="00A879C4" w:rsidP="002D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асположенныхнаперекрестках</w:t>
      </w:r>
      <w:proofErr w:type="gramStart"/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2D4D6B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обеихсторонзданий;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необходимы привязка указател</w:t>
      </w:r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 вертикальной оси простенка,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архитектурнымчленениям фасад</w:t>
      </w:r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единой вертикальной отметке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указателей насоседних фасадах, размещение указателей на участке фасада, свободном отвыступающих архитектурных деталей, отсутствие внешних заслоняющихобъекто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деревьев,построек);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и номерами домов следует устанавливать навысоте от 2,5 до 3,5 м от уровня земли на расстоянии не более 1,0 м от углаздания;</w:t>
      </w:r>
    </w:p>
    <w:p w:rsidR="002D4D6B" w:rsidRPr="009D46E0" w:rsidRDefault="002D4D6B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перекрестке улиц устанавливаются указатели на домах, выходящих наданныйперекресток;</w:t>
      </w:r>
    </w:p>
    <w:p w:rsidR="00A879C4" w:rsidRPr="009D46E0" w:rsidRDefault="002D4D6B" w:rsidP="00A879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и номерами домов должны быть размещенына главном фасаде - в простенке с правой стороны фасада; на улицах содносторонним движением транспорта - на стороне фасада, ближней понаправлению движения транспорта; у арки или главного входа - с правой</w:t>
      </w:r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или над проемом; на дворовых фасадах - в простенке со </w:t>
      </w:r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сторонывнутриквартального проезда; на оградах и корпусах промышленныхпредприятий – справаотглавноговхода</w:t>
      </w:r>
      <w:proofErr w:type="gramStart"/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="00A879C4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ъезда.</w:t>
      </w:r>
    </w:p>
    <w:p w:rsidR="00A879C4" w:rsidRPr="009D46E0" w:rsidRDefault="00A879C4" w:rsidP="00A87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началаулицы, переулка).</w:t>
      </w:r>
      <w:proofErr w:type="gramEnd"/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Написание наименований улиц производится в строгом соответствии собозначением их в Реестре улиц поселения на русском и татарском языках.</w:t>
      </w:r>
    </w:p>
    <w:p w:rsidR="00A879C4" w:rsidRPr="009D46E0" w:rsidRDefault="00A879C4" w:rsidP="00610D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на русском и татарском языках должно быть полным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лова: проспект, улица, переулок, проезд на русском языке применяются всокращенном варианте. На татарском языке в сокращенном варианте - </w:t>
      </w:r>
      <w:proofErr w:type="spell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</w:t>
      </w:r>
      <w:r w:rsidR="00375C6A"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 варианте - </w:t>
      </w:r>
      <w:proofErr w:type="spell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тыкрыгы</w:t>
      </w:r>
      <w:proofErr w:type="spell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юлы.</w:t>
      </w:r>
    </w:p>
    <w:p w:rsidR="00595066" w:rsidRPr="009D46E0" w:rsidRDefault="0059506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улицы выполняется прописными буквами, слова: улица, переулок</w:t>
      </w:r>
      <w:proofErr w:type="gramStart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роезд-строчными.</w:t>
      </w: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Пришедшие в негодность и поврежденные указатели с наименованиями улиц и номерами домов должны ремонтироваться или заменяться.</w:t>
      </w: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Установка указателей с наименованиями улиц и номерами домов осуществляетсяза счет средств собственников зданий.</w:t>
      </w: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0D1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9D46E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A879C4" w:rsidRPr="009D46E0" w:rsidRDefault="00A879C4" w:rsidP="009D46E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Положению, регламентирующему оформлениеи установку указателей с наименованиемулиц и номерами домов в муниципальномобразовании</w:t>
      </w: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9C4" w:rsidRPr="009D46E0" w:rsidRDefault="00A879C4" w:rsidP="00A879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026" w:type="dxa"/>
        <w:tblLook w:val="04A0" w:firstRow="1" w:lastRow="0" w:firstColumn="1" w:lastColumn="0" w:noHBand="0" w:noVBand="1"/>
      </w:tblPr>
      <w:tblGrid>
        <w:gridCol w:w="5353"/>
        <w:gridCol w:w="4673"/>
      </w:tblGrid>
      <w:tr w:rsidR="00A879C4" w:rsidRPr="009D46E0" w:rsidTr="009D46E0">
        <w:tc>
          <w:tcPr>
            <w:tcW w:w="5353" w:type="dxa"/>
          </w:tcPr>
          <w:p w:rsidR="00A879C4" w:rsidRPr="009D46E0" w:rsidRDefault="00A879C4" w:rsidP="00A879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4673" w:type="dxa"/>
          </w:tcPr>
          <w:p w:rsidR="00A879C4" w:rsidRPr="009D46E0" w:rsidRDefault="00A879C4" w:rsidP="00A879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</w:tr>
      <w:tr w:rsidR="00A879C4" w:rsidRPr="009D46E0" w:rsidTr="009D46E0">
        <w:tc>
          <w:tcPr>
            <w:tcW w:w="5353" w:type="dxa"/>
          </w:tcPr>
          <w:p w:rsidR="00A879C4" w:rsidRPr="009D46E0" w:rsidRDefault="00A879C4" w:rsidP="009D46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штамповка из листового металла</w:t>
            </w:r>
          </w:p>
          <w:p w:rsidR="00A879C4" w:rsidRPr="009D46E0" w:rsidRDefault="00A879C4" w:rsidP="009D46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толщ. 0,8 мм, техника окраски -</w:t>
            </w:r>
          </w:p>
          <w:p w:rsidR="00A879C4" w:rsidRPr="009D46E0" w:rsidRDefault="00A879C4" w:rsidP="009D46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полимерная</w:t>
            </w:r>
          </w:p>
          <w:p w:rsidR="00A879C4" w:rsidRPr="009D46E0" w:rsidRDefault="00A879C4" w:rsidP="009D46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A879C4" w:rsidRPr="009D46E0" w:rsidRDefault="00A879C4" w:rsidP="009D46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6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Фон - синий, белые знаки</w:t>
            </w:r>
          </w:p>
        </w:tc>
      </w:tr>
    </w:tbl>
    <w:p w:rsidR="00A879C4" w:rsidRPr="009D46E0" w:rsidRDefault="00A879C4" w:rsidP="009D46E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879C4" w:rsidRPr="009D46E0" w:rsidSect="009D46E0">
      <w:pgSz w:w="11906" w:h="16838"/>
      <w:pgMar w:top="568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054"/>
    <w:multiLevelType w:val="hybridMultilevel"/>
    <w:tmpl w:val="D3C606AC"/>
    <w:lvl w:ilvl="0" w:tplc="7E04FF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CD"/>
    <w:rsid w:val="000479B3"/>
    <w:rsid w:val="000D15AB"/>
    <w:rsid w:val="001C5DE8"/>
    <w:rsid w:val="002D4D6B"/>
    <w:rsid w:val="00346DDB"/>
    <w:rsid w:val="00367FBC"/>
    <w:rsid w:val="00375C6A"/>
    <w:rsid w:val="00546B00"/>
    <w:rsid w:val="00595066"/>
    <w:rsid w:val="00610D26"/>
    <w:rsid w:val="00676822"/>
    <w:rsid w:val="006F496B"/>
    <w:rsid w:val="00726B4B"/>
    <w:rsid w:val="007C4E88"/>
    <w:rsid w:val="00807830"/>
    <w:rsid w:val="009D46E0"/>
    <w:rsid w:val="00A879C4"/>
    <w:rsid w:val="00AC672C"/>
    <w:rsid w:val="00B320C4"/>
    <w:rsid w:val="00B96636"/>
    <w:rsid w:val="00CC5718"/>
    <w:rsid w:val="00CE1E61"/>
    <w:rsid w:val="00D238CD"/>
    <w:rsid w:val="00DD6964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61"/>
    <w:pPr>
      <w:ind w:left="720"/>
      <w:contextualSpacing/>
    </w:pPr>
  </w:style>
  <w:style w:type="table" w:styleId="a4">
    <w:name w:val="Table Grid"/>
    <w:basedOn w:val="a1"/>
    <w:uiPriority w:val="39"/>
    <w:rsid w:val="00A8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AB"/>
    <w:rPr>
      <w:rFonts w:ascii="Segoe UI" w:hAnsi="Segoe UI" w:cs="Segoe UI"/>
      <w:sz w:val="18"/>
      <w:szCs w:val="18"/>
    </w:rPr>
  </w:style>
  <w:style w:type="character" w:styleId="a7">
    <w:name w:val="Hyperlink"/>
    <w:rsid w:val="00595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61"/>
    <w:pPr>
      <w:ind w:left="720"/>
      <w:contextualSpacing/>
    </w:pPr>
  </w:style>
  <w:style w:type="table" w:styleId="a4">
    <w:name w:val="Table Grid"/>
    <w:basedOn w:val="a1"/>
    <w:uiPriority w:val="39"/>
    <w:rsid w:val="00A8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AB"/>
    <w:rPr>
      <w:rFonts w:ascii="Segoe UI" w:hAnsi="Segoe UI" w:cs="Segoe UI"/>
      <w:sz w:val="18"/>
      <w:szCs w:val="18"/>
    </w:rPr>
  </w:style>
  <w:style w:type="character" w:styleId="a7">
    <w:name w:val="Hyperlink"/>
    <w:rsid w:val="00595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taza.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702F-277F-42ED-B8D5-7C2EDD6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Windows-7</cp:lastModifiedBy>
  <cp:revision>2</cp:revision>
  <cp:lastPrinted>2018-06-07T07:13:00Z</cp:lastPrinted>
  <dcterms:created xsi:type="dcterms:W3CDTF">2018-06-07T07:16:00Z</dcterms:created>
  <dcterms:modified xsi:type="dcterms:W3CDTF">2018-06-07T07:16:00Z</dcterms:modified>
</cp:coreProperties>
</file>