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EC" w:rsidRDefault="00D75EEC" w:rsidP="00D75EEC">
      <w:pPr>
        <w:pStyle w:val="a6"/>
        <w:ind w:left="-180"/>
        <w:jc w:val="right"/>
        <w:rPr>
          <w:rFonts w:ascii="Times New Roman" w:hAnsi="Times New Roman"/>
        </w:rPr>
      </w:pPr>
      <w:r w:rsidRPr="00D75EEC">
        <w:rPr>
          <w:rFonts w:ascii="Times New Roman" w:hAnsi="Times New Roman"/>
        </w:rPr>
        <w:t>ПРОЕКТ</w:t>
      </w:r>
    </w:p>
    <w:p w:rsidR="00D75EEC" w:rsidRPr="00D75EEC" w:rsidRDefault="00D75EEC" w:rsidP="00D75EEC">
      <w:pPr>
        <w:pStyle w:val="a6"/>
        <w:ind w:left="-180"/>
        <w:jc w:val="right"/>
        <w:rPr>
          <w:rFonts w:ascii="Times New Roman" w:hAnsi="Times New Roman"/>
        </w:rPr>
      </w:pPr>
    </w:p>
    <w:p w:rsidR="00F41948" w:rsidRPr="00D75EEC" w:rsidRDefault="00F41948" w:rsidP="00314373">
      <w:pPr>
        <w:pStyle w:val="a6"/>
        <w:ind w:left="-180"/>
        <w:rPr>
          <w:rFonts w:ascii="Times New Roman" w:hAnsi="Times New Roman"/>
          <w:b/>
        </w:rPr>
      </w:pPr>
      <w:r w:rsidRPr="00D75EEC">
        <w:rPr>
          <w:rFonts w:ascii="Times New Roman" w:hAnsi="Times New Roman"/>
          <w:b/>
        </w:rPr>
        <w:t>СОВЕТ ТАШКИЧУЙСКОГО СЕЛЬСКОГО ПОСЕЛЕНИЯ</w:t>
      </w:r>
    </w:p>
    <w:p w:rsidR="00D75EEC" w:rsidRDefault="00F41948" w:rsidP="00314373">
      <w:pPr>
        <w:pStyle w:val="a6"/>
        <w:ind w:left="-180"/>
        <w:rPr>
          <w:rFonts w:ascii="Times New Roman" w:hAnsi="Times New Roman"/>
          <w:b/>
        </w:rPr>
      </w:pPr>
      <w:r w:rsidRPr="00D75EEC">
        <w:rPr>
          <w:rFonts w:ascii="Times New Roman" w:hAnsi="Times New Roman"/>
          <w:b/>
        </w:rPr>
        <w:t xml:space="preserve">ЮТАЗИНСКОГО МУНИЦИПАЛЬНОГО РАЙОНА </w:t>
      </w:r>
    </w:p>
    <w:p w:rsidR="00F41948" w:rsidRPr="00D75EEC" w:rsidRDefault="00F41948" w:rsidP="00314373">
      <w:pPr>
        <w:pStyle w:val="a6"/>
        <w:ind w:left="-180"/>
        <w:rPr>
          <w:rFonts w:ascii="Times New Roman" w:hAnsi="Times New Roman"/>
          <w:b/>
        </w:rPr>
      </w:pPr>
      <w:r w:rsidRPr="00D75EEC">
        <w:rPr>
          <w:rFonts w:ascii="Times New Roman" w:hAnsi="Times New Roman"/>
          <w:b/>
        </w:rPr>
        <w:t>РЕСПУБЛИКИ ТАТАРСТАН</w:t>
      </w:r>
    </w:p>
    <w:p w:rsidR="00F41948" w:rsidRPr="00D75EEC" w:rsidRDefault="00F41948" w:rsidP="00314373">
      <w:pPr>
        <w:pStyle w:val="a6"/>
        <w:ind w:left="-180"/>
        <w:rPr>
          <w:rFonts w:ascii="Times New Roman" w:hAnsi="Times New Roman"/>
          <w:b/>
        </w:rPr>
      </w:pPr>
    </w:p>
    <w:p w:rsidR="00F41948" w:rsidRPr="00D75EEC" w:rsidRDefault="00F41948" w:rsidP="00314373">
      <w:pPr>
        <w:pStyle w:val="a6"/>
        <w:ind w:left="-180"/>
        <w:rPr>
          <w:rFonts w:ascii="Times New Roman" w:hAnsi="Times New Roman"/>
        </w:rPr>
      </w:pPr>
      <w:proofErr w:type="gramStart"/>
      <w:r w:rsidRPr="00D75EEC">
        <w:rPr>
          <w:rFonts w:ascii="Times New Roman" w:hAnsi="Times New Roman"/>
        </w:rPr>
        <w:t>Р</w:t>
      </w:r>
      <w:proofErr w:type="gramEnd"/>
      <w:r w:rsidRPr="00D75EEC">
        <w:rPr>
          <w:rFonts w:ascii="Times New Roman" w:hAnsi="Times New Roman"/>
        </w:rPr>
        <w:t xml:space="preserve">  Е  Ш  Е  Н  И  Е  № </w:t>
      </w:r>
      <w:r w:rsidR="00D75EEC" w:rsidRPr="00D75EEC">
        <w:rPr>
          <w:rFonts w:ascii="Times New Roman" w:hAnsi="Times New Roman"/>
        </w:rPr>
        <w:t>__</w:t>
      </w:r>
    </w:p>
    <w:p w:rsidR="00F41948" w:rsidRPr="00D75EEC" w:rsidRDefault="00F41948" w:rsidP="00314373">
      <w:pPr>
        <w:pStyle w:val="a6"/>
        <w:ind w:left="-180"/>
        <w:rPr>
          <w:rFonts w:ascii="Times New Roman" w:hAnsi="Times New Roman"/>
        </w:rPr>
      </w:pPr>
    </w:p>
    <w:p w:rsidR="00F41948" w:rsidRDefault="00F41948" w:rsidP="00314373">
      <w:pPr>
        <w:pStyle w:val="a6"/>
        <w:ind w:firstLine="567"/>
        <w:jc w:val="both"/>
        <w:rPr>
          <w:rFonts w:ascii="Times New Roman" w:hAnsi="Times New Roman"/>
        </w:rPr>
      </w:pPr>
      <w:r w:rsidRPr="00D75EEC">
        <w:rPr>
          <w:rFonts w:ascii="Times New Roman" w:hAnsi="Times New Roman"/>
        </w:rPr>
        <w:t xml:space="preserve">д. Малые Уруссу                                              </w:t>
      </w:r>
      <w:r w:rsidR="00D75EEC" w:rsidRPr="00D75EEC">
        <w:rPr>
          <w:rFonts w:ascii="Times New Roman" w:hAnsi="Times New Roman"/>
        </w:rPr>
        <w:t xml:space="preserve">        </w:t>
      </w:r>
      <w:r w:rsidR="00D75EEC">
        <w:rPr>
          <w:rFonts w:ascii="Times New Roman" w:hAnsi="Times New Roman"/>
        </w:rPr>
        <w:t xml:space="preserve">   </w:t>
      </w:r>
      <w:r w:rsidRPr="00D75EEC">
        <w:rPr>
          <w:rFonts w:ascii="Times New Roman" w:hAnsi="Times New Roman"/>
        </w:rPr>
        <w:t>«</w:t>
      </w:r>
      <w:r w:rsidR="00D75EEC" w:rsidRPr="00D75EEC">
        <w:rPr>
          <w:rFonts w:ascii="Times New Roman" w:hAnsi="Times New Roman"/>
        </w:rPr>
        <w:t>__</w:t>
      </w:r>
      <w:r w:rsidRPr="00D75EEC">
        <w:rPr>
          <w:rFonts w:ascii="Times New Roman" w:hAnsi="Times New Roman"/>
        </w:rPr>
        <w:t>»</w:t>
      </w:r>
      <w:r w:rsidR="00D75EEC">
        <w:rPr>
          <w:rFonts w:ascii="Times New Roman" w:hAnsi="Times New Roman"/>
        </w:rPr>
        <w:t>______</w:t>
      </w:r>
      <w:r w:rsidR="00D75EEC" w:rsidRPr="00D75EEC">
        <w:rPr>
          <w:rFonts w:ascii="Times New Roman" w:hAnsi="Times New Roman"/>
        </w:rPr>
        <w:t>____</w:t>
      </w:r>
      <w:r w:rsidRPr="00D75EEC">
        <w:rPr>
          <w:rFonts w:ascii="Times New Roman" w:hAnsi="Times New Roman"/>
        </w:rPr>
        <w:t>2018г.</w:t>
      </w:r>
    </w:p>
    <w:p w:rsidR="00F41948" w:rsidRPr="00D75EEC" w:rsidRDefault="00F41948" w:rsidP="00702AB0">
      <w:pPr>
        <w:pStyle w:val="a4"/>
        <w:ind w:firstLine="567"/>
        <w:jc w:val="both"/>
        <w:rPr>
          <w:i w:val="0"/>
          <w:szCs w:val="28"/>
        </w:rPr>
      </w:pPr>
    </w:p>
    <w:p w:rsidR="00F41948" w:rsidRPr="00D75EEC" w:rsidRDefault="00D75EEC" w:rsidP="00D75EEC">
      <w:pPr>
        <w:pStyle w:val="a4"/>
        <w:jc w:val="both"/>
        <w:rPr>
          <w:i w:val="0"/>
          <w:szCs w:val="28"/>
        </w:rPr>
      </w:pPr>
      <w:r>
        <w:rPr>
          <w:i w:val="0"/>
          <w:szCs w:val="28"/>
        </w:rPr>
        <w:t>«</w:t>
      </w:r>
      <w:r w:rsidR="00F41948" w:rsidRPr="00D75EEC">
        <w:rPr>
          <w:i w:val="0"/>
          <w:szCs w:val="28"/>
        </w:rPr>
        <w:t xml:space="preserve">О внесении изменений в </w:t>
      </w:r>
      <w:r>
        <w:rPr>
          <w:i w:val="0"/>
          <w:szCs w:val="28"/>
        </w:rPr>
        <w:t>П</w:t>
      </w:r>
      <w:r w:rsidR="00F41948" w:rsidRPr="00D75EEC">
        <w:rPr>
          <w:i w:val="0"/>
          <w:szCs w:val="28"/>
        </w:rPr>
        <w:t>оложение</w:t>
      </w:r>
    </w:p>
    <w:p w:rsidR="00F41948" w:rsidRPr="00D75EEC" w:rsidRDefault="00F41948" w:rsidP="00D75EEC">
      <w:pPr>
        <w:pStyle w:val="a4"/>
        <w:jc w:val="both"/>
        <w:rPr>
          <w:i w:val="0"/>
          <w:szCs w:val="28"/>
        </w:rPr>
      </w:pPr>
      <w:r w:rsidRPr="00D75EEC">
        <w:rPr>
          <w:i w:val="0"/>
          <w:szCs w:val="28"/>
        </w:rPr>
        <w:t xml:space="preserve">об </w:t>
      </w:r>
      <w:r w:rsidR="00D75EEC">
        <w:rPr>
          <w:i w:val="0"/>
          <w:szCs w:val="28"/>
        </w:rPr>
        <w:t>И</w:t>
      </w:r>
      <w:r w:rsidRPr="00D75EEC">
        <w:rPr>
          <w:i w:val="0"/>
          <w:szCs w:val="28"/>
        </w:rPr>
        <w:t>сполнительном комитете</w:t>
      </w:r>
    </w:p>
    <w:p w:rsidR="00F41948" w:rsidRDefault="00F41948" w:rsidP="00D75EEC">
      <w:pPr>
        <w:pStyle w:val="a4"/>
        <w:jc w:val="both"/>
        <w:rPr>
          <w:i w:val="0"/>
          <w:szCs w:val="28"/>
        </w:rPr>
      </w:pPr>
      <w:proofErr w:type="spellStart"/>
      <w:r w:rsidRPr="00D75EEC">
        <w:rPr>
          <w:i w:val="0"/>
          <w:szCs w:val="28"/>
        </w:rPr>
        <w:t>Ташкичуйского</w:t>
      </w:r>
      <w:proofErr w:type="spellEnd"/>
      <w:r w:rsidRPr="00D75EEC">
        <w:rPr>
          <w:i w:val="0"/>
          <w:szCs w:val="28"/>
        </w:rPr>
        <w:t xml:space="preserve"> сельского поселения</w:t>
      </w:r>
      <w:bookmarkStart w:id="0" w:name="_GoBack"/>
      <w:bookmarkEnd w:id="0"/>
    </w:p>
    <w:p w:rsidR="00D75EEC" w:rsidRDefault="00D75EEC" w:rsidP="00D75EEC">
      <w:pPr>
        <w:pStyle w:val="a4"/>
        <w:jc w:val="both"/>
        <w:rPr>
          <w:i w:val="0"/>
          <w:szCs w:val="28"/>
        </w:rPr>
      </w:pPr>
      <w:r>
        <w:rPr>
          <w:i w:val="0"/>
          <w:szCs w:val="28"/>
        </w:rPr>
        <w:t>Ютазинского муниципального района</w:t>
      </w:r>
    </w:p>
    <w:p w:rsidR="00D75EEC" w:rsidRPr="00D75EEC" w:rsidRDefault="00D75EEC" w:rsidP="00D75EEC">
      <w:pPr>
        <w:pStyle w:val="a4"/>
        <w:jc w:val="both"/>
        <w:rPr>
          <w:i w:val="0"/>
          <w:szCs w:val="28"/>
        </w:rPr>
      </w:pPr>
      <w:r>
        <w:rPr>
          <w:i w:val="0"/>
          <w:szCs w:val="28"/>
        </w:rPr>
        <w:t xml:space="preserve">Республики Татарстан» </w:t>
      </w:r>
    </w:p>
    <w:p w:rsidR="00F41948" w:rsidRPr="00D75EEC" w:rsidRDefault="00F41948" w:rsidP="00702AB0">
      <w:pPr>
        <w:pStyle w:val="a4"/>
        <w:ind w:firstLine="567"/>
        <w:jc w:val="both"/>
        <w:rPr>
          <w:i w:val="0"/>
          <w:szCs w:val="28"/>
        </w:rPr>
      </w:pPr>
    </w:p>
    <w:p w:rsidR="00F41948" w:rsidRPr="00D75EEC" w:rsidRDefault="00F41948" w:rsidP="00702AB0">
      <w:pPr>
        <w:pStyle w:val="a4"/>
        <w:ind w:firstLine="567"/>
        <w:jc w:val="both"/>
        <w:rPr>
          <w:i w:val="0"/>
          <w:szCs w:val="28"/>
        </w:rPr>
      </w:pPr>
      <w:proofErr w:type="gramStart"/>
      <w:r w:rsidRPr="00D75EEC">
        <w:rPr>
          <w:i w:val="0"/>
          <w:szCs w:val="28"/>
        </w:rPr>
        <w:t>В соответствии с Федеральным законам от 05.12.2017 № 392- ФЗ</w:t>
      </w:r>
      <w:r w:rsidRPr="00D75EEC">
        <w:rPr>
          <w:i w:val="0"/>
          <w:color w:val="020C22"/>
          <w:szCs w:val="28"/>
          <w:shd w:val="clear" w:color="auto" w:fill="FEFEFE"/>
        </w:rPr>
        <w:t xml:space="preserve"> «</w:t>
      </w:r>
      <w:r w:rsidRPr="00D75EEC">
        <w:rPr>
          <w:i w:val="0"/>
          <w:szCs w:val="28"/>
        </w:rPr>
        <w:t>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 медико-социальной экспертизы»</w:t>
      </w:r>
      <w:proofErr w:type="gramEnd"/>
    </w:p>
    <w:p w:rsidR="00F41948" w:rsidRPr="00D75EEC" w:rsidRDefault="00F41948" w:rsidP="00D75EEC">
      <w:pPr>
        <w:pStyle w:val="a4"/>
        <w:ind w:firstLine="567"/>
        <w:jc w:val="both"/>
        <w:rPr>
          <w:i w:val="0"/>
          <w:szCs w:val="28"/>
        </w:rPr>
      </w:pPr>
      <w:r w:rsidRPr="00D75EEC">
        <w:rPr>
          <w:i w:val="0"/>
          <w:szCs w:val="28"/>
        </w:rPr>
        <w:t xml:space="preserve"> Совет </w:t>
      </w:r>
      <w:proofErr w:type="spellStart"/>
      <w:r w:rsidRPr="00D75EEC">
        <w:rPr>
          <w:i w:val="0"/>
          <w:szCs w:val="28"/>
        </w:rPr>
        <w:t>Ташкичуйского</w:t>
      </w:r>
      <w:proofErr w:type="spellEnd"/>
      <w:r w:rsidRPr="00D75EEC">
        <w:rPr>
          <w:i w:val="0"/>
          <w:szCs w:val="28"/>
        </w:rPr>
        <w:t xml:space="preserve"> сельского поселения</w:t>
      </w:r>
      <w:r w:rsidR="00D75EEC">
        <w:rPr>
          <w:i w:val="0"/>
          <w:szCs w:val="28"/>
        </w:rPr>
        <w:t xml:space="preserve"> </w:t>
      </w:r>
      <w:proofErr w:type="gramStart"/>
      <w:r w:rsidRPr="00D75EEC">
        <w:rPr>
          <w:i w:val="0"/>
          <w:szCs w:val="28"/>
        </w:rPr>
        <w:t>Р</w:t>
      </w:r>
      <w:proofErr w:type="gramEnd"/>
      <w:r w:rsidRPr="00D75EEC">
        <w:rPr>
          <w:i w:val="0"/>
          <w:szCs w:val="28"/>
        </w:rPr>
        <w:t xml:space="preserve"> Е Ш </w:t>
      </w:r>
      <w:r w:rsidR="00D75EEC">
        <w:rPr>
          <w:i w:val="0"/>
          <w:szCs w:val="28"/>
        </w:rPr>
        <w:t>И Л</w:t>
      </w:r>
      <w:r w:rsidRPr="00D75EEC">
        <w:rPr>
          <w:i w:val="0"/>
          <w:szCs w:val="28"/>
        </w:rPr>
        <w:t>:</w:t>
      </w:r>
    </w:p>
    <w:p w:rsidR="00F41948" w:rsidRPr="00D75EEC" w:rsidRDefault="00F41948" w:rsidP="00702AB0">
      <w:pPr>
        <w:pStyle w:val="a4"/>
        <w:ind w:firstLine="540"/>
        <w:rPr>
          <w:i w:val="0"/>
          <w:szCs w:val="28"/>
        </w:rPr>
      </w:pPr>
    </w:p>
    <w:p w:rsidR="00F41948" w:rsidRPr="00D75EEC" w:rsidRDefault="00F41948" w:rsidP="00702AB0">
      <w:pPr>
        <w:pStyle w:val="a4"/>
        <w:ind w:firstLine="540"/>
        <w:jc w:val="both"/>
        <w:rPr>
          <w:i w:val="0"/>
          <w:color w:val="000000"/>
          <w:szCs w:val="28"/>
        </w:rPr>
      </w:pPr>
      <w:r w:rsidRPr="00D75EEC">
        <w:rPr>
          <w:i w:val="0"/>
          <w:color w:val="000000"/>
          <w:szCs w:val="28"/>
        </w:rPr>
        <w:t>1.</w:t>
      </w:r>
      <w:r w:rsidR="00D75EEC">
        <w:rPr>
          <w:i w:val="0"/>
          <w:color w:val="000000"/>
          <w:szCs w:val="28"/>
        </w:rPr>
        <w:t xml:space="preserve"> </w:t>
      </w:r>
      <w:r w:rsidRPr="00D75EEC">
        <w:rPr>
          <w:i w:val="0"/>
          <w:color w:val="000000"/>
          <w:szCs w:val="28"/>
        </w:rPr>
        <w:t xml:space="preserve">Внести в Положение об  Исполнительном комитете </w:t>
      </w:r>
      <w:proofErr w:type="spellStart"/>
      <w:r w:rsidRPr="00D75EEC">
        <w:rPr>
          <w:i w:val="0"/>
          <w:color w:val="000000"/>
          <w:szCs w:val="28"/>
        </w:rPr>
        <w:t>Ташкичуйского</w:t>
      </w:r>
      <w:proofErr w:type="spellEnd"/>
      <w:r w:rsidRPr="00D75EEC">
        <w:rPr>
          <w:i w:val="0"/>
          <w:color w:val="000000"/>
          <w:szCs w:val="28"/>
        </w:rPr>
        <w:t xml:space="preserve"> сельского поселения Ютазинского муниципального района Республики Татарстан, принятый решением Совета </w:t>
      </w:r>
      <w:proofErr w:type="spellStart"/>
      <w:r w:rsidRPr="00D75EEC">
        <w:rPr>
          <w:i w:val="0"/>
          <w:color w:val="000000"/>
          <w:szCs w:val="28"/>
        </w:rPr>
        <w:t>Ташкичуйского</w:t>
      </w:r>
      <w:proofErr w:type="spellEnd"/>
      <w:r w:rsidRPr="00D75EEC">
        <w:rPr>
          <w:i w:val="0"/>
          <w:color w:val="000000"/>
          <w:szCs w:val="28"/>
        </w:rPr>
        <w:t xml:space="preserve"> сельского поселения Ютазинского муниципального района Республики Татарстан  следующие изменения и дополнения:</w:t>
      </w:r>
    </w:p>
    <w:p w:rsidR="00F41948" w:rsidRPr="00D75EEC" w:rsidRDefault="00F41948" w:rsidP="00702AB0">
      <w:pPr>
        <w:pStyle w:val="a4"/>
        <w:ind w:firstLine="540"/>
        <w:jc w:val="both"/>
        <w:rPr>
          <w:i w:val="0"/>
          <w:color w:val="000000"/>
          <w:szCs w:val="28"/>
        </w:rPr>
      </w:pPr>
      <w:r w:rsidRPr="00D75EEC">
        <w:rPr>
          <w:i w:val="0"/>
          <w:color w:val="000000"/>
          <w:szCs w:val="28"/>
        </w:rPr>
        <w:t xml:space="preserve"> </w:t>
      </w:r>
      <w:r w:rsidRPr="00D75EEC">
        <w:rPr>
          <w:i w:val="0"/>
          <w:color w:val="000000"/>
          <w:szCs w:val="28"/>
        </w:rPr>
        <w:tab/>
        <w:t>Абзац 12 пункта 3.2    изложить в новой редакции:</w:t>
      </w:r>
    </w:p>
    <w:p w:rsidR="00F41948" w:rsidRPr="00D75EEC" w:rsidRDefault="00F41948" w:rsidP="00702AB0">
      <w:pPr>
        <w:jc w:val="both"/>
        <w:rPr>
          <w:iCs/>
          <w:sz w:val="28"/>
          <w:szCs w:val="28"/>
        </w:rPr>
      </w:pPr>
      <w:proofErr w:type="gramStart"/>
      <w:r w:rsidRPr="00D75EEC">
        <w:rPr>
          <w:color w:val="000000"/>
          <w:sz w:val="28"/>
          <w:szCs w:val="28"/>
          <w:shd w:val="clear" w:color="auto" w:fill="FFFFFF"/>
        </w:rPr>
        <w:t xml:space="preserve">"- создает условия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применяет результаты независимой оценки качества условий оказания услуг организациями при оценке деятельности руководителей подведомственных организаций и </w:t>
      </w:r>
      <w:r w:rsidRPr="00D75EEC">
        <w:rPr>
          <w:sz w:val="28"/>
          <w:szCs w:val="28"/>
          <w:shd w:val="clear" w:color="auto" w:fill="FFFFFF"/>
        </w:rPr>
        <w:t xml:space="preserve">осуществляет </w:t>
      </w:r>
      <w:r w:rsidRPr="00D75EEC">
        <w:rPr>
          <w:color w:val="000000"/>
          <w:sz w:val="28"/>
          <w:szCs w:val="28"/>
          <w:shd w:val="clear" w:color="auto" w:fill="FFFFFF"/>
        </w:rPr>
        <w:t>контроль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</w:t>
      </w:r>
      <w:proofErr w:type="gramEnd"/>
      <w:r w:rsidRPr="00D75EEC">
        <w:rPr>
          <w:color w:val="000000"/>
          <w:sz w:val="28"/>
          <w:szCs w:val="28"/>
          <w:shd w:val="clear" w:color="auto" w:fill="FFFFFF"/>
        </w:rPr>
        <w:t xml:space="preserve"> федеральными законами</w:t>
      </w:r>
      <w:proofErr w:type="gramStart"/>
      <w:r w:rsidRPr="00D75EEC">
        <w:rPr>
          <w:color w:val="000000"/>
          <w:sz w:val="28"/>
          <w:szCs w:val="28"/>
          <w:shd w:val="clear" w:color="auto" w:fill="FFFFFF"/>
        </w:rPr>
        <w:t>;"</w:t>
      </w:r>
      <w:proofErr w:type="gramEnd"/>
      <w:r w:rsidRPr="00D75EEC">
        <w:rPr>
          <w:iCs/>
          <w:sz w:val="28"/>
          <w:szCs w:val="28"/>
        </w:rPr>
        <w:t xml:space="preserve">        </w:t>
      </w:r>
    </w:p>
    <w:p w:rsidR="00F41948" w:rsidRPr="00D75EEC" w:rsidRDefault="00F41948" w:rsidP="00702AB0">
      <w:pPr>
        <w:ind w:firstLine="708"/>
        <w:jc w:val="both"/>
        <w:rPr>
          <w:iCs/>
          <w:sz w:val="28"/>
          <w:szCs w:val="28"/>
        </w:rPr>
      </w:pPr>
      <w:r w:rsidRPr="00D75EEC">
        <w:rPr>
          <w:iCs/>
          <w:sz w:val="28"/>
          <w:szCs w:val="28"/>
        </w:rPr>
        <w:t>2.</w:t>
      </w:r>
      <w:r w:rsidR="00D75EEC">
        <w:rPr>
          <w:sz w:val="28"/>
          <w:szCs w:val="28"/>
        </w:rPr>
        <w:t xml:space="preserve"> </w:t>
      </w:r>
      <w:r w:rsidRPr="00D75EEC">
        <w:rPr>
          <w:iCs/>
          <w:sz w:val="28"/>
          <w:szCs w:val="28"/>
        </w:rPr>
        <w:t xml:space="preserve">Обнародовать настоящее решение путем размещения на «Официальном портале правовой информации Республики Татарстан» по веб-адресу: </w:t>
      </w:r>
      <w:hyperlink r:id="rId5" w:history="1">
        <w:r w:rsidRPr="00D75EEC">
          <w:rPr>
            <w:rStyle w:val="a3"/>
            <w:iCs/>
            <w:sz w:val="28"/>
            <w:szCs w:val="28"/>
          </w:rPr>
          <w:t>http://pravo.tatarstan.ru</w:t>
        </w:r>
      </w:hyperlink>
      <w:r w:rsidRPr="00D75EEC">
        <w:rPr>
          <w:iCs/>
          <w:sz w:val="28"/>
          <w:szCs w:val="28"/>
        </w:rPr>
        <w:t xml:space="preserve"> и на официальном сайте Ютазинского муниципального района в информационно-телекоммуникационной сети Интернет по веб-адресу: </w:t>
      </w:r>
      <w:hyperlink r:id="rId6" w:history="1">
        <w:r w:rsidRPr="00D75EEC">
          <w:rPr>
            <w:rStyle w:val="a3"/>
            <w:iCs/>
            <w:sz w:val="28"/>
            <w:szCs w:val="28"/>
            <w:lang w:val="en-US"/>
          </w:rPr>
          <w:t>www</w:t>
        </w:r>
        <w:r w:rsidRPr="00D75EEC">
          <w:rPr>
            <w:rStyle w:val="a3"/>
            <w:iCs/>
            <w:sz w:val="28"/>
            <w:szCs w:val="28"/>
          </w:rPr>
          <w:t>.</w:t>
        </w:r>
        <w:proofErr w:type="spellStart"/>
        <w:r w:rsidRPr="00D75EEC">
          <w:rPr>
            <w:rStyle w:val="a3"/>
            <w:iCs/>
            <w:sz w:val="28"/>
            <w:szCs w:val="28"/>
            <w:lang w:val="en-US"/>
          </w:rPr>
          <w:t>yutaza</w:t>
        </w:r>
        <w:proofErr w:type="spellEnd"/>
        <w:r w:rsidRPr="00D75EEC">
          <w:rPr>
            <w:rStyle w:val="a3"/>
            <w:iCs/>
            <w:sz w:val="28"/>
            <w:szCs w:val="28"/>
          </w:rPr>
          <w:t>.</w:t>
        </w:r>
        <w:proofErr w:type="spellStart"/>
        <w:r w:rsidRPr="00D75EEC">
          <w:rPr>
            <w:rStyle w:val="a3"/>
            <w:iCs/>
            <w:sz w:val="28"/>
            <w:szCs w:val="28"/>
            <w:lang w:val="en-US"/>
          </w:rPr>
          <w:t>tatar</w:t>
        </w:r>
        <w:proofErr w:type="spellEnd"/>
        <w:r w:rsidRPr="00D75EEC">
          <w:rPr>
            <w:rStyle w:val="a3"/>
            <w:iCs/>
            <w:sz w:val="28"/>
            <w:szCs w:val="28"/>
          </w:rPr>
          <w:t>.</w:t>
        </w:r>
        <w:proofErr w:type="spellStart"/>
        <w:r w:rsidRPr="00D75EEC">
          <w:rPr>
            <w:rStyle w:val="a3"/>
            <w:iCs/>
            <w:sz w:val="28"/>
            <w:szCs w:val="28"/>
            <w:lang w:val="en-US"/>
          </w:rPr>
          <w:t>ru</w:t>
        </w:r>
        <w:proofErr w:type="spellEnd"/>
      </w:hyperlink>
      <w:r w:rsidRPr="00D75EEC">
        <w:rPr>
          <w:iCs/>
          <w:sz w:val="28"/>
          <w:szCs w:val="28"/>
        </w:rPr>
        <w:t xml:space="preserve"> </w:t>
      </w:r>
    </w:p>
    <w:p w:rsidR="00F41948" w:rsidRPr="00D75EEC" w:rsidRDefault="00F41948" w:rsidP="00702AB0">
      <w:pPr>
        <w:ind w:firstLine="708"/>
        <w:jc w:val="both"/>
        <w:rPr>
          <w:iCs/>
          <w:sz w:val="28"/>
          <w:szCs w:val="28"/>
        </w:rPr>
      </w:pPr>
      <w:r w:rsidRPr="00D75EEC">
        <w:rPr>
          <w:iCs/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</w:p>
    <w:p w:rsidR="00D75EEC" w:rsidRDefault="00D75EEC" w:rsidP="00702AB0">
      <w:pPr>
        <w:rPr>
          <w:sz w:val="28"/>
          <w:szCs w:val="28"/>
        </w:rPr>
      </w:pPr>
    </w:p>
    <w:p w:rsidR="00F41948" w:rsidRPr="00D75EEC" w:rsidRDefault="00F41948" w:rsidP="00702AB0">
      <w:pPr>
        <w:rPr>
          <w:iCs/>
          <w:sz w:val="28"/>
          <w:szCs w:val="28"/>
        </w:rPr>
      </w:pPr>
      <w:r w:rsidRPr="00D75EEC">
        <w:rPr>
          <w:sz w:val="28"/>
          <w:szCs w:val="28"/>
        </w:rPr>
        <w:t xml:space="preserve">Глава </w:t>
      </w:r>
      <w:proofErr w:type="spellStart"/>
      <w:r w:rsidRPr="00D75EEC">
        <w:rPr>
          <w:sz w:val="28"/>
          <w:szCs w:val="28"/>
        </w:rPr>
        <w:t>Ташкичуйского</w:t>
      </w:r>
      <w:proofErr w:type="spellEnd"/>
      <w:r w:rsidRPr="00D75EEC">
        <w:rPr>
          <w:sz w:val="28"/>
          <w:szCs w:val="28"/>
        </w:rPr>
        <w:t xml:space="preserve"> </w:t>
      </w:r>
    </w:p>
    <w:p w:rsidR="00F41948" w:rsidRPr="00D75EEC" w:rsidRDefault="00D75EEC" w:rsidP="009A2001">
      <w:pPr>
        <w:pStyle w:val="a4"/>
        <w:tabs>
          <w:tab w:val="left" w:pos="6520"/>
        </w:tabs>
        <w:rPr>
          <w:i w:val="0"/>
          <w:szCs w:val="28"/>
        </w:rPr>
      </w:pPr>
      <w:r>
        <w:rPr>
          <w:i w:val="0"/>
          <w:szCs w:val="28"/>
        </w:rPr>
        <w:t>сельского поселения</w:t>
      </w:r>
      <w:r w:rsidR="00F41948" w:rsidRPr="00D75EEC">
        <w:rPr>
          <w:i w:val="0"/>
          <w:szCs w:val="28"/>
        </w:rPr>
        <w:t xml:space="preserve">                     </w:t>
      </w:r>
      <w:r>
        <w:rPr>
          <w:i w:val="0"/>
          <w:szCs w:val="28"/>
        </w:rPr>
        <w:t xml:space="preserve">                     </w:t>
      </w:r>
      <w:r>
        <w:rPr>
          <w:i w:val="0"/>
          <w:szCs w:val="28"/>
        </w:rPr>
        <w:tab/>
      </w:r>
      <w:r>
        <w:rPr>
          <w:i w:val="0"/>
          <w:szCs w:val="28"/>
        </w:rPr>
        <w:tab/>
      </w:r>
      <w:r>
        <w:rPr>
          <w:i w:val="0"/>
          <w:szCs w:val="28"/>
        </w:rPr>
        <w:tab/>
        <w:t xml:space="preserve">      Р.К. Валеев</w:t>
      </w:r>
    </w:p>
    <w:sectPr w:rsidR="00F41948" w:rsidRPr="00D75EEC" w:rsidSect="00D75EEC">
      <w:pgSz w:w="11906" w:h="16838"/>
      <w:pgMar w:top="709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0C"/>
    <w:rsid w:val="0010050C"/>
    <w:rsid w:val="001966D8"/>
    <w:rsid w:val="00312688"/>
    <w:rsid w:val="00314373"/>
    <w:rsid w:val="00526C86"/>
    <w:rsid w:val="00690C03"/>
    <w:rsid w:val="006B0E86"/>
    <w:rsid w:val="00702AB0"/>
    <w:rsid w:val="007F73B3"/>
    <w:rsid w:val="00872D07"/>
    <w:rsid w:val="00902BB4"/>
    <w:rsid w:val="00934D20"/>
    <w:rsid w:val="00954489"/>
    <w:rsid w:val="009A2001"/>
    <w:rsid w:val="00B24F0D"/>
    <w:rsid w:val="00BA7C4B"/>
    <w:rsid w:val="00C20BA3"/>
    <w:rsid w:val="00CD1AE3"/>
    <w:rsid w:val="00D07D97"/>
    <w:rsid w:val="00D75EEC"/>
    <w:rsid w:val="00DD403B"/>
    <w:rsid w:val="00DE73D8"/>
    <w:rsid w:val="00E04546"/>
    <w:rsid w:val="00F41948"/>
    <w:rsid w:val="00FB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02AB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702AB0"/>
    <w:rPr>
      <w:i/>
      <w:iCs/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02AB0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314373"/>
    <w:rPr>
      <w:sz w:val="28"/>
      <w:lang w:val="ru-RU" w:eastAsia="ru-RU"/>
    </w:rPr>
  </w:style>
  <w:style w:type="paragraph" w:styleId="a6">
    <w:name w:val="Title"/>
    <w:basedOn w:val="a"/>
    <w:link w:val="a7"/>
    <w:uiPriority w:val="99"/>
    <w:qFormat/>
    <w:locked/>
    <w:rsid w:val="00314373"/>
    <w:pPr>
      <w:jc w:val="center"/>
    </w:pPr>
    <w:rPr>
      <w:rFonts w:ascii="Calibri" w:eastAsia="Calibri" w:hAnsi="Calibri"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CD1AE3"/>
    <w:rPr>
      <w:rFonts w:ascii="Cambria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02AB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702AB0"/>
    <w:rPr>
      <w:i/>
      <w:iCs/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02AB0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314373"/>
    <w:rPr>
      <w:sz w:val="28"/>
      <w:lang w:val="ru-RU" w:eastAsia="ru-RU"/>
    </w:rPr>
  </w:style>
  <w:style w:type="paragraph" w:styleId="a6">
    <w:name w:val="Title"/>
    <w:basedOn w:val="a"/>
    <w:link w:val="a7"/>
    <w:uiPriority w:val="99"/>
    <w:qFormat/>
    <w:locked/>
    <w:rsid w:val="00314373"/>
    <w:pPr>
      <w:jc w:val="center"/>
    </w:pPr>
    <w:rPr>
      <w:rFonts w:ascii="Calibri" w:eastAsia="Calibri" w:hAnsi="Calibri"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CD1AE3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utaza.tatar.ru/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2</cp:revision>
  <cp:lastPrinted>2018-06-08T05:50:00Z</cp:lastPrinted>
  <dcterms:created xsi:type="dcterms:W3CDTF">2018-06-08T05:53:00Z</dcterms:created>
  <dcterms:modified xsi:type="dcterms:W3CDTF">2018-06-08T05:53:00Z</dcterms:modified>
</cp:coreProperties>
</file>