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5B6B" w:rsidRPr="00DF0DBF" w:rsidRDefault="00DD2761" w:rsidP="00842F9B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 w:rsidRPr="00DF0DBF">
        <w:rPr>
          <w:rFonts w:ascii="Times New Roman" w:hAnsi="Times New Roman" w:cs="Times New Roman"/>
          <w:b/>
          <w:sz w:val="28"/>
          <w:szCs w:val="28"/>
        </w:rPr>
        <w:tab/>
      </w:r>
      <w:r w:rsidR="00D25B6B" w:rsidRPr="00DF0DBF">
        <w:rPr>
          <w:rFonts w:ascii="Times New Roman" w:hAnsi="Times New Roman" w:cs="Times New Roman"/>
          <w:sz w:val="28"/>
          <w:szCs w:val="28"/>
        </w:rPr>
        <w:t>ПРОЕКТ</w:t>
      </w:r>
    </w:p>
    <w:p w:rsidR="00DD2761" w:rsidRPr="00DF0DBF" w:rsidRDefault="00DD2761" w:rsidP="00FF7DB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F0DBF">
        <w:rPr>
          <w:rFonts w:ascii="Times New Roman" w:hAnsi="Times New Roman" w:cs="Times New Roman"/>
          <w:b/>
          <w:sz w:val="28"/>
          <w:szCs w:val="28"/>
        </w:rPr>
        <w:tab/>
      </w:r>
      <w:r w:rsidRPr="00DF0DBF">
        <w:rPr>
          <w:rFonts w:ascii="Times New Roman" w:hAnsi="Times New Roman" w:cs="Times New Roman"/>
          <w:b/>
          <w:sz w:val="28"/>
          <w:szCs w:val="28"/>
        </w:rPr>
        <w:tab/>
      </w:r>
      <w:r w:rsidRPr="00DF0DBF">
        <w:rPr>
          <w:rFonts w:ascii="Times New Roman" w:hAnsi="Times New Roman" w:cs="Times New Roman"/>
          <w:b/>
          <w:sz w:val="28"/>
          <w:szCs w:val="28"/>
        </w:rPr>
        <w:tab/>
      </w:r>
    </w:p>
    <w:p w:rsidR="006B4485" w:rsidRPr="00DF0DBF" w:rsidRDefault="00FF7DBE" w:rsidP="00FF7DB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F0DBF">
        <w:rPr>
          <w:rFonts w:ascii="Times New Roman" w:hAnsi="Times New Roman" w:cs="Times New Roman"/>
          <w:b/>
          <w:sz w:val="28"/>
          <w:szCs w:val="28"/>
        </w:rPr>
        <w:t>СОВЕТ ЮТАЗИНСКОГО МУНИЦИПАЛЬНОГО РАЙОНА</w:t>
      </w:r>
    </w:p>
    <w:p w:rsidR="00FF7DBE" w:rsidRPr="00DF0DBF" w:rsidRDefault="00FF7DBE" w:rsidP="00FF7DB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F0DBF">
        <w:rPr>
          <w:rFonts w:ascii="Times New Roman" w:hAnsi="Times New Roman" w:cs="Times New Roman"/>
          <w:b/>
          <w:sz w:val="28"/>
          <w:szCs w:val="28"/>
        </w:rPr>
        <w:t>РЕСПУБЛИКИ ТАТАРСТАН</w:t>
      </w:r>
    </w:p>
    <w:p w:rsidR="00C36DB4" w:rsidRPr="00DF0DBF" w:rsidRDefault="00C36DB4" w:rsidP="00FF7DB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F7DBE" w:rsidRPr="00DF0DBF" w:rsidRDefault="00FF7DBE" w:rsidP="00FF7DB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F0DBF">
        <w:rPr>
          <w:rFonts w:ascii="Times New Roman" w:hAnsi="Times New Roman" w:cs="Times New Roman"/>
          <w:b/>
          <w:sz w:val="28"/>
          <w:szCs w:val="28"/>
        </w:rPr>
        <w:t>РЕШЕНИЕ</w:t>
      </w:r>
      <w:r w:rsidR="00624F10" w:rsidRPr="00DF0DBF">
        <w:rPr>
          <w:rFonts w:ascii="Times New Roman" w:hAnsi="Times New Roman" w:cs="Times New Roman"/>
          <w:b/>
          <w:sz w:val="28"/>
          <w:szCs w:val="28"/>
        </w:rPr>
        <w:t xml:space="preserve"> №</w:t>
      </w:r>
      <w:r w:rsidR="00740D39" w:rsidRPr="00DF0DBF">
        <w:rPr>
          <w:rFonts w:ascii="Times New Roman" w:hAnsi="Times New Roman" w:cs="Times New Roman"/>
          <w:b/>
          <w:sz w:val="28"/>
          <w:szCs w:val="28"/>
        </w:rPr>
        <w:t>_____</w:t>
      </w:r>
    </w:p>
    <w:p w:rsidR="00FF7DBE" w:rsidRPr="00DF0DBF" w:rsidRDefault="00D25B6B" w:rsidP="00FF7DBE">
      <w:pPr>
        <w:rPr>
          <w:rFonts w:ascii="Times New Roman" w:hAnsi="Times New Roman" w:cs="Times New Roman"/>
          <w:sz w:val="28"/>
          <w:szCs w:val="28"/>
        </w:rPr>
      </w:pPr>
      <w:r w:rsidRPr="00DF0DBF">
        <w:rPr>
          <w:rFonts w:ascii="Times New Roman" w:hAnsi="Times New Roman" w:cs="Times New Roman"/>
          <w:sz w:val="28"/>
          <w:szCs w:val="28"/>
        </w:rPr>
        <w:t>____</w:t>
      </w:r>
      <w:r w:rsidR="00624F10" w:rsidRPr="00DF0DBF">
        <w:rPr>
          <w:rFonts w:ascii="Times New Roman" w:hAnsi="Times New Roman" w:cs="Times New Roman"/>
          <w:sz w:val="28"/>
          <w:szCs w:val="28"/>
        </w:rPr>
        <w:t xml:space="preserve"> заседание </w:t>
      </w:r>
      <w:r w:rsidR="00DF0DBF">
        <w:rPr>
          <w:rFonts w:ascii="Times New Roman" w:hAnsi="Times New Roman" w:cs="Times New Roman"/>
          <w:sz w:val="28"/>
          <w:szCs w:val="28"/>
        </w:rPr>
        <w:t>_____</w:t>
      </w:r>
      <w:r w:rsidR="00624F10" w:rsidRPr="00DF0DBF">
        <w:rPr>
          <w:rFonts w:ascii="Times New Roman" w:hAnsi="Times New Roman" w:cs="Times New Roman"/>
          <w:sz w:val="28"/>
          <w:szCs w:val="28"/>
        </w:rPr>
        <w:t xml:space="preserve"> созыва</w:t>
      </w:r>
      <w:r w:rsidR="00FF7DBE" w:rsidRPr="00DF0DBF">
        <w:rPr>
          <w:rFonts w:ascii="Times New Roman" w:hAnsi="Times New Roman" w:cs="Times New Roman"/>
          <w:sz w:val="28"/>
          <w:szCs w:val="28"/>
        </w:rPr>
        <w:t xml:space="preserve">             п.г.т.Уруссу       </w:t>
      </w:r>
      <w:r w:rsidR="00624F10" w:rsidRPr="00DF0DBF">
        <w:rPr>
          <w:rFonts w:ascii="Times New Roman" w:hAnsi="Times New Roman" w:cs="Times New Roman"/>
          <w:sz w:val="28"/>
          <w:szCs w:val="28"/>
        </w:rPr>
        <w:t xml:space="preserve"> </w:t>
      </w:r>
      <w:r w:rsidR="00FF7DBE" w:rsidRPr="00DF0DBF">
        <w:rPr>
          <w:rFonts w:ascii="Times New Roman" w:hAnsi="Times New Roman" w:cs="Times New Roman"/>
          <w:sz w:val="28"/>
          <w:szCs w:val="28"/>
        </w:rPr>
        <w:t xml:space="preserve">  </w:t>
      </w:r>
      <w:r w:rsidR="00A46025">
        <w:rPr>
          <w:rFonts w:ascii="Times New Roman" w:hAnsi="Times New Roman" w:cs="Times New Roman"/>
          <w:sz w:val="28"/>
          <w:szCs w:val="28"/>
        </w:rPr>
        <w:t xml:space="preserve">    </w:t>
      </w:r>
      <w:r w:rsidR="00FF7DBE" w:rsidRPr="00DF0DBF">
        <w:rPr>
          <w:rFonts w:ascii="Times New Roman" w:hAnsi="Times New Roman" w:cs="Times New Roman"/>
          <w:sz w:val="28"/>
          <w:szCs w:val="28"/>
        </w:rPr>
        <w:t xml:space="preserve">от </w:t>
      </w:r>
      <w:r w:rsidRPr="00DF0DBF">
        <w:rPr>
          <w:rFonts w:ascii="Times New Roman" w:hAnsi="Times New Roman" w:cs="Times New Roman"/>
          <w:sz w:val="28"/>
          <w:szCs w:val="28"/>
        </w:rPr>
        <w:t xml:space="preserve"> </w:t>
      </w:r>
      <w:r w:rsidR="00FF7DBE" w:rsidRPr="00DF0DBF">
        <w:rPr>
          <w:rFonts w:ascii="Times New Roman" w:hAnsi="Times New Roman" w:cs="Times New Roman"/>
          <w:sz w:val="28"/>
          <w:szCs w:val="28"/>
        </w:rPr>
        <w:t>«</w:t>
      </w:r>
      <w:r w:rsidRPr="00DF0DBF">
        <w:rPr>
          <w:rFonts w:ascii="Times New Roman" w:hAnsi="Times New Roman" w:cs="Times New Roman"/>
          <w:sz w:val="28"/>
          <w:szCs w:val="28"/>
        </w:rPr>
        <w:t>__</w:t>
      </w:r>
      <w:bookmarkStart w:id="0" w:name="_GoBack"/>
      <w:bookmarkEnd w:id="0"/>
      <w:r w:rsidR="00FF7DBE" w:rsidRPr="00DF0DBF">
        <w:rPr>
          <w:rFonts w:ascii="Times New Roman" w:hAnsi="Times New Roman" w:cs="Times New Roman"/>
          <w:sz w:val="28"/>
          <w:szCs w:val="28"/>
        </w:rPr>
        <w:t>»</w:t>
      </w:r>
      <w:r w:rsidR="00624F10" w:rsidRPr="00DF0DBF">
        <w:rPr>
          <w:rFonts w:ascii="Times New Roman" w:hAnsi="Times New Roman" w:cs="Times New Roman"/>
          <w:sz w:val="28"/>
          <w:szCs w:val="28"/>
        </w:rPr>
        <w:t xml:space="preserve"> </w:t>
      </w:r>
      <w:r w:rsidRPr="00DF0DBF">
        <w:rPr>
          <w:rFonts w:ascii="Times New Roman" w:hAnsi="Times New Roman" w:cs="Times New Roman"/>
          <w:sz w:val="28"/>
          <w:szCs w:val="28"/>
        </w:rPr>
        <w:t>______</w:t>
      </w:r>
      <w:r w:rsidR="00624F10" w:rsidRPr="00DF0DBF">
        <w:rPr>
          <w:rFonts w:ascii="Times New Roman" w:hAnsi="Times New Roman" w:cs="Times New Roman"/>
          <w:sz w:val="28"/>
          <w:szCs w:val="28"/>
        </w:rPr>
        <w:t xml:space="preserve"> </w:t>
      </w:r>
      <w:r w:rsidR="00FF7DBE" w:rsidRPr="00DF0DBF">
        <w:rPr>
          <w:rFonts w:ascii="Times New Roman" w:hAnsi="Times New Roman" w:cs="Times New Roman"/>
          <w:sz w:val="28"/>
          <w:szCs w:val="28"/>
        </w:rPr>
        <w:t xml:space="preserve"> 20</w:t>
      </w:r>
      <w:r w:rsidR="00624F10" w:rsidRPr="00DF0DBF">
        <w:rPr>
          <w:rFonts w:ascii="Times New Roman" w:hAnsi="Times New Roman" w:cs="Times New Roman"/>
          <w:sz w:val="28"/>
          <w:szCs w:val="28"/>
        </w:rPr>
        <w:t>1</w:t>
      </w:r>
      <w:r w:rsidR="00DF0DBF">
        <w:rPr>
          <w:rFonts w:ascii="Times New Roman" w:hAnsi="Times New Roman" w:cs="Times New Roman"/>
          <w:sz w:val="28"/>
          <w:szCs w:val="28"/>
        </w:rPr>
        <w:t>8</w:t>
      </w:r>
      <w:r w:rsidR="00FF7DBE" w:rsidRPr="00DF0DBF">
        <w:rPr>
          <w:rFonts w:ascii="Times New Roman" w:hAnsi="Times New Roman" w:cs="Times New Roman"/>
          <w:sz w:val="28"/>
          <w:szCs w:val="28"/>
        </w:rPr>
        <w:t xml:space="preserve">г.  </w:t>
      </w:r>
    </w:p>
    <w:p w:rsidR="00DF0DBF" w:rsidRDefault="00FF7DBE" w:rsidP="00194BE3">
      <w:pPr>
        <w:pStyle w:val="ConsPlusTitle"/>
        <w:spacing w:after="0" w:line="240" w:lineRule="auto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DF0DBF">
        <w:rPr>
          <w:rFonts w:ascii="Times New Roman" w:hAnsi="Times New Roman" w:cs="Times New Roman"/>
          <w:b w:val="0"/>
          <w:sz w:val="28"/>
          <w:szCs w:val="28"/>
        </w:rPr>
        <w:t>О</w:t>
      </w:r>
      <w:r w:rsidR="00194BE3" w:rsidRPr="00DF0DBF">
        <w:rPr>
          <w:rFonts w:ascii="Times New Roman" w:hAnsi="Times New Roman" w:cs="Times New Roman"/>
          <w:b w:val="0"/>
          <w:sz w:val="28"/>
          <w:szCs w:val="28"/>
        </w:rPr>
        <w:t xml:space="preserve"> внесении дополнений</w:t>
      </w:r>
      <w:r w:rsidR="00DF0DBF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194BE3" w:rsidRPr="00DF0DB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в решение </w:t>
      </w:r>
    </w:p>
    <w:p w:rsidR="00DF0DBF" w:rsidRDefault="00194BE3" w:rsidP="00194BE3">
      <w:pPr>
        <w:pStyle w:val="ConsPlusTitle"/>
        <w:spacing w:after="0" w:line="240" w:lineRule="auto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DF0DB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Ютазинского районного Совета </w:t>
      </w:r>
    </w:p>
    <w:p w:rsidR="00DF0DBF" w:rsidRDefault="00194BE3" w:rsidP="00DF0DBF">
      <w:pPr>
        <w:pStyle w:val="ConsPlusTitle"/>
        <w:spacing w:after="0" w:line="240" w:lineRule="auto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DF0DBF">
        <w:rPr>
          <w:rFonts w:ascii="Times New Roman" w:hAnsi="Times New Roman" w:cs="Times New Roman"/>
          <w:b w:val="0"/>
          <w:bCs w:val="0"/>
          <w:sz w:val="28"/>
          <w:szCs w:val="28"/>
        </w:rPr>
        <w:t>от 23.03.2018 года №8</w:t>
      </w:r>
      <w:r w:rsidRPr="00DF0DBF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DF0DBF">
        <w:rPr>
          <w:rFonts w:ascii="Times New Roman" w:hAnsi="Times New Roman" w:cs="Times New Roman"/>
          <w:sz w:val="28"/>
          <w:szCs w:val="28"/>
        </w:rPr>
        <w:t>«</w:t>
      </w:r>
      <w:r w:rsidRPr="00DF0DBF">
        <w:rPr>
          <w:rFonts w:ascii="Times New Roman" w:hAnsi="Times New Roman" w:cs="Times New Roman"/>
          <w:b w:val="0"/>
          <w:sz w:val="28"/>
          <w:szCs w:val="28"/>
        </w:rPr>
        <w:t xml:space="preserve">Об утверждении </w:t>
      </w:r>
    </w:p>
    <w:p w:rsidR="00FF7DBE" w:rsidRPr="00DF0DBF" w:rsidRDefault="000378D3" w:rsidP="00DF0DBF">
      <w:pPr>
        <w:pStyle w:val="ConsPlusTitle"/>
        <w:spacing w:after="0" w:line="240" w:lineRule="auto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DF0DBF">
        <w:rPr>
          <w:rFonts w:ascii="Times New Roman" w:hAnsi="Times New Roman" w:cs="Times New Roman"/>
          <w:b w:val="0"/>
          <w:sz w:val="28"/>
          <w:szCs w:val="28"/>
        </w:rPr>
        <w:t>Прогнозн</w:t>
      </w:r>
      <w:r w:rsidR="00194BE3" w:rsidRPr="00DF0DBF">
        <w:rPr>
          <w:rFonts w:ascii="Times New Roman" w:hAnsi="Times New Roman" w:cs="Times New Roman"/>
          <w:b w:val="0"/>
          <w:sz w:val="28"/>
          <w:szCs w:val="28"/>
        </w:rPr>
        <w:t>ого</w:t>
      </w:r>
      <w:r w:rsidRPr="00DF0DBF">
        <w:rPr>
          <w:rFonts w:ascii="Times New Roman" w:hAnsi="Times New Roman" w:cs="Times New Roman"/>
          <w:b w:val="0"/>
          <w:sz w:val="28"/>
          <w:szCs w:val="28"/>
        </w:rPr>
        <w:t xml:space="preserve"> план</w:t>
      </w:r>
      <w:r w:rsidR="00194BE3" w:rsidRPr="00DF0DBF">
        <w:rPr>
          <w:rFonts w:ascii="Times New Roman" w:hAnsi="Times New Roman" w:cs="Times New Roman"/>
          <w:b w:val="0"/>
          <w:sz w:val="28"/>
          <w:szCs w:val="28"/>
        </w:rPr>
        <w:t>а</w:t>
      </w:r>
      <w:r w:rsidRPr="00DF0DBF">
        <w:rPr>
          <w:rFonts w:ascii="Times New Roman" w:hAnsi="Times New Roman" w:cs="Times New Roman"/>
          <w:b w:val="0"/>
          <w:sz w:val="28"/>
          <w:szCs w:val="28"/>
        </w:rPr>
        <w:t xml:space="preserve"> (п</w:t>
      </w:r>
      <w:r w:rsidR="00FF7DBE" w:rsidRPr="00DF0DBF">
        <w:rPr>
          <w:rFonts w:ascii="Times New Roman" w:hAnsi="Times New Roman" w:cs="Times New Roman"/>
          <w:b w:val="0"/>
          <w:sz w:val="28"/>
          <w:szCs w:val="28"/>
        </w:rPr>
        <w:t>рог</w:t>
      </w:r>
      <w:r w:rsidR="00A0186A" w:rsidRPr="00DF0DBF">
        <w:rPr>
          <w:rFonts w:ascii="Times New Roman" w:hAnsi="Times New Roman" w:cs="Times New Roman"/>
          <w:b w:val="0"/>
          <w:sz w:val="28"/>
          <w:szCs w:val="28"/>
        </w:rPr>
        <w:t>рамм</w:t>
      </w:r>
      <w:r w:rsidR="00194BE3" w:rsidRPr="00DF0DBF">
        <w:rPr>
          <w:rFonts w:ascii="Times New Roman" w:hAnsi="Times New Roman" w:cs="Times New Roman"/>
          <w:b w:val="0"/>
          <w:sz w:val="28"/>
          <w:szCs w:val="28"/>
        </w:rPr>
        <w:t>ы</w:t>
      </w:r>
      <w:r w:rsidRPr="00DF0DBF">
        <w:rPr>
          <w:rFonts w:ascii="Times New Roman" w:hAnsi="Times New Roman" w:cs="Times New Roman"/>
          <w:b w:val="0"/>
          <w:sz w:val="28"/>
          <w:szCs w:val="28"/>
        </w:rPr>
        <w:t>)</w:t>
      </w:r>
    </w:p>
    <w:p w:rsidR="00FF7DBE" w:rsidRPr="00DF0DBF" w:rsidRDefault="00FF7DBE" w:rsidP="00FF7D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F0DBF">
        <w:rPr>
          <w:rFonts w:ascii="Times New Roman" w:hAnsi="Times New Roman" w:cs="Times New Roman"/>
          <w:sz w:val="28"/>
          <w:szCs w:val="28"/>
        </w:rPr>
        <w:t>приватизации муниципального имущества</w:t>
      </w:r>
    </w:p>
    <w:p w:rsidR="00FF7DBE" w:rsidRPr="00DF0DBF" w:rsidRDefault="00FF7DBE" w:rsidP="00FF7D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F0DBF">
        <w:rPr>
          <w:rFonts w:ascii="Times New Roman" w:hAnsi="Times New Roman" w:cs="Times New Roman"/>
          <w:sz w:val="28"/>
          <w:szCs w:val="28"/>
        </w:rPr>
        <w:t>Ютазинского муниципального района на 201</w:t>
      </w:r>
      <w:r w:rsidR="00DD2761" w:rsidRPr="00DF0DBF">
        <w:rPr>
          <w:rFonts w:ascii="Times New Roman" w:hAnsi="Times New Roman" w:cs="Times New Roman"/>
          <w:sz w:val="28"/>
          <w:szCs w:val="28"/>
        </w:rPr>
        <w:t>8</w:t>
      </w:r>
      <w:r w:rsidR="00AA117C">
        <w:rPr>
          <w:rFonts w:ascii="Times New Roman" w:hAnsi="Times New Roman" w:cs="Times New Roman"/>
          <w:sz w:val="28"/>
          <w:szCs w:val="28"/>
        </w:rPr>
        <w:t xml:space="preserve"> </w:t>
      </w:r>
      <w:r w:rsidRPr="00DF0DBF">
        <w:rPr>
          <w:rFonts w:ascii="Times New Roman" w:hAnsi="Times New Roman" w:cs="Times New Roman"/>
          <w:sz w:val="28"/>
          <w:szCs w:val="28"/>
        </w:rPr>
        <w:t>г</w:t>
      </w:r>
      <w:r w:rsidR="00AA117C">
        <w:rPr>
          <w:rFonts w:ascii="Times New Roman" w:hAnsi="Times New Roman" w:cs="Times New Roman"/>
          <w:sz w:val="28"/>
          <w:szCs w:val="28"/>
        </w:rPr>
        <w:t>од</w:t>
      </w:r>
      <w:r w:rsidR="00194BE3" w:rsidRPr="00DF0DBF">
        <w:rPr>
          <w:rFonts w:ascii="Times New Roman" w:hAnsi="Times New Roman" w:cs="Times New Roman"/>
          <w:sz w:val="28"/>
          <w:szCs w:val="28"/>
        </w:rPr>
        <w:t>»</w:t>
      </w:r>
    </w:p>
    <w:p w:rsidR="00FF7DBE" w:rsidRPr="00DF0DBF" w:rsidRDefault="00FF7DBE" w:rsidP="00FF7DBE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FF7DBE" w:rsidRPr="00DF0DBF" w:rsidRDefault="00EE4B57" w:rsidP="00EB7D4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F0DBF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 xml:space="preserve">В соответствии со статьей 14 Федерального закона от 06.10.2003 № 131-ФЗ «Об общих принципах организации местного самоуправления в Российской Федерации»,  Федеральным законом от 21.12.2001 № 178-ФЗ «О приватизации государственного и муниципального имущества» и Положением «О порядке управления и распоряжения муниципальным имуществом Ютазинского муниципального района Республики Татарстан», </w:t>
      </w:r>
      <w:r w:rsidR="00A633DE" w:rsidRPr="00DF0DBF">
        <w:rPr>
          <w:rFonts w:ascii="Times New Roman" w:hAnsi="Times New Roman" w:cs="Times New Roman"/>
          <w:color w:val="000000"/>
          <w:sz w:val="28"/>
          <w:szCs w:val="28"/>
        </w:rPr>
        <w:t xml:space="preserve">утвержденного </w:t>
      </w:r>
      <w:proofErr w:type="gramStart"/>
      <w:r w:rsidR="00A633DE" w:rsidRPr="00DF0DBF">
        <w:rPr>
          <w:rFonts w:ascii="Times New Roman" w:hAnsi="Times New Roman" w:cs="Times New Roman"/>
          <w:color w:val="000000"/>
          <w:sz w:val="28"/>
          <w:szCs w:val="28"/>
        </w:rPr>
        <w:t>р</w:t>
      </w:r>
      <w:proofErr w:type="gramEnd"/>
      <w:r w:rsidR="00D32F56" w:rsidRPr="00DF0DBF">
        <w:fldChar w:fldCharType="begin"/>
      </w:r>
      <w:r w:rsidR="00D32F56" w:rsidRPr="00DF0DBF">
        <w:rPr>
          <w:rFonts w:ascii="Times New Roman" w:hAnsi="Times New Roman" w:cs="Times New Roman"/>
          <w:sz w:val="28"/>
          <w:szCs w:val="28"/>
        </w:rPr>
        <w:instrText xml:space="preserve"> HYPERLINK "garantF1://34490707.0" </w:instrText>
      </w:r>
      <w:r w:rsidR="00D32F56" w:rsidRPr="00DF0DBF">
        <w:fldChar w:fldCharType="separate"/>
      </w:r>
      <w:r w:rsidR="00A633DE" w:rsidRPr="00DF0DBF">
        <w:rPr>
          <w:rStyle w:val="a7"/>
          <w:rFonts w:ascii="Times New Roman" w:hAnsi="Times New Roman" w:cs="Times New Roman"/>
          <w:bCs/>
          <w:color w:val="000000"/>
          <w:sz w:val="28"/>
          <w:szCs w:val="28"/>
        </w:rPr>
        <w:t>ешением Ютазинского районного Совета Республики Татарстан от 30 мая 2008 г. N 115</w:t>
      </w:r>
      <w:r w:rsidR="00D32F56" w:rsidRPr="00DF0DBF">
        <w:rPr>
          <w:rStyle w:val="a7"/>
          <w:rFonts w:ascii="Times New Roman" w:hAnsi="Times New Roman" w:cs="Times New Roman"/>
          <w:bCs/>
          <w:color w:val="000000"/>
          <w:sz w:val="28"/>
          <w:szCs w:val="28"/>
        </w:rPr>
        <w:fldChar w:fldCharType="end"/>
      </w:r>
      <w:r w:rsidR="00EB7D41" w:rsidRPr="00DF0DBF">
        <w:rPr>
          <w:rFonts w:ascii="Times New Roman" w:hAnsi="Times New Roman" w:cs="Times New Roman"/>
          <w:sz w:val="28"/>
          <w:szCs w:val="28"/>
        </w:rPr>
        <w:t>, статьей 7</w:t>
      </w:r>
      <w:r w:rsidR="00CC0D99" w:rsidRPr="00DF0DBF">
        <w:rPr>
          <w:rFonts w:ascii="Times New Roman" w:hAnsi="Times New Roman" w:cs="Times New Roman"/>
          <w:sz w:val="28"/>
          <w:szCs w:val="28"/>
        </w:rPr>
        <w:t>8</w:t>
      </w:r>
      <w:r w:rsidR="00EB7D41" w:rsidRPr="00DF0DBF">
        <w:rPr>
          <w:rFonts w:ascii="Times New Roman" w:hAnsi="Times New Roman" w:cs="Times New Roman"/>
          <w:sz w:val="28"/>
          <w:szCs w:val="28"/>
        </w:rPr>
        <w:t xml:space="preserve"> Устава муниципального образования «Ютазинский муниципальный район», Совет Ютазинского муниципального района  Республики Татарстан</w:t>
      </w:r>
    </w:p>
    <w:p w:rsidR="00EB7D41" w:rsidRPr="00DF0DBF" w:rsidRDefault="00EB7D41" w:rsidP="00EB7D4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B7D41" w:rsidRPr="00DF0DBF" w:rsidRDefault="00EB7D41" w:rsidP="00EB7D41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F0DBF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EB7D41" w:rsidRPr="00DF0DBF" w:rsidRDefault="00194BE3" w:rsidP="00194BE3">
      <w:pPr>
        <w:pStyle w:val="ConsPlusTitle"/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DF0DBF">
        <w:rPr>
          <w:rFonts w:ascii="Times New Roman" w:hAnsi="Times New Roman" w:cs="Times New Roman"/>
          <w:b w:val="0"/>
          <w:sz w:val="28"/>
          <w:szCs w:val="28"/>
        </w:rPr>
        <w:t>Внести</w:t>
      </w:r>
      <w:r w:rsidR="00740D39" w:rsidRPr="00DF0DBF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DF0DBF">
        <w:rPr>
          <w:rFonts w:ascii="Times New Roman" w:hAnsi="Times New Roman" w:cs="Times New Roman"/>
          <w:b w:val="0"/>
          <w:sz w:val="28"/>
          <w:szCs w:val="28"/>
        </w:rPr>
        <w:t xml:space="preserve">дополнения в решение Ютазинского районного Совета от 23.03.2018 года №8 «Об утверждении  Прогнозного плана (программы) приватизации муниципального имущества </w:t>
      </w:r>
      <w:r w:rsidR="00507804" w:rsidRPr="00DF0DBF">
        <w:rPr>
          <w:rFonts w:ascii="Times New Roman" w:hAnsi="Times New Roman" w:cs="Times New Roman"/>
          <w:b w:val="0"/>
          <w:sz w:val="28"/>
          <w:szCs w:val="28"/>
        </w:rPr>
        <w:t xml:space="preserve"> согласно приложению</w:t>
      </w:r>
      <w:r w:rsidR="00EB7D41" w:rsidRPr="00DF0DBF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EB7D41" w:rsidRPr="00DF0DBF" w:rsidRDefault="00EB7D41" w:rsidP="00194BE3">
      <w:pPr>
        <w:pStyle w:val="a3"/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F0DBF">
        <w:rPr>
          <w:rFonts w:ascii="Times New Roman" w:hAnsi="Times New Roman" w:cs="Times New Roman"/>
          <w:sz w:val="28"/>
          <w:szCs w:val="28"/>
        </w:rPr>
        <w:t xml:space="preserve">Рекомендовать Палате имущественных и земельных отношений Ютазинского муниципального района обеспечить реализацию </w:t>
      </w:r>
      <w:r w:rsidR="00507804" w:rsidRPr="00DF0DBF">
        <w:rPr>
          <w:rFonts w:ascii="Times New Roman" w:hAnsi="Times New Roman" w:cs="Times New Roman"/>
          <w:sz w:val="28"/>
          <w:szCs w:val="28"/>
        </w:rPr>
        <w:t>Прогнозного плана (п</w:t>
      </w:r>
      <w:r w:rsidRPr="00DF0DBF">
        <w:rPr>
          <w:rFonts w:ascii="Times New Roman" w:hAnsi="Times New Roman" w:cs="Times New Roman"/>
          <w:sz w:val="28"/>
          <w:szCs w:val="28"/>
        </w:rPr>
        <w:t>рог</w:t>
      </w:r>
      <w:r w:rsidR="00A0186A" w:rsidRPr="00DF0DBF">
        <w:rPr>
          <w:rFonts w:ascii="Times New Roman" w:hAnsi="Times New Roman" w:cs="Times New Roman"/>
          <w:sz w:val="28"/>
          <w:szCs w:val="28"/>
        </w:rPr>
        <w:t>раммы</w:t>
      </w:r>
      <w:r w:rsidR="00507804" w:rsidRPr="00DF0DBF">
        <w:rPr>
          <w:rFonts w:ascii="Times New Roman" w:hAnsi="Times New Roman" w:cs="Times New Roman"/>
          <w:sz w:val="28"/>
          <w:szCs w:val="28"/>
        </w:rPr>
        <w:t>)</w:t>
      </w:r>
      <w:r w:rsidRPr="00DF0DBF">
        <w:rPr>
          <w:rFonts w:ascii="Times New Roman" w:hAnsi="Times New Roman" w:cs="Times New Roman"/>
          <w:sz w:val="28"/>
          <w:szCs w:val="28"/>
        </w:rPr>
        <w:t xml:space="preserve"> приватизации муниципального образования «Ютазинский муниципальный район» на 201</w:t>
      </w:r>
      <w:r w:rsidR="00DD2761" w:rsidRPr="00DF0DBF">
        <w:rPr>
          <w:rFonts w:ascii="Times New Roman" w:hAnsi="Times New Roman" w:cs="Times New Roman"/>
          <w:sz w:val="28"/>
          <w:szCs w:val="28"/>
        </w:rPr>
        <w:t>8</w:t>
      </w:r>
      <w:r w:rsidRPr="00DF0DBF">
        <w:rPr>
          <w:rFonts w:ascii="Times New Roman" w:hAnsi="Times New Roman" w:cs="Times New Roman"/>
          <w:sz w:val="28"/>
          <w:szCs w:val="28"/>
        </w:rPr>
        <w:t xml:space="preserve"> г</w:t>
      </w:r>
      <w:r w:rsidR="00116486" w:rsidRPr="00DF0DBF">
        <w:rPr>
          <w:rFonts w:ascii="Times New Roman" w:hAnsi="Times New Roman" w:cs="Times New Roman"/>
          <w:sz w:val="28"/>
          <w:szCs w:val="28"/>
        </w:rPr>
        <w:t>од</w:t>
      </w:r>
      <w:r w:rsidRPr="00DF0DBF">
        <w:rPr>
          <w:rFonts w:ascii="Times New Roman" w:hAnsi="Times New Roman" w:cs="Times New Roman"/>
          <w:sz w:val="28"/>
          <w:szCs w:val="28"/>
        </w:rPr>
        <w:t>.</w:t>
      </w:r>
    </w:p>
    <w:p w:rsidR="00EB7D41" w:rsidRPr="00DF0DBF" w:rsidRDefault="00EB7D41" w:rsidP="00194BE3">
      <w:pPr>
        <w:pStyle w:val="a3"/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F0DBF">
        <w:rPr>
          <w:rFonts w:ascii="Times New Roman" w:hAnsi="Times New Roman" w:cs="Times New Roman"/>
          <w:sz w:val="28"/>
          <w:szCs w:val="28"/>
        </w:rPr>
        <w:t>Контроль</w:t>
      </w:r>
      <w:r w:rsidR="00E86785" w:rsidRPr="00DF0DBF">
        <w:rPr>
          <w:rFonts w:ascii="Times New Roman" w:hAnsi="Times New Roman" w:cs="Times New Roman"/>
          <w:sz w:val="28"/>
          <w:szCs w:val="28"/>
        </w:rPr>
        <w:t xml:space="preserve"> </w:t>
      </w:r>
      <w:r w:rsidRPr="00DF0DBF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Pr="00DF0DBF">
        <w:rPr>
          <w:rFonts w:ascii="Times New Roman" w:hAnsi="Times New Roman" w:cs="Times New Roman"/>
          <w:sz w:val="28"/>
          <w:szCs w:val="28"/>
        </w:rPr>
        <w:t xml:space="preserve"> исполнением настоящего решения возложить на постоянную комиссию по законности</w:t>
      </w:r>
      <w:r w:rsidR="00E00F5C" w:rsidRPr="00DF0DBF">
        <w:rPr>
          <w:rFonts w:ascii="Times New Roman" w:hAnsi="Times New Roman" w:cs="Times New Roman"/>
          <w:sz w:val="28"/>
          <w:szCs w:val="28"/>
        </w:rPr>
        <w:t>, регламенту и взаимодействию с Советами поселений</w:t>
      </w:r>
      <w:r w:rsidRPr="00DF0DB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36DB4" w:rsidRPr="00DF0DBF" w:rsidRDefault="00CC0D99" w:rsidP="00194BE3">
      <w:pPr>
        <w:pStyle w:val="a3"/>
        <w:numPr>
          <w:ilvl w:val="0"/>
          <w:numId w:val="3"/>
        </w:numPr>
        <w:spacing w:before="100" w:beforeAutospacing="1" w:after="100" w:afterAutospacing="1"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DF0DB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Опубликовать настоящее решение путем </w:t>
      </w:r>
      <w:r w:rsidR="00C36DB4" w:rsidRPr="00DF0DB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размещени</w:t>
      </w:r>
      <w:r w:rsidRPr="00DF0DB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я</w:t>
      </w:r>
      <w:r w:rsidR="00C36DB4" w:rsidRPr="00DF0DB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на официальном сайте Ютазинского муниципального района в информационно-телекоммуникационной сети «Интернет»</w:t>
      </w:r>
      <w:r w:rsidRPr="00DF0DB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и на официальном портале правовой информации Республ</w:t>
      </w:r>
      <w:r w:rsidR="00DF0DB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DF0DB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ки Татарстан (</w:t>
      </w:r>
      <w:r w:rsidRPr="00DF0DBF">
        <w:rPr>
          <w:rFonts w:ascii="Times New Roman" w:hAnsi="Times New Roman" w:cs="Times New Roman"/>
          <w:color w:val="000000"/>
          <w:sz w:val="28"/>
          <w:szCs w:val="28"/>
          <w:lang w:val="en-US" w:eastAsia="ru-RU"/>
        </w:rPr>
        <w:t>http</w:t>
      </w:r>
      <w:r w:rsidRPr="00DF0DB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:</w:t>
      </w:r>
      <w:proofErr w:type="spellStart"/>
      <w:r w:rsidRPr="00DF0DBF">
        <w:rPr>
          <w:rFonts w:ascii="Times New Roman" w:hAnsi="Times New Roman" w:cs="Times New Roman"/>
          <w:color w:val="000000"/>
          <w:sz w:val="28"/>
          <w:szCs w:val="28"/>
          <w:lang w:val="en-US" w:eastAsia="ru-RU"/>
        </w:rPr>
        <w:t>pravo</w:t>
      </w:r>
      <w:proofErr w:type="spellEnd"/>
      <w:r w:rsidR="00C36DB4" w:rsidRPr="00DF0DB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spellStart"/>
      <w:r w:rsidRPr="00DF0DBF">
        <w:rPr>
          <w:rFonts w:ascii="Times New Roman" w:hAnsi="Times New Roman" w:cs="Times New Roman"/>
          <w:color w:val="000000"/>
          <w:sz w:val="28"/>
          <w:szCs w:val="28"/>
          <w:lang w:val="en-US" w:eastAsia="ru-RU"/>
        </w:rPr>
        <w:t>tatarstan</w:t>
      </w:r>
      <w:proofErr w:type="spellEnd"/>
      <w:r w:rsidRPr="00DF0DB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spellStart"/>
      <w:r w:rsidRPr="00DF0DBF">
        <w:rPr>
          <w:rFonts w:ascii="Times New Roman" w:hAnsi="Times New Roman" w:cs="Times New Roman"/>
          <w:color w:val="000000"/>
          <w:sz w:val="28"/>
          <w:szCs w:val="28"/>
          <w:lang w:val="en-US" w:eastAsia="ru-RU"/>
        </w:rPr>
        <w:t>ru</w:t>
      </w:r>
      <w:proofErr w:type="spellEnd"/>
      <w:r w:rsidRPr="00DF0DB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).</w:t>
      </w:r>
    </w:p>
    <w:p w:rsidR="00EB7D41" w:rsidRPr="00DF0DBF" w:rsidRDefault="00EB7D41" w:rsidP="00EB7D41">
      <w:pPr>
        <w:pStyle w:val="a3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645D1A" w:rsidRPr="00DF0DBF" w:rsidRDefault="00EB7D41" w:rsidP="00EB7D41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DF0DBF">
        <w:rPr>
          <w:rFonts w:ascii="Times New Roman" w:hAnsi="Times New Roman" w:cs="Times New Roman"/>
          <w:sz w:val="28"/>
          <w:szCs w:val="28"/>
        </w:rPr>
        <w:t>Глава Ютазинского</w:t>
      </w:r>
    </w:p>
    <w:p w:rsidR="00EB7D41" w:rsidRPr="00DF0DBF" w:rsidRDefault="00EB7D41" w:rsidP="00EB7D41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DF0DBF">
        <w:rPr>
          <w:rFonts w:ascii="Times New Roman" w:hAnsi="Times New Roman" w:cs="Times New Roman"/>
          <w:sz w:val="28"/>
          <w:szCs w:val="28"/>
        </w:rPr>
        <w:t>муниципального района –</w:t>
      </w:r>
    </w:p>
    <w:p w:rsidR="00EB7D41" w:rsidRPr="00DF0DBF" w:rsidRDefault="00EB7D41" w:rsidP="00EB7D41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DF0DBF">
        <w:rPr>
          <w:rFonts w:ascii="Times New Roman" w:hAnsi="Times New Roman" w:cs="Times New Roman"/>
          <w:sz w:val="28"/>
          <w:szCs w:val="28"/>
        </w:rPr>
        <w:t xml:space="preserve">Председатель Совета </w:t>
      </w:r>
    </w:p>
    <w:p w:rsidR="00EB7D41" w:rsidRPr="00DF0DBF" w:rsidRDefault="00EB7D41" w:rsidP="00EB7D41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DF0DBF">
        <w:rPr>
          <w:rFonts w:ascii="Times New Roman" w:hAnsi="Times New Roman" w:cs="Times New Roman"/>
          <w:sz w:val="28"/>
          <w:szCs w:val="28"/>
        </w:rPr>
        <w:t xml:space="preserve">Ютазинского муниципального района </w:t>
      </w:r>
      <w:r w:rsidR="00645D1A" w:rsidRPr="00DF0DBF">
        <w:rPr>
          <w:rFonts w:ascii="Times New Roman" w:hAnsi="Times New Roman" w:cs="Times New Roman"/>
          <w:sz w:val="28"/>
          <w:szCs w:val="28"/>
        </w:rPr>
        <w:tab/>
      </w:r>
      <w:r w:rsidR="00645D1A" w:rsidRPr="00DF0DBF">
        <w:rPr>
          <w:rFonts w:ascii="Times New Roman" w:hAnsi="Times New Roman" w:cs="Times New Roman"/>
          <w:sz w:val="28"/>
          <w:szCs w:val="28"/>
        </w:rPr>
        <w:tab/>
      </w:r>
      <w:r w:rsidRPr="00DF0DBF">
        <w:rPr>
          <w:rFonts w:ascii="Times New Roman" w:hAnsi="Times New Roman" w:cs="Times New Roman"/>
          <w:sz w:val="28"/>
          <w:szCs w:val="28"/>
        </w:rPr>
        <w:t xml:space="preserve">                                 Р.М. Нуриев</w:t>
      </w:r>
    </w:p>
    <w:p w:rsidR="00507804" w:rsidRPr="00DF0DBF" w:rsidRDefault="00EE4B57" w:rsidP="00DF0DBF">
      <w:pPr>
        <w:tabs>
          <w:tab w:val="left" w:pos="4536"/>
        </w:tabs>
        <w:spacing w:after="0"/>
        <w:ind w:left="5670"/>
        <w:rPr>
          <w:rFonts w:ascii="Times New Roman" w:hAnsi="Times New Roman" w:cs="Times New Roman"/>
          <w:sz w:val="24"/>
          <w:szCs w:val="24"/>
        </w:rPr>
      </w:pPr>
      <w:r w:rsidRPr="00DF0DBF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</w:p>
    <w:p w:rsidR="00DF0DBF" w:rsidRDefault="00507804" w:rsidP="00DF0DBF">
      <w:pPr>
        <w:tabs>
          <w:tab w:val="left" w:pos="4536"/>
        </w:tabs>
        <w:spacing w:after="0"/>
        <w:ind w:left="5670"/>
        <w:rPr>
          <w:rFonts w:ascii="Times New Roman" w:hAnsi="Times New Roman" w:cs="Times New Roman"/>
          <w:sz w:val="24"/>
          <w:szCs w:val="24"/>
        </w:rPr>
      </w:pPr>
      <w:r w:rsidRPr="00DF0DBF">
        <w:rPr>
          <w:rFonts w:ascii="Times New Roman" w:hAnsi="Times New Roman" w:cs="Times New Roman"/>
          <w:sz w:val="24"/>
          <w:szCs w:val="24"/>
        </w:rPr>
        <w:t>Утверждено</w:t>
      </w:r>
      <w:r w:rsidR="00EE4B57" w:rsidRPr="00DF0DBF">
        <w:rPr>
          <w:rFonts w:ascii="Times New Roman" w:hAnsi="Times New Roman" w:cs="Times New Roman"/>
          <w:sz w:val="24"/>
          <w:szCs w:val="24"/>
        </w:rPr>
        <w:t xml:space="preserve"> решени</w:t>
      </w:r>
      <w:r w:rsidRPr="00DF0DBF">
        <w:rPr>
          <w:rFonts w:ascii="Times New Roman" w:hAnsi="Times New Roman" w:cs="Times New Roman"/>
          <w:sz w:val="24"/>
          <w:szCs w:val="24"/>
        </w:rPr>
        <w:t>ем</w:t>
      </w:r>
      <w:r w:rsidR="00EE4B57" w:rsidRPr="00DF0DB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E4B57" w:rsidRPr="00DF0DBF" w:rsidRDefault="00EE4B57" w:rsidP="00DF0DBF">
      <w:pPr>
        <w:tabs>
          <w:tab w:val="left" w:pos="4536"/>
        </w:tabs>
        <w:spacing w:after="0"/>
        <w:ind w:left="5670"/>
        <w:rPr>
          <w:rFonts w:ascii="Times New Roman" w:hAnsi="Times New Roman" w:cs="Times New Roman"/>
          <w:sz w:val="24"/>
          <w:szCs w:val="24"/>
        </w:rPr>
      </w:pPr>
      <w:r w:rsidRPr="00DF0DBF">
        <w:rPr>
          <w:rFonts w:ascii="Times New Roman" w:hAnsi="Times New Roman" w:cs="Times New Roman"/>
          <w:sz w:val="24"/>
          <w:szCs w:val="24"/>
        </w:rPr>
        <w:t>Ютазинского районного Совета</w:t>
      </w:r>
    </w:p>
    <w:p w:rsidR="00C04E27" w:rsidRPr="00DF0DBF" w:rsidRDefault="00C04E27" w:rsidP="00DF0DBF">
      <w:pPr>
        <w:tabs>
          <w:tab w:val="left" w:pos="4536"/>
        </w:tabs>
        <w:spacing w:after="0"/>
        <w:ind w:left="5670"/>
        <w:rPr>
          <w:rFonts w:ascii="Times New Roman" w:hAnsi="Times New Roman" w:cs="Times New Roman"/>
          <w:sz w:val="24"/>
          <w:szCs w:val="24"/>
        </w:rPr>
      </w:pPr>
      <w:r w:rsidRPr="00DF0DBF">
        <w:rPr>
          <w:rFonts w:ascii="Times New Roman" w:hAnsi="Times New Roman" w:cs="Times New Roman"/>
          <w:sz w:val="24"/>
          <w:szCs w:val="24"/>
        </w:rPr>
        <w:t>№</w:t>
      </w:r>
      <w:r w:rsidR="00DF0DBF">
        <w:rPr>
          <w:rFonts w:ascii="Times New Roman" w:hAnsi="Times New Roman" w:cs="Times New Roman"/>
          <w:sz w:val="24"/>
          <w:szCs w:val="24"/>
        </w:rPr>
        <w:t>____</w:t>
      </w:r>
      <w:r w:rsidR="00624F10" w:rsidRPr="00DF0DBF">
        <w:rPr>
          <w:rFonts w:ascii="Times New Roman" w:hAnsi="Times New Roman" w:cs="Times New Roman"/>
          <w:sz w:val="24"/>
          <w:szCs w:val="24"/>
        </w:rPr>
        <w:t xml:space="preserve"> </w:t>
      </w:r>
      <w:r w:rsidRPr="00DF0DBF">
        <w:rPr>
          <w:rFonts w:ascii="Times New Roman" w:hAnsi="Times New Roman" w:cs="Times New Roman"/>
          <w:sz w:val="24"/>
          <w:szCs w:val="24"/>
        </w:rPr>
        <w:t xml:space="preserve"> от «</w:t>
      </w:r>
      <w:r w:rsidR="00DF0DBF">
        <w:rPr>
          <w:rFonts w:ascii="Times New Roman" w:hAnsi="Times New Roman" w:cs="Times New Roman"/>
          <w:sz w:val="24"/>
          <w:szCs w:val="24"/>
        </w:rPr>
        <w:t>___</w:t>
      </w:r>
      <w:r w:rsidR="00740D39" w:rsidRPr="00DF0DBF">
        <w:rPr>
          <w:rFonts w:ascii="Times New Roman" w:hAnsi="Times New Roman" w:cs="Times New Roman"/>
          <w:sz w:val="24"/>
          <w:szCs w:val="24"/>
        </w:rPr>
        <w:t>_</w:t>
      </w:r>
      <w:r w:rsidRPr="00DF0DBF">
        <w:rPr>
          <w:rFonts w:ascii="Times New Roman" w:hAnsi="Times New Roman" w:cs="Times New Roman"/>
          <w:sz w:val="24"/>
          <w:szCs w:val="24"/>
        </w:rPr>
        <w:t>»</w:t>
      </w:r>
      <w:r w:rsidR="00624F10" w:rsidRPr="00DF0DBF">
        <w:rPr>
          <w:rFonts w:ascii="Times New Roman" w:hAnsi="Times New Roman" w:cs="Times New Roman"/>
          <w:sz w:val="24"/>
          <w:szCs w:val="24"/>
        </w:rPr>
        <w:t xml:space="preserve"> </w:t>
      </w:r>
      <w:r w:rsidR="00740D39" w:rsidRPr="00DF0DBF">
        <w:rPr>
          <w:rFonts w:ascii="Times New Roman" w:hAnsi="Times New Roman" w:cs="Times New Roman"/>
          <w:sz w:val="24"/>
          <w:szCs w:val="24"/>
        </w:rPr>
        <w:t>___________</w:t>
      </w:r>
      <w:r w:rsidR="00624F10" w:rsidRPr="00DF0DBF">
        <w:rPr>
          <w:rFonts w:ascii="Times New Roman" w:hAnsi="Times New Roman" w:cs="Times New Roman"/>
          <w:sz w:val="24"/>
          <w:szCs w:val="24"/>
        </w:rPr>
        <w:t xml:space="preserve"> </w:t>
      </w:r>
      <w:r w:rsidRPr="00DF0DBF">
        <w:rPr>
          <w:rFonts w:ascii="Times New Roman" w:hAnsi="Times New Roman" w:cs="Times New Roman"/>
          <w:sz w:val="24"/>
          <w:szCs w:val="24"/>
        </w:rPr>
        <w:t>20</w:t>
      </w:r>
      <w:r w:rsidR="00624F10" w:rsidRPr="00DF0DBF">
        <w:rPr>
          <w:rFonts w:ascii="Times New Roman" w:hAnsi="Times New Roman" w:cs="Times New Roman"/>
          <w:sz w:val="24"/>
          <w:szCs w:val="24"/>
        </w:rPr>
        <w:t>18</w:t>
      </w:r>
      <w:r w:rsidRPr="00DF0DBF">
        <w:rPr>
          <w:rFonts w:ascii="Times New Roman" w:hAnsi="Times New Roman" w:cs="Times New Roman"/>
          <w:sz w:val="24"/>
          <w:szCs w:val="24"/>
        </w:rPr>
        <w:t>г.</w:t>
      </w:r>
    </w:p>
    <w:p w:rsidR="00C04E27" w:rsidRPr="00DF0DBF" w:rsidRDefault="00C04E27" w:rsidP="00DF0DBF">
      <w:pPr>
        <w:spacing w:after="0"/>
        <w:ind w:left="4678"/>
        <w:rPr>
          <w:rFonts w:ascii="Times New Roman" w:hAnsi="Times New Roman" w:cs="Times New Roman"/>
          <w:sz w:val="24"/>
          <w:szCs w:val="24"/>
        </w:rPr>
      </w:pPr>
    </w:p>
    <w:p w:rsidR="00C04E27" w:rsidRDefault="00C04E27" w:rsidP="00C04E27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DF0DBF" w:rsidRPr="00C36DB4" w:rsidRDefault="00DF0DBF" w:rsidP="00C04E27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EE4B57" w:rsidRDefault="00EE4B57" w:rsidP="0010104C">
      <w:pPr>
        <w:spacing w:before="100" w:beforeAutospacing="1" w:after="100" w:afterAutospacing="1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F0DBF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Раздел II. Муниципальное имущество муниципального образования  </w:t>
      </w:r>
      <w:r w:rsidR="0010104C" w:rsidRPr="00DF0DBF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«Ютазинский муни</w:t>
      </w:r>
      <w:r w:rsidR="00DF0DBF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ци</w:t>
      </w:r>
      <w:r w:rsidR="0010104C" w:rsidRPr="00DF0DBF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пальный район Республики Татарстан»</w:t>
      </w:r>
      <w:r w:rsidRPr="00DF0DBF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, приватизация которого планируется в 201</w:t>
      </w:r>
      <w:r w:rsidR="00DD2761" w:rsidRPr="00DF0DBF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8</w:t>
      </w:r>
      <w:r w:rsidRPr="00DF0DBF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году</w:t>
      </w:r>
    </w:p>
    <w:p w:rsidR="00DF0DBF" w:rsidRPr="00DF0DBF" w:rsidRDefault="00DF0DBF" w:rsidP="0010104C">
      <w:pPr>
        <w:spacing w:before="100" w:beforeAutospacing="1" w:after="100" w:afterAutospacing="1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Style w:val="a4"/>
        <w:tblW w:w="9834" w:type="dxa"/>
        <w:tblLayout w:type="fixed"/>
        <w:tblLook w:val="04A0" w:firstRow="1" w:lastRow="0" w:firstColumn="1" w:lastColumn="0" w:noHBand="0" w:noVBand="1"/>
      </w:tblPr>
      <w:tblGrid>
        <w:gridCol w:w="560"/>
        <w:gridCol w:w="2667"/>
        <w:gridCol w:w="2176"/>
        <w:gridCol w:w="1447"/>
        <w:gridCol w:w="1905"/>
        <w:gridCol w:w="1079"/>
      </w:tblGrid>
      <w:tr w:rsidR="003270DF" w:rsidRPr="00DF0DBF" w:rsidTr="00DF0DBF">
        <w:tc>
          <w:tcPr>
            <w:tcW w:w="560" w:type="dxa"/>
          </w:tcPr>
          <w:p w:rsidR="003270DF" w:rsidRPr="00DF0DBF" w:rsidRDefault="003270DF" w:rsidP="00D610F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F0DB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gramStart"/>
            <w:r w:rsidRPr="00DF0DBF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DF0DBF"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2667" w:type="dxa"/>
          </w:tcPr>
          <w:p w:rsidR="003270DF" w:rsidRPr="00DF0DBF" w:rsidRDefault="00DF0DBF" w:rsidP="00D610F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</w:t>
            </w:r>
            <w:r w:rsidR="003270DF" w:rsidRPr="00DF0DBF">
              <w:rPr>
                <w:rFonts w:ascii="Times New Roman" w:hAnsi="Times New Roman" w:cs="Times New Roman"/>
                <w:b/>
                <w:sz w:val="28"/>
                <w:szCs w:val="28"/>
              </w:rPr>
              <w:t>бъект</w:t>
            </w:r>
          </w:p>
        </w:tc>
        <w:tc>
          <w:tcPr>
            <w:tcW w:w="2176" w:type="dxa"/>
          </w:tcPr>
          <w:p w:rsidR="003270DF" w:rsidRPr="00DF0DBF" w:rsidRDefault="00DF0DBF" w:rsidP="00D610F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Ад</w:t>
            </w:r>
            <w:r w:rsidR="003270DF" w:rsidRPr="00DF0DBF">
              <w:rPr>
                <w:rFonts w:ascii="Times New Roman" w:hAnsi="Times New Roman" w:cs="Times New Roman"/>
                <w:b/>
                <w:sz w:val="28"/>
                <w:szCs w:val="28"/>
              </w:rPr>
              <w:t>рес</w:t>
            </w:r>
          </w:p>
        </w:tc>
        <w:tc>
          <w:tcPr>
            <w:tcW w:w="1447" w:type="dxa"/>
          </w:tcPr>
          <w:p w:rsidR="003270DF" w:rsidRPr="00DF0DBF" w:rsidRDefault="003270DF" w:rsidP="00D610F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F0DBF">
              <w:rPr>
                <w:rFonts w:ascii="Times New Roman" w:hAnsi="Times New Roman" w:cs="Times New Roman"/>
                <w:b/>
                <w:sz w:val="28"/>
                <w:szCs w:val="28"/>
              </w:rPr>
              <w:t>Способ приватизации</w:t>
            </w:r>
          </w:p>
        </w:tc>
        <w:tc>
          <w:tcPr>
            <w:tcW w:w="1905" w:type="dxa"/>
          </w:tcPr>
          <w:p w:rsidR="003270DF" w:rsidRPr="00DF0DBF" w:rsidRDefault="003270DF" w:rsidP="00C04E2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proofErr w:type="gramStart"/>
            <w:r w:rsidRPr="00DF0DBF">
              <w:rPr>
                <w:rFonts w:ascii="Times New Roman" w:hAnsi="Times New Roman" w:cs="Times New Roman"/>
                <w:b/>
                <w:sz w:val="28"/>
                <w:szCs w:val="28"/>
              </w:rPr>
              <w:t>Предпола</w:t>
            </w:r>
            <w:r w:rsidR="00DF0DBF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 w:rsidRPr="00DF0DBF">
              <w:rPr>
                <w:rFonts w:ascii="Times New Roman" w:hAnsi="Times New Roman" w:cs="Times New Roman"/>
                <w:b/>
                <w:sz w:val="28"/>
                <w:szCs w:val="28"/>
              </w:rPr>
              <w:t>гаемый</w:t>
            </w:r>
            <w:proofErr w:type="spellEnd"/>
            <w:proofErr w:type="gramEnd"/>
            <w:r w:rsidRPr="00DF0DB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срок реализации</w:t>
            </w:r>
          </w:p>
        </w:tc>
        <w:tc>
          <w:tcPr>
            <w:tcW w:w="1079" w:type="dxa"/>
          </w:tcPr>
          <w:p w:rsidR="003270DF" w:rsidRPr="00DF0DBF" w:rsidRDefault="003270DF" w:rsidP="00C04E2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F0DBF">
              <w:rPr>
                <w:rFonts w:ascii="Times New Roman" w:hAnsi="Times New Roman" w:cs="Times New Roman"/>
                <w:b/>
                <w:sz w:val="28"/>
                <w:szCs w:val="28"/>
              </w:rPr>
              <w:t>Примечание</w:t>
            </w:r>
          </w:p>
        </w:tc>
      </w:tr>
      <w:tr w:rsidR="003270DF" w:rsidRPr="00DF0DBF" w:rsidTr="00DF0DBF">
        <w:tc>
          <w:tcPr>
            <w:tcW w:w="560" w:type="dxa"/>
            <w:vAlign w:val="center"/>
          </w:tcPr>
          <w:p w:rsidR="003270DF" w:rsidRPr="00DF0DBF" w:rsidRDefault="002F69EE" w:rsidP="00D610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DBF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3270DF" w:rsidRPr="00DF0DB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667" w:type="dxa"/>
            <w:vAlign w:val="center"/>
          </w:tcPr>
          <w:p w:rsidR="003270DF" w:rsidRPr="00DF0DBF" w:rsidRDefault="00740D39" w:rsidP="00AC7D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DBF">
              <w:rPr>
                <w:rFonts w:ascii="Times New Roman" w:hAnsi="Times New Roman" w:cs="Times New Roman"/>
                <w:sz w:val="28"/>
                <w:szCs w:val="28"/>
              </w:rPr>
              <w:t>Нежилое помещение</w:t>
            </w:r>
            <w:r w:rsidR="003270DF" w:rsidRPr="00DF0DBF">
              <w:rPr>
                <w:rFonts w:ascii="Times New Roman" w:hAnsi="Times New Roman" w:cs="Times New Roman"/>
                <w:sz w:val="28"/>
                <w:szCs w:val="28"/>
              </w:rPr>
              <w:t xml:space="preserve">, площадью </w:t>
            </w:r>
            <w:r w:rsidRPr="00DF0DBF">
              <w:rPr>
                <w:rFonts w:ascii="Times New Roman" w:hAnsi="Times New Roman" w:cs="Times New Roman"/>
                <w:sz w:val="28"/>
                <w:szCs w:val="28"/>
              </w:rPr>
              <w:t>168,1</w:t>
            </w:r>
            <w:r w:rsidR="003270DF" w:rsidRPr="00DF0DBF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="003270DF" w:rsidRPr="00DF0DBF">
              <w:rPr>
                <w:rFonts w:ascii="Times New Roman" w:hAnsi="Times New Roman" w:cs="Times New Roman"/>
                <w:sz w:val="28"/>
                <w:szCs w:val="28"/>
              </w:rPr>
              <w:t>кв</w:t>
            </w:r>
            <w:proofErr w:type="gramStart"/>
            <w:r w:rsidR="003270DF" w:rsidRPr="00DF0DBF">
              <w:rPr>
                <w:rFonts w:ascii="Times New Roman" w:hAnsi="Times New Roman" w:cs="Times New Roman"/>
                <w:sz w:val="28"/>
                <w:szCs w:val="28"/>
              </w:rPr>
              <w:t>.м</w:t>
            </w:r>
            <w:proofErr w:type="spellEnd"/>
            <w:proofErr w:type="gramEnd"/>
            <w:r w:rsidR="003270DF" w:rsidRPr="00DF0DBF">
              <w:rPr>
                <w:rFonts w:ascii="Times New Roman" w:hAnsi="Times New Roman" w:cs="Times New Roman"/>
                <w:sz w:val="28"/>
                <w:szCs w:val="28"/>
              </w:rPr>
              <w:t>, кадастровый №</w:t>
            </w:r>
            <w:r w:rsidR="00AC7D9A" w:rsidRPr="00DF0DB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3270DF" w:rsidRPr="00DF0DBF">
              <w:rPr>
                <w:rFonts w:ascii="Times New Roman" w:hAnsi="Times New Roman" w:cs="Times New Roman"/>
                <w:sz w:val="28"/>
                <w:szCs w:val="28"/>
              </w:rPr>
              <w:t>6:43:00</w:t>
            </w:r>
            <w:r w:rsidR="00AC7D9A" w:rsidRPr="00DF0DBF">
              <w:rPr>
                <w:rFonts w:ascii="Times New Roman" w:hAnsi="Times New Roman" w:cs="Times New Roman"/>
                <w:sz w:val="28"/>
                <w:szCs w:val="28"/>
              </w:rPr>
              <w:t>0000</w:t>
            </w:r>
            <w:r w:rsidR="003270DF" w:rsidRPr="00DF0DBF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AC7D9A" w:rsidRPr="00DF0DBF">
              <w:rPr>
                <w:rFonts w:ascii="Times New Roman" w:hAnsi="Times New Roman" w:cs="Times New Roman"/>
                <w:sz w:val="28"/>
                <w:szCs w:val="28"/>
              </w:rPr>
              <w:t>747</w:t>
            </w:r>
            <w:r w:rsidR="003270DF" w:rsidRPr="00DF0DB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176" w:type="dxa"/>
            <w:vAlign w:val="center"/>
          </w:tcPr>
          <w:p w:rsidR="00AC7D9A" w:rsidRPr="00DF0DBF" w:rsidRDefault="003270DF" w:rsidP="00AC7D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DBF">
              <w:rPr>
                <w:rFonts w:ascii="Times New Roman" w:hAnsi="Times New Roman" w:cs="Times New Roman"/>
                <w:sz w:val="28"/>
                <w:szCs w:val="28"/>
              </w:rPr>
              <w:t>Республика Татарстан, Ютазинский муниципальный район, п</w:t>
            </w:r>
            <w:r w:rsidR="00AC7D9A" w:rsidRPr="00DF0DB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DF0DBF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AC7D9A" w:rsidRPr="00DF0DB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DF0DBF">
              <w:rPr>
                <w:rFonts w:ascii="Times New Roman" w:hAnsi="Times New Roman" w:cs="Times New Roman"/>
                <w:sz w:val="28"/>
                <w:szCs w:val="28"/>
              </w:rPr>
              <w:t xml:space="preserve">т.Уруссу, </w:t>
            </w:r>
          </w:p>
          <w:p w:rsidR="003270DF" w:rsidRPr="00DF0DBF" w:rsidRDefault="003270DF" w:rsidP="00AC7D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DBF"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  <w:r w:rsidR="009D5763" w:rsidRPr="00DF0DB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F0DBF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AC7D9A" w:rsidRPr="00DF0DBF">
              <w:rPr>
                <w:rFonts w:ascii="Times New Roman" w:hAnsi="Times New Roman" w:cs="Times New Roman"/>
                <w:sz w:val="28"/>
                <w:szCs w:val="28"/>
              </w:rPr>
              <w:t>ушкина</w:t>
            </w:r>
            <w:r w:rsidRPr="00DF0DBF">
              <w:rPr>
                <w:rFonts w:ascii="Times New Roman" w:hAnsi="Times New Roman" w:cs="Times New Roman"/>
                <w:sz w:val="28"/>
                <w:szCs w:val="28"/>
              </w:rPr>
              <w:t>, д.11</w:t>
            </w:r>
            <w:r w:rsidR="00AC7D9A" w:rsidRPr="00DF0DBF">
              <w:rPr>
                <w:rFonts w:ascii="Times New Roman" w:hAnsi="Times New Roman" w:cs="Times New Roman"/>
                <w:sz w:val="28"/>
                <w:szCs w:val="28"/>
              </w:rPr>
              <w:t>1, пом</w:t>
            </w:r>
            <w:r w:rsidR="00DF0DB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AC7D9A" w:rsidRPr="00DF0DBF">
              <w:rPr>
                <w:rFonts w:ascii="Times New Roman" w:hAnsi="Times New Roman" w:cs="Times New Roman"/>
                <w:sz w:val="28"/>
                <w:szCs w:val="28"/>
              </w:rPr>
              <w:t xml:space="preserve"> 1000</w:t>
            </w:r>
          </w:p>
        </w:tc>
        <w:tc>
          <w:tcPr>
            <w:tcW w:w="1447" w:type="dxa"/>
            <w:vAlign w:val="center"/>
          </w:tcPr>
          <w:p w:rsidR="003270DF" w:rsidRPr="00DF0DBF" w:rsidRDefault="003270DF" w:rsidP="00D610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DBF">
              <w:rPr>
                <w:rFonts w:ascii="Times New Roman" w:hAnsi="Times New Roman" w:cs="Times New Roman"/>
                <w:sz w:val="28"/>
                <w:szCs w:val="28"/>
              </w:rPr>
              <w:t>открытый аукцион</w:t>
            </w:r>
          </w:p>
        </w:tc>
        <w:tc>
          <w:tcPr>
            <w:tcW w:w="1905" w:type="dxa"/>
            <w:vAlign w:val="center"/>
          </w:tcPr>
          <w:p w:rsidR="003270DF" w:rsidRPr="00DF0DBF" w:rsidRDefault="00740D39" w:rsidP="003270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DB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3270DF" w:rsidRPr="00DF0DBF">
              <w:rPr>
                <w:rFonts w:ascii="Times New Roman" w:hAnsi="Times New Roman" w:cs="Times New Roman"/>
                <w:sz w:val="28"/>
                <w:szCs w:val="28"/>
              </w:rPr>
              <w:t xml:space="preserve"> квартал</w:t>
            </w:r>
          </w:p>
        </w:tc>
        <w:tc>
          <w:tcPr>
            <w:tcW w:w="1079" w:type="dxa"/>
            <w:vAlign w:val="center"/>
          </w:tcPr>
          <w:p w:rsidR="003270DF" w:rsidRPr="00DF0DBF" w:rsidRDefault="003270DF" w:rsidP="003270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04E27" w:rsidRPr="00DF0DBF" w:rsidRDefault="00C04E27" w:rsidP="00C04E27">
      <w:pPr>
        <w:ind w:left="4536"/>
        <w:rPr>
          <w:rFonts w:ascii="Times New Roman" w:hAnsi="Times New Roman" w:cs="Times New Roman"/>
          <w:sz w:val="28"/>
          <w:szCs w:val="28"/>
        </w:rPr>
      </w:pPr>
    </w:p>
    <w:sectPr w:rsidR="00C04E27" w:rsidRPr="00DF0DBF" w:rsidSect="00DF0DBF">
      <w:pgSz w:w="11906" w:h="16838"/>
      <w:pgMar w:top="709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092509"/>
    <w:multiLevelType w:val="hybridMultilevel"/>
    <w:tmpl w:val="AF2CD408"/>
    <w:lvl w:ilvl="0" w:tplc="D4A0BBB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12707EC5"/>
    <w:multiLevelType w:val="hybridMultilevel"/>
    <w:tmpl w:val="564AACBE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>
    <w:nsid w:val="7E136155"/>
    <w:multiLevelType w:val="hybridMultilevel"/>
    <w:tmpl w:val="C60AF5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7DBE"/>
    <w:rsid w:val="000378D3"/>
    <w:rsid w:val="000E0DC5"/>
    <w:rsid w:val="000F3C7F"/>
    <w:rsid w:val="0010104C"/>
    <w:rsid w:val="00116486"/>
    <w:rsid w:val="00176877"/>
    <w:rsid w:val="00194BE3"/>
    <w:rsid w:val="002037D9"/>
    <w:rsid w:val="002304F0"/>
    <w:rsid w:val="0026073F"/>
    <w:rsid w:val="002A2E53"/>
    <w:rsid w:val="002F69EE"/>
    <w:rsid w:val="003270DF"/>
    <w:rsid w:val="003652DC"/>
    <w:rsid w:val="00403D8E"/>
    <w:rsid w:val="00441985"/>
    <w:rsid w:val="004F0D50"/>
    <w:rsid w:val="00501C30"/>
    <w:rsid w:val="00506925"/>
    <w:rsid w:val="00507804"/>
    <w:rsid w:val="00527957"/>
    <w:rsid w:val="00532FB4"/>
    <w:rsid w:val="00596AC8"/>
    <w:rsid w:val="005A3DA8"/>
    <w:rsid w:val="005D5A28"/>
    <w:rsid w:val="005F3971"/>
    <w:rsid w:val="00620CCE"/>
    <w:rsid w:val="00624F10"/>
    <w:rsid w:val="00645D1A"/>
    <w:rsid w:val="006B4485"/>
    <w:rsid w:val="006D7F71"/>
    <w:rsid w:val="00740D39"/>
    <w:rsid w:val="00801680"/>
    <w:rsid w:val="00842F9B"/>
    <w:rsid w:val="00882F99"/>
    <w:rsid w:val="008A137D"/>
    <w:rsid w:val="00962CD2"/>
    <w:rsid w:val="009B3AD6"/>
    <w:rsid w:val="009D5763"/>
    <w:rsid w:val="00A0186A"/>
    <w:rsid w:val="00A46025"/>
    <w:rsid w:val="00A633DE"/>
    <w:rsid w:val="00A63B4D"/>
    <w:rsid w:val="00AA117C"/>
    <w:rsid w:val="00AB1445"/>
    <w:rsid w:val="00AC7D9A"/>
    <w:rsid w:val="00AE0188"/>
    <w:rsid w:val="00B60394"/>
    <w:rsid w:val="00B929B2"/>
    <w:rsid w:val="00BB476B"/>
    <w:rsid w:val="00C04E27"/>
    <w:rsid w:val="00C36DB4"/>
    <w:rsid w:val="00C56AC8"/>
    <w:rsid w:val="00C77B4E"/>
    <w:rsid w:val="00CC0D99"/>
    <w:rsid w:val="00D25B6B"/>
    <w:rsid w:val="00D2652D"/>
    <w:rsid w:val="00D27965"/>
    <w:rsid w:val="00D32F56"/>
    <w:rsid w:val="00DD2761"/>
    <w:rsid w:val="00DF0DBF"/>
    <w:rsid w:val="00DF5C0B"/>
    <w:rsid w:val="00DF6D0A"/>
    <w:rsid w:val="00E00F5C"/>
    <w:rsid w:val="00E86785"/>
    <w:rsid w:val="00EB7D41"/>
    <w:rsid w:val="00EE4B57"/>
    <w:rsid w:val="00F24A8B"/>
    <w:rsid w:val="00F521DA"/>
    <w:rsid w:val="00F71CFA"/>
    <w:rsid w:val="00F9623C"/>
    <w:rsid w:val="00FF7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7D41"/>
    <w:pPr>
      <w:ind w:left="720"/>
      <w:contextualSpacing/>
    </w:pPr>
  </w:style>
  <w:style w:type="table" w:styleId="a4">
    <w:name w:val="Table Grid"/>
    <w:basedOn w:val="a1"/>
    <w:uiPriority w:val="59"/>
    <w:rsid w:val="00C04E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2304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304F0"/>
    <w:rPr>
      <w:rFonts w:ascii="Tahoma" w:hAnsi="Tahoma" w:cs="Tahoma"/>
      <w:sz w:val="16"/>
      <w:szCs w:val="16"/>
    </w:rPr>
  </w:style>
  <w:style w:type="character" w:customStyle="1" w:styleId="a7">
    <w:name w:val="Гипертекстовая ссылка"/>
    <w:uiPriority w:val="99"/>
    <w:rsid w:val="00A633DE"/>
    <w:rPr>
      <w:color w:val="008000"/>
      <w:sz w:val="22"/>
      <w:szCs w:val="22"/>
    </w:rPr>
  </w:style>
  <w:style w:type="paragraph" w:customStyle="1" w:styleId="ConsPlusTitle">
    <w:name w:val="ConsPlusTitle"/>
    <w:rsid w:val="00194BE3"/>
    <w:pPr>
      <w:widowControl w:val="0"/>
      <w:autoSpaceDE w:val="0"/>
      <w:autoSpaceDN w:val="0"/>
    </w:pPr>
    <w:rPr>
      <w:rFonts w:ascii="Arial" w:eastAsia="Times New Roman" w:hAnsi="Arial" w:cs="Arial"/>
      <w:b/>
      <w:bCs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7D41"/>
    <w:pPr>
      <w:ind w:left="720"/>
      <w:contextualSpacing/>
    </w:pPr>
  </w:style>
  <w:style w:type="table" w:styleId="a4">
    <w:name w:val="Table Grid"/>
    <w:basedOn w:val="a1"/>
    <w:uiPriority w:val="59"/>
    <w:rsid w:val="00C04E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2304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304F0"/>
    <w:rPr>
      <w:rFonts w:ascii="Tahoma" w:hAnsi="Tahoma" w:cs="Tahoma"/>
      <w:sz w:val="16"/>
      <w:szCs w:val="16"/>
    </w:rPr>
  </w:style>
  <w:style w:type="character" w:customStyle="1" w:styleId="a7">
    <w:name w:val="Гипертекстовая ссылка"/>
    <w:uiPriority w:val="99"/>
    <w:rsid w:val="00A633DE"/>
    <w:rPr>
      <w:color w:val="008000"/>
      <w:sz w:val="22"/>
      <w:szCs w:val="22"/>
    </w:rPr>
  </w:style>
  <w:style w:type="paragraph" w:customStyle="1" w:styleId="ConsPlusTitle">
    <w:name w:val="ConsPlusTitle"/>
    <w:rsid w:val="00194BE3"/>
    <w:pPr>
      <w:widowControl w:val="0"/>
      <w:autoSpaceDE w:val="0"/>
      <w:autoSpaceDN w:val="0"/>
    </w:pPr>
    <w:rPr>
      <w:rFonts w:ascii="Arial" w:eastAsia="Times New Roman" w:hAnsi="Arial" w:cs="Arial"/>
      <w:b/>
      <w:bCs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116C71-BB19-442B-B7F9-A126AA0081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385</Words>
  <Characters>2199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Windows-7</cp:lastModifiedBy>
  <cp:revision>5</cp:revision>
  <cp:lastPrinted>2018-08-10T06:58:00Z</cp:lastPrinted>
  <dcterms:created xsi:type="dcterms:W3CDTF">2018-08-10T06:59:00Z</dcterms:created>
  <dcterms:modified xsi:type="dcterms:W3CDTF">2018-08-10T12:48:00Z</dcterms:modified>
</cp:coreProperties>
</file>