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1F" w:rsidRDefault="006C741F" w:rsidP="00D2188F">
      <w:pPr>
        <w:pStyle w:val="af1"/>
        <w:spacing w:before="0" w:beforeAutospacing="0"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                    проект</w:t>
      </w:r>
    </w:p>
    <w:p w:rsidR="00A51075" w:rsidRDefault="00A51075" w:rsidP="00D2188F">
      <w:pPr>
        <w:pStyle w:val="af1"/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51075" w:rsidRPr="00596825" w:rsidRDefault="00A51075" w:rsidP="00D218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1075" w:rsidRDefault="00A51075" w:rsidP="00D21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тарый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Каразерик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№ </w:t>
      </w:r>
      <w:r w:rsidR="006C741F">
        <w:rPr>
          <w:rFonts w:ascii="Times New Roman" w:hAnsi="Times New Roman"/>
          <w:sz w:val="28"/>
          <w:szCs w:val="28"/>
        </w:rPr>
        <w:t>__                   от ________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A51075" w:rsidRDefault="00A51075" w:rsidP="00D218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51075" w:rsidRDefault="00A51075" w:rsidP="00D218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</w:tblGrid>
      <w:tr w:rsidR="00A51075" w:rsidRPr="001E1977" w:rsidTr="007F5837">
        <w:trPr>
          <w:trHeight w:val="330"/>
        </w:trPr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075" w:rsidRPr="001E1977" w:rsidRDefault="00A51075" w:rsidP="00D218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1E1977">
              <w:rPr>
                <w:rFonts w:ascii="Times New Roman" w:hAnsi="Times New Roman"/>
                <w:sz w:val="28"/>
                <w:szCs w:val="28"/>
              </w:rPr>
              <w:t>О внесении изменений и дополнений в Устав муниципального образования                   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Старокаразерикское</w:t>
            </w:r>
            <w:proofErr w:type="spellEnd"/>
            <w:r w:rsidRPr="001E1977">
              <w:rPr>
                <w:rFonts w:ascii="Times New Roman" w:hAnsi="Times New Roman"/>
                <w:sz w:val="28"/>
                <w:szCs w:val="28"/>
              </w:rPr>
              <w:t xml:space="preserve"> сельское поселение» Ютазинского муниципального района Республики Татарстан</w:t>
            </w:r>
            <w:bookmarkEnd w:id="0"/>
          </w:p>
        </w:tc>
      </w:tr>
    </w:tbl>
    <w:p w:rsidR="00A51075" w:rsidRDefault="00A51075" w:rsidP="00D21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1075" w:rsidRDefault="00A51075" w:rsidP="00D21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1075" w:rsidRPr="001B4AC1" w:rsidRDefault="00A51075" w:rsidP="00D2188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707BA">
        <w:rPr>
          <w:rFonts w:ascii="Times New Roman" w:hAnsi="Times New Roman"/>
          <w:bCs/>
          <w:sz w:val="28"/>
          <w:szCs w:val="28"/>
        </w:rPr>
        <w:t>В целях приведения Устава муниципального образования                                 «</w:t>
      </w:r>
      <w:proofErr w:type="spellStart"/>
      <w:r>
        <w:rPr>
          <w:rFonts w:ascii="Times New Roman" w:hAnsi="Times New Roman"/>
          <w:bCs/>
          <w:sz w:val="28"/>
          <w:szCs w:val="28"/>
        </w:rPr>
        <w:t>Старокаразерикское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сельское поселение</w:t>
      </w:r>
      <w:r w:rsidRPr="007707BA">
        <w:rPr>
          <w:rFonts w:ascii="Times New Roman" w:hAnsi="Times New Roman"/>
          <w:bCs/>
          <w:sz w:val="28"/>
          <w:szCs w:val="28"/>
        </w:rPr>
        <w:t>» Ютазинского муниципального района Республики Татарстан в соответствие с федеральным и республиканским законами о местном самоуправлении</w:t>
      </w:r>
      <w:r>
        <w:rPr>
          <w:rFonts w:ascii="Times New Roman" w:hAnsi="Times New Roman"/>
          <w:bCs/>
          <w:sz w:val="28"/>
          <w:szCs w:val="28"/>
        </w:rPr>
        <w:t>,</w:t>
      </w:r>
      <w:r w:rsidRPr="007707BA">
        <w:rPr>
          <w:rFonts w:ascii="Times New Roman" w:hAnsi="Times New Roman"/>
          <w:bCs/>
          <w:sz w:val="28"/>
          <w:szCs w:val="28"/>
        </w:rPr>
        <w:t xml:space="preserve"> </w:t>
      </w:r>
      <w:r w:rsidRPr="001B4AC1">
        <w:rPr>
          <w:rFonts w:ascii="Times New Roman" w:hAnsi="Times New Roman"/>
          <w:bCs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Старокаразерикского</w:t>
      </w:r>
      <w:proofErr w:type="spellEnd"/>
      <w:r w:rsidRPr="001B4AC1">
        <w:rPr>
          <w:rFonts w:ascii="Times New Roman" w:hAnsi="Times New Roman"/>
          <w:bCs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A51075" w:rsidRDefault="00A51075" w:rsidP="00D21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5AA">
        <w:rPr>
          <w:rFonts w:ascii="Times New Roman" w:hAnsi="Times New Roman"/>
          <w:b/>
          <w:sz w:val="28"/>
          <w:szCs w:val="28"/>
        </w:rPr>
        <w:t>решил:</w:t>
      </w:r>
    </w:p>
    <w:p w:rsidR="00A51075" w:rsidRDefault="00A51075" w:rsidP="00D218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1075" w:rsidRPr="00B55BBF" w:rsidRDefault="00A51075" w:rsidP="00D2188F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B55BBF">
        <w:rPr>
          <w:rFonts w:ascii="Times New Roman" w:hAnsi="Times New Roman"/>
          <w:color w:val="000000"/>
          <w:sz w:val="28"/>
          <w:szCs w:val="28"/>
        </w:rPr>
        <w:t>1. Внести в Устав муниципального образования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Старокаразерикское</w:t>
      </w:r>
      <w:proofErr w:type="spellEnd"/>
      <w:r w:rsidRPr="00B55BBF">
        <w:rPr>
          <w:rFonts w:ascii="Times New Roman" w:hAnsi="Times New Roman"/>
          <w:color w:val="000000"/>
          <w:sz w:val="28"/>
          <w:szCs w:val="28"/>
        </w:rPr>
        <w:t xml:space="preserve"> сельское поселение» Ютазинского  муниципального района Республики Татарстан, следующие изменения и дополнения:</w:t>
      </w:r>
    </w:p>
    <w:p w:rsidR="00A51075" w:rsidRDefault="00A51075" w:rsidP="00D2188F">
      <w:pPr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51075" w:rsidRDefault="00A51075" w:rsidP="00D2188F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Статья 5. Вопросы местного значения сельского поселения: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подпункт  7 пункта 1 статьи 5 изложить в следующей редакции: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 7)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;»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2)подпункт  9 пункта 1  статьи 5 Устава изложить в следующей редакции: 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 9) участие в организации деятельности по сбору (в том числе раздельному сбору) и транспортированию твердых коммунальных отходов; (вступает в силу с 1 января 2016 года)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;»</w:t>
      </w:r>
      <w:proofErr w:type="gramEnd"/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Статью 5  пункт 1 Устава дополнить подпунктами 16 - 20 следующего содержания: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«16)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17) дорожная деятельность в отношении автомобильных дорог местного значения в границах населенных пунктов поселения;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18) создание условий для реализации мер, направленных на укрепление межнационального и межконфессионального согласия, сохранение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.";</w:t>
      </w:r>
      <w:proofErr w:type="gramEnd"/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20)участие в соответствии с Федеральным законом от 24 июля 2007 года N 221-ФЗ "О государственном кадастре недвижимости" в выполнении комплексных кадастровых работ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.»  </w:t>
      </w:r>
      <w:proofErr w:type="gramEnd"/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6. </w:t>
      </w:r>
      <w:r>
        <w:rPr>
          <w:rFonts w:ascii="Times New Roman" w:hAnsi="Times New Roman"/>
          <w:b/>
          <w:color w:val="000000"/>
          <w:sz w:val="28"/>
          <w:szCs w:val="28"/>
        </w:rPr>
        <w:t>Права органов местного самоуправления  сельского поселения на решение вопросов, не отнесенных к вопросам местного значения поселений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пункт 1 статьи 6 Устава дополнить пунктом 13 следующего содержания: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«осуществление мероприятий по отлову и содержанию безнадзорных животных, обитающих на территории поселения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</w:t>
      </w:r>
      <w:proofErr w:type="gramEnd"/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Статья 19. Публичные слушания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5) подпункт 4 пункта 3 статьи 19 Устава изложить в следующей редакции: « 4) вопросы о преобразовании поселения, за исключением случаев, если в соответствии со статьей 13 Федерального закона от 06.10.2003 N 131-ФЗ "Об общих принципах организации местного самоуправления» для преобразования поселения требуется получение согласия населения поселения, выраженного путем голосования либо на сходах граждан.»</w:t>
      </w:r>
      <w:proofErr w:type="gramEnd"/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Статья 22. Опрос граждан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пункт 4 статьи 22 изложить в следующей редакции: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«4. Порядок назначения и проведения опроса граждан определяется настоящим Уставом и (или) нормативными правовыми актами Совета поселения в соответствии с законом Республики Татарстан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</w:t>
      </w:r>
      <w:proofErr w:type="gramEnd"/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Статья 28  Статус депутата  Совета поселения 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пункт 3 статьи 28 Устава изложить в следующей редакции: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 3)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 273-ФЗ "О противодействии коррупции" и другими федеральными законами.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неисполнения обязанностей, установленных Федеральным законом от 25 декабря 2008 года N 273-ФЗ "О противодействии коррупции", Федеральным законом от 3 декабря 2012 года N 230-ФЗ "О контроле за соответствием расходов лиц, замещающих государственные должности, и иных лиц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</w:t>
      </w:r>
      <w:proofErr w:type="gramEnd"/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Статья 66. Порядок опубликования (обнародования) и вступления в силу муниципальных нормативных правовых актов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пункт 9 статьи 66 Устава дополнить текстом следующего содержания: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«- размещение текста правового акта на «Официальном портале правовой информации Республики Татарстан» по веб-адресу: </w:t>
      </w:r>
      <w:hyperlink r:id="rId7" w:history="1">
        <w:r>
          <w:rPr>
            <w:rStyle w:val="a5"/>
            <w:rFonts w:ascii="Times New Roman" w:hAnsi="Times New Roman"/>
            <w:sz w:val="28"/>
            <w:szCs w:val="28"/>
          </w:rPr>
          <w:t>http://pravo.tatarstan.ru.»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Статья 73. Бюджетный процесс в  поселении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9) пункт 2 статьи 73 изложить в следующей редакции: 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 2) Проект бюджета поселения, решение Совета поселения об утверждении бюджета, годовой отчет о его исполнении, ежеквартальные сведения о ходе исполнения бюджета поселения и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.»</w:t>
      </w:r>
      <w:proofErr w:type="gramEnd"/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7 статьи 73 дополнить словами:</w:t>
      </w: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проектах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муниципальных программ, проектах изменений указанных программ).»</w:t>
      </w:r>
    </w:p>
    <w:p w:rsidR="00A51075" w:rsidRPr="00B55BBF" w:rsidRDefault="00A51075" w:rsidP="00D218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55B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51075" w:rsidRPr="00250938" w:rsidRDefault="00A51075" w:rsidP="00D2188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938">
        <w:rPr>
          <w:rFonts w:ascii="Times New Roman" w:hAnsi="Times New Roman"/>
          <w:sz w:val="28"/>
          <w:szCs w:val="28"/>
        </w:rPr>
        <w:t xml:space="preserve">       2. Направить настоящее решение в Управление Министерства юстиции Российской Федерации по Республике Татарстан для государственной регистрации.</w:t>
      </w:r>
    </w:p>
    <w:p w:rsidR="00A51075" w:rsidRPr="000A3A89" w:rsidRDefault="00A51075" w:rsidP="00D2188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938">
        <w:rPr>
          <w:rFonts w:ascii="Times New Roman" w:hAnsi="Times New Roman"/>
          <w:sz w:val="28"/>
          <w:szCs w:val="28"/>
        </w:rPr>
        <w:t xml:space="preserve">        3. Опубликоват</w:t>
      </w:r>
      <w:proofErr w:type="gramStart"/>
      <w:r w:rsidRPr="00250938">
        <w:rPr>
          <w:rFonts w:ascii="Times New Roman" w:hAnsi="Times New Roman"/>
          <w:sz w:val="28"/>
          <w:szCs w:val="28"/>
        </w:rPr>
        <w:t>ь(</w:t>
      </w:r>
      <w:proofErr w:type="gramEnd"/>
      <w:r w:rsidRPr="00250938">
        <w:rPr>
          <w:rFonts w:ascii="Times New Roman" w:hAnsi="Times New Roman"/>
          <w:sz w:val="28"/>
          <w:szCs w:val="28"/>
        </w:rPr>
        <w:t>обнародовать) настоящее решение после государственной регистрации на информац</w:t>
      </w:r>
      <w:r>
        <w:rPr>
          <w:rFonts w:ascii="Times New Roman" w:hAnsi="Times New Roman"/>
          <w:sz w:val="28"/>
          <w:szCs w:val="28"/>
        </w:rPr>
        <w:t xml:space="preserve">ионном стенде </w:t>
      </w:r>
      <w:proofErr w:type="spellStart"/>
      <w:r>
        <w:rPr>
          <w:rFonts w:ascii="Times New Roman" w:hAnsi="Times New Roman"/>
          <w:sz w:val="28"/>
          <w:szCs w:val="28"/>
        </w:rPr>
        <w:t>Старокаразерикское</w:t>
      </w:r>
      <w:proofErr w:type="spellEnd"/>
      <w:r w:rsidRPr="00250938">
        <w:rPr>
          <w:rFonts w:ascii="Times New Roman" w:hAnsi="Times New Roman"/>
          <w:sz w:val="28"/>
          <w:szCs w:val="28"/>
        </w:rPr>
        <w:t xml:space="preserve"> сельского поселения и на официальном сайте Ютазинского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3A89">
        <w:rPr>
          <w:rFonts w:ascii="Times New Roman" w:hAnsi="Times New Roman"/>
          <w:bCs/>
          <w:sz w:val="28"/>
          <w:szCs w:val="28"/>
        </w:rPr>
        <w:t xml:space="preserve">в информационно-телекоммуникационной сети Интернет по веб-адресу: </w:t>
      </w:r>
      <w:r w:rsidRPr="000A3A89">
        <w:rPr>
          <w:rFonts w:ascii="Times New Roman" w:hAnsi="Times New Roman"/>
          <w:sz w:val="28"/>
          <w:szCs w:val="28"/>
          <w:lang w:val="en-US"/>
        </w:rPr>
        <w:t>http</w:t>
      </w:r>
      <w:r w:rsidRPr="000A3A89">
        <w:rPr>
          <w:rFonts w:ascii="Times New Roman" w:hAnsi="Times New Roman"/>
          <w:sz w:val="28"/>
          <w:szCs w:val="28"/>
        </w:rPr>
        <w:t>://</w:t>
      </w:r>
      <w:proofErr w:type="spellStart"/>
      <w:r w:rsidRPr="000A3A89">
        <w:rPr>
          <w:rFonts w:ascii="Times New Roman" w:hAnsi="Times New Roman"/>
          <w:sz w:val="28"/>
          <w:szCs w:val="28"/>
          <w:lang w:val="en-US"/>
        </w:rPr>
        <w:t>jutaza</w:t>
      </w:r>
      <w:proofErr w:type="spellEnd"/>
      <w:r w:rsidRPr="000A3A89">
        <w:rPr>
          <w:rFonts w:ascii="Times New Roman" w:hAnsi="Times New Roman"/>
          <w:sz w:val="28"/>
          <w:szCs w:val="28"/>
        </w:rPr>
        <w:t>.tatarstan.ru</w:t>
      </w:r>
      <w:r w:rsidRPr="000A3A89">
        <w:rPr>
          <w:rFonts w:ascii="Times New Roman" w:hAnsi="Times New Roman"/>
          <w:spacing w:val="20"/>
          <w:sz w:val="28"/>
          <w:szCs w:val="28"/>
        </w:rPr>
        <w:t>.</w:t>
      </w:r>
      <w:r w:rsidRPr="000A3A89">
        <w:rPr>
          <w:rFonts w:ascii="Times New Roman" w:hAnsi="Times New Roman"/>
          <w:sz w:val="28"/>
          <w:szCs w:val="28"/>
        </w:rPr>
        <w:t>.</w:t>
      </w:r>
    </w:p>
    <w:p w:rsidR="00A51075" w:rsidRPr="00250938" w:rsidRDefault="00A51075" w:rsidP="00D2188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0938">
        <w:rPr>
          <w:rFonts w:ascii="Times New Roman" w:hAnsi="Times New Roman"/>
          <w:sz w:val="28"/>
          <w:szCs w:val="28"/>
        </w:rPr>
        <w:t xml:space="preserve">        4. Настоящее решение вступает в силу со дня его официального опубликования (обнародования)  с учетом положений части 8 статьи 44 Федерального закона от 06.10.2003 № 131 ФЗ «Об общих принципах организации местного самоуправления в Российской Федерации», части 2 статьи 82 Устава муниципальног</w:t>
      </w:r>
      <w:r>
        <w:rPr>
          <w:rFonts w:ascii="Times New Roman" w:hAnsi="Times New Roman"/>
          <w:sz w:val="28"/>
          <w:szCs w:val="28"/>
        </w:rPr>
        <w:t>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Старокаразерикское</w:t>
      </w:r>
      <w:proofErr w:type="spellEnd"/>
      <w:r w:rsidRPr="00250938">
        <w:rPr>
          <w:rFonts w:ascii="Times New Roman" w:hAnsi="Times New Roman"/>
          <w:sz w:val="28"/>
          <w:szCs w:val="28"/>
        </w:rPr>
        <w:t xml:space="preserve"> сельское поселение» Ютазинского муниципального района Республики Татарстан.</w:t>
      </w:r>
    </w:p>
    <w:p w:rsidR="00A51075" w:rsidRPr="00B55BBF" w:rsidRDefault="00A51075" w:rsidP="00D21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51075" w:rsidRDefault="00A51075" w:rsidP="00D21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5BBF">
        <w:rPr>
          <w:rFonts w:ascii="Times New Roman" w:hAnsi="Times New Roman"/>
          <w:color w:val="000000"/>
          <w:sz w:val="28"/>
          <w:szCs w:val="28"/>
        </w:rPr>
        <w:lastRenderedPageBreak/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Старокаразерикское</w:t>
      </w:r>
      <w:proofErr w:type="spellEnd"/>
    </w:p>
    <w:p w:rsidR="00A51075" w:rsidRPr="00250938" w:rsidRDefault="00A51075" w:rsidP="00D21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55BBF">
        <w:rPr>
          <w:rFonts w:ascii="Times New Roman" w:hAnsi="Times New Roman"/>
          <w:color w:val="000000"/>
          <w:sz w:val="28"/>
          <w:szCs w:val="28"/>
        </w:rPr>
        <w:t>сельского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B55BBF">
        <w:rPr>
          <w:rFonts w:ascii="Times New Roman" w:hAnsi="Times New Roman"/>
          <w:color w:val="000000"/>
          <w:sz w:val="28"/>
          <w:szCs w:val="28"/>
        </w:rPr>
        <w:t xml:space="preserve">оселения: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Р.Р.Валиев</w:t>
      </w:r>
    </w:p>
    <w:p w:rsidR="00D2188F" w:rsidRDefault="00D2188F" w:rsidP="00D2188F">
      <w:pPr>
        <w:spacing w:after="0" w:line="240" w:lineRule="auto"/>
        <w:jc w:val="center"/>
        <w:rPr>
          <w:b/>
          <w:bCs/>
          <w:sz w:val="28"/>
          <w:szCs w:val="28"/>
        </w:rPr>
      </w:pPr>
    </w:p>
    <w:sectPr w:rsidR="00D2188F" w:rsidSect="0066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D048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7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F24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20A31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2278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229F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94EC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B2C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10B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166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E6537"/>
    <w:multiLevelType w:val="hybridMultilevel"/>
    <w:tmpl w:val="C974123C"/>
    <w:lvl w:ilvl="0" w:tplc="94F6106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170A0621"/>
    <w:multiLevelType w:val="hybridMultilevel"/>
    <w:tmpl w:val="71F65AE4"/>
    <w:lvl w:ilvl="0" w:tplc="A64C56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E363F07"/>
    <w:multiLevelType w:val="hybridMultilevel"/>
    <w:tmpl w:val="B456C2CE"/>
    <w:lvl w:ilvl="0" w:tplc="E4B0E58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E10589"/>
    <w:multiLevelType w:val="multilevel"/>
    <w:tmpl w:val="2E1C59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76CC3A57"/>
    <w:multiLevelType w:val="hybridMultilevel"/>
    <w:tmpl w:val="DF4CEAE4"/>
    <w:lvl w:ilvl="0" w:tplc="5A0AB98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5DF7"/>
    <w:rsid w:val="00051F0E"/>
    <w:rsid w:val="001068A4"/>
    <w:rsid w:val="00623910"/>
    <w:rsid w:val="0066000F"/>
    <w:rsid w:val="006639DC"/>
    <w:rsid w:val="00665025"/>
    <w:rsid w:val="006B5DF7"/>
    <w:rsid w:val="006C3405"/>
    <w:rsid w:val="006C741F"/>
    <w:rsid w:val="006F6E57"/>
    <w:rsid w:val="00725A24"/>
    <w:rsid w:val="007C7B76"/>
    <w:rsid w:val="007E58BD"/>
    <w:rsid w:val="008C550C"/>
    <w:rsid w:val="008F5EA7"/>
    <w:rsid w:val="00A51075"/>
    <w:rsid w:val="00AE6C60"/>
    <w:rsid w:val="00B42B3B"/>
    <w:rsid w:val="00B572A4"/>
    <w:rsid w:val="00C8792B"/>
    <w:rsid w:val="00CB3F34"/>
    <w:rsid w:val="00CD7FE2"/>
    <w:rsid w:val="00D2188F"/>
    <w:rsid w:val="00D968D4"/>
    <w:rsid w:val="00E17600"/>
    <w:rsid w:val="00E34F29"/>
    <w:rsid w:val="00F03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0F"/>
  </w:style>
  <w:style w:type="paragraph" w:styleId="1">
    <w:name w:val="heading 1"/>
    <w:basedOn w:val="a"/>
    <w:next w:val="a"/>
    <w:link w:val="10"/>
    <w:qFormat/>
    <w:rsid w:val="00A5107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510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A51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A510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A510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A510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nhideWhenUsed/>
    <w:qFormat/>
    <w:rsid w:val="00A510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8B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2">
    <w:name w:val="Font Style12"/>
    <w:uiPriority w:val="99"/>
    <w:rsid w:val="007E58BD"/>
    <w:rPr>
      <w:rFonts w:ascii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rsid w:val="00A510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4">
    <w:name w:val="Цветовое выделение"/>
    <w:uiPriority w:val="99"/>
    <w:rsid w:val="00A51075"/>
    <w:rPr>
      <w:b/>
      <w:color w:val="000080"/>
      <w:sz w:val="22"/>
    </w:rPr>
  </w:style>
  <w:style w:type="paragraph" w:customStyle="1" w:styleId="ConsTitle">
    <w:name w:val="ConsTitle"/>
    <w:rsid w:val="00A510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A51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styleId="a5">
    <w:name w:val="Hyperlink"/>
    <w:uiPriority w:val="99"/>
    <w:rsid w:val="00A51075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A510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A510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510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510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rsid w:val="00A510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rsid w:val="00A51075"/>
    <w:rPr>
      <w:rFonts w:ascii="Arial" w:eastAsia="Times New Roman" w:hAnsi="Arial" w:cs="Arial"/>
      <w:b/>
      <w:bCs/>
      <w:kern w:val="32"/>
      <w:sz w:val="32"/>
      <w:szCs w:val="32"/>
    </w:rPr>
  </w:style>
  <w:style w:type="table" w:styleId="a6">
    <w:name w:val="Table Grid"/>
    <w:basedOn w:val="a1"/>
    <w:uiPriority w:val="59"/>
    <w:rsid w:val="00A510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semiHidden/>
    <w:rsid w:val="00A51075"/>
    <w:pPr>
      <w:spacing w:after="0" w:line="240" w:lineRule="auto"/>
      <w:ind w:left="46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A5107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semiHidden/>
    <w:rsid w:val="00A51075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51075"/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qFormat/>
    <w:rsid w:val="00A5107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rsid w:val="00A5107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A5107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semiHidden/>
    <w:rsid w:val="00A510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semiHidden/>
    <w:rsid w:val="00A5107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A510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0">
    <w:name w:val="Основной текст Знак"/>
    <w:basedOn w:val="a0"/>
    <w:link w:val="af"/>
    <w:rsid w:val="00A5107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A5107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218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_"/>
    <w:link w:val="21"/>
    <w:locked/>
    <w:rsid w:val="00D2188F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D2188F"/>
    <w:pPr>
      <w:widowControl w:val="0"/>
      <w:shd w:val="clear" w:color="auto" w:fill="FFFFFF"/>
      <w:spacing w:after="240" w:line="0" w:lineRule="atLeast"/>
      <w:ind w:hanging="400"/>
      <w:jc w:val="right"/>
    </w:pPr>
    <w:rPr>
      <w:rFonts w:ascii="Times New Roman" w:hAnsi="Times New Roman"/>
      <w:sz w:val="25"/>
      <w:szCs w:val="25"/>
    </w:rPr>
  </w:style>
  <w:style w:type="character" w:customStyle="1" w:styleId="11">
    <w:name w:val="Основной текст1"/>
    <w:rsid w:val="00D218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f4">
    <w:name w:val="Основной текст + Курсив"/>
    <w:rsid w:val="00D2188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af5">
    <w:name w:val="Основной текст + Полужирный"/>
    <w:rsid w:val="00D2188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FranklinGothicBook">
    <w:name w:val="Основной текст + Franklin Gothic Book"/>
    <w:rsid w:val="00D2188F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5C464-15AD-446B-8142-5819C599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dcterms:created xsi:type="dcterms:W3CDTF">2015-12-10T07:23:00Z</dcterms:created>
  <dcterms:modified xsi:type="dcterms:W3CDTF">2016-01-30T11:08:00Z</dcterms:modified>
</cp:coreProperties>
</file>