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80" w:rsidRDefault="00DA6F80" w:rsidP="00DA6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DA6F80" w:rsidRDefault="00DA6F80" w:rsidP="00DA6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6358D" w:rsidRPr="00DA6F80" w:rsidRDefault="0000017F" w:rsidP="00000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6F80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="0006358D" w:rsidRPr="00DA6F80">
        <w:rPr>
          <w:rFonts w:ascii="Times New Roman" w:eastAsia="Times New Roman" w:hAnsi="Times New Roman" w:cs="Times New Roman"/>
          <w:sz w:val="28"/>
          <w:szCs w:val="28"/>
        </w:rPr>
        <w:t>АБСАЛЯМОВСКОГО</w:t>
      </w:r>
      <w:r w:rsidRPr="00DA6F8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06358D" w:rsidRPr="00DA6F80" w:rsidRDefault="0000017F" w:rsidP="00000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6F80">
        <w:rPr>
          <w:rFonts w:ascii="Times New Roman" w:eastAsia="Times New Roman" w:hAnsi="Times New Roman" w:cs="Times New Roman"/>
          <w:sz w:val="28"/>
          <w:szCs w:val="28"/>
        </w:rPr>
        <w:t xml:space="preserve">ЮТАЗИНСКОГО МУНИЦИПАЛЬНОГО РАЙОНА  </w:t>
      </w:r>
    </w:p>
    <w:p w:rsidR="0000017F" w:rsidRDefault="0000017F" w:rsidP="00000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6F80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DA6F80" w:rsidRPr="00DA6F80" w:rsidRDefault="00DA6F80" w:rsidP="00000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58D" w:rsidRPr="00DA6F80" w:rsidRDefault="0006358D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17F" w:rsidRDefault="0000017F" w:rsidP="00DA6F8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 </w:t>
      </w:r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6358D"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6358D"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</w:t>
      </w:r>
      <w:r w:rsid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358D"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Абсалямово</w:t>
      </w:r>
      <w:proofErr w:type="spellEnd"/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58D"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06358D"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>__»__________</w:t>
      </w:r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</w:t>
      </w: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00017F" w:rsidP="00DA6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6F80">
        <w:rPr>
          <w:rFonts w:ascii="Times New Roman" w:eastAsia="Times New Roman" w:hAnsi="Times New Roman" w:cs="Times New Roman"/>
          <w:sz w:val="28"/>
          <w:szCs w:val="28"/>
        </w:rPr>
        <w:t>«О Порядке предоставления в аренду муниципального имущества</w:t>
      </w:r>
      <w:r w:rsidR="00DA6F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358D" w:rsidRPr="00DA6F80">
        <w:rPr>
          <w:rFonts w:ascii="Times New Roman" w:eastAsia="Times New Roman" w:hAnsi="Times New Roman" w:cs="Times New Roman"/>
          <w:sz w:val="28"/>
          <w:szCs w:val="28"/>
        </w:rPr>
        <w:t>Абсалямовского</w:t>
      </w:r>
      <w:proofErr w:type="spellEnd"/>
      <w:r w:rsidRPr="00DA6F80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="0006358D" w:rsidRPr="00DA6F80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DA6F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6F80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proofErr w:type="spellEnd"/>
      <w:r w:rsidRPr="00DA6F8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 и Порядке формирования, ведения и опубликования муниципального</w:t>
      </w:r>
    </w:p>
    <w:p w:rsidR="0000017F" w:rsidRDefault="0000017F" w:rsidP="00DA6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6F80">
        <w:rPr>
          <w:rFonts w:ascii="Times New Roman" w:eastAsia="Times New Roman" w:hAnsi="Times New Roman" w:cs="Times New Roman"/>
          <w:sz w:val="28"/>
          <w:szCs w:val="28"/>
        </w:rPr>
        <w:t xml:space="preserve"> имущества, включенного в Перечень»</w:t>
      </w:r>
    </w:p>
    <w:p w:rsidR="00DA6F80" w:rsidRDefault="00DA6F80" w:rsidP="00DA6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6F80" w:rsidRPr="00DA6F80" w:rsidRDefault="00DA6F80" w:rsidP="00DA6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оказания имущественной поддержки субъектам малого и среднего предпринимательства, в соответствии с Федеральными законами </w:t>
      </w:r>
      <w:hyperlink r:id="rId4" w:history="1">
        <w:r w:rsidRPr="00DA6F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24.07.2007 N 209-ФЗ</w:t>
        </w:r>
      </w:hyperlink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развитии малого и среднего предпринимательства в Российской Федерации", </w:t>
      </w:r>
      <w:hyperlink r:id="rId5" w:history="1">
        <w:r w:rsidRPr="00DA6F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06.10.2003 N 131-ФЗ</w:t>
        </w:r>
      </w:hyperlink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общих принципах организации местного самоуправления в Российской Федерации", Совет </w:t>
      </w:r>
      <w:proofErr w:type="spellStart"/>
      <w:r w:rsidR="0006358D"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Абсалямовского</w:t>
      </w:r>
      <w:proofErr w:type="spellEnd"/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е ш и л: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предоставления в аренду муниципального имущества </w:t>
      </w:r>
      <w:proofErr w:type="spellStart"/>
      <w:r w:rsidR="0006358D"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Абсалямовского</w:t>
      </w:r>
      <w:proofErr w:type="spellEnd"/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предпринимательства, согласно </w:t>
      </w:r>
      <w:hyperlink w:anchor="sub_100" w:history="1">
        <w:r w:rsidR="009C0EEA" w:rsidRPr="00DA6F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№</w:t>
        </w:r>
        <w:r w:rsidRPr="00DA6F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1</w:t>
        </w:r>
      </w:hyperlink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формирования, ведения и опубликования Перечня муниципального имущества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среднего предпринимательства (далее - Перечень), согласно </w:t>
      </w:r>
      <w:hyperlink w:anchor="sub_200" w:history="1">
        <w:r w:rsidR="009C0EEA" w:rsidRPr="00DA6F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№</w:t>
        </w:r>
        <w:r w:rsidRPr="00DA6F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2</w:t>
        </w:r>
      </w:hyperlink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17F" w:rsidRPr="00DA6F80" w:rsidRDefault="0000017F" w:rsidP="000001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на официальном портале правовой информации Республики Татарстан в информационно-телекоммуникационной </w:t>
      </w:r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сети «Интернет» по адресу: </w:t>
      </w:r>
      <w:hyperlink r:id="rId6" w:history="1">
        <w:r w:rsidRPr="00DA6F8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DA6F8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DA6F8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pravo</w:t>
        </w:r>
        <w:r w:rsidRPr="00DA6F8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DA6F8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tatarstan</w:t>
        </w:r>
        <w:r w:rsidRPr="00DA6F8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DA6F8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на официальном </w:t>
      </w:r>
      <w:hyperlink r:id="rId7" w:history="1">
        <w:r w:rsidRPr="00DA6F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сайте</w:t>
        </w:r>
      </w:hyperlink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hyperlink r:id="rId8" w:history="1">
        <w:r w:rsidRPr="00DA6F8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http://jutaza.tatarstan.ru</w:t>
        </w:r>
      </w:hyperlink>
    </w:p>
    <w:p w:rsidR="0000017F" w:rsidRPr="00DA6F80" w:rsidRDefault="0000017F" w:rsidP="000001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Контроль за исполнением настоящего решения возложить на постоянную комиссию по законности, регламенту и взаимодействию с Советами поселений.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00017F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00017F" w:rsidRDefault="0006358D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Абсалямовского</w:t>
      </w:r>
      <w:proofErr w:type="spellEnd"/>
      <w:r w:rsid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</w:t>
      </w:r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Р.Г</w:t>
      </w:r>
      <w:r w:rsidR="0000017F"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Мухамедвафин</w:t>
      </w:r>
      <w:proofErr w:type="spellEnd"/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80" w:rsidRP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17F" w:rsidRPr="00DA6F80" w:rsidRDefault="0000017F" w:rsidP="0000017F">
      <w:pPr>
        <w:ind w:left="720"/>
        <w:contextualSpacing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6F80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</w:t>
      </w:r>
    </w:p>
    <w:p w:rsidR="0000017F" w:rsidRPr="00DA6F80" w:rsidRDefault="0006358D" w:rsidP="00DA6F80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00"/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</w:t>
      </w:r>
      <w:r w:rsidR="0000017F"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1</w:t>
      </w:r>
      <w:r w:rsidR="0000017F"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к </w:t>
      </w:r>
      <w:hyperlink w:anchor="sub_1" w:history="1">
        <w:r w:rsidR="0000017F"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="0000017F"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Абсалямовского</w:t>
      </w:r>
      <w:proofErr w:type="spellEnd"/>
      <w:r w:rsidR="0000017F"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="0000017F"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Ютазинского</w:t>
      </w:r>
      <w:proofErr w:type="spellEnd"/>
      <w:r w:rsidR="0000017F"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районного Совета</w:t>
      </w:r>
      <w:r w:rsidR="0000017F"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Республики Татарстан</w:t>
      </w:r>
      <w:r w:rsidR="0000017F"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«</w:t>
      </w:r>
      <w:r w:rsid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00017F"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 w:rsidR="0000017F"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2018г. №__</w:t>
      </w:r>
    </w:p>
    <w:bookmarkEnd w:id="0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Порядок</w:t>
      </w:r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br/>
        <w:t xml:space="preserve">предоставления в аренду муниципального имущества </w:t>
      </w:r>
      <w:proofErr w:type="spellStart"/>
      <w:r w:rsidR="0006358D"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Абсалямовского</w:t>
      </w:r>
      <w:proofErr w:type="spellEnd"/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сельского поселения </w:t>
      </w:r>
      <w:proofErr w:type="spellStart"/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Ютазинского</w:t>
      </w:r>
      <w:proofErr w:type="spellEnd"/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</w:t>
      </w:r>
    </w:p>
    <w:p w:rsidR="0000017F" w:rsidRPr="00DA6F80" w:rsidRDefault="0000017F" w:rsidP="00DA6F8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"/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I. Общие положения</w:t>
      </w:r>
      <w:bookmarkEnd w:id="1"/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11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Порядок предоставления в аренду муниципального имущества </w:t>
      </w:r>
      <w:proofErr w:type="spellStart"/>
      <w:r w:rsidR="0006358D"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 (далее - Порядок), разработан в соответствии с </w:t>
      </w:r>
      <w:hyperlink r:id="rId9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кодексом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Федеральными законами </w:t>
      </w:r>
      <w:hyperlink r:id="rId10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24.07.2007 N 209-ФЗ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развитии малого и среднего предпринимательства в Российской Федерации", </w:t>
      </w:r>
      <w:hyperlink r:id="rId11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06.10.2003 N 131-ФЗ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общих принципах организации местного самоуправления в Российской Федерации", </w:t>
      </w:r>
      <w:hyperlink r:id="rId12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26.07.2006 N 135-ФЗ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защите конкуренции", иными нормативными правовыми актами Российской Федерации и муниципальными правовыми актами </w:t>
      </w:r>
      <w:proofErr w:type="spellStart"/>
      <w:r w:rsidR="0006358D"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sub_112"/>
      <w:bookmarkEnd w:id="2"/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Собственником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 (далее – Перечень), является муниципальное образование "</w:t>
      </w:r>
      <w:proofErr w:type="spellStart"/>
      <w:r w:rsidR="0006358D"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Абсалямовское</w:t>
      </w:r>
      <w:proofErr w:type="spellEnd"/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</w:t>
      </w:r>
      <w:proofErr w:type="spellStart"/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Ютазинский</w:t>
      </w:r>
      <w:proofErr w:type="spellEnd"/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муниципальный район Республики Татарстан.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13"/>
      <w:bookmarkEnd w:id="3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Порядок формирования, ведения, опубликования Перечня определяется </w:t>
      </w:r>
      <w:proofErr w:type="gram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 Совета</w:t>
      </w:r>
      <w:proofErr w:type="gram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6358D"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14"/>
      <w:bookmarkEnd w:id="4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Порядок устанавливает процедуру предоставления в аренду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 (далее - перечень), и условия предоставления такого имущества в аренду субъектам малого и среднего предпринимательства по льготным ставкам арендной платы.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15"/>
      <w:bookmarkEnd w:id="5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Арендодателем муниципального имущества выступает орган, уполномоченный осуществлять полномочия собственника муниципального имущества </w:t>
      </w:r>
      <w:proofErr w:type="spellStart"/>
      <w:r w:rsidR="0006358D"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16"/>
      <w:bookmarkEnd w:id="6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Арендаторами имущества могут являться субъекты малого и среднего предпринимательства и организации, образующие инфраструктуру поддержки субъектов малого и среднего предпринимательства, за исключением указанных в </w:t>
      </w:r>
      <w:hyperlink r:id="rId13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15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24.07.2007 года N 209-ФЗ "О развитии малого и среднего предпринимательства в Российской Федерации"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bookmarkStart w:id="8" w:name="sub_102"/>
      <w:bookmarkEnd w:id="7"/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lastRenderedPageBreak/>
        <w:t>II. Предоставление муниципального имущества в аренду</w:t>
      </w:r>
    </w:p>
    <w:bookmarkEnd w:id="8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21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Заключение договоров аренды имущества, включенного в Перечень, осуществляется по результатам открытых торгов в форме аукциона на право заключения договоров аренды имущества, включенного в перечень (далее - торги).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22"/>
      <w:bookmarkEnd w:id="9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Арендодатель осуществляет функции по организации и проведению торгов.</w:t>
      </w:r>
    </w:p>
    <w:bookmarkEnd w:id="10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привлечь на основе договора юридическое лицо (специализированную организацию) для осуществления функций по организации и проведению торгов.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23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Проведение торгов, заключение договоров аренды имущества, включенного в перечень, по результатам проведения торгов осуществляются в порядке, установленном </w:t>
      </w:r>
      <w:hyperlink r:id="rId14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 июля 2006 года N 135-ФЗ "О защите конкуренции".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24"/>
      <w:bookmarkEnd w:id="11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Порядок подачи заявок на участие в торгах субъектами малого и среднего предпринимательства, требования к прилагаемым к заявке документам, основания для отказа в допуске к участию в торгах определяются документацией об аукционе.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25"/>
      <w:bookmarkEnd w:id="12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Арендатор муниципального имущества, включенного в перечень, не вправе передавать свои права и обязанности по договору аренды третьим лицам, в том числе заключать договоры субаренды, отчуждать право на имущество, совершать действия, следствием которых может являться обременение имущественных прав, предоставленного арендатору по договору аренды муниципального имущества.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26"/>
      <w:bookmarkEnd w:id="13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Арендатор должен использовать муниципальное имущество исключительно по целевому назначению с условием соблюдения запретов, установленных </w:t>
      </w:r>
      <w:hyperlink r:id="rId15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24.07.2007 N 209-ФЗ "О развитии малого и среднего предпринимательства в Российской Федерации".</w:t>
      </w:r>
    </w:p>
    <w:bookmarkEnd w:id="14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bookmarkStart w:id="15" w:name="sub_103"/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III. Арендная плата и порядок ее внесения</w:t>
      </w:r>
    </w:p>
    <w:bookmarkEnd w:id="15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31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Размер арендной платы за муниципальное имущество для договоров аренды имущества, включенного в Перечень, определяется по результатам проведения торгов.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32"/>
      <w:bookmarkEnd w:id="16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Начальная цена договора аренды устанавливается на основании отчета об оценке рыночной стоимости арендной платы, подготовленного в соответствии с </w:t>
      </w:r>
      <w:hyperlink r:id="rId16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оценочной деятельности.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33"/>
      <w:bookmarkEnd w:id="17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заключении договора аренды имущества, включенного в Перечень, при условии соблюдения </w:t>
      </w:r>
      <w:hyperlink w:anchor="sub_116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1.6 раздела 1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на срок пять лет арендная плата вносится арендатором:</w:t>
      </w:r>
    </w:p>
    <w:bookmarkEnd w:id="18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первый год аренды - 0 процентов от размера арендной платы, установленного в договоре аренды;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второй год аренды - 0 процентов от размера арендной платы, установленного в договоре аренды;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третий год аренды - 25 процентов от размера арендной платы, установленного в договоре аренды;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четвертый год аренды - 50 процентов от размера арендной платы, установленного в договоре аренды;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пятый год аренды и далее - 75 процентов от размера арендной платы, установленного в договоре аренды.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34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заключении договора аренды имущества, включенного в Перечень, на новый срок арендная плата вносится арендатором в размере 100 процентов.</w:t>
      </w:r>
    </w:p>
    <w:p w:rsidR="0006358D" w:rsidRPr="00DA6F80" w:rsidRDefault="0000017F" w:rsidP="00DA6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bookmarkStart w:id="20" w:name="sub_135"/>
      <w:bookmarkEnd w:id="19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Арендная плата за использование муниципального имущества перечисляется в бюджет </w:t>
      </w:r>
      <w:proofErr w:type="spellStart"/>
      <w:r w:rsidR="0006358D"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proofErr w:type="gram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 </w:t>
      </w:r>
      <w:proofErr w:type="spell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proofErr w:type="spellEnd"/>
      <w:proofErr w:type="gram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Татарстан.</w:t>
      </w:r>
      <w:bookmarkStart w:id="21" w:name="sub_104"/>
      <w:bookmarkEnd w:id="20"/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IV. Ответственность сторон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141"/>
      <w:bookmarkEnd w:id="21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неисполнение или ненадлежащее исполнение обязательств, предусмотренных </w:t>
      </w:r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договором, арендодатель и арендатор несут ответственность согласно законодательству Российской Федерации (включая обязанность возместить в соответствии с </w:t>
      </w:r>
      <w:hyperlink r:id="rId17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кодексом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убытки, причиненные таким неисполнением или ненадлежащим исполнением) и договору.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42"/>
      <w:bookmarkEnd w:id="22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Стороны освобождаются от обязательств по договору в случае наступления форс-мажорных обстоятельств в соответствии с законодательством Российской Федерации.</w:t>
      </w:r>
    </w:p>
    <w:bookmarkEnd w:id="23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bookmarkStart w:id="24" w:name="sub_105"/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V. Порядок досрочного расторжения договора</w:t>
      </w:r>
    </w:p>
    <w:bookmarkEnd w:id="24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51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Арендодатель имеет право в одностороннем порядке досрочно расторгнуть </w:t>
      </w:r>
      <w:proofErr w:type="gram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 уведомив</w:t>
      </w:r>
      <w:proofErr w:type="gram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арендатора за 30 дней до расторжения, по следующим основаниям: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511"/>
      <w:bookmarkEnd w:id="25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невыполнение арендатором требований, указанных в </w:t>
      </w:r>
      <w:hyperlink w:anchor="sub_126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2.6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512"/>
      <w:bookmarkEnd w:id="26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арендатор более двух раз подряд по истечению установленного договором срока платежа не вносит арендную плату;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513"/>
      <w:bookmarkEnd w:id="27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прекращение арендатором в установленном законом порядке своей деятельности.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52"/>
      <w:bookmarkEnd w:id="28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При досрочном расторжении договора аренды, заключенного в отношении имущества и предоставленного субъектам малого и среднего предпринимательства, занимающимся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Республики Татарстан, муниципальными программами (подпрограммами) приоритетными видами деятельности муниципальных образований Республики Татарстан, в связи с неисполнением арендатором обязательств по договору аренды в случае, если арендатор перестал соответствовать критериям, предусмотренным </w:t>
      </w:r>
      <w:hyperlink w:anchor="sub_116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1.6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весь срок фактического пользования муниципальным имуществом подлежит оплате в 100-процентном размере от стоимости аренды, определенного в договоре по результатам торгов на право его заключения.</w:t>
      </w:r>
    </w:p>
    <w:bookmarkEnd w:id="29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bookmarkStart w:id="30" w:name="sub_200"/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DA6F80" w:rsidRDefault="00DA6F80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DA6F80" w:rsidRDefault="00DA6F80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DA6F80" w:rsidRDefault="00DA6F80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DA6F80" w:rsidRDefault="00DA6F80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DA6F80" w:rsidRDefault="00DA6F80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4457DE" w:rsidRDefault="004457DE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4457DE" w:rsidRDefault="004457DE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bookmarkStart w:id="31" w:name="_GoBack"/>
      <w:bookmarkEnd w:id="31"/>
    </w:p>
    <w:p w:rsidR="00DA6F80" w:rsidRPr="00DA6F80" w:rsidRDefault="00DA6F80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bookmarkEnd w:id="30"/>
    <w:p w:rsidR="00DA6F80" w:rsidRPr="00DA6F80" w:rsidRDefault="00DA6F80" w:rsidP="00DA6F80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к </w:t>
      </w:r>
      <w:hyperlink w:anchor="sub_1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Абсалямовского</w:t>
      </w:r>
      <w:proofErr w:type="spellEnd"/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Ютазинского</w:t>
      </w:r>
      <w:proofErr w:type="spellEnd"/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районного Совета</w:t>
      </w:r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Республики Татарстан</w:t>
      </w:r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2018г. №__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Порядок</w:t>
      </w:r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br/>
        <w:t>формирования, ведения и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 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bookmarkStart w:id="32" w:name="sub_201"/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1. Общие положения</w:t>
      </w:r>
    </w:p>
    <w:bookmarkEnd w:id="32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sub_211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определяет процедуру формирования, ведения и опубликования перечня муниципального имущества (далее - Перечень), свободного от прав третьих лиц (за исключением имущественных прав субъектов малого и среднего предпринимательства), предназначенного для передачи его во владение и (или) в пользование на возмездной основе, безвозмездной основе или на льготных условиях в соответствии с государственными программами (подпрограммами) Российской Федерации, государственными программами (подпрограммами) Республики Татарстан, муниципальными программами (подпрограммами) субъектам малого и среднего предпринимательства и организациями образующими инфраструктуру поддержки субъектов малого и среднего предпринимательства (за исключением указанных в </w:t>
      </w:r>
      <w:hyperlink r:id="rId18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15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24.07.2007 N 209-ФЗ "О развитии малого и среднего предпринимательства в Российской Федерации"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учреждений), в целях оказания им имущественной поддержки.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_212"/>
      <w:bookmarkEnd w:id="33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Формирование и ведение Перечня осуществляет </w:t>
      </w:r>
      <w:proofErr w:type="spellStart"/>
      <w:r w:rsidR="0006358D"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Абсалямовское</w:t>
      </w:r>
      <w:proofErr w:type="spellEnd"/>
      <w:r w:rsidR="0006358D"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 </w:t>
      </w:r>
      <w:proofErr w:type="spell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sub_213"/>
      <w:bookmarkEnd w:id="34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Сформированный Перечень утверждается правовым актом Исполнительного комитета </w:t>
      </w:r>
      <w:proofErr w:type="spellStart"/>
      <w:r w:rsidR="0006358D"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Республики Татарстан.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_214"/>
      <w:bookmarkEnd w:id="35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 соответствии с </w:t>
      </w:r>
      <w:hyperlink w:anchor="sub_112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1.2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sub_113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1.3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 Перечень ежегодно до 1 ноября текущего года дополняется.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215"/>
      <w:bookmarkEnd w:id="36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Перечень включается находящееся в собственности муниципального образования «</w:t>
      </w:r>
      <w:proofErr w:type="spell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Ютазинский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Республики Татарстан» движимое и недвижимое имущество, не востребованное для обеспечения осуществления муниципальным образованием «</w:t>
      </w:r>
      <w:proofErr w:type="spellStart"/>
      <w:r w:rsidR="001E7403"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Абсалямовское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proofErr w:type="spell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Татарстан своих полномочий, свободное от прав третьих лиц (за исключением имущественных прав субъектов малого и среднего предпринимательства),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 (далее - имущество), которое по своему назначению может быть использовано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(далее - Субъекты).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216"/>
      <w:bookmarkEnd w:id="37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Включенное в Перечень имущество может быть использовано только в целях предоставления его Субъектам во владение и (или) пользование на долгосрочной основе (в том числе по льготным ставкам арендной платы).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217"/>
      <w:bookmarkEnd w:id="38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1.7. Запрещается продажа включенного в Перечень и переданного Субъектам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19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2.1 статьи 9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22.07.2008 N 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218"/>
      <w:bookmarkEnd w:id="39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Муниципальное образование «</w:t>
      </w:r>
      <w:proofErr w:type="spellStart"/>
      <w:r w:rsidR="001E7403"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Абсалямовское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proofErr w:type="spell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вправе обратиться в суд с требованием о прекращении прав владения и (или) пользования Субъектами предоставленным таким Субъектам муниципальным имуществом при его использовании не по целевому назначению и (или) с нарушением запретов, установленных пунктом 1.7 настоящего Порядка.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_219"/>
      <w:bookmarkEnd w:id="40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Сведения об утвержденном Перечне, а также об изменениях, внесенных в Перечень, подлежат представлению в корпорацию развития малого и среднего предпринимательства в целях проведения мониторинга в соответствии с </w:t>
      </w:r>
      <w:hyperlink r:id="rId20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5 статьи 16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24.07.2007 N 209-ФЗ "О развитии малого и среднего предпринимательства в Российской Федерации". Состав указанных сведений, сроки, порядок и форма их представления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bookmarkEnd w:id="41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bookmarkStart w:id="42" w:name="sub_202"/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2. Ведение Перечня</w:t>
      </w:r>
    </w:p>
    <w:bookmarkEnd w:id="42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_221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Включение имущества в Перечень или исключение его из Перечня, а также изменение сведений об имуществе производятся на основании правового акта Исполнительного комитета </w:t>
      </w:r>
      <w:proofErr w:type="spellStart"/>
      <w:r w:rsidR="0006358D"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bookmarkEnd w:id="43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сведений о конкретном имуществе, включенном в Перечень, производится на основании правоустанавливающих, </w:t>
      </w:r>
      <w:proofErr w:type="spell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правоподтверждающих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 содержащих характеристики имущества, позволяющие однозначно его идентифицировать (установить его количественные и качественные характеристики).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sub_222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Имущество исключается из Перечня в следующих случаях:</w:t>
      </w:r>
    </w:p>
    <w:bookmarkEnd w:id="44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списания;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изменения количественных и качественных характеристик, в результате которого оно становится непригодным для использования по своему первоначальному назначению;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принятия решения о передаче данного имущества в федеральную собственность, собственность Республики Татарстан или собственность иных муниципальных образований;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утраты или гибели имущества;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возникновения потребности в данном имуществе у органов местного самоуправления </w:t>
      </w:r>
      <w:proofErr w:type="spellStart"/>
      <w:r w:rsidR="0006358D"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обеспечения осуществления своих полномочий;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отчуждения имущества в собственность субъектов малого и среднего предпринимательства в соответствии с </w:t>
      </w:r>
      <w:hyperlink r:id="rId21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2.1 статьи 9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22.07.2008 N 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sub_223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Перечень должен содержать сведения об имуществе, а также о документах, на основании которых в Перечень вносятся записи, и ведется на бумажных и электронных носителях по форме согласно </w:t>
      </w:r>
      <w:hyperlink w:anchor="sub_2001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sub_224"/>
      <w:bookmarkEnd w:id="45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Включение имущества в Перечень или исключение его из Перечня, а также изменение сведений об имуществе, а также внесение сведений о заключенных договорах владения и (или) пользования имуществом производится путем внесения соответствующей записи.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ub_225"/>
      <w:bookmarkEnd w:id="46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Внесение в Перечень записи о включении или исключении имущества, а также изменение каких-либо сведений по имуществу </w:t>
      </w:r>
      <w:proofErr w:type="gram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 в</w:t>
      </w:r>
      <w:proofErr w:type="gram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трехдневный срок со дня принятия постановления Исполнительного комитета </w:t>
      </w:r>
      <w:proofErr w:type="spellStart"/>
      <w:r w:rsidR="0006358D"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_226"/>
      <w:bookmarkEnd w:id="47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Внесение в Перечень сведений о заключенном договоре владения и (или) пользования имуществом производится Исполнительным комитетом </w:t>
      </w:r>
      <w:proofErr w:type="spellStart"/>
      <w:r w:rsidR="0006358D"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proofErr w:type="gram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 в</w:t>
      </w:r>
      <w:proofErr w:type="gram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заключения такого договора.</w:t>
      </w:r>
    </w:p>
    <w:bookmarkEnd w:id="48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bookmarkStart w:id="49" w:name="sub_203"/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3. Опубликование Перечня</w:t>
      </w:r>
    </w:p>
    <w:bookmarkEnd w:id="49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sub_231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Перечень, а также все вносимые изменения в него подлежат обязательному опубликованию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22" w:history="1">
        <w:r w:rsidRPr="00DA6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DA6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DA6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pravo</w:t>
        </w:r>
        <w:r w:rsidRPr="00DA6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A6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tatarstan</w:t>
        </w:r>
        <w:r w:rsidRPr="00DA6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A6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на официальном </w:t>
      </w:r>
      <w:hyperlink r:id="rId23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сайте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proofErr w:type="spellEnd"/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hyperlink r:id="rId24" w:history="1">
        <w:r w:rsidRPr="00DA6F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http://jutaza.tatarstan.ru</w:t>
        </w:r>
      </w:hyperlink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составе портала муниципальных образований Республики Татарстан в сети Интернет в течение трех рабочих дней с момента его утверждения или внесения в него изменений.</w:t>
      </w:r>
    </w:p>
    <w:bookmarkEnd w:id="50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bookmarkStart w:id="51" w:name="sub_2001"/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DA6F80" w:rsidRPr="00DA6F80" w:rsidRDefault="00DA6F80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DA6F80" w:rsidRDefault="00DA6F80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lastRenderedPageBreak/>
        <w:t>Приложение</w:t>
      </w:r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br/>
      </w:r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hyperlink w:anchor="sub_223" w:history="1">
        <w:r w:rsidRPr="00DA6F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Порядку</w:t>
        </w:r>
      </w:hyperlink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формирования, ведения, опубликования перечня</w:t>
      </w:r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муниципального имущества, свободного от прав третьих</w:t>
      </w:r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лиц (за исключением имущественных прав субъектов малого</w:t>
      </w:r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среднего предпринимательства), предназначенного</w:t>
      </w:r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для предоставления его во владение и (или) в пользование</w:t>
      </w:r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на долгосрочной основе (в том числе по льготным ставкам</w:t>
      </w:r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арендной платы) субъектам малого и среднего</w:t>
      </w:r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предпринимательства и организациям, образующим</w:t>
      </w:r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инфраструктуру поддержки субъектов</w:t>
      </w:r>
      <w:r w:rsidRPr="00DA6F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малого и среднего предпринимательства</w:t>
      </w:r>
    </w:p>
    <w:bookmarkEnd w:id="51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F80" w:rsidRDefault="00DA6F80" w:rsidP="000001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DA6F80" w:rsidRDefault="00DA6F80" w:rsidP="000001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6F8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Сведения</w:t>
      </w:r>
      <w:r w:rsidRPr="00DA6F8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br/>
      </w:r>
      <w:r w:rsidRPr="00DA6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утвержденном перечне муниципального имущества, указанного в </w:t>
      </w:r>
      <w:hyperlink r:id="rId25" w:history="1">
        <w:r w:rsidRPr="00DA6F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4 статьи 18</w:t>
        </w:r>
      </w:hyperlink>
      <w:r w:rsidRPr="00DA6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"О развитии малого и среднего предпринимательства в Российской Федерации", представляемые для цели реализации </w:t>
      </w:r>
      <w:hyperlink r:id="rId26" w:history="1">
        <w:r w:rsidRPr="00DA6F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5 статьи 16</w:t>
        </w:r>
      </w:hyperlink>
      <w:r w:rsidRPr="00DA6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"О развитии малого и среднего предпринимательства в Российской Федерации"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 органе местного самоуправления, наделенном полномочиями по управлению соответствующим имуществом: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0"/>
        <w:gridCol w:w="1979"/>
      </w:tblGrid>
      <w:tr w:rsidR="0000017F" w:rsidRPr="00DA6F80" w:rsidTr="00DA6F80">
        <w:tc>
          <w:tcPr>
            <w:tcW w:w="7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17F" w:rsidRPr="00DA6F80" w:rsidTr="00DA6F80">
        <w:tc>
          <w:tcPr>
            <w:tcW w:w="7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17F" w:rsidRPr="00DA6F80" w:rsidTr="00DA6F80">
        <w:tc>
          <w:tcPr>
            <w:tcW w:w="7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структурное подразделение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17F" w:rsidRPr="00DA6F80" w:rsidTr="00DA6F80">
        <w:tc>
          <w:tcPr>
            <w:tcW w:w="7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исполнителя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17F" w:rsidRPr="00DA6F80" w:rsidTr="00DA6F80">
        <w:tc>
          <w:tcPr>
            <w:tcW w:w="7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номер телефона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17F" w:rsidRPr="00DA6F80" w:rsidTr="00DA6F80">
        <w:tc>
          <w:tcPr>
            <w:tcW w:w="7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17F" w:rsidRPr="00DA6F80" w:rsidTr="00DA6F80">
        <w:tc>
          <w:tcPr>
            <w:tcW w:w="7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017F" w:rsidRPr="00DA6F80" w:rsidSect="00DA6F80">
          <w:pgSz w:w="11900" w:h="16800"/>
          <w:pgMar w:top="851" w:right="851" w:bottom="851" w:left="1418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638"/>
        <w:gridCol w:w="745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749"/>
        <w:gridCol w:w="638"/>
        <w:gridCol w:w="638"/>
        <w:gridCol w:w="745"/>
        <w:gridCol w:w="851"/>
        <w:gridCol w:w="958"/>
        <w:gridCol w:w="745"/>
        <w:gridCol w:w="745"/>
        <w:gridCol w:w="851"/>
      </w:tblGrid>
      <w:tr w:rsidR="0000017F" w:rsidRPr="00DA6F80" w:rsidTr="00674814">
        <w:tc>
          <w:tcPr>
            <w:tcW w:w="5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N</w:t>
            </w:r>
          </w:p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Номер в реестре имущества </w:t>
            </w:r>
            <w:hyperlink w:anchor="sub_2222" w:history="1">
              <w:r w:rsidRPr="00DA6F80">
                <w:rPr>
                  <w:rFonts w:ascii="Times New Roman" w:eastAsia="Times New Roman" w:hAnsi="Times New Roman" w:cs="Times New Roman"/>
                  <w:color w:val="106BBE"/>
                  <w:sz w:val="16"/>
                  <w:szCs w:val="16"/>
                  <w:lang w:eastAsia="ru-RU"/>
                </w:rPr>
                <w:t>*(1)</w:t>
              </w:r>
            </w:hyperlink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Адрес (местоположение) объекта </w:t>
            </w:r>
            <w:hyperlink w:anchor="sub_2002" w:history="1">
              <w:r w:rsidRPr="00DA6F80">
                <w:rPr>
                  <w:rFonts w:ascii="Times New Roman" w:eastAsia="Times New Roman" w:hAnsi="Times New Roman" w:cs="Times New Roman"/>
                  <w:color w:val="106BBE"/>
                  <w:sz w:val="16"/>
                  <w:szCs w:val="16"/>
                  <w:lang w:eastAsia="ru-RU"/>
                </w:rPr>
                <w:t>*(2)</w:t>
              </w:r>
            </w:hyperlink>
          </w:p>
        </w:tc>
        <w:tc>
          <w:tcPr>
            <w:tcW w:w="7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Структурированный адрес объекта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объекта недвижимости, движимое имущество </w:t>
            </w:r>
            <w:hyperlink w:anchor="sub_2006" w:history="1">
              <w:r w:rsidRPr="00DA6F80">
                <w:rPr>
                  <w:rFonts w:ascii="Times New Roman" w:eastAsia="Times New Roman" w:hAnsi="Times New Roman" w:cs="Times New Roman"/>
                  <w:color w:val="106BBE"/>
                  <w:sz w:val="16"/>
                  <w:szCs w:val="16"/>
                  <w:lang w:eastAsia="ru-RU"/>
                </w:rPr>
                <w:t>*(6)</w:t>
              </w:r>
            </w:hyperlink>
          </w:p>
        </w:tc>
        <w:tc>
          <w:tcPr>
            <w:tcW w:w="5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недвижимом имуществе или его части</w:t>
            </w:r>
          </w:p>
        </w:tc>
      </w:tr>
      <w:tr w:rsidR="0000017F" w:rsidRPr="00DA6F80" w:rsidTr="00674814">
        <w:tc>
          <w:tcPr>
            <w:tcW w:w="5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субъекта Российской Федерации </w:t>
            </w:r>
            <w:hyperlink w:anchor="sub_2003" w:history="1">
              <w:r w:rsidRPr="00DA6F80">
                <w:rPr>
                  <w:rFonts w:ascii="Times New Roman" w:eastAsia="Times New Roman" w:hAnsi="Times New Roman" w:cs="Times New Roman"/>
                  <w:color w:val="106BBE"/>
                  <w:sz w:val="16"/>
                  <w:szCs w:val="16"/>
                  <w:lang w:eastAsia="ru-RU"/>
                </w:rPr>
                <w:t>*(3)</w:t>
              </w:r>
            </w:hyperlink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муниципального района/ городского округа/ внутригородского округа территории города федерального значения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городского поселения/ сельского поселения/ внутригородского района городе кого округа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населенного пункта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населенного пункта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элемента планировочной структуры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элемента улично-дорожной сети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Номер дома (включая литеру) </w:t>
            </w:r>
            <w:hyperlink w:anchor="sub_2004" w:history="1">
              <w:r w:rsidRPr="00DA6F80">
                <w:rPr>
                  <w:rFonts w:ascii="Times New Roman" w:eastAsia="Times New Roman" w:hAnsi="Times New Roman" w:cs="Times New Roman"/>
                  <w:color w:val="106BBE"/>
                  <w:sz w:val="16"/>
                  <w:szCs w:val="16"/>
                  <w:lang w:eastAsia="ru-RU"/>
                </w:rPr>
                <w:t>*(4)</w:t>
              </w:r>
            </w:hyperlink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Тип и номер корпуса, строения, владения </w:t>
            </w:r>
            <w:hyperlink w:anchor="sub_2005" w:history="1">
              <w:r w:rsidRPr="00DA6F80">
                <w:rPr>
                  <w:rFonts w:ascii="Times New Roman" w:eastAsia="Times New Roman" w:hAnsi="Times New Roman" w:cs="Times New Roman"/>
                  <w:color w:val="106BBE"/>
                  <w:sz w:val="16"/>
                  <w:szCs w:val="16"/>
                  <w:lang w:eastAsia="ru-RU"/>
                </w:rPr>
                <w:t>*(5)</w:t>
              </w:r>
            </w:hyperlink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Кадастровый номер</w:t>
            </w:r>
            <w:hyperlink w:anchor="sub_2007" w:history="1">
              <w:r w:rsidRPr="00DA6F80">
                <w:rPr>
                  <w:rFonts w:ascii="Times New Roman" w:eastAsia="Times New Roman" w:hAnsi="Times New Roman" w:cs="Times New Roman"/>
                  <w:color w:val="106BBE"/>
                  <w:sz w:val="16"/>
                  <w:szCs w:val="16"/>
                  <w:lang w:eastAsia="ru-RU"/>
                </w:rPr>
                <w:t>*(7)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Номер части объекта недвижимости согласно сведениям государственного кадастр а недвижимости </w:t>
            </w:r>
            <w:hyperlink w:anchor="sub_2008" w:history="1">
              <w:r w:rsidRPr="00DA6F80">
                <w:rPr>
                  <w:rFonts w:ascii="Times New Roman" w:eastAsia="Times New Roman" w:hAnsi="Times New Roman" w:cs="Times New Roman"/>
                  <w:color w:val="106BBE"/>
                  <w:sz w:val="16"/>
                  <w:szCs w:val="16"/>
                  <w:lang w:eastAsia="ru-RU"/>
                </w:rPr>
                <w:t>*(8)</w:t>
              </w:r>
            </w:hyperlink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Основная характеристика объекта недвижимости </w:t>
            </w:r>
            <w:hyperlink w:anchor="sub_2009" w:history="1">
              <w:r w:rsidRPr="00DA6F80">
                <w:rPr>
                  <w:rFonts w:ascii="Times New Roman" w:eastAsia="Times New Roman" w:hAnsi="Times New Roman" w:cs="Times New Roman"/>
                  <w:color w:val="106BBE"/>
                  <w:sz w:val="16"/>
                  <w:szCs w:val="16"/>
                  <w:lang w:eastAsia="ru-RU"/>
                </w:rPr>
                <w:t>*(9)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объект а учета </w:t>
            </w:r>
            <w:hyperlink w:anchor="sub_2010" w:history="1">
              <w:r w:rsidRPr="00DA6F80">
                <w:rPr>
                  <w:rFonts w:ascii="Times New Roman" w:eastAsia="Times New Roman" w:hAnsi="Times New Roman" w:cs="Times New Roman"/>
                  <w:color w:val="106BBE"/>
                  <w:sz w:val="16"/>
                  <w:szCs w:val="16"/>
                  <w:lang w:eastAsia="ru-RU"/>
                </w:rPr>
                <w:t>*(10)</w:t>
              </w:r>
            </w:hyperlink>
          </w:p>
        </w:tc>
      </w:tr>
      <w:tr w:rsidR="0000017F" w:rsidRPr="00DA6F80" w:rsidTr="00674814">
        <w:tc>
          <w:tcPr>
            <w:tcW w:w="5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(кадастровый, условный устаревший)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Фактическое значение/ Проектируемое значение (для объектов незавершенного строительств а)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 (для площади - кв. м; для протяженности - м; для глубины залегания - м; для объема - куб. м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17F" w:rsidRPr="00DA6F80" w:rsidTr="00674814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00017F" w:rsidRPr="00DA6F80" w:rsidTr="00674814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17F" w:rsidRPr="00DA6F80" w:rsidTr="00674814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17F" w:rsidRPr="00DA6F80" w:rsidTr="00674814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17F" w:rsidRPr="00DA6F80" w:rsidTr="00674814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17F" w:rsidRPr="00DA6F80" w:rsidTr="00674814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17F" w:rsidRPr="00DA6F80" w:rsidTr="00674814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80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lastRenderedPageBreak/>
        <w:t>Продолжение таблицы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293"/>
        <w:gridCol w:w="970"/>
        <w:gridCol w:w="646"/>
        <w:gridCol w:w="647"/>
        <w:gridCol w:w="538"/>
        <w:gridCol w:w="1294"/>
        <w:gridCol w:w="616"/>
        <w:gridCol w:w="495"/>
        <w:gridCol w:w="538"/>
        <w:gridCol w:w="647"/>
        <w:gridCol w:w="682"/>
        <w:gridCol w:w="577"/>
        <w:gridCol w:w="539"/>
        <w:gridCol w:w="456"/>
        <w:gridCol w:w="622"/>
        <w:gridCol w:w="647"/>
        <w:gridCol w:w="862"/>
        <w:gridCol w:w="752"/>
        <w:gridCol w:w="646"/>
        <w:gridCol w:w="539"/>
        <w:gridCol w:w="646"/>
      </w:tblGrid>
      <w:tr w:rsidR="0000017F" w:rsidRPr="00DA6F80" w:rsidTr="00674814">
        <w:tc>
          <w:tcPr>
            <w:tcW w:w="5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</w:p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53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движимом имуществе</w:t>
            </w:r>
            <w:hyperlink w:anchor="sub_2011" w:history="1">
              <w:r w:rsidRPr="00DA6F80">
                <w:rPr>
                  <w:rFonts w:ascii="Times New Roman" w:eastAsia="Times New Roman" w:hAnsi="Times New Roman" w:cs="Times New Roman"/>
                  <w:color w:val="106BBE"/>
                  <w:sz w:val="16"/>
                  <w:szCs w:val="16"/>
                  <w:lang w:eastAsia="ru-RU"/>
                </w:rPr>
                <w:t>*(11)</w:t>
              </w:r>
            </w:hyperlink>
          </w:p>
        </w:tc>
        <w:tc>
          <w:tcPr>
            <w:tcW w:w="5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праве аренды или праве безвозмездного пользования имуществом</w:t>
            </w:r>
            <w:hyperlink w:anchor="sub_2012" w:history="1">
              <w:r w:rsidRPr="00DA6F80">
                <w:rPr>
                  <w:rFonts w:ascii="Times New Roman" w:eastAsia="Times New Roman" w:hAnsi="Times New Roman" w:cs="Times New Roman"/>
                  <w:color w:val="106BBE"/>
                  <w:sz w:val="16"/>
                  <w:szCs w:val="16"/>
                  <w:lang w:eastAsia="ru-RU"/>
                </w:rPr>
                <w:t>*(12)</w:t>
              </w:r>
            </w:hyperlink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Указать одно из значений в перечне (изменениях в перечне) </w:t>
            </w:r>
            <w:hyperlink w:anchor="sub_2013" w:history="1">
              <w:r w:rsidRPr="00DA6F80">
                <w:rPr>
                  <w:rFonts w:ascii="Times New Roman" w:eastAsia="Times New Roman" w:hAnsi="Times New Roman" w:cs="Times New Roman"/>
                  <w:color w:val="106BBE"/>
                  <w:sz w:val="16"/>
                  <w:szCs w:val="16"/>
                  <w:lang w:eastAsia="ru-RU"/>
                </w:rPr>
                <w:t>*(13)</w:t>
              </w:r>
            </w:hyperlink>
          </w:p>
        </w:tc>
        <w:tc>
          <w:tcPr>
            <w:tcW w:w="25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w:anchor="sub_2014" w:history="1">
              <w:r w:rsidRPr="00DA6F80">
                <w:rPr>
                  <w:rFonts w:ascii="Times New Roman" w:eastAsia="Times New Roman" w:hAnsi="Times New Roman" w:cs="Times New Roman"/>
                  <w:color w:val="106BBE"/>
                  <w:sz w:val="16"/>
                  <w:szCs w:val="16"/>
                  <w:lang w:eastAsia="ru-RU"/>
                </w:rPr>
                <w:t>*(14)</w:t>
              </w:r>
            </w:hyperlink>
          </w:p>
        </w:tc>
      </w:tr>
      <w:tr w:rsidR="0000017F" w:rsidRPr="00DA6F80" w:rsidTr="00674814">
        <w:tc>
          <w:tcPr>
            <w:tcW w:w="5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субъекта малого и среднего предпринимательства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017F" w:rsidRPr="00DA6F80" w:rsidTr="00674814">
        <w:tc>
          <w:tcPr>
            <w:tcW w:w="5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объекта учета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 а, моде ль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Правообладатель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 основание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Правообладатель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 основание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органа принявшего документ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документа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Реквизиты документа</w:t>
            </w:r>
          </w:p>
        </w:tc>
      </w:tr>
      <w:tr w:rsidR="0000017F" w:rsidRPr="00DA6F80" w:rsidTr="00674814">
        <w:tc>
          <w:tcPr>
            <w:tcW w:w="5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заключения договора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окончания действия договора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заключения договора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окончания действия договора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</w:p>
        </w:tc>
      </w:tr>
      <w:tr w:rsidR="0000017F" w:rsidRPr="00DA6F80" w:rsidTr="00674814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00017F" w:rsidRPr="00DA6F80" w:rsidTr="00674814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17F" w:rsidRPr="00DA6F80" w:rsidTr="00674814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7F" w:rsidRPr="00DA6F80" w:rsidRDefault="0000017F" w:rsidP="00000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2" w:name="sub_2222"/>
      <w:r w:rsidRPr="00DA6F80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*(1)</w:t>
      </w:r>
      <w:r w:rsidRPr="00DA6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уникальный номер объекта в реестре государственного или муниципального имущества.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3" w:name="sub_2002"/>
      <w:bookmarkEnd w:id="52"/>
      <w:r w:rsidRPr="00DA6F80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*(2)</w:t>
      </w:r>
      <w:r w:rsidRPr="00DA6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- адресный ориентир, в том числе почтовый адрес, места его постоянного размещения, а при 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4" w:name="sub_2003"/>
      <w:bookmarkEnd w:id="53"/>
      <w:r w:rsidRPr="00DA6F80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*(3)</w:t>
      </w:r>
      <w:r w:rsidRPr="00DA6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полное наименование субъекта Российской Федерации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5" w:name="sub_2004"/>
      <w:bookmarkEnd w:id="54"/>
      <w:r w:rsidRPr="00DA6F80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*(4)</w:t>
      </w:r>
      <w:r w:rsidRPr="00DA6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номер здания, сооружения или объекта незавершенного строительства согласно почтовому адресу объекта, для помещений указывается номер здания, сооружения или объекта незавершенного строительства, в котором расположено такое помещение; для земельных участков указывается номер земельного участка.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6" w:name="sub_2005"/>
      <w:bookmarkEnd w:id="55"/>
      <w:r w:rsidRPr="00DA6F80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*(5)</w:t>
      </w:r>
      <w:r w:rsidRPr="00DA6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номер корпуса строения или владения согласно почтовому адресу объекта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7" w:name="sub_2006"/>
      <w:bookmarkEnd w:id="56"/>
      <w:r w:rsidRPr="00DA6F80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*(6)</w:t>
      </w:r>
      <w:r w:rsidRPr="00DA6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объектов недвижимого имущества и их частей указывается вид, земельный участок, здание сооружение, объект незавершенного строительства, помещение, единый недвижимый комплекс, часть земельного участка, часть здания, часть сооружения, часть помещения; для движимого имущества указывается - "Движимое имущество".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8" w:name="sub_2007"/>
      <w:bookmarkEnd w:id="57"/>
      <w:r w:rsidRPr="00DA6F80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*(7)</w:t>
      </w:r>
      <w:r w:rsidRPr="00DA6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кадастровый номер объекта недвижимости, при его отсутствии - условный номер или устаревший номер (при наличии).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9" w:name="sub_2008"/>
      <w:bookmarkEnd w:id="58"/>
      <w:r w:rsidRPr="00DA6F80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*(8)</w:t>
      </w:r>
      <w:r w:rsidRPr="00DA6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кадастровый номер части объекта недвижимости, при его отсутствии - условный номер или устаревший номер (при наличии).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0" w:name="sub_2009"/>
      <w:bookmarkEnd w:id="59"/>
      <w:r w:rsidRPr="00DA6F80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*(9)</w:t>
      </w:r>
      <w:r w:rsidRPr="00DA6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Основная характеристика, ее значение и единицы измерения объекта недвижимости указываются согласно сведениям государственного кадастра недвижимости.</w:t>
      </w:r>
    </w:p>
    <w:bookmarkEnd w:id="60"/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6F80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земельного участка, здания, помещения указывается площадь в квадратных метрах; для линейных сооружений указывается протяженность в метрах; для подземных сооружений указывается глубина (глубина залегания) в метрах; для сооружений, предназначенных для хранения (например, нефтехранилищ, газохранилищ) указывается объем в кубических метрах; для остальных сооружений указывается площадь застройки в квадратных метрах.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1" w:name="sub_2010"/>
      <w:r w:rsidRPr="00DA6F80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*(10)</w:t>
      </w:r>
      <w:r w:rsidRPr="00DA6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индивидуальное наименование объекта недвижимости.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2" w:name="sub_2011"/>
      <w:bookmarkEnd w:id="61"/>
      <w:r w:rsidRPr="00DA6F80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*(11)</w:t>
      </w:r>
      <w:r w:rsidRPr="00DA6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характеристики движимого имущества (при наличии).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3" w:name="sub_2012"/>
      <w:bookmarkEnd w:id="62"/>
      <w:r w:rsidRPr="00DA6F80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*(12)</w:t>
      </w:r>
      <w:r w:rsidRPr="00DA6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(ИНН), и договоре, на основании которого субъекту малого и среднего предпринимательства и (или) организации, образующей инфраструктуру поддержки субъектов малого и среднего предпринимательства предоставлено право аренды или безвозмездного пользования имуществом. Заполняется при наличии соответствующего права аренды или безвозмездного пользования имуществом.</w:t>
      </w:r>
    </w:p>
    <w:p w:rsidR="0000017F" w:rsidRPr="00DA6F80" w:rsidRDefault="0000017F" w:rsidP="00000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4" w:name="sub_2013"/>
      <w:bookmarkEnd w:id="63"/>
      <w:r w:rsidRPr="00DA6F80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*(13)</w:t>
      </w:r>
      <w:r w:rsidRPr="00DA6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сведения о наличии объекта имущества в утвержденном перечне государственного или муниципального имущества, указанном в </w:t>
      </w:r>
      <w:hyperlink r:id="rId27" w:history="1">
        <w:r w:rsidRPr="00DA6F80">
          <w:rPr>
            <w:rFonts w:ascii="Times New Roman" w:eastAsia="Times New Roman" w:hAnsi="Times New Roman" w:cs="Times New Roman"/>
            <w:color w:val="106BBE"/>
            <w:sz w:val="20"/>
            <w:szCs w:val="20"/>
            <w:lang w:eastAsia="ru-RU"/>
          </w:rPr>
          <w:t>части 4 статьи 18</w:t>
        </w:r>
      </w:hyperlink>
      <w:r w:rsidRPr="00DA6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24 июля 2007 г. N 209-ФЗ "О развитии малого и среднего предпринимательства Российской Федерации" (Собрание законодательства Российской Федерации, 2007, N 31, ст. 4006; N 43, ст. 5084; 2008, N 30, ст. 3615, 3616; 2009, N 31, ст. 3923; N 52, ст. 6441; 2010, N 28, ст. 3553; 2011, N 27, ст. 3880; N 50, ст. 7343; 2013, N 27, ст. 3436, 3477; N 30, ст. 4071; N 52, ст. 1961; 2015, N 27, ст. 3947; 2016, N 1, ст. 28), либо в утвержденных изменениях, внесенных в такой перечень.</w:t>
      </w:r>
    </w:p>
    <w:p w:rsidR="00886E41" w:rsidRPr="00DA6F80" w:rsidRDefault="0000017F" w:rsidP="00DA6F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sub_2014"/>
      <w:bookmarkEnd w:id="64"/>
      <w:r w:rsidRPr="00DA6F80"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*(14)</w:t>
      </w:r>
      <w:r w:rsidRPr="00DA6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реквизиты нормативного правового акта, которым утвержден перечень государственного или муниципального имущества, указанный в </w:t>
      </w:r>
      <w:hyperlink r:id="rId28" w:history="1">
        <w:r w:rsidRPr="00DA6F80">
          <w:rPr>
            <w:rFonts w:ascii="Times New Roman" w:eastAsia="Times New Roman" w:hAnsi="Times New Roman" w:cs="Times New Roman"/>
            <w:color w:val="106BBE"/>
            <w:sz w:val="20"/>
            <w:szCs w:val="20"/>
            <w:lang w:eastAsia="ru-RU"/>
          </w:rPr>
          <w:t>части 4 статьи 18</w:t>
        </w:r>
      </w:hyperlink>
      <w:r w:rsidRPr="00DA6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24 июля 2007 N 209-ФЗ "О развитии малого и среднего предпринимательства в Российской Федерации", или изменения, вносимые в такой пер</w:t>
      </w:r>
      <w:r w:rsidRPr="00DA6F80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ечень.</w:t>
      </w:r>
      <w:bookmarkEnd w:id="65"/>
    </w:p>
    <w:sectPr w:rsidR="00886E41" w:rsidRPr="00DA6F80" w:rsidSect="00A80DBF">
      <w:pgSz w:w="16837" w:h="11905" w:orient="landscape"/>
      <w:pgMar w:top="426" w:right="800" w:bottom="284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DB"/>
    <w:rsid w:val="0000017F"/>
    <w:rsid w:val="0006358D"/>
    <w:rsid w:val="001E7403"/>
    <w:rsid w:val="00315BDB"/>
    <w:rsid w:val="004457DE"/>
    <w:rsid w:val="004513F6"/>
    <w:rsid w:val="00563D75"/>
    <w:rsid w:val="009C0EEA"/>
    <w:rsid w:val="00CF7E2F"/>
    <w:rsid w:val="00D03788"/>
    <w:rsid w:val="00DA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C863"/>
  <w15:docId w15:val="{391E448B-E225-4BF9-93DD-F58AD7D1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" TargetMode="External"/><Relationship Id="rId13" Type="http://schemas.openxmlformats.org/officeDocument/2006/relationships/hyperlink" Target="http://internet.garant.ru/document?id=12054854&amp;sub=15" TargetMode="External"/><Relationship Id="rId18" Type="http://schemas.openxmlformats.org/officeDocument/2006/relationships/hyperlink" Target="http://internet.garant.ru/document?id=12054854&amp;sub=15" TargetMode="External"/><Relationship Id="rId26" Type="http://schemas.openxmlformats.org/officeDocument/2006/relationships/hyperlink" Target="http://internet.garant.ru/document?id=12054854&amp;sub=16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nternet.garant.ru/document?id=12061610&amp;sub=921" TargetMode="External"/><Relationship Id="rId7" Type="http://schemas.openxmlformats.org/officeDocument/2006/relationships/hyperlink" Target="http://internet.garant.ru/document?id=8124902&amp;sub=7749" TargetMode="External"/><Relationship Id="rId12" Type="http://schemas.openxmlformats.org/officeDocument/2006/relationships/hyperlink" Target="http://internet.garant.ru/document?id=12048517&amp;sub=0" TargetMode="External"/><Relationship Id="rId17" Type="http://schemas.openxmlformats.org/officeDocument/2006/relationships/hyperlink" Target="http://internet.garant.ru/document?id=10064072&amp;sub=0" TargetMode="External"/><Relationship Id="rId25" Type="http://schemas.openxmlformats.org/officeDocument/2006/relationships/hyperlink" Target="http://internet.garant.ru/document?id=12054854&amp;sub=18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?id=12012509&amp;sub=0" TargetMode="External"/><Relationship Id="rId20" Type="http://schemas.openxmlformats.org/officeDocument/2006/relationships/hyperlink" Target="http://internet.garant.ru/document?id=12054854&amp;sub=160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11" Type="http://schemas.openxmlformats.org/officeDocument/2006/relationships/hyperlink" Target="http://internet.garant.ru/document?id=86367&amp;sub=0" TargetMode="External"/><Relationship Id="rId24" Type="http://schemas.openxmlformats.org/officeDocument/2006/relationships/hyperlink" Target="http://jutaza.tatarstan.ru" TargetMode="External"/><Relationship Id="rId5" Type="http://schemas.openxmlformats.org/officeDocument/2006/relationships/hyperlink" Target="http://internet.garant.ru/document?id=86367&amp;sub=0" TargetMode="External"/><Relationship Id="rId15" Type="http://schemas.openxmlformats.org/officeDocument/2006/relationships/hyperlink" Target="http://internet.garant.ru/document?id=12054854&amp;sub=0" TargetMode="External"/><Relationship Id="rId23" Type="http://schemas.openxmlformats.org/officeDocument/2006/relationships/hyperlink" Target="http://internet.garant.ru/document?id=8124902&amp;sub=7749" TargetMode="External"/><Relationship Id="rId28" Type="http://schemas.openxmlformats.org/officeDocument/2006/relationships/hyperlink" Target="http://internet.garant.ru/document?id=12054854&amp;sub=1804" TargetMode="External"/><Relationship Id="rId10" Type="http://schemas.openxmlformats.org/officeDocument/2006/relationships/hyperlink" Target="http://internet.garant.ru/document?id=12054854&amp;sub=0" TargetMode="External"/><Relationship Id="rId19" Type="http://schemas.openxmlformats.org/officeDocument/2006/relationships/hyperlink" Target="http://internet.garant.ru/document?id=12061610&amp;sub=921" TargetMode="External"/><Relationship Id="rId4" Type="http://schemas.openxmlformats.org/officeDocument/2006/relationships/hyperlink" Target="http://internet.garant.ru/document?id=12054854&amp;sub=0" TargetMode="External"/><Relationship Id="rId9" Type="http://schemas.openxmlformats.org/officeDocument/2006/relationships/hyperlink" Target="http://internet.garant.ru/document?id=10064072&amp;sub=0" TargetMode="External"/><Relationship Id="rId14" Type="http://schemas.openxmlformats.org/officeDocument/2006/relationships/hyperlink" Target="http://internet.garant.ru/document?id=12048517&amp;sub=0" TargetMode="External"/><Relationship Id="rId22" Type="http://schemas.openxmlformats.org/officeDocument/2006/relationships/hyperlink" Target="http://pravo.tatarstan.ru" TargetMode="External"/><Relationship Id="rId27" Type="http://schemas.openxmlformats.org/officeDocument/2006/relationships/hyperlink" Target="http://internet.garant.ru/document?id=12054854&amp;sub=180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4404</Words>
  <Characters>25107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1</cp:lastModifiedBy>
  <cp:revision>3</cp:revision>
  <cp:lastPrinted>2018-11-28T07:24:00Z</cp:lastPrinted>
  <dcterms:created xsi:type="dcterms:W3CDTF">2018-11-28T07:30:00Z</dcterms:created>
  <dcterms:modified xsi:type="dcterms:W3CDTF">2018-12-13T07:08:00Z</dcterms:modified>
</cp:coreProperties>
</file>