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645D27" w:rsidRDefault="00645D27" w:rsidP="00645D27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45D2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45D27" w:rsidRPr="00645D27" w:rsidRDefault="00645D27" w:rsidP="00645D27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645D27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5D27">
        <w:rPr>
          <w:rFonts w:ascii="Times New Roman" w:hAnsi="Times New Roman" w:cs="Times New Roman"/>
          <w:b w:val="0"/>
          <w:sz w:val="28"/>
          <w:szCs w:val="28"/>
        </w:rPr>
        <w:t>Ютазинский  районный</w:t>
      </w:r>
      <w:proofErr w:type="gramEnd"/>
      <w:r w:rsidRPr="00645D27">
        <w:rPr>
          <w:rFonts w:ascii="Times New Roman" w:hAnsi="Times New Roman" w:cs="Times New Roman"/>
          <w:b w:val="0"/>
          <w:sz w:val="28"/>
          <w:szCs w:val="28"/>
        </w:rPr>
        <w:t xml:space="preserve">  Совет  Республики  Татарстан</w:t>
      </w:r>
    </w:p>
    <w:p w:rsidR="00604F1A" w:rsidRPr="00645D27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645D27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5D27">
        <w:rPr>
          <w:rFonts w:ascii="Times New Roman" w:hAnsi="Times New Roman" w:cs="Times New Roman"/>
          <w:b w:val="0"/>
          <w:sz w:val="28"/>
          <w:szCs w:val="28"/>
        </w:rPr>
        <w:t>РЕШЕНИЕ  №</w:t>
      </w:r>
      <w:proofErr w:type="gramEnd"/>
      <w:r w:rsidR="0039394D" w:rsidRPr="00645D27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604F1A" w:rsidRPr="00645D27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20D75" w:rsidRPr="00645D27" w:rsidRDefault="00645D27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645D27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527CD1" w:rsidRPr="00645D27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proofErr w:type="spellStart"/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69400F" w:rsidRPr="00645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527CD1" w:rsidRPr="00645D2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39394D" w:rsidRPr="00645D27">
        <w:rPr>
          <w:rFonts w:ascii="Times New Roman" w:hAnsi="Times New Roman" w:cs="Times New Roman"/>
          <w:b w:val="0"/>
          <w:sz w:val="28"/>
          <w:szCs w:val="28"/>
        </w:rPr>
        <w:t>»</w:t>
      </w:r>
      <w:r w:rsidR="00CA325B" w:rsidRPr="00645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5D27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>201</w:t>
      </w:r>
      <w:r w:rsidR="0039394D" w:rsidRPr="00645D27">
        <w:rPr>
          <w:rFonts w:ascii="Times New Roman" w:hAnsi="Times New Roman" w:cs="Times New Roman"/>
          <w:b w:val="0"/>
          <w:sz w:val="28"/>
          <w:szCs w:val="28"/>
        </w:rPr>
        <w:t>8</w:t>
      </w:r>
      <w:r w:rsidR="00520D75" w:rsidRPr="00645D27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604F1A" w:rsidRPr="00645D27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F1C39" w:rsidRPr="00645D27" w:rsidRDefault="003F1C39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846" w:type="dxa"/>
        <w:tblLook w:val="00A0" w:firstRow="1" w:lastRow="0" w:firstColumn="1" w:lastColumn="0" w:noHBand="0" w:noVBand="0"/>
      </w:tblPr>
      <w:tblGrid>
        <w:gridCol w:w="6345"/>
        <w:gridCol w:w="4501"/>
      </w:tblGrid>
      <w:tr w:rsidR="00604F1A" w:rsidRPr="00645D27" w:rsidTr="00645D27">
        <w:tc>
          <w:tcPr>
            <w:tcW w:w="6345" w:type="dxa"/>
          </w:tcPr>
          <w:p w:rsidR="00604F1A" w:rsidRDefault="002E05B3" w:rsidP="002E05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645D2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О внесении изменение в</w:t>
            </w:r>
            <w:r w:rsidR="003F1C39" w:rsidRPr="00645D2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Положени</w:t>
            </w:r>
            <w:r w:rsidRPr="00645D2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е</w:t>
            </w:r>
            <w:r w:rsidR="003F1C39" w:rsidRPr="00645D2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</w:t>
            </w:r>
          </w:p>
          <w:p w:rsidR="00645D27" w:rsidRPr="00645D27" w:rsidRDefault="00645D27" w:rsidP="002E05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4501" w:type="dxa"/>
          </w:tcPr>
          <w:p w:rsidR="00604F1A" w:rsidRPr="00645D27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4F1A" w:rsidRPr="00645D27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Default="002E05B3" w:rsidP="002E05B3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постановлением Кабинета Министров Республики Татарстан от </w:t>
      </w:r>
      <w:r w:rsidR="00F4236F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17</w:t>
      </w:r>
      <w:r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.</w:t>
      </w:r>
      <w:r w:rsidR="00F4236F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10</w:t>
      </w:r>
      <w:r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.2018г. №</w:t>
      </w:r>
      <w:r w:rsidR="00F4236F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940</w:t>
      </w:r>
      <w:r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F4236F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 </w:t>
      </w:r>
      <w:r w:rsidR="003F1C39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от </w:t>
      </w:r>
      <w:r w:rsidR="00B435DC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28 марта</w:t>
      </w:r>
      <w:r w:rsidR="003F1C39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2018 года</w:t>
      </w:r>
      <w:r w:rsidR="00B435DC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№182 </w:t>
      </w:r>
      <w:r w:rsidR="003F1C39" w:rsidRPr="00645D27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«</w:t>
      </w:r>
      <w:r w:rsidR="003F1C39" w:rsidRPr="00645D27">
        <w:rPr>
          <w:rFonts w:ascii="Times New Roman" w:hAnsi="Times New Roman" w:cs="Times New Roman"/>
          <w:b w:val="0"/>
          <w:bCs w:val="0"/>
          <w:i w:val="0"/>
          <w:iCs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</w:t>
      </w:r>
      <w:r w:rsidRPr="00645D2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proofErr w:type="spellStart"/>
      <w:r w:rsidR="00604F1A" w:rsidRPr="00645D27">
        <w:rPr>
          <w:rFonts w:ascii="Times New Roman" w:hAnsi="Times New Roman"/>
          <w:b w:val="0"/>
          <w:i w:val="0"/>
        </w:rPr>
        <w:t>Ютазинский</w:t>
      </w:r>
      <w:proofErr w:type="spellEnd"/>
      <w:r w:rsidR="00604F1A" w:rsidRPr="00645D27">
        <w:rPr>
          <w:rFonts w:ascii="Times New Roman" w:hAnsi="Times New Roman"/>
          <w:b w:val="0"/>
          <w:i w:val="0"/>
        </w:rPr>
        <w:t xml:space="preserve"> районный Совет</w:t>
      </w:r>
      <w:r w:rsidR="00B435DC" w:rsidRPr="00645D27">
        <w:rPr>
          <w:rFonts w:ascii="Times New Roman" w:hAnsi="Times New Roman"/>
          <w:b w:val="0"/>
          <w:i w:val="0"/>
        </w:rPr>
        <w:t xml:space="preserve"> </w:t>
      </w:r>
      <w:r w:rsidR="00645D27">
        <w:rPr>
          <w:rFonts w:ascii="Times New Roman" w:hAnsi="Times New Roman"/>
          <w:b w:val="0"/>
          <w:i w:val="0"/>
        </w:rPr>
        <w:t xml:space="preserve">  р е ш и л</w:t>
      </w:r>
      <w:r w:rsidR="00604F1A" w:rsidRPr="00645D27">
        <w:rPr>
          <w:rFonts w:ascii="Times New Roman" w:hAnsi="Times New Roman"/>
          <w:b w:val="0"/>
          <w:i w:val="0"/>
        </w:rPr>
        <w:t>:</w:t>
      </w:r>
    </w:p>
    <w:p w:rsidR="00645D27" w:rsidRPr="00645D27" w:rsidRDefault="00645D27" w:rsidP="00645D27">
      <w:pPr>
        <w:rPr>
          <w:lang w:eastAsia="ru-RU"/>
        </w:rPr>
      </w:pPr>
    </w:p>
    <w:p w:rsidR="002E05B3" w:rsidRPr="00645D27" w:rsidRDefault="002E05B3" w:rsidP="00645D2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Pr="00645D27">
        <w:rPr>
          <w:rFonts w:ascii="Times New Roman" w:hAnsi="Times New Roman" w:cs="Times New Roman"/>
          <w:sz w:val="28"/>
          <w:szCs w:val="28"/>
        </w:rPr>
        <w:t xml:space="preserve">в </w:t>
      </w:r>
      <w:r w:rsidR="003F1C39" w:rsidRPr="00645D27">
        <w:rPr>
          <w:rFonts w:ascii="Times New Roman" w:hAnsi="Times New Roman" w:cs="Times New Roman"/>
          <w:sz w:val="28"/>
          <w:szCs w:val="28"/>
        </w:rPr>
        <w:t xml:space="preserve"> </w:t>
      </w:r>
      <w:r w:rsidR="003F1C39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="003F1C39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Татарстан, утвержденное решением Ютазинского районного Совета от </w:t>
      </w:r>
      <w:r w:rsidR="007F31D3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2018г. №</w:t>
      </w:r>
      <w:r w:rsidR="007F31D3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E05B3" w:rsidRPr="00645D27" w:rsidRDefault="002E05B3" w:rsidP="00645D2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DC4C34" w:rsidRPr="00645D27">
        <w:rPr>
          <w:rFonts w:ascii="Times New Roman" w:hAnsi="Times New Roman" w:cs="Times New Roman"/>
          <w:sz w:val="28"/>
          <w:szCs w:val="28"/>
        </w:rPr>
        <w:t>раздела</w:t>
      </w:r>
      <w:r w:rsidRPr="00645D27">
        <w:rPr>
          <w:rFonts w:ascii="Times New Roman" w:hAnsi="Times New Roman" w:cs="Times New Roman"/>
          <w:sz w:val="28"/>
          <w:szCs w:val="28"/>
        </w:rPr>
        <w:t xml:space="preserve"> 1 «Оплата труда глав муниципальных образований, заместителей глав муниципальных образований, депутатов, членов выборных органов местного самоуправления, председателя контрольно-счетного органа»</w:t>
      </w:r>
      <w:r w:rsidR="00FC5E85" w:rsidRPr="00645D27">
        <w:rPr>
          <w:rFonts w:ascii="Times New Roman" w:hAnsi="Times New Roman" w:cs="Times New Roman"/>
          <w:sz w:val="28"/>
          <w:szCs w:val="28"/>
        </w:rPr>
        <w:t>, утвержденного указанным решением, изложить в следующей редакции:</w:t>
      </w:r>
    </w:p>
    <w:p w:rsidR="00FC5E85" w:rsidRPr="00645D27" w:rsidRDefault="001D3668" w:rsidP="00645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>6.</w:t>
      </w:r>
      <w:r w:rsidR="00645D27">
        <w:rPr>
          <w:rFonts w:ascii="Times New Roman" w:hAnsi="Times New Roman" w:cs="Times New Roman"/>
          <w:sz w:val="28"/>
          <w:szCs w:val="28"/>
        </w:rPr>
        <w:t xml:space="preserve"> </w:t>
      </w:r>
      <w:r w:rsidRPr="00645D27">
        <w:rPr>
          <w:rFonts w:ascii="Times New Roman" w:hAnsi="Times New Roman" w:cs="Times New Roman"/>
          <w:sz w:val="28"/>
          <w:szCs w:val="28"/>
        </w:rPr>
        <w:t>Главам муниципальных образований, являющихся сельскими поселениями и отнесенных к одиннадцатой – двенадцатой группам оплаты труда,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ежемесячная надбавка за выслугу лет, премии</w:t>
      </w:r>
      <w:r w:rsidR="001B0080" w:rsidRPr="00645D27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</w:t>
      </w:r>
      <w:r w:rsidR="001B0080" w:rsidRPr="00645D27">
        <w:rPr>
          <w:rFonts w:ascii="Times New Roman" w:hAnsi="Times New Roman" w:cs="Times New Roman"/>
          <w:sz w:val="28"/>
          <w:szCs w:val="28"/>
        </w:rPr>
        <w:lastRenderedPageBreak/>
        <w:t xml:space="preserve">актами. </w:t>
      </w:r>
      <w:r w:rsidR="00DC4C34" w:rsidRPr="00645D27">
        <w:rPr>
          <w:rFonts w:ascii="Times New Roman" w:hAnsi="Times New Roman" w:cs="Times New Roman"/>
          <w:sz w:val="28"/>
          <w:szCs w:val="28"/>
        </w:rPr>
        <w:t xml:space="preserve">При этом размер расходов на оплату труда указанных лиц в части выплаты им ежемесячного денежного поощрения не может превышать норматив, составляющий для глав муниципальных образований, отнесенных к 11 группе оплаты труда – </w:t>
      </w:r>
      <w:r w:rsidR="00F4236F" w:rsidRPr="00645D27">
        <w:rPr>
          <w:rFonts w:ascii="Times New Roman" w:hAnsi="Times New Roman" w:cs="Times New Roman"/>
          <w:sz w:val="28"/>
          <w:szCs w:val="28"/>
        </w:rPr>
        <w:t>7,71</w:t>
      </w:r>
      <w:r w:rsidR="00DC4C34" w:rsidRPr="00645D27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</w:t>
      </w:r>
      <w:r w:rsidR="00C2318F" w:rsidRPr="00645D27">
        <w:rPr>
          <w:rFonts w:ascii="Times New Roman" w:hAnsi="Times New Roman" w:cs="Times New Roman"/>
          <w:sz w:val="28"/>
          <w:szCs w:val="28"/>
        </w:rPr>
        <w:t xml:space="preserve"> в год, для глав муниципальных образований, отнесенных к 12 группе оплаты труда – </w:t>
      </w:r>
      <w:r w:rsidR="00F4236F" w:rsidRPr="00645D27">
        <w:rPr>
          <w:rFonts w:ascii="Times New Roman" w:hAnsi="Times New Roman" w:cs="Times New Roman"/>
          <w:sz w:val="28"/>
          <w:szCs w:val="28"/>
        </w:rPr>
        <w:t>6,72</w:t>
      </w:r>
      <w:r w:rsidR="00C2318F" w:rsidRPr="00645D27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 в год</w:t>
      </w:r>
      <w:r w:rsidR="007F31D3" w:rsidRPr="00645D27">
        <w:rPr>
          <w:rFonts w:ascii="Times New Roman" w:hAnsi="Times New Roman" w:cs="Times New Roman"/>
          <w:sz w:val="28"/>
          <w:szCs w:val="28"/>
        </w:rPr>
        <w:t xml:space="preserve">. Размер ежемесячной надбавки за выслугу лет не может превышать размеры, установленные пунктом 3 раздела 2 настоящего Положения. </w:t>
      </w:r>
      <w:r w:rsidR="00C2318F" w:rsidRPr="00645D27">
        <w:rPr>
          <w:rFonts w:ascii="Times New Roman" w:hAnsi="Times New Roman" w:cs="Times New Roman"/>
          <w:sz w:val="28"/>
          <w:szCs w:val="28"/>
        </w:rPr>
        <w:t xml:space="preserve"> </w:t>
      </w:r>
      <w:r w:rsidR="007F31D3" w:rsidRPr="00645D27">
        <w:rPr>
          <w:rFonts w:ascii="Times New Roman" w:hAnsi="Times New Roman" w:cs="Times New Roman"/>
          <w:sz w:val="28"/>
          <w:szCs w:val="28"/>
        </w:rPr>
        <w:t xml:space="preserve">При этом, размер расходов </w:t>
      </w:r>
      <w:r w:rsidR="00C2318F" w:rsidRPr="00645D27">
        <w:rPr>
          <w:rFonts w:ascii="Times New Roman" w:hAnsi="Times New Roman" w:cs="Times New Roman"/>
          <w:sz w:val="28"/>
          <w:szCs w:val="28"/>
        </w:rPr>
        <w:t>не может превышать норматив, составляющий три ежемесячных денежных вознаграждений в год.</w:t>
      </w:r>
      <w:r w:rsidR="007F31D3" w:rsidRPr="00645D27">
        <w:rPr>
          <w:rFonts w:ascii="Times New Roman" w:hAnsi="Times New Roman" w:cs="Times New Roman"/>
          <w:sz w:val="28"/>
          <w:szCs w:val="28"/>
        </w:rPr>
        <w:t>».</w:t>
      </w:r>
    </w:p>
    <w:p w:rsidR="003F1C39" w:rsidRPr="00645D27" w:rsidRDefault="003F1C39" w:rsidP="00645D2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органов местного самоуправления муниципальных образований, входящих в состав Ютазинского муниципального района, привести ранее принятые ими правовые акты в соответствие с настоящим </w:t>
      </w:r>
      <w:r w:rsidR="00762F1D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2DF" w:rsidRPr="00645D27" w:rsidRDefault="003922DF" w:rsidP="00645D27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2F1D" w:rsidRPr="00645D27">
        <w:rPr>
          <w:rFonts w:ascii="Times New Roman" w:hAnsi="Times New Roman" w:cs="Times New Roman"/>
          <w:sz w:val="28"/>
          <w:szCs w:val="28"/>
        </w:rPr>
        <w:t>решение</w:t>
      </w:r>
      <w:r w:rsidRPr="00645D27">
        <w:rPr>
          <w:rFonts w:ascii="Times New Roman" w:hAnsi="Times New Roman" w:cs="Times New Roman"/>
          <w:sz w:val="28"/>
          <w:szCs w:val="28"/>
        </w:rPr>
        <w:t xml:space="preserve"> </w:t>
      </w:r>
      <w:r w:rsidR="00B922B0" w:rsidRPr="00645D27">
        <w:rPr>
          <w:rFonts w:ascii="Times New Roman" w:hAnsi="Times New Roman" w:cs="Times New Roman"/>
          <w:sz w:val="28"/>
          <w:szCs w:val="28"/>
        </w:rPr>
        <w:t xml:space="preserve">распространяются на правоотношения, возникшие с </w:t>
      </w:r>
      <w:r w:rsidRPr="00645D27">
        <w:rPr>
          <w:rFonts w:ascii="Times New Roman" w:hAnsi="Times New Roman" w:cs="Times New Roman"/>
          <w:sz w:val="28"/>
          <w:szCs w:val="28"/>
        </w:rPr>
        <w:t xml:space="preserve">1 </w:t>
      </w:r>
      <w:r w:rsidR="00F4236F" w:rsidRPr="00645D27">
        <w:rPr>
          <w:rFonts w:ascii="Times New Roman" w:hAnsi="Times New Roman" w:cs="Times New Roman"/>
          <w:sz w:val="28"/>
          <w:szCs w:val="28"/>
        </w:rPr>
        <w:t>октября</w:t>
      </w:r>
      <w:r w:rsidRPr="00645D27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3F1C39" w:rsidRPr="00645D27" w:rsidRDefault="003F1C39" w:rsidP="00645D2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настоящим </w:t>
      </w:r>
      <w:r w:rsidR="0069400F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640888"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Ютазинского районного Совета Республики Татарстан</w:t>
      </w:r>
      <w:r w:rsidRPr="00645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C39" w:rsidRPr="00645D27" w:rsidRDefault="003F1C39" w:rsidP="00645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6F" w:rsidRPr="00645D27" w:rsidRDefault="00F4236F" w:rsidP="002E0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645D27" w:rsidRDefault="003F1C39" w:rsidP="003F1C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1C39" w:rsidRPr="00645D27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 xml:space="preserve">Глава Ютазинского </w:t>
      </w:r>
    </w:p>
    <w:p w:rsidR="003F1C39" w:rsidRPr="00645D27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45D27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3F1C39" w:rsidRPr="00645D27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645D27">
        <w:rPr>
          <w:rFonts w:ascii="Times New Roman" w:hAnsi="Times New Roman" w:cs="Times New Roman"/>
          <w:sz w:val="28"/>
          <w:szCs w:val="28"/>
        </w:rPr>
        <w:t>Председатель  Ютазинского</w:t>
      </w:r>
      <w:proofErr w:type="gramEnd"/>
      <w:r w:rsidRPr="00645D27">
        <w:rPr>
          <w:rFonts w:ascii="Times New Roman" w:hAnsi="Times New Roman" w:cs="Times New Roman"/>
          <w:sz w:val="28"/>
          <w:szCs w:val="28"/>
        </w:rPr>
        <w:t xml:space="preserve"> районного Совета         </w:t>
      </w:r>
      <w:r w:rsidR="00645D27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645D2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45D27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3F1C39" w:rsidRPr="00645D27" w:rsidRDefault="003F1C39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645D27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33C1" w:rsidRPr="00645D27" w:rsidSect="00645D2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DA" w:rsidRDefault="00DC4FDA">
      <w:pPr>
        <w:spacing w:after="0" w:line="240" w:lineRule="auto"/>
      </w:pPr>
      <w:r>
        <w:separator/>
      </w:r>
    </w:p>
  </w:endnote>
  <w:endnote w:type="continuationSeparator" w:id="0">
    <w:p w:rsidR="00DC4FDA" w:rsidRDefault="00DC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D3" w:rsidRDefault="007F31D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DA" w:rsidRDefault="00DC4FDA">
      <w:pPr>
        <w:spacing w:after="0" w:line="240" w:lineRule="auto"/>
      </w:pPr>
      <w:r>
        <w:separator/>
      </w:r>
    </w:p>
  </w:footnote>
  <w:footnote w:type="continuationSeparator" w:id="0">
    <w:p w:rsidR="00DC4FDA" w:rsidRDefault="00DC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0FB3776A"/>
    <w:multiLevelType w:val="hybridMultilevel"/>
    <w:tmpl w:val="04EE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5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4DA"/>
    <w:multiLevelType w:val="hybridMultilevel"/>
    <w:tmpl w:val="9C0043E0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9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 w15:restartNumberingAfterBreak="0">
    <w:nsid w:val="7736324C"/>
    <w:multiLevelType w:val="hybridMultilevel"/>
    <w:tmpl w:val="6166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7"/>
  </w:num>
  <w:num w:numId="5">
    <w:abstractNumId w:val="18"/>
  </w:num>
  <w:num w:numId="6">
    <w:abstractNumId w:val="19"/>
  </w:num>
  <w:num w:numId="7">
    <w:abstractNumId w:val="29"/>
  </w:num>
  <w:num w:numId="8">
    <w:abstractNumId w:val="25"/>
  </w:num>
  <w:num w:numId="9">
    <w:abstractNumId w:val="23"/>
  </w:num>
  <w:num w:numId="10">
    <w:abstractNumId w:val="5"/>
  </w:num>
  <w:num w:numId="11">
    <w:abstractNumId w:val="24"/>
  </w:num>
  <w:num w:numId="12">
    <w:abstractNumId w:val="28"/>
  </w:num>
  <w:num w:numId="13">
    <w:abstractNumId w:val="17"/>
  </w:num>
  <w:num w:numId="14">
    <w:abstractNumId w:val="10"/>
  </w:num>
  <w:num w:numId="15">
    <w:abstractNumId w:val="34"/>
  </w:num>
  <w:num w:numId="16">
    <w:abstractNumId w:val="3"/>
  </w:num>
  <w:num w:numId="17">
    <w:abstractNumId w:val="22"/>
  </w:num>
  <w:num w:numId="18">
    <w:abstractNumId w:val="32"/>
  </w:num>
  <w:num w:numId="19">
    <w:abstractNumId w:val="31"/>
  </w:num>
  <w:num w:numId="20">
    <w:abstractNumId w:val="14"/>
  </w:num>
  <w:num w:numId="21">
    <w:abstractNumId w:val="15"/>
  </w:num>
  <w:num w:numId="22">
    <w:abstractNumId w:val="16"/>
  </w:num>
  <w:num w:numId="23">
    <w:abstractNumId w:val="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0"/>
  </w:num>
  <w:num w:numId="27">
    <w:abstractNumId w:val="12"/>
  </w:num>
  <w:num w:numId="28">
    <w:abstractNumId w:val="20"/>
  </w:num>
  <w:num w:numId="29">
    <w:abstractNumId w:val="13"/>
  </w:num>
  <w:num w:numId="30">
    <w:abstractNumId w:val="33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4"/>
  </w:num>
  <w:num w:numId="36">
    <w:abstractNumId w:val="35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0C79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9D4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017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329E"/>
    <w:rsid w:val="001769CF"/>
    <w:rsid w:val="00181FF7"/>
    <w:rsid w:val="00183C1B"/>
    <w:rsid w:val="00186815"/>
    <w:rsid w:val="00186BE7"/>
    <w:rsid w:val="0019219D"/>
    <w:rsid w:val="0019654B"/>
    <w:rsid w:val="001B0080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3668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591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5B3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33C1"/>
    <w:rsid w:val="00311430"/>
    <w:rsid w:val="00312E9D"/>
    <w:rsid w:val="003161C1"/>
    <w:rsid w:val="003204B9"/>
    <w:rsid w:val="0032206D"/>
    <w:rsid w:val="00324E59"/>
    <w:rsid w:val="00325211"/>
    <w:rsid w:val="00325737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22DF"/>
    <w:rsid w:val="0039394D"/>
    <w:rsid w:val="0039399B"/>
    <w:rsid w:val="003950F2"/>
    <w:rsid w:val="00396FC2"/>
    <w:rsid w:val="003A1680"/>
    <w:rsid w:val="003A21E9"/>
    <w:rsid w:val="003A2A51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1C39"/>
    <w:rsid w:val="003F48D9"/>
    <w:rsid w:val="003F5541"/>
    <w:rsid w:val="003F5BB1"/>
    <w:rsid w:val="003F5FEE"/>
    <w:rsid w:val="00400100"/>
    <w:rsid w:val="00401196"/>
    <w:rsid w:val="00401DEF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40A3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D57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115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55D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56A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888"/>
    <w:rsid w:val="006428A4"/>
    <w:rsid w:val="006428C4"/>
    <w:rsid w:val="00643710"/>
    <w:rsid w:val="006444CB"/>
    <w:rsid w:val="0064575F"/>
    <w:rsid w:val="00645D27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13FD"/>
    <w:rsid w:val="0067756B"/>
    <w:rsid w:val="00684E45"/>
    <w:rsid w:val="006933E1"/>
    <w:rsid w:val="0069400F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4D7C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2374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2F1D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31D3"/>
    <w:rsid w:val="007F4783"/>
    <w:rsid w:val="007F50E5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26D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E62C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37EDF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87D44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D9B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76DC7"/>
    <w:rsid w:val="00A80DE9"/>
    <w:rsid w:val="00A82D4D"/>
    <w:rsid w:val="00A84DBC"/>
    <w:rsid w:val="00A85CBC"/>
    <w:rsid w:val="00A8791F"/>
    <w:rsid w:val="00A87C81"/>
    <w:rsid w:val="00A9135B"/>
    <w:rsid w:val="00A91AC5"/>
    <w:rsid w:val="00AA1584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1877"/>
    <w:rsid w:val="00AF309A"/>
    <w:rsid w:val="00AF3136"/>
    <w:rsid w:val="00AF7538"/>
    <w:rsid w:val="00B00FC2"/>
    <w:rsid w:val="00B015C4"/>
    <w:rsid w:val="00B01A8F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17F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35DC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493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22B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2EF5"/>
    <w:rsid w:val="00C2318F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C34"/>
    <w:rsid w:val="00DC4FDA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36F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5E85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2BE3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94804"/>
  <w15:docId w15:val="{8B2F78D8-362B-4952-81A0-B4BB06DB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AA32-4536-432F-B98F-959C4EA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2</cp:revision>
  <cp:lastPrinted>2018-12-17T13:09:00Z</cp:lastPrinted>
  <dcterms:created xsi:type="dcterms:W3CDTF">2018-12-17T13:11:00Z</dcterms:created>
  <dcterms:modified xsi:type="dcterms:W3CDTF">2018-12-17T13:11:00Z</dcterms:modified>
</cp:coreProperties>
</file>