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B3013C" w:rsidRPr="00B3013C" w:rsidTr="00733EBA">
        <w:trPr>
          <w:trHeight w:val="1232"/>
        </w:trPr>
        <w:tc>
          <w:tcPr>
            <w:tcW w:w="4324" w:type="dxa"/>
            <w:shd w:val="clear" w:color="auto" w:fill="auto"/>
          </w:tcPr>
          <w:p w:rsidR="00B3013C" w:rsidRPr="00B3013C" w:rsidRDefault="00E360D2" w:rsidP="00B3013C">
            <w:pPr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r>
              <w:t xml:space="preserve">   </w:t>
            </w:r>
            <w:r w:rsidR="00B3013C"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="00B3013C" w:rsidRPr="00B3013C"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 w:rsidR="00B3013C"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>КАРАКАШЛИНСКОГО СЕЛЬСКОГО ПОСЕЛЕНИЯ ю</w:t>
            </w:r>
            <w:r w:rsidR="00B3013C" w:rsidRPr="00B3013C"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="00B3013C"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ул.</w:t>
            </w:r>
            <w:r w:rsidR="001D53ED">
              <w:rPr>
                <w:spacing w:val="0"/>
                <w:sz w:val="20"/>
                <w:lang w:val="tt-RU" w:eastAsia="en-US"/>
              </w:rPr>
              <w:t>Нуримана</w:t>
            </w:r>
            <w:r w:rsidRPr="00B3013C">
              <w:rPr>
                <w:spacing w:val="0"/>
                <w:sz w:val="20"/>
                <w:lang w:val="tt-RU" w:eastAsia="en-US"/>
              </w:rPr>
              <w:t xml:space="preserve">, д.47, 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B3013C" w:rsidRPr="00B3013C" w:rsidRDefault="00B3013C" w:rsidP="00B3013C">
            <w:pPr>
              <w:ind w:left="-142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4"/>
                <w:szCs w:val="28"/>
                <w:lang w:eastAsia="en-US"/>
              </w:rPr>
            </w:pP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Cs w:val="28"/>
                <w:lang w:eastAsia="en-US"/>
              </w:rPr>
            </w:pP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Pr="00B3013C">
              <w:rPr>
                <w:bCs/>
                <w:spacing w:val="0"/>
                <w:sz w:val="24"/>
                <w:szCs w:val="24"/>
              </w:rPr>
              <w:t>К</w:t>
            </w:r>
            <w:r w:rsidRPr="00B3013C">
              <w:rPr>
                <w:bCs/>
                <w:spacing w:val="0"/>
                <w:sz w:val="24"/>
                <w:szCs w:val="24"/>
                <w:lang w:val="tt-RU"/>
              </w:rPr>
              <w:t xml:space="preserve">ӘРӘКӘШЛЕ АВЫЛ ҖИРЛЕГЕ </w:t>
            </w:r>
            <w:proofErr w:type="gramStart"/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>БАШКАРМА  КОМИТЕТЫ</w:t>
            </w:r>
            <w:proofErr w:type="gramEnd"/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 </w:t>
            </w:r>
          </w:p>
          <w:p w:rsidR="00B3013C" w:rsidRPr="00B3013C" w:rsidRDefault="00B3013C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bCs/>
                <w:spacing w:val="0"/>
                <w:sz w:val="20"/>
                <w:szCs w:val="24"/>
                <w:lang w:val="tt-RU"/>
              </w:rPr>
              <w:t xml:space="preserve">Мирфатыйх Зәкиев </w:t>
            </w:r>
            <w:proofErr w:type="spellStart"/>
            <w:r w:rsidRPr="00B3013C"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 w:rsidRPr="00B3013C">
              <w:rPr>
                <w:spacing w:val="0"/>
                <w:sz w:val="20"/>
                <w:lang w:eastAsia="en-US"/>
              </w:rPr>
              <w:t>, 47</w:t>
            </w:r>
            <w:r w:rsidRPr="00B3013C"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B3013C" w:rsidRPr="00B3013C" w:rsidRDefault="00B3013C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bCs/>
                <w:spacing w:val="0"/>
                <w:sz w:val="20"/>
                <w:szCs w:val="24"/>
                <w:lang w:val="tt-RU"/>
              </w:rPr>
              <w:t>Кәрәкәшле авылы</w:t>
            </w:r>
            <w:r w:rsidRPr="00B3013C">
              <w:rPr>
                <w:spacing w:val="0"/>
                <w:sz w:val="20"/>
                <w:lang w:val="tt-RU" w:eastAsia="en-US"/>
              </w:rPr>
              <w:t>,</w:t>
            </w:r>
            <w:r w:rsidRPr="00B3013C">
              <w:rPr>
                <w:spacing w:val="0"/>
                <w:sz w:val="20"/>
                <w:lang w:eastAsia="en-US"/>
              </w:rPr>
              <w:t xml:space="preserve"> </w:t>
            </w:r>
            <w:r w:rsidRPr="00B3013C">
              <w:rPr>
                <w:spacing w:val="0"/>
                <w:sz w:val="20"/>
                <w:lang w:val="tt-RU" w:eastAsia="en-US"/>
              </w:rPr>
              <w:t>423961</w:t>
            </w:r>
          </w:p>
        </w:tc>
      </w:tr>
      <w:tr w:rsidR="00B3013C" w:rsidRPr="00B3013C" w:rsidTr="00733EBA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DB564D" w:rsidRDefault="00DB564D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</w:p>
          <w:p w:rsidR="00B3013C" w:rsidRPr="00B3013C" w:rsidRDefault="00B3013C" w:rsidP="00B3013C">
            <w:pPr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Karak</w:t>
            </w:r>
            <w:proofErr w:type="spellEnd"/>
            <w:r w:rsidRPr="00B3013C">
              <w:rPr>
                <w:spacing w:val="0"/>
                <w:sz w:val="20"/>
                <w:lang w:eastAsia="en-US"/>
              </w:rPr>
              <w:t>.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 w:rsidRPr="00B3013C">
              <w:rPr>
                <w:spacing w:val="0"/>
                <w:sz w:val="20"/>
                <w:lang w:val="tt-RU" w:eastAsia="en-US"/>
              </w:rPr>
              <w:t>@tatar.</w:t>
            </w:r>
            <w:r w:rsidR="001D53ED">
              <w:fldChar w:fldCharType="begin"/>
            </w:r>
            <w:r w:rsidR="001D53ED">
              <w:instrText xml:space="preserve"> HYPERLINK "mailto:adm.jutaza@tatar.ru" </w:instrText>
            </w:r>
            <w:r w:rsidR="001D53ED">
              <w:fldChar w:fldCharType="end"/>
            </w:r>
            <w:r w:rsidRPr="00B3013C">
              <w:rPr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032174" w:rsidRDefault="00032174" w:rsidP="00032174">
      <w:pPr>
        <w:rPr>
          <w:b/>
          <w:sz w:val="26"/>
          <w:szCs w:val="26"/>
        </w:rPr>
      </w:pPr>
    </w:p>
    <w:p w:rsidR="00032174" w:rsidRPr="00E222D7" w:rsidRDefault="001736A4" w:rsidP="001736A4">
      <w:pPr>
        <w:jc w:val="right"/>
        <w:rPr>
          <w:szCs w:val="28"/>
        </w:rPr>
      </w:pPr>
      <w:r w:rsidRPr="00E222D7">
        <w:rPr>
          <w:szCs w:val="28"/>
        </w:rPr>
        <w:t>ПРОЕКТ</w:t>
      </w:r>
    </w:p>
    <w:p w:rsidR="001736A4" w:rsidRPr="001736A4" w:rsidRDefault="001736A4" w:rsidP="001736A4">
      <w:pPr>
        <w:jc w:val="right"/>
        <w:rPr>
          <w:b/>
          <w:szCs w:val="28"/>
        </w:rPr>
      </w:pPr>
    </w:p>
    <w:p w:rsidR="00032174" w:rsidRPr="001736A4" w:rsidRDefault="00C05C07" w:rsidP="001736A4">
      <w:pPr>
        <w:ind w:right="-3"/>
        <w:rPr>
          <w:szCs w:val="28"/>
        </w:rPr>
      </w:pPr>
      <w:r w:rsidRPr="001736A4">
        <w:rPr>
          <w:szCs w:val="28"/>
        </w:rPr>
        <w:t xml:space="preserve">ПОСТАНОВЛЕНИЕ   </w:t>
      </w:r>
      <w:r w:rsidR="00032174" w:rsidRPr="001736A4">
        <w:rPr>
          <w:szCs w:val="28"/>
        </w:rPr>
        <w:t>№___</w:t>
      </w:r>
      <w:r w:rsidRPr="001736A4">
        <w:rPr>
          <w:szCs w:val="28"/>
        </w:rPr>
        <w:t xml:space="preserve">                    </w:t>
      </w:r>
      <w:r w:rsidR="00E360D2" w:rsidRPr="001736A4">
        <w:rPr>
          <w:szCs w:val="28"/>
        </w:rPr>
        <w:t xml:space="preserve">         </w:t>
      </w:r>
      <w:r w:rsidR="001736A4">
        <w:rPr>
          <w:szCs w:val="28"/>
        </w:rPr>
        <w:t xml:space="preserve">  </w:t>
      </w:r>
      <w:r w:rsidR="00032174" w:rsidRPr="001736A4">
        <w:rPr>
          <w:szCs w:val="28"/>
        </w:rPr>
        <w:t>от «_</w:t>
      </w:r>
      <w:proofErr w:type="gramStart"/>
      <w:r w:rsidR="00032174" w:rsidRPr="001736A4">
        <w:rPr>
          <w:szCs w:val="28"/>
        </w:rPr>
        <w:t>_»_</w:t>
      </w:r>
      <w:proofErr w:type="gramEnd"/>
      <w:r w:rsidR="00032174" w:rsidRPr="001736A4">
        <w:rPr>
          <w:szCs w:val="28"/>
        </w:rPr>
        <w:t>______2019г.</w:t>
      </w:r>
      <w:r w:rsidR="00E360D2" w:rsidRPr="001736A4">
        <w:rPr>
          <w:szCs w:val="28"/>
        </w:rPr>
        <w:t xml:space="preserve">  </w:t>
      </w:r>
      <w:r w:rsidR="00274F76" w:rsidRPr="001736A4">
        <w:rPr>
          <w:szCs w:val="28"/>
        </w:rPr>
        <w:t xml:space="preserve"> </w:t>
      </w:r>
    </w:p>
    <w:p w:rsidR="00C05C07" w:rsidRPr="00032174" w:rsidRDefault="0023703C" w:rsidP="00032174">
      <w:pPr>
        <w:rPr>
          <w:b/>
          <w:szCs w:val="28"/>
        </w:rPr>
      </w:pPr>
      <w:r w:rsidRPr="00032174">
        <w:rPr>
          <w:b/>
          <w:szCs w:val="28"/>
        </w:rPr>
        <w:t xml:space="preserve"> </w:t>
      </w:r>
      <w:r w:rsidR="00B3013C" w:rsidRPr="00032174">
        <w:rPr>
          <w:b/>
          <w:szCs w:val="28"/>
        </w:rPr>
        <w:t xml:space="preserve">   </w:t>
      </w:r>
      <w:r w:rsidR="00274F76" w:rsidRPr="00032174">
        <w:rPr>
          <w:b/>
          <w:szCs w:val="28"/>
        </w:rPr>
        <w:t xml:space="preserve"> </w:t>
      </w:r>
    </w:p>
    <w:p w:rsidR="0024400A" w:rsidRPr="00032174" w:rsidRDefault="0024400A" w:rsidP="007836BD">
      <w:pPr>
        <w:jc w:val="center"/>
        <w:rPr>
          <w:b/>
          <w:szCs w:val="28"/>
        </w:rPr>
      </w:pPr>
    </w:p>
    <w:tbl>
      <w:tblPr>
        <w:tblW w:w="9036" w:type="dxa"/>
        <w:tblLook w:val="04A0" w:firstRow="1" w:lastRow="0" w:firstColumn="1" w:lastColumn="0" w:noHBand="0" w:noVBand="1"/>
      </w:tblPr>
      <w:tblGrid>
        <w:gridCol w:w="4820"/>
        <w:gridCol w:w="4216"/>
      </w:tblGrid>
      <w:tr w:rsidR="0024400A" w:rsidRPr="00032174" w:rsidTr="00E222D7">
        <w:tc>
          <w:tcPr>
            <w:tcW w:w="4820" w:type="dxa"/>
            <w:shd w:val="clear" w:color="auto" w:fill="auto"/>
          </w:tcPr>
          <w:p w:rsidR="0024400A" w:rsidRPr="00032174" w:rsidRDefault="0024400A" w:rsidP="0024400A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pacing w:val="0"/>
                <w:szCs w:val="28"/>
              </w:rPr>
            </w:pPr>
            <w:r w:rsidRPr="00032174">
              <w:rPr>
                <w:spacing w:val="0"/>
                <w:szCs w:val="28"/>
              </w:rPr>
              <w:t xml:space="preserve">Об организации и условиях оплаты труда главных бухгалтеров и бухгалтеров Исполнительного комитета </w:t>
            </w:r>
            <w:proofErr w:type="spellStart"/>
            <w:r w:rsidRPr="00032174">
              <w:rPr>
                <w:spacing w:val="0"/>
                <w:szCs w:val="28"/>
              </w:rPr>
              <w:t>Каракашлинского</w:t>
            </w:r>
            <w:proofErr w:type="spellEnd"/>
            <w:r w:rsidRPr="00032174">
              <w:rPr>
                <w:spacing w:val="0"/>
                <w:szCs w:val="28"/>
              </w:rPr>
              <w:t xml:space="preserve"> сельского поселения           (за исключением должностей, отнесенных к должностям муниципальной службы) Ютазинского муниципального района</w:t>
            </w:r>
          </w:p>
        </w:tc>
        <w:tc>
          <w:tcPr>
            <w:tcW w:w="4216" w:type="dxa"/>
            <w:shd w:val="clear" w:color="auto" w:fill="auto"/>
          </w:tcPr>
          <w:p w:rsidR="0024400A" w:rsidRPr="00032174" w:rsidRDefault="0024400A" w:rsidP="0024400A">
            <w:pPr>
              <w:jc w:val="center"/>
              <w:rPr>
                <w:spacing w:val="0"/>
                <w:szCs w:val="28"/>
              </w:rPr>
            </w:pPr>
          </w:p>
        </w:tc>
      </w:tr>
    </w:tbl>
    <w:p w:rsidR="0024400A" w:rsidRDefault="0024400A" w:rsidP="0024400A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</w:p>
    <w:p w:rsidR="00032174" w:rsidRPr="00032174" w:rsidRDefault="00032174" w:rsidP="0024400A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</w:p>
    <w:p w:rsidR="0024400A" w:rsidRDefault="0024400A" w:rsidP="0024400A">
      <w:pPr>
        <w:widowControl w:val="0"/>
        <w:autoSpaceDE w:val="0"/>
        <w:autoSpaceDN w:val="0"/>
        <w:ind w:firstLine="540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 xml:space="preserve">В целях обеспечения социальных гарантий и упорядочения оплаты труда главных бухгалтеров и бухгалтеров Исполнительного комитета (за исключением должностей, отнесенных к должностям муниципальной службы) </w:t>
      </w:r>
      <w:proofErr w:type="spellStart"/>
      <w:r w:rsidRPr="00032174">
        <w:rPr>
          <w:spacing w:val="0"/>
          <w:szCs w:val="28"/>
        </w:rPr>
        <w:t>Ютазинского</w:t>
      </w:r>
      <w:proofErr w:type="spellEnd"/>
      <w:r w:rsidRPr="00032174">
        <w:rPr>
          <w:spacing w:val="0"/>
          <w:szCs w:val="28"/>
        </w:rPr>
        <w:t xml:space="preserve"> муниципального района п</w:t>
      </w:r>
      <w:r w:rsidR="00E222D7">
        <w:rPr>
          <w:spacing w:val="0"/>
          <w:szCs w:val="28"/>
        </w:rPr>
        <w:t xml:space="preserve"> </w:t>
      </w:r>
      <w:r w:rsidRPr="00032174">
        <w:rPr>
          <w:spacing w:val="0"/>
          <w:szCs w:val="28"/>
        </w:rPr>
        <w:t>о</w:t>
      </w:r>
      <w:r w:rsidR="00E222D7">
        <w:rPr>
          <w:spacing w:val="0"/>
          <w:szCs w:val="28"/>
        </w:rPr>
        <w:t xml:space="preserve"> </w:t>
      </w:r>
      <w:r w:rsidRPr="00032174">
        <w:rPr>
          <w:spacing w:val="0"/>
          <w:szCs w:val="28"/>
        </w:rPr>
        <w:t>с</w:t>
      </w:r>
      <w:r w:rsidR="00E222D7">
        <w:rPr>
          <w:spacing w:val="0"/>
          <w:szCs w:val="28"/>
        </w:rPr>
        <w:t xml:space="preserve"> </w:t>
      </w:r>
      <w:proofErr w:type="gramStart"/>
      <w:r w:rsidRPr="00032174">
        <w:rPr>
          <w:spacing w:val="0"/>
          <w:szCs w:val="28"/>
        </w:rPr>
        <w:t>т</w:t>
      </w:r>
      <w:proofErr w:type="gramEnd"/>
      <w:r w:rsidR="00E222D7">
        <w:rPr>
          <w:spacing w:val="0"/>
          <w:szCs w:val="28"/>
        </w:rPr>
        <w:t xml:space="preserve"> </w:t>
      </w:r>
      <w:r w:rsidRPr="00032174">
        <w:rPr>
          <w:spacing w:val="0"/>
          <w:szCs w:val="28"/>
        </w:rPr>
        <w:t>а</w:t>
      </w:r>
      <w:r w:rsidR="00E222D7">
        <w:rPr>
          <w:spacing w:val="0"/>
          <w:szCs w:val="28"/>
        </w:rPr>
        <w:t xml:space="preserve"> </w:t>
      </w:r>
      <w:r w:rsidRPr="00032174">
        <w:rPr>
          <w:spacing w:val="0"/>
          <w:szCs w:val="28"/>
        </w:rPr>
        <w:t>н</w:t>
      </w:r>
      <w:r w:rsidR="00E222D7">
        <w:rPr>
          <w:spacing w:val="0"/>
          <w:szCs w:val="28"/>
        </w:rPr>
        <w:t xml:space="preserve"> </w:t>
      </w:r>
      <w:r w:rsidRPr="00032174">
        <w:rPr>
          <w:spacing w:val="0"/>
          <w:szCs w:val="28"/>
        </w:rPr>
        <w:t>о</w:t>
      </w:r>
      <w:r w:rsidR="00E222D7">
        <w:rPr>
          <w:spacing w:val="0"/>
          <w:szCs w:val="28"/>
        </w:rPr>
        <w:t xml:space="preserve"> </w:t>
      </w:r>
      <w:r w:rsidRPr="00032174">
        <w:rPr>
          <w:spacing w:val="0"/>
          <w:szCs w:val="28"/>
        </w:rPr>
        <w:t>в</w:t>
      </w:r>
      <w:r w:rsidR="00E222D7">
        <w:rPr>
          <w:spacing w:val="0"/>
          <w:szCs w:val="28"/>
        </w:rPr>
        <w:t xml:space="preserve"> </w:t>
      </w:r>
      <w:r w:rsidRPr="00032174">
        <w:rPr>
          <w:spacing w:val="0"/>
          <w:szCs w:val="28"/>
        </w:rPr>
        <w:t>л</w:t>
      </w:r>
      <w:r w:rsidR="00E222D7">
        <w:rPr>
          <w:spacing w:val="0"/>
          <w:szCs w:val="28"/>
        </w:rPr>
        <w:t xml:space="preserve"> </w:t>
      </w:r>
      <w:r w:rsidRPr="00032174">
        <w:rPr>
          <w:spacing w:val="0"/>
          <w:szCs w:val="28"/>
        </w:rPr>
        <w:t>я</w:t>
      </w:r>
      <w:r w:rsidR="00E222D7">
        <w:rPr>
          <w:spacing w:val="0"/>
          <w:szCs w:val="28"/>
        </w:rPr>
        <w:t xml:space="preserve"> </w:t>
      </w:r>
      <w:r w:rsidRPr="00032174">
        <w:rPr>
          <w:spacing w:val="0"/>
          <w:szCs w:val="28"/>
        </w:rPr>
        <w:t>е</w:t>
      </w:r>
      <w:r w:rsidR="00E222D7">
        <w:rPr>
          <w:spacing w:val="0"/>
          <w:szCs w:val="28"/>
        </w:rPr>
        <w:t xml:space="preserve"> </w:t>
      </w:r>
      <w:r w:rsidRPr="00032174">
        <w:rPr>
          <w:spacing w:val="0"/>
          <w:szCs w:val="28"/>
        </w:rPr>
        <w:t>т:</w:t>
      </w:r>
    </w:p>
    <w:p w:rsidR="00032174" w:rsidRPr="00032174" w:rsidRDefault="00032174" w:rsidP="0024400A">
      <w:pPr>
        <w:widowControl w:val="0"/>
        <w:autoSpaceDE w:val="0"/>
        <w:autoSpaceDN w:val="0"/>
        <w:ind w:firstLine="540"/>
        <w:jc w:val="both"/>
        <w:rPr>
          <w:spacing w:val="0"/>
          <w:szCs w:val="28"/>
        </w:rPr>
      </w:pPr>
    </w:p>
    <w:p w:rsidR="0024400A" w:rsidRPr="00032174" w:rsidRDefault="0024400A" w:rsidP="0024400A">
      <w:pPr>
        <w:widowControl w:val="0"/>
        <w:numPr>
          <w:ilvl w:val="0"/>
          <w:numId w:val="4"/>
        </w:numPr>
        <w:autoSpaceDE w:val="0"/>
        <w:autoSpaceDN w:val="0"/>
        <w:ind w:left="0" w:firstLine="851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>Утвердить:</w:t>
      </w:r>
    </w:p>
    <w:p w:rsidR="0024400A" w:rsidRPr="00032174" w:rsidRDefault="00E222D7" w:rsidP="0024400A">
      <w:pPr>
        <w:widowControl w:val="0"/>
        <w:autoSpaceDE w:val="0"/>
        <w:autoSpaceDN w:val="0"/>
        <w:ind w:firstLine="851"/>
        <w:jc w:val="both"/>
        <w:rPr>
          <w:spacing w:val="0"/>
          <w:szCs w:val="28"/>
        </w:rPr>
      </w:pPr>
      <w:hyperlink r:id="rId6" w:history="1">
        <w:r w:rsidR="0024400A" w:rsidRPr="00032174">
          <w:rPr>
            <w:spacing w:val="0"/>
            <w:szCs w:val="28"/>
          </w:rPr>
          <w:t>Положение</w:t>
        </w:r>
      </w:hyperlink>
      <w:r w:rsidR="0024400A" w:rsidRPr="00032174">
        <w:rPr>
          <w:spacing w:val="0"/>
          <w:szCs w:val="28"/>
        </w:rPr>
        <w:t xml:space="preserve"> об организации и условиях оплаты труда главных бухгалтеров и бухгалтеров Исполнительного комитета </w:t>
      </w:r>
      <w:proofErr w:type="spellStart"/>
      <w:r w:rsidR="0024400A" w:rsidRPr="00032174">
        <w:rPr>
          <w:spacing w:val="0"/>
          <w:szCs w:val="28"/>
        </w:rPr>
        <w:t>Каракашлинского</w:t>
      </w:r>
      <w:proofErr w:type="spellEnd"/>
      <w:r w:rsidR="0024400A" w:rsidRPr="00032174">
        <w:rPr>
          <w:spacing w:val="0"/>
          <w:szCs w:val="28"/>
        </w:rPr>
        <w:t xml:space="preserve"> сельского поселения (за исключением должностей, отнесенных к должностям муниципальных служащих) Ютазинского муниципального района.</w:t>
      </w:r>
    </w:p>
    <w:p w:rsidR="0024400A" w:rsidRPr="00032174" w:rsidRDefault="0024400A" w:rsidP="0024400A">
      <w:pPr>
        <w:numPr>
          <w:ilvl w:val="0"/>
          <w:numId w:val="4"/>
        </w:numPr>
        <w:autoSpaceDE w:val="0"/>
        <w:autoSpaceDN w:val="0"/>
        <w:adjustRightInd w:val="0"/>
        <w:ind w:left="0" w:right="1" w:firstLine="851"/>
        <w:contextualSpacing/>
        <w:jc w:val="both"/>
        <w:rPr>
          <w:spacing w:val="0"/>
          <w:szCs w:val="28"/>
        </w:rPr>
      </w:pPr>
      <w:r w:rsidRPr="00032174">
        <w:rPr>
          <w:rFonts w:eastAsia="Calibri"/>
          <w:spacing w:val="0"/>
          <w:szCs w:val="28"/>
          <w:lang w:eastAsia="en-US"/>
        </w:rPr>
        <w:t>Размер заработной платы работников, устанавливаемый в соответствии с настоящим постановлением, при сохранении объема должностных обязанностей работников и выполнения ими работ той же квалификации, не может быть меньше размера заработной платы, выплачиваемой им на 31 марта 2019 года.</w:t>
      </w:r>
    </w:p>
    <w:p w:rsidR="0024400A" w:rsidRPr="00032174" w:rsidRDefault="0024400A" w:rsidP="0024400A">
      <w:pPr>
        <w:numPr>
          <w:ilvl w:val="0"/>
          <w:numId w:val="4"/>
        </w:numPr>
        <w:autoSpaceDE w:val="0"/>
        <w:autoSpaceDN w:val="0"/>
        <w:adjustRightInd w:val="0"/>
        <w:ind w:left="0" w:right="1" w:firstLine="851"/>
        <w:contextualSpacing/>
        <w:jc w:val="both"/>
        <w:rPr>
          <w:spacing w:val="0"/>
          <w:szCs w:val="28"/>
        </w:rPr>
      </w:pPr>
      <w:r w:rsidRPr="00032174">
        <w:rPr>
          <w:rFonts w:eastAsia="Calibri"/>
          <w:spacing w:val="0"/>
          <w:szCs w:val="28"/>
          <w:lang w:eastAsia="en-US"/>
        </w:rPr>
        <w:t xml:space="preserve">Признать утратившими силу Постановление Исполнительного комитета </w:t>
      </w:r>
      <w:proofErr w:type="spellStart"/>
      <w:r w:rsidRPr="00032174">
        <w:rPr>
          <w:rFonts w:eastAsia="Calibri"/>
          <w:spacing w:val="0"/>
          <w:szCs w:val="28"/>
          <w:lang w:eastAsia="en-US"/>
        </w:rPr>
        <w:t>Каракашлинского</w:t>
      </w:r>
      <w:proofErr w:type="spellEnd"/>
      <w:r w:rsidRPr="00032174">
        <w:rPr>
          <w:rFonts w:eastAsia="Calibri"/>
          <w:spacing w:val="0"/>
          <w:szCs w:val="28"/>
          <w:lang w:eastAsia="en-US"/>
        </w:rPr>
        <w:t xml:space="preserve"> сельского поселения </w:t>
      </w:r>
      <w:proofErr w:type="spellStart"/>
      <w:r w:rsidRPr="00032174">
        <w:rPr>
          <w:rFonts w:eastAsia="Calibri"/>
          <w:spacing w:val="0"/>
          <w:szCs w:val="28"/>
          <w:lang w:eastAsia="en-US"/>
        </w:rPr>
        <w:t>Ютазинского</w:t>
      </w:r>
      <w:proofErr w:type="spellEnd"/>
      <w:r w:rsidRPr="00032174">
        <w:rPr>
          <w:rFonts w:eastAsia="Calibri"/>
          <w:spacing w:val="0"/>
          <w:szCs w:val="28"/>
          <w:lang w:eastAsia="en-US"/>
        </w:rPr>
        <w:t xml:space="preserve"> муниципа</w:t>
      </w:r>
      <w:r w:rsidR="00653F1D" w:rsidRPr="00032174">
        <w:rPr>
          <w:rFonts w:eastAsia="Calibri"/>
          <w:spacing w:val="0"/>
          <w:szCs w:val="28"/>
          <w:lang w:eastAsia="en-US"/>
        </w:rPr>
        <w:t>льного района от 23.05.2018</w:t>
      </w:r>
      <w:r w:rsidR="00032174">
        <w:rPr>
          <w:rFonts w:eastAsia="Calibri"/>
          <w:spacing w:val="0"/>
          <w:szCs w:val="28"/>
          <w:lang w:eastAsia="en-US"/>
        </w:rPr>
        <w:t xml:space="preserve"> </w:t>
      </w:r>
      <w:r w:rsidR="00653F1D" w:rsidRPr="00032174">
        <w:rPr>
          <w:rFonts w:eastAsia="Calibri"/>
          <w:spacing w:val="0"/>
          <w:szCs w:val="28"/>
          <w:lang w:eastAsia="en-US"/>
        </w:rPr>
        <w:t>г</w:t>
      </w:r>
      <w:r w:rsidR="00032174">
        <w:rPr>
          <w:rFonts w:eastAsia="Calibri"/>
          <w:spacing w:val="0"/>
          <w:szCs w:val="28"/>
          <w:lang w:eastAsia="en-US"/>
        </w:rPr>
        <w:t>ода</w:t>
      </w:r>
      <w:r w:rsidR="00653F1D" w:rsidRPr="00032174">
        <w:rPr>
          <w:rFonts w:eastAsia="Calibri"/>
          <w:spacing w:val="0"/>
          <w:szCs w:val="28"/>
          <w:lang w:eastAsia="en-US"/>
        </w:rPr>
        <w:t xml:space="preserve"> №15</w:t>
      </w:r>
      <w:r w:rsidRPr="00032174">
        <w:rPr>
          <w:rFonts w:eastAsia="Calibri"/>
          <w:spacing w:val="0"/>
          <w:szCs w:val="28"/>
          <w:lang w:eastAsia="en-US"/>
        </w:rPr>
        <w:t xml:space="preserve"> «</w:t>
      </w:r>
      <w:r w:rsidRPr="00032174">
        <w:rPr>
          <w:spacing w:val="0"/>
          <w:szCs w:val="28"/>
        </w:rPr>
        <w:t xml:space="preserve">Об оплате труда работников Исполнительного комитета </w:t>
      </w:r>
      <w:proofErr w:type="spellStart"/>
      <w:r w:rsidRPr="00032174">
        <w:rPr>
          <w:spacing w:val="0"/>
          <w:szCs w:val="28"/>
        </w:rPr>
        <w:t>Каракашлинского</w:t>
      </w:r>
      <w:proofErr w:type="spellEnd"/>
      <w:r w:rsidRPr="00032174">
        <w:rPr>
          <w:spacing w:val="0"/>
          <w:szCs w:val="28"/>
        </w:rPr>
        <w:t xml:space="preserve"> сельского поселения </w:t>
      </w:r>
      <w:proofErr w:type="spellStart"/>
      <w:r w:rsidRPr="00032174">
        <w:rPr>
          <w:spacing w:val="0"/>
          <w:szCs w:val="28"/>
        </w:rPr>
        <w:t>Ютазинского</w:t>
      </w:r>
      <w:proofErr w:type="spellEnd"/>
      <w:r w:rsidRPr="00032174">
        <w:rPr>
          <w:spacing w:val="0"/>
          <w:szCs w:val="28"/>
        </w:rPr>
        <w:t xml:space="preserve"> муниципального района, на которых не распространяется Единая тарифная сетка по оплате труда работников бюджетной сферы»</w:t>
      </w:r>
      <w:r w:rsidR="00032174">
        <w:rPr>
          <w:spacing w:val="0"/>
          <w:szCs w:val="28"/>
        </w:rPr>
        <w:t>.</w:t>
      </w:r>
    </w:p>
    <w:p w:rsidR="0024400A" w:rsidRPr="00032174" w:rsidRDefault="0024400A" w:rsidP="0024400A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032174">
        <w:rPr>
          <w:rFonts w:eastAsia="Calibri"/>
          <w:spacing w:val="0"/>
          <w:szCs w:val="28"/>
          <w:lang w:eastAsia="en-US"/>
        </w:rPr>
        <w:lastRenderedPageBreak/>
        <w:t xml:space="preserve"> Настоящее постановление вступает в силу со дня его официального опубликования и распространяется на правоотношения, возникшие </w:t>
      </w:r>
      <w:r w:rsidR="00032174">
        <w:rPr>
          <w:rFonts w:eastAsia="Calibri"/>
          <w:spacing w:val="0"/>
          <w:szCs w:val="28"/>
          <w:lang w:eastAsia="en-US"/>
        </w:rPr>
        <w:t xml:space="preserve">                                </w:t>
      </w:r>
      <w:r w:rsidRPr="00032174">
        <w:rPr>
          <w:rFonts w:eastAsia="Calibri"/>
          <w:spacing w:val="0"/>
          <w:szCs w:val="28"/>
          <w:lang w:eastAsia="en-US"/>
        </w:rPr>
        <w:t>с 1 апреля 2019 года.</w:t>
      </w:r>
    </w:p>
    <w:p w:rsidR="0024400A" w:rsidRPr="00032174" w:rsidRDefault="0024400A" w:rsidP="0024400A">
      <w:pPr>
        <w:widowControl w:val="0"/>
        <w:autoSpaceDE w:val="0"/>
        <w:autoSpaceDN w:val="0"/>
        <w:ind w:firstLine="851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 xml:space="preserve">5. Обеспечить приведение наименований </w:t>
      </w:r>
      <w:r w:rsidR="00032174" w:rsidRPr="00032174">
        <w:rPr>
          <w:spacing w:val="0"/>
          <w:szCs w:val="28"/>
        </w:rPr>
        <w:t>должностей главных</w:t>
      </w:r>
      <w:r w:rsidRPr="00032174">
        <w:rPr>
          <w:spacing w:val="0"/>
          <w:szCs w:val="28"/>
        </w:rPr>
        <w:t xml:space="preserve"> бухгалтеров и бухгалтеров Исполнительного комитета </w:t>
      </w:r>
      <w:proofErr w:type="spellStart"/>
      <w:r w:rsidRPr="00032174">
        <w:rPr>
          <w:spacing w:val="0"/>
          <w:szCs w:val="28"/>
        </w:rPr>
        <w:t>Каракашлинского</w:t>
      </w:r>
      <w:proofErr w:type="spellEnd"/>
      <w:r w:rsidRPr="00032174">
        <w:rPr>
          <w:spacing w:val="0"/>
          <w:szCs w:val="28"/>
        </w:rPr>
        <w:t xml:space="preserve"> сельского поселения (за исключением должностей, отнесенных к должностям муниципальных служащих) в соответствие с настоящим постановлением;</w:t>
      </w:r>
    </w:p>
    <w:p w:rsidR="0024400A" w:rsidRPr="00032174" w:rsidRDefault="0024400A" w:rsidP="0024400A">
      <w:pPr>
        <w:widowControl w:val="0"/>
        <w:autoSpaceDE w:val="0"/>
        <w:autoSpaceDN w:val="0"/>
        <w:ind w:firstLine="851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>6. Контроль за исполнением настоящего постановления оставляю за собой.</w:t>
      </w:r>
    </w:p>
    <w:p w:rsidR="00FB757B" w:rsidRDefault="00FB757B" w:rsidP="0024400A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Pr="00032174" w:rsidRDefault="00032174" w:rsidP="0024400A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A2173D" w:rsidP="003C2448">
      <w:pPr>
        <w:autoSpaceDE w:val="0"/>
        <w:autoSpaceDN w:val="0"/>
        <w:adjustRightInd w:val="0"/>
        <w:rPr>
          <w:spacing w:val="0"/>
          <w:szCs w:val="28"/>
        </w:rPr>
      </w:pPr>
      <w:r w:rsidRPr="00032174">
        <w:rPr>
          <w:spacing w:val="0"/>
          <w:szCs w:val="28"/>
        </w:rPr>
        <w:t xml:space="preserve">Секретарь </w:t>
      </w:r>
    </w:p>
    <w:p w:rsidR="00A2173D" w:rsidRPr="00032174" w:rsidRDefault="00032174" w:rsidP="003C2448">
      <w:pPr>
        <w:autoSpaceDE w:val="0"/>
        <w:autoSpaceDN w:val="0"/>
        <w:adjustRightInd w:val="0"/>
        <w:rPr>
          <w:spacing w:val="0"/>
          <w:szCs w:val="28"/>
        </w:rPr>
      </w:pPr>
      <w:r>
        <w:rPr>
          <w:spacing w:val="0"/>
          <w:szCs w:val="28"/>
        </w:rPr>
        <w:t>И</w:t>
      </w:r>
      <w:r w:rsidR="00A2173D" w:rsidRPr="00032174">
        <w:rPr>
          <w:spacing w:val="0"/>
          <w:szCs w:val="28"/>
        </w:rPr>
        <w:t>сполнительного комитета</w:t>
      </w:r>
    </w:p>
    <w:p w:rsidR="003C2448" w:rsidRPr="00032174" w:rsidRDefault="003C2448" w:rsidP="003C2448">
      <w:pPr>
        <w:autoSpaceDE w:val="0"/>
        <w:autoSpaceDN w:val="0"/>
        <w:adjustRightInd w:val="0"/>
        <w:rPr>
          <w:spacing w:val="0"/>
          <w:szCs w:val="28"/>
        </w:rPr>
      </w:pPr>
      <w:proofErr w:type="spellStart"/>
      <w:proofErr w:type="gramStart"/>
      <w:r w:rsidRPr="00032174">
        <w:rPr>
          <w:spacing w:val="0"/>
          <w:szCs w:val="28"/>
        </w:rPr>
        <w:t>Каракашлинского</w:t>
      </w:r>
      <w:proofErr w:type="spellEnd"/>
      <w:r w:rsidR="00A63FEE" w:rsidRPr="00032174">
        <w:rPr>
          <w:spacing w:val="0"/>
          <w:szCs w:val="28"/>
        </w:rPr>
        <w:t xml:space="preserve"> </w:t>
      </w:r>
      <w:r w:rsidRPr="00032174">
        <w:rPr>
          <w:spacing w:val="0"/>
          <w:szCs w:val="28"/>
        </w:rPr>
        <w:t xml:space="preserve"> сельского</w:t>
      </w:r>
      <w:proofErr w:type="gramEnd"/>
      <w:r w:rsidRPr="00032174">
        <w:rPr>
          <w:spacing w:val="0"/>
          <w:szCs w:val="28"/>
        </w:rPr>
        <w:t xml:space="preserve"> п</w:t>
      </w:r>
      <w:r w:rsidR="00A63FEE" w:rsidRPr="00032174">
        <w:rPr>
          <w:spacing w:val="0"/>
          <w:szCs w:val="28"/>
        </w:rPr>
        <w:t>оселения</w:t>
      </w:r>
      <w:r w:rsidR="0024400A" w:rsidRPr="00032174">
        <w:rPr>
          <w:spacing w:val="0"/>
          <w:szCs w:val="28"/>
        </w:rPr>
        <w:t xml:space="preserve">           </w:t>
      </w:r>
      <w:r w:rsidR="00A63FEE" w:rsidRPr="00032174">
        <w:rPr>
          <w:spacing w:val="0"/>
          <w:szCs w:val="28"/>
        </w:rPr>
        <w:t xml:space="preserve">      </w:t>
      </w:r>
      <w:r w:rsidR="00DB564D" w:rsidRPr="00032174">
        <w:rPr>
          <w:spacing w:val="0"/>
          <w:szCs w:val="28"/>
        </w:rPr>
        <w:t xml:space="preserve">       </w:t>
      </w:r>
      <w:r w:rsidR="00A63FEE" w:rsidRPr="00032174">
        <w:rPr>
          <w:spacing w:val="0"/>
          <w:szCs w:val="28"/>
        </w:rPr>
        <w:t xml:space="preserve"> </w:t>
      </w:r>
      <w:r w:rsidR="007117B3" w:rsidRPr="00032174">
        <w:rPr>
          <w:spacing w:val="0"/>
          <w:szCs w:val="28"/>
        </w:rPr>
        <w:t xml:space="preserve">            </w:t>
      </w:r>
      <w:r w:rsidR="00E222D7">
        <w:rPr>
          <w:spacing w:val="0"/>
          <w:szCs w:val="28"/>
        </w:rPr>
        <w:t xml:space="preserve">  </w:t>
      </w:r>
      <w:bookmarkStart w:id="0" w:name="_GoBack"/>
      <w:r w:rsidR="00A63FEE" w:rsidRPr="00032174">
        <w:rPr>
          <w:spacing w:val="0"/>
          <w:szCs w:val="28"/>
        </w:rPr>
        <w:t>Г.Ф.</w:t>
      </w:r>
      <w:r w:rsidR="00032174">
        <w:rPr>
          <w:spacing w:val="0"/>
          <w:szCs w:val="28"/>
        </w:rPr>
        <w:t xml:space="preserve"> </w:t>
      </w:r>
      <w:proofErr w:type="spellStart"/>
      <w:r w:rsidR="00A63FEE" w:rsidRPr="00032174">
        <w:rPr>
          <w:spacing w:val="0"/>
          <w:szCs w:val="28"/>
        </w:rPr>
        <w:t>Искандарова</w:t>
      </w:r>
      <w:bookmarkEnd w:id="0"/>
      <w:proofErr w:type="spellEnd"/>
    </w:p>
    <w:p w:rsidR="003C2448" w:rsidRPr="00032174" w:rsidRDefault="003C2448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7117B3" w:rsidRDefault="007117B3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032174" w:rsidRDefault="00032174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345"/>
        <w:gridCol w:w="3402"/>
      </w:tblGrid>
      <w:tr w:rsidR="007F4C18" w:rsidRPr="007F4C18" w:rsidTr="00032174">
        <w:tc>
          <w:tcPr>
            <w:tcW w:w="6345" w:type="dxa"/>
            <w:shd w:val="clear" w:color="auto" w:fill="auto"/>
          </w:tcPr>
          <w:p w:rsidR="007F4C18" w:rsidRPr="007F4C18" w:rsidRDefault="007F4C18" w:rsidP="007F4C18">
            <w:pPr>
              <w:rPr>
                <w:rFonts w:ascii="Calibri" w:hAnsi="Calibri" w:cs="Calibri"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32174" w:rsidRDefault="007F4C18" w:rsidP="00032174">
            <w:pPr>
              <w:ind w:left="-108"/>
              <w:jc w:val="both"/>
              <w:rPr>
                <w:spacing w:val="0"/>
                <w:sz w:val="24"/>
                <w:szCs w:val="24"/>
              </w:rPr>
            </w:pPr>
            <w:r w:rsidRPr="007F4C18">
              <w:rPr>
                <w:spacing w:val="0"/>
                <w:sz w:val="24"/>
                <w:szCs w:val="24"/>
              </w:rPr>
              <w:t xml:space="preserve">Утверждено постановлением Исполнительного комитета </w:t>
            </w:r>
            <w:proofErr w:type="spellStart"/>
            <w:r>
              <w:rPr>
                <w:spacing w:val="0"/>
                <w:sz w:val="24"/>
                <w:szCs w:val="24"/>
              </w:rPr>
              <w:t>Каракашлинского</w:t>
            </w:r>
            <w:proofErr w:type="spellEnd"/>
            <w:r w:rsidRPr="007F4C18">
              <w:rPr>
                <w:spacing w:val="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F4C18">
              <w:rPr>
                <w:spacing w:val="0"/>
                <w:sz w:val="24"/>
                <w:szCs w:val="24"/>
              </w:rPr>
              <w:t>Ютазинского</w:t>
            </w:r>
            <w:proofErr w:type="spellEnd"/>
            <w:r w:rsidRPr="007F4C18">
              <w:rPr>
                <w:spacing w:val="0"/>
                <w:sz w:val="24"/>
                <w:szCs w:val="24"/>
              </w:rPr>
              <w:t xml:space="preserve"> муниципального района</w:t>
            </w:r>
          </w:p>
          <w:p w:rsidR="007F4C18" w:rsidRPr="007F4C18" w:rsidRDefault="007F4C18" w:rsidP="00032174">
            <w:pPr>
              <w:ind w:left="-108"/>
              <w:jc w:val="both"/>
              <w:rPr>
                <w:spacing w:val="0"/>
                <w:sz w:val="24"/>
                <w:szCs w:val="24"/>
              </w:rPr>
            </w:pPr>
            <w:r w:rsidRPr="007F4C18">
              <w:rPr>
                <w:spacing w:val="0"/>
                <w:sz w:val="24"/>
                <w:szCs w:val="24"/>
              </w:rPr>
              <w:t>от «</w:t>
            </w:r>
            <w:r w:rsidR="00032174">
              <w:rPr>
                <w:spacing w:val="0"/>
                <w:sz w:val="24"/>
                <w:szCs w:val="24"/>
              </w:rPr>
              <w:t>___</w:t>
            </w:r>
            <w:r w:rsidRPr="007F4C18">
              <w:rPr>
                <w:spacing w:val="0"/>
                <w:sz w:val="24"/>
                <w:szCs w:val="24"/>
              </w:rPr>
              <w:t>»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="00032174">
              <w:rPr>
                <w:spacing w:val="0"/>
                <w:sz w:val="24"/>
                <w:szCs w:val="24"/>
              </w:rPr>
              <w:t>_________</w:t>
            </w:r>
            <w:r w:rsidRPr="007F4C18">
              <w:rPr>
                <w:spacing w:val="0"/>
                <w:sz w:val="24"/>
                <w:szCs w:val="24"/>
              </w:rPr>
              <w:t xml:space="preserve"> 2019г. №</w:t>
            </w:r>
            <w:r w:rsidR="00032174">
              <w:rPr>
                <w:spacing w:val="0"/>
                <w:sz w:val="24"/>
                <w:szCs w:val="24"/>
              </w:rPr>
              <w:t>__</w:t>
            </w:r>
          </w:p>
        </w:tc>
      </w:tr>
    </w:tbl>
    <w:p w:rsidR="007F4C18" w:rsidRPr="007F4C18" w:rsidRDefault="007F4C18" w:rsidP="007F4C18">
      <w:pPr>
        <w:spacing w:after="200" w:line="276" w:lineRule="auto"/>
        <w:rPr>
          <w:rFonts w:ascii="Calibri" w:hAnsi="Calibri" w:cs="Calibri"/>
          <w:spacing w:val="0"/>
          <w:sz w:val="24"/>
          <w:szCs w:val="24"/>
        </w:rPr>
      </w:pPr>
    </w:p>
    <w:p w:rsidR="00032174" w:rsidRDefault="00032174" w:rsidP="007F4C18">
      <w:pPr>
        <w:widowControl w:val="0"/>
        <w:autoSpaceDE w:val="0"/>
        <w:autoSpaceDN w:val="0"/>
        <w:spacing w:line="264" w:lineRule="auto"/>
        <w:jc w:val="center"/>
        <w:rPr>
          <w:szCs w:val="28"/>
        </w:rPr>
      </w:pPr>
    </w:p>
    <w:p w:rsidR="007F4C18" w:rsidRPr="00032174" w:rsidRDefault="00E222D7" w:rsidP="007F4C18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  <w:hyperlink r:id="rId7" w:history="1">
        <w:r w:rsidR="007F4C18" w:rsidRPr="00032174">
          <w:rPr>
            <w:b/>
            <w:spacing w:val="0"/>
            <w:szCs w:val="28"/>
          </w:rPr>
          <w:t>Положение</w:t>
        </w:r>
      </w:hyperlink>
      <w:r w:rsidR="007F4C18" w:rsidRPr="00032174">
        <w:rPr>
          <w:b/>
          <w:spacing w:val="0"/>
          <w:szCs w:val="28"/>
        </w:rPr>
        <w:t xml:space="preserve"> 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  <w:r w:rsidRPr="00032174">
        <w:rPr>
          <w:b/>
          <w:spacing w:val="0"/>
          <w:szCs w:val="28"/>
        </w:rPr>
        <w:t xml:space="preserve">об организации и условиях оплаты труда главных бухгалтеров и бухгалтеров Исполнительного комитета </w:t>
      </w:r>
      <w:proofErr w:type="spellStart"/>
      <w:r w:rsidRPr="00032174">
        <w:rPr>
          <w:b/>
          <w:spacing w:val="0"/>
          <w:szCs w:val="28"/>
        </w:rPr>
        <w:t>Каракашлинского</w:t>
      </w:r>
      <w:proofErr w:type="spellEnd"/>
      <w:r w:rsidRPr="00032174">
        <w:rPr>
          <w:b/>
          <w:spacing w:val="0"/>
          <w:szCs w:val="28"/>
        </w:rPr>
        <w:t xml:space="preserve"> сельского поселения</w:t>
      </w:r>
      <w:r w:rsidR="00032174">
        <w:rPr>
          <w:b/>
          <w:spacing w:val="0"/>
          <w:szCs w:val="28"/>
        </w:rPr>
        <w:t xml:space="preserve"> </w:t>
      </w:r>
      <w:r w:rsidRPr="00032174">
        <w:rPr>
          <w:b/>
          <w:spacing w:val="0"/>
          <w:szCs w:val="28"/>
        </w:rPr>
        <w:t>(за исключением должностей, отнесенных к должностям муниципальных служащих) Ютазинского муниципального района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 xml:space="preserve">1.Настоящее Положение об организации и условиях оплаты труда главных бухгалтеров и бухгалтеров Исполнительного комитета </w:t>
      </w:r>
      <w:proofErr w:type="spellStart"/>
      <w:r w:rsidRPr="00032174">
        <w:rPr>
          <w:spacing w:val="0"/>
          <w:szCs w:val="28"/>
        </w:rPr>
        <w:t>Каракашлинского</w:t>
      </w:r>
      <w:proofErr w:type="spellEnd"/>
      <w:r w:rsidRPr="00032174">
        <w:rPr>
          <w:spacing w:val="0"/>
          <w:szCs w:val="28"/>
        </w:rPr>
        <w:t xml:space="preserve"> сельского поселения (за исключением должностей, отнесенных к должностям муниципальных служащих) (далее - бухгалтеров) Ютазинского муниципального района регламентирует отдельные вопросы организации деятельности бухгалтеров и устанавливает должностные оклады работников, размеры выплат компенсационного и стимулирующего характера и условия их предоставления.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 xml:space="preserve">2. Заработная плата бухгалтеров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 </w:t>
      </w:r>
    </w:p>
    <w:p w:rsidR="007F4C18" w:rsidRPr="00032174" w:rsidRDefault="007F4C18" w:rsidP="007F4C18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/>
          <w:spacing w:val="0"/>
          <w:szCs w:val="28"/>
          <w:lang w:eastAsia="en-US"/>
        </w:rPr>
      </w:pPr>
      <w:r w:rsidRPr="00032174">
        <w:rPr>
          <w:rFonts w:eastAsia="Calibri"/>
          <w:spacing w:val="0"/>
          <w:szCs w:val="28"/>
          <w:lang w:eastAsia="en-US"/>
        </w:rPr>
        <w:t xml:space="preserve">3. Должностные оклады </w:t>
      </w:r>
      <w:r w:rsidRPr="00032174">
        <w:rPr>
          <w:spacing w:val="0"/>
          <w:szCs w:val="28"/>
        </w:rPr>
        <w:t>бухгалтеров устанавливаются в следующих размерах:</w:t>
      </w:r>
      <w:r w:rsidRPr="00032174">
        <w:rPr>
          <w:rFonts w:eastAsia="Calibri"/>
          <w:spacing w:val="0"/>
          <w:szCs w:val="28"/>
          <w:lang w:eastAsia="en-US"/>
        </w:rPr>
        <w:t xml:space="preserve"> </w:t>
      </w:r>
    </w:p>
    <w:p w:rsidR="007F4C18" w:rsidRPr="00032174" w:rsidRDefault="007F4C18" w:rsidP="007F4C18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pacing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3198"/>
        <w:gridCol w:w="3199"/>
      </w:tblGrid>
      <w:tr w:rsidR="007F4C18" w:rsidRPr="00032174" w:rsidTr="002C3B7A">
        <w:tc>
          <w:tcPr>
            <w:tcW w:w="3379" w:type="dxa"/>
            <w:vMerge w:val="restart"/>
            <w:shd w:val="clear" w:color="auto" w:fill="auto"/>
            <w:vAlign w:val="center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032174">
              <w:rPr>
                <w:rFonts w:eastAsia="Calibri"/>
                <w:spacing w:val="0"/>
                <w:szCs w:val="28"/>
              </w:rPr>
              <w:t>Должность</w:t>
            </w:r>
          </w:p>
        </w:tc>
        <w:tc>
          <w:tcPr>
            <w:tcW w:w="6759" w:type="dxa"/>
            <w:gridSpan w:val="2"/>
            <w:shd w:val="clear" w:color="auto" w:fill="auto"/>
            <w:vAlign w:val="center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032174">
              <w:rPr>
                <w:rFonts w:eastAsia="Calibri"/>
                <w:spacing w:val="0"/>
                <w:szCs w:val="28"/>
              </w:rPr>
              <w:t>Исполнительные комитеты муниципальных образований с численностью населения</w:t>
            </w:r>
          </w:p>
        </w:tc>
      </w:tr>
      <w:tr w:rsidR="007F4C18" w:rsidRPr="00032174" w:rsidTr="002C3B7A">
        <w:tc>
          <w:tcPr>
            <w:tcW w:w="3379" w:type="dxa"/>
            <w:vMerge/>
            <w:shd w:val="clear" w:color="auto" w:fill="auto"/>
            <w:vAlign w:val="center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032174">
              <w:rPr>
                <w:rFonts w:eastAsia="Calibri"/>
                <w:spacing w:val="0"/>
                <w:szCs w:val="28"/>
              </w:rPr>
              <w:t>до 3,5 тысяч человек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032174">
              <w:rPr>
                <w:rFonts w:eastAsia="Calibri"/>
                <w:spacing w:val="0"/>
                <w:szCs w:val="28"/>
              </w:rPr>
              <w:t>свыше 3,5 тысяч человек</w:t>
            </w:r>
          </w:p>
        </w:tc>
      </w:tr>
      <w:tr w:rsidR="007F4C18" w:rsidRPr="00032174" w:rsidTr="002C3B7A">
        <w:tc>
          <w:tcPr>
            <w:tcW w:w="3379" w:type="dxa"/>
            <w:shd w:val="clear" w:color="auto" w:fill="auto"/>
            <w:vAlign w:val="center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032174">
              <w:rPr>
                <w:rFonts w:eastAsia="Calibri"/>
                <w:spacing w:val="0"/>
                <w:szCs w:val="28"/>
              </w:rPr>
              <w:t>Главный бухгалтер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032174">
              <w:rPr>
                <w:rFonts w:eastAsia="Calibri"/>
                <w:spacing w:val="0"/>
                <w:szCs w:val="28"/>
              </w:rPr>
              <w:t>15 700 рублей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032174">
              <w:rPr>
                <w:rFonts w:eastAsia="Calibri"/>
                <w:spacing w:val="0"/>
                <w:szCs w:val="28"/>
              </w:rPr>
              <w:t>17 000 рублей</w:t>
            </w:r>
          </w:p>
        </w:tc>
      </w:tr>
      <w:tr w:rsidR="007F4C18" w:rsidRPr="00032174" w:rsidTr="002C3B7A">
        <w:tc>
          <w:tcPr>
            <w:tcW w:w="3379" w:type="dxa"/>
            <w:shd w:val="clear" w:color="auto" w:fill="auto"/>
            <w:vAlign w:val="center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032174">
              <w:rPr>
                <w:rFonts w:eastAsia="Calibri"/>
                <w:spacing w:val="0"/>
                <w:szCs w:val="28"/>
              </w:rPr>
              <w:t>Бухгалтер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032174">
              <w:rPr>
                <w:rFonts w:eastAsia="Calibri"/>
                <w:spacing w:val="0"/>
                <w:szCs w:val="28"/>
              </w:rPr>
              <w:t>-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032174">
              <w:rPr>
                <w:rFonts w:eastAsia="Calibri"/>
                <w:spacing w:val="0"/>
                <w:szCs w:val="28"/>
              </w:rPr>
              <w:t>14 500 рублей</w:t>
            </w:r>
          </w:p>
        </w:tc>
      </w:tr>
    </w:tbl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rFonts w:eastAsia="Calibri"/>
          <w:spacing w:val="0"/>
          <w:szCs w:val="28"/>
          <w:lang w:eastAsia="en-US"/>
        </w:rPr>
      </w:pP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rFonts w:eastAsia="Calibri"/>
          <w:spacing w:val="0"/>
          <w:szCs w:val="28"/>
          <w:lang w:eastAsia="en-US"/>
        </w:rPr>
      </w:pPr>
      <w:r w:rsidRPr="00032174">
        <w:rPr>
          <w:rFonts w:eastAsia="Calibri"/>
          <w:spacing w:val="0"/>
          <w:szCs w:val="28"/>
          <w:lang w:eastAsia="en-US"/>
        </w:rPr>
        <w:t xml:space="preserve">Условием введения в штатное расписание </w:t>
      </w:r>
      <w:r w:rsidRPr="00032174">
        <w:rPr>
          <w:spacing w:val="0"/>
          <w:szCs w:val="28"/>
        </w:rPr>
        <w:t>Исполнительных комитетов</w:t>
      </w:r>
      <w:r w:rsidRPr="00032174">
        <w:rPr>
          <w:rFonts w:eastAsia="Calibri"/>
          <w:spacing w:val="0"/>
          <w:szCs w:val="28"/>
          <w:lang w:eastAsia="en-US"/>
        </w:rPr>
        <w:t xml:space="preserve"> муниципальных образований должности бухгалтера является численность населения муниципального образования свыше 3,5 тысяч человек.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rFonts w:eastAsia="Calibri"/>
          <w:spacing w:val="0"/>
          <w:szCs w:val="28"/>
          <w:lang w:eastAsia="en-US"/>
        </w:rPr>
      </w:pPr>
      <w:r w:rsidRPr="00032174">
        <w:rPr>
          <w:rFonts w:eastAsia="Calibri"/>
          <w:spacing w:val="0"/>
          <w:szCs w:val="28"/>
          <w:lang w:eastAsia="en-US"/>
        </w:rPr>
        <w:t>3. Бухгалтерам устанавливаются</w:t>
      </w:r>
      <w:r w:rsidRPr="00032174">
        <w:rPr>
          <w:spacing w:val="0"/>
          <w:szCs w:val="28"/>
        </w:rPr>
        <w:t>: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032174">
        <w:rPr>
          <w:spacing w:val="0"/>
          <w:szCs w:val="28"/>
        </w:rPr>
        <w:lastRenderedPageBreak/>
        <w:t xml:space="preserve">1) </w:t>
      </w:r>
      <w:r w:rsidRPr="00032174">
        <w:rPr>
          <w:rFonts w:eastAsia="Calibri"/>
          <w:spacing w:val="0"/>
          <w:szCs w:val="28"/>
          <w:lang w:eastAsia="en-US"/>
        </w:rPr>
        <w:t>ежемесячная надбавка к должностному окладу за выслугу лет в следующих размерах: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103"/>
      </w:tblGrid>
      <w:tr w:rsidR="007F4C18" w:rsidRPr="00032174" w:rsidTr="002C3B7A">
        <w:tc>
          <w:tcPr>
            <w:tcW w:w="4882" w:type="dxa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032174">
              <w:rPr>
                <w:rFonts w:eastAsia="Calibri"/>
                <w:spacing w:val="0"/>
                <w:szCs w:val="28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032174">
              <w:rPr>
                <w:rFonts w:eastAsia="Calibri"/>
                <w:spacing w:val="0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7F4C18" w:rsidRPr="00032174" w:rsidTr="00032174">
        <w:trPr>
          <w:trHeight w:val="196"/>
        </w:trPr>
        <w:tc>
          <w:tcPr>
            <w:tcW w:w="4882" w:type="dxa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032174">
              <w:rPr>
                <w:rFonts w:eastAsia="Calibri"/>
                <w:spacing w:val="0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032174">
              <w:rPr>
                <w:rFonts w:eastAsia="Calibri"/>
                <w:spacing w:val="0"/>
                <w:szCs w:val="28"/>
                <w:lang w:eastAsia="en-US"/>
              </w:rPr>
              <w:t>5</w:t>
            </w:r>
          </w:p>
        </w:tc>
      </w:tr>
      <w:tr w:rsidR="007F4C18" w:rsidRPr="00032174" w:rsidTr="00032174">
        <w:trPr>
          <w:trHeight w:val="231"/>
        </w:trPr>
        <w:tc>
          <w:tcPr>
            <w:tcW w:w="4882" w:type="dxa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032174">
              <w:rPr>
                <w:rFonts w:eastAsia="Calibri"/>
                <w:spacing w:val="0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032174">
              <w:rPr>
                <w:rFonts w:eastAsia="Calibri"/>
                <w:spacing w:val="0"/>
                <w:szCs w:val="28"/>
                <w:lang w:eastAsia="en-US"/>
              </w:rPr>
              <w:t>7</w:t>
            </w:r>
          </w:p>
        </w:tc>
      </w:tr>
      <w:tr w:rsidR="007F4C18" w:rsidRPr="00032174" w:rsidTr="00032174">
        <w:trPr>
          <w:trHeight w:val="267"/>
        </w:trPr>
        <w:tc>
          <w:tcPr>
            <w:tcW w:w="4882" w:type="dxa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032174">
              <w:rPr>
                <w:rFonts w:eastAsia="Calibri"/>
                <w:spacing w:val="0"/>
                <w:szCs w:val="28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032174">
              <w:rPr>
                <w:rFonts w:eastAsia="Calibri"/>
                <w:spacing w:val="0"/>
                <w:szCs w:val="28"/>
                <w:lang w:eastAsia="en-US"/>
              </w:rPr>
              <w:t>10</w:t>
            </w:r>
          </w:p>
        </w:tc>
      </w:tr>
      <w:tr w:rsidR="007F4C18" w:rsidRPr="00032174" w:rsidTr="00032174">
        <w:trPr>
          <w:trHeight w:val="147"/>
        </w:trPr>
        <w:tc>
          <w:tcPr>
            <w:tcW w:w="4882" w:type="dxa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032174">
              <w:rPr>
                <w:rFonts w:eastAsia="Calibri"/>
                <w:spacing w:val="0"/>
                <w:szCs w:val="28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7F4C18" w:rsidRPr="00032174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032174">
              <w:rPr>
                <w:rFonts w:eastAsia="Calibri"/>
                <w:spacing w:val="0"/>
                <w:szCs w:val="28"/>
                <w:lang w:eastAsia="en-US"/>
              </w:rPr>
              <w:t>15</w:t>
            </w:r>
          </w:p>
        </w:tc>
      </w:tr>
    </w:tbl>
    <w:p w:rsidR="001736A4" w:rsidRDefault="001736A4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>В случае если бухгалтерам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>Единовременная выплата бухгалтерам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>4) денежное поощрение, материальная помощь в пределах установленного фонда оплаты труда;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i/>
          <w:spacing w:val="0"/>
          <w:szCs w:val="28"/>
        </w:rPr>
      </w:pPr>
      <w:r w:rsidRPr="00032174">
        <w:rPr>
          <w:spacing w:val="0"/>
          <w:szCs w:val="28"/>
        </w:rPr>
        <w:t>5) премия по результатам работы (</w:t>
      </w:r>
      <w:r w:rsidRPr="00032174">
        <w:rPr>
          <w:i/>
          <w:spacing w:val="0"/>
          <w:szCs w:val="28"/>
        </w:rPr>
        <w:t>условия, периодичность, размеры выплаты премии определяются исходя из действующих условий оплаты труда</w:t>
      </w:r>
      <w:r w:rsidRPr="00032174">
        <w:rPr>
          <w:spacing w:val="0"/>
          <w:szCs w:val="28"/>
        </w:rPr>
        <w:t>).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>4. Годовой фонд заработной платы бухгалтеров рассчитывается по формуле: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jc w:val="both"/>
        <w:rPr>
          <w:spacing w:val="0"/>
          <w:szCs w:val="28"/>
          <w:lang w:val="en-US"/>
        </w:rPr>
      </w:pPr>
      <m:oMathPara>
        <m:oMath>
          <m:r>
            <w:rPr>
              <w:rFonts w:ascii="Cambria Math" w:hAnsi="Cambria Math"/>
              <w:spacing w:val="0"/>
              <w:szCs w:val="28"/>
            </w:rPr>
            <m:t>F</m:t>
          </m:r>
          <m:r>
            <w:rPr>
              <w:rFonts w:ascii="Cambria Math" w:hAnsi="Cambria Math"/>
              <w:spacing w:val="0"/>
              <w:szCs w:val="28"/>
              <w:lang w:val="en-US"/>
            </w:rPr>
            <m:t>OT</m:t>
          </m:r>
          <m:r>
            <w:rPr>
              <w:rFonts w:ascii="Cambria Math" w:hAnsi="Cambria Math"/>
              <w:spacing w:val="0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pacing w:val="0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pacing w:val="0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pacing w:val="0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pacing w:val="0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0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0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spacing w:val="0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0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pacing w:val="0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pacing w:val="0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pacing w:val="0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pacing w:val="0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spacing w:val="0"/>
                  <w:szCs w:val="28"/>
                </w:rPr>
                <m:t>Р</m:t>
              </m:r>
            </m:e>
          </m:nary>
          <m:r>
            <w:rPr>
              <w:rFonts w:ascii="Cambria Math" w:hAnsi="Cambria Math"/>
              <w:spacing w:val="0"/>
              <w:szCs w:val="28"/>
            </w:rPr>
            <m:t>*(1+t);</m:t>
          </m:r>
        </m:oMath>
      </m:oMathPara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67"/>
        <w:jc w:val="both"/>
        <w:rPr>
          <w:spacing w:val="0"/>
          <w:szCs w:val="28"/>
        </w:rPr>
      </w:pPr>
      <w:r w:rsidRPr="00032174">
        <w:rPr>
          <w:spacing w:val="0"/>
          <w:szCs w:val="28"/>
        </w:rPr>
        <w:t>где:</w:t>
      </w:r>
    </w:p>
    <w:p w:rsidR="007F4C18" w:rsidRPr="00032174" w:rsidRDefault="007F4C18" w:rsidP="007F4C18">
      <w:pPr>
        <w:widowControl w:val="0"/>
        <w:autoSpaceDE w:val="0"/>
        <w:autoSpaceDN w:val="0"/>
        <w:spacing w:line="264" w:lineRule="auto"/>
        <w:ind w:firstLine="567"/>
        <w:jc w:val="both"/>
        <w:rPr>
          <w:spacing w:val="0"/>
          <w:szCs w:val="28"/>
        </w:rPr>
      </w:pPr>
      <m:oMath>
        <m:r>
          <w:rPr>
            <w:rFonts w:ascii="Cambria Math" w:hAnsi="Cambria Math"/>
            <w:spacing w:val="0"/>
            <w:szCs w:val="28"/>
          </w:rPr>
          <m:t>FOT</m:t>
        </m:r>
      </m:oMath>
      <w:r w:rsidRPr="00032174">
        <w:rPr>
          <w:spacing w:val="0"/>
          <w:szCs w:val="28"/>
        </w:rPr>
        <w:t xml:space="preserve"> – годовой фонд заработной платы бухгалтеров;</w:t>
      </w:r>
    </w:p>
    <w:p w:rsidR="007F4C18" w:rsidRPr="00032174" w:rsidRDefault="00E222D7" w:rsidP="007F4C1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pacing w:val="0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O</m:t>
            </m:r>
          </m:e>
          <m:sub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d</m:t>
            </m:r>
          </m:sub>
        </m:sSub>
      </m:oMath>
      <w:r w:rsidR="007F4C18" w:rsidRPr="00032174">
        <w:rPr>
          <w:spacing w:val="0"/>
          <w:szCs w:val="28"/>
          <w:lang w:eastAsia="en-US"/>
        </w:rPr>
        <w:t xml:space="preserve"> - </w:t>
      </w:r>
      <w:r w:rsidR="007F4C18" w:rsidRPr="00032174">
        <w:rPr>
          <w:rFonts w:eastAsia="Calibri"/>
          <w:spacing w:val="0"/>
          <w:szCs w:val="28"/>
          <w:lang w:eastAsia="en-US"/>
        </w:rPr>
        <w:t>сумма средств на выплату должностных окладов бухгалтеру в месяц;</w:t>
      </w:r>
    </w:p>
    <w:p w:rsidR="007F4C18" w:rsidRPr="00032174" w:rsidRDefault="00E222D7" w:rsidP="007F4C1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pacing w:val="0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0,3*O</m:t>
            </m:r>
          </m:e>
          <m:sub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d</m:t>
            </m:r>
          </m:sub>
        </m:sSub>
      </m:oMath>
      <w:r w:rsidR="007F4C18" w:rsidRPr="00032174">
        <w:rPr>
          <w:rFonts w:eastAsia="Calibri"/>
          <w:spacing w:val="0"/>
          <w:szCs w:val="28"/>
          <w:lang w:eastAsia="en-US"/>
        </w:rPr>
        <w:t>– 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7F4C18" w:rsidRPr="00032174" w:rsidRDefault="007F4C18" w:rsidP="007F4C1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032174">
        <w:rPr>
          <w:rFonts w:eastAsia="Calibri"/>
          <w:spacing w:val="0"/>
          <w:szCs w:val="28"/>
          <w:lang w:eastAsia="en-US"/>
        </w:rPr>
        <w:t>Р – годовой премиальный фонд бухгалтеров (</w:t>
      </w:r>
      <w:r w:rsidRPr="00032174">
        <w:rPr>
          <w:rFonts w:eastAsia="Calibri"/>
          <w:i/>
          <w:spacing w:val="0"/>
          <w:szCs w:val="28"/>
          <w:lang w:eastAsia="en-US"/>
        </w:rPr>
        <w:t>определяемый исходя из условий, установленных подпунктом 5 пункта 3 настоящего Положения</w:t>
      </w:r>
      <w:r w:rsidRPr="00032174">
        <w:rPr>
          <w:rFonts w:eastAsia="Calibri"/>
          <w:spacing w:val="0"/>
          <w:szCs w:val="28"/>
          <w:lang w:eastAsia="en-US"/>
        </w:rPr>
        <w:t>);</w:t>
      </w:r>
    </w:p>
    <w:p w:rsidR="007F4C18" w:rsidRPr="00032174" w:rsidRDefault="007F4C18" w:rsidP="007F4C18">
      <w:pPr>
        <w:autoSpaceDE w:val="0"/>
        <w:autoSpaceDN w:val="0"/>
        <w:adjustRightInd w:val="0"/>
        <w:ind w:left="567"/>
        <w:jc w:val="both"/>
        <w:rPr>
          <w:rFonts w:eastAsia="Calibri"/>
          <w:spacing w:val="0"/>
          <w:szCs w:val="28"/>
          <w:lang w:eastAsia="en-US"/>
        </w:rPr>
      </w:pPr>
      <m:oMath>
        <m:r>
          <w:rPr>
            <w:rFonts w:ascii="Cambria Math" w:eastAsia="Calibri" w:hAnsi="Cambria Math"/>
            <w:spacing w:val="0"/>
            <w:szCs w:val="28"/>
            <w:lang w:eastAsia="en-US"/>
          </w:rPr>
          <m:t>n</m:t>
        </m:r>
      </m:oMath>
      <w:r w:rsidRPr="00032174">
        <w:rPr>
          <w:spacing w:val="0"/>
          <w:szCs w:val="28"/>
          <w:lang w:eastAsia="en-US"/>
        </w:rPr>
        <w:t xml:space="preserve"> – штатная </w:t>
      </w:r>
      <w:r w:rsidRPr="00032174">
        <w:rPr>
          <w:rFonts w:eastAsia="Calibri"/>
          <w:spacing w:val="0"/>
          <w:szCs w:val="28"/>
          <w:lang w:eastAsia="en-US"/>
        </w:rPr>
        <w:t>численность бухгалтеров;</w:t>
      </w:r>
    </w:p>
    <w:p w:rsidR="007F4C18" w:rsidRPr="00032174" w:rsidRDefault="007F4C18" w:rsidP="007F4C18">
      <w:pPr>
        <w:autoSpaceDE w:val="0"/>
        <w:autoSpaceDN w:val="0"/>
        <w:adjustRightInd w:val="0"/>
        <w:ind w:left="567"/>
        <w:jc w:val="both"/>
        <w:rPr>
          <w:rFonts w:eastAsia="Calibri"/>
          <w:spacing w:val="0"/>
          <w:szCs w:val="28"/>
          <w:lang w:eastAsia="en-US"/>
        </w:rPr>
      </w:pPr>
      <m:oMath>
        <m:r>
          <w:rPr>
            <w:rFonts w:ascii="Cambria Math" w:eastAsia="Calibri" w:hAnsi="Cambria Math"/>
            <w:spacing w:val="0"/>
            <w:szCs w:val="28"/>
            <w:lang w:val="en-US" w:eastAsia="en-US"/>
          </w:rPr>
          <m:t>k</m:t>
        </m:r>
      </m:oMath>
      <w:r w:rsidRPr="00032174">
        <w:rPr>
          <w:spacing w:val="0"/>
          <w:szCs w:val="28"/>
          <w:lang w:eastAsia="en-US"/>
        </w:rPr>
        <w:t xml:space="preserve"> – 12 </w:t>
      </w:r>
      <w:r w:rsidRPr="00032174">
        <w:rPr>
          <w:rFonts w:eastAsia="Calibri"/>
          <w:spacing w:val="0"/>
          <w:szCs w:val="28"/>
          <w:lang w:eastAsia="en-US"/>
        </w:rPr>
        <w:t>месяцев;</w:t>
      </w:r>
    </w:p>
    <w:p w:rsidR="007117B3" w:rsidRPr="00032174" w:rsidRDefault="007F4C18" w:rsidP="00032174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m:oMath>
        <m:r>
          <w:rPr>
            <w:rFonts w:ascii="Cambria Math" w:eastAsia="Calibri" w:hAnsi="Cambria Math"/>
            <w:spacing w:val="0"/>
            <w:szCs w:val="28"/>
            <w:lang w:val="en-US" w:eastAsia="en-US"/>
          </w:rPr>
          <m:t>t</m:t>
        </m:r>
      </m:oMath>
      <w:r w:rsidRPr="00032174">
        <w:rPr>
          <w:rFonts w:eastAsia="Calibri"/>
          <w:spacing w:val="0"/>
          <w:szCs w:val="28"/>
          <w:lang w:eastAsia="en-US"/>
        </w:rPr>
        <w:t xml:space="preserve">  – начисления на выплаты по оплате труда.</w:t>
      </w:r>
    </w:p>
    <w:sectPr w:rsidR="007117B3" w:rsidRPr="00032174" w:rsidSect="00032174">
      <w:pgSz w:w="11905" w:h="16837"/>
      <w:pgMar w:top="851" w:right="851" w:bottom="851" w:left="1418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0E0C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7B7B"/>
    <w:multiLevelType w:val="hybridMultilevel"/>
    <w:tmpl w:val="7D5CAC24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24834"/>
    <w:multiLevelType w:val="hybridMultilevel"/>
    <w:tmpl w:val="00D08DD2"/>
    <w:lvl w:ilvl="0" w:tplc="3D7C4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7"/>
    <w:rsid w:val="00020CE9"/>
    <w:rsid w:val="0002519D"/>
    <w:rsid w:val="0002738E"/>
    <w:rsid w:val="00032174"/>
    <w:rsid w:val="00045D5A"/>
    <w:rsid w:val="00066B79"/>
    <w:rsid w:val="00066ECD"/>
    <w:rsid w:val="000770BF"/>
    <w:rsid w:val="000D0344"/>
    <w:rsid w:val="000D0B13"/>
    <w:rsid w:val="000D611C"/>
    <w:rsid w:val="000E023A"/>
    <w:rsid w:val="000E58C1"/>
    <w:rsid w:val="001009BC"/>
    <w:rsid w:val="001148D2"/>
    <w:rsid w:val="00127C3D"/>
    <w:rsid w:val="0013420B"/>
    <w:rsid w:val="001370D3"/>
    <w:rsid w:val="0014087A"/>
    <w:rsid w:val="001539FA"/>
    <w:rsid w:val="0016297B"/>
    <w:rsid w:val="001736A4"/>
    <w:rsid w:val="00182577"/>
    <w:rsid w:val="00187E17"/>
    <w:rsid w:val="001937C3"/>
    <w:rsid w:val="00195F17"/>
    <w:rsid w:val="00196637"/>
    <w:rsid w:val="001B48F5"/>
    <w:rsid w:val="001C27B5"/>
    <w:rsid w:val="001D53ED"/>
    <w:rsid w:val="001E6727"/>
    <w:rsid w:val="001F6B1C"/>
    <w:rsid w:val="00222140"/>
    <w:rsid w:val="00232E07"/>
    <w:rsid w:val="0023703C"/>
    <w:rsid w:val="00241264"/>
    <w:rsid w:val="0024400A"/>
    <w:rsid w:val="00247BA5"/>
    <w:rsid w:val="002518B5"/>
    <w:rsid w:val="00251B9D"/>
    <w:rsid w:val="002570C3"/>
    <w:rsid w:val="00263DC1"/>
    <w:rsid w:val="00265129"/>
    <w:rsid w:val="0026558F"/>
    <w:rsid w:val="0027090A"/>
    <w:rsid w:val="0027355F"/>
    <w:rsid w:val="00274F76"/>
    <w:rsid w:val="00284308"/>
    <w:rsid w:val="002933F5"/>
    <w:rsid w:val="002B1100"/>
    <w:rsid w:val="002B1829"/>
    <w:rsid w:val="002C0AD1"/>
    <w:rsid w:val="002D2C64"/>
    <w:rsid w:val="002E7641"/>
    <w:rsid w:val="00333BCC"/>
    <w:rsid w:val="003427DB"/>
    <w:rsid w:val="0034611E"/>
    <w:rsid w:val="0036035D"/>
    <w:rsid w:val="00362DE4"/>
    <w:rsid w:val="003775B5"/>
    <w:rsid w:val="00391E5B"/>
    <w:rsid w:val="003A180F"/>
    <w:rsid w:val="003B1A99"/>
    <w:rsid w:val="003C2448"/>
    <w:rsid w:val="003C6B21"/>
    <w:rsid w:val="003D2560"/>
    <w:rsid w:val="003F3457"/>
    <w:rsid w:val="003F7F73"/>
    <w:rsid w:val="00412950"/>
    <w:rsid w:val="00417246"/>
    <w:rsid w:val="00427936"/>
    <w:rsid w:val="004318D8"/>
    <w:rsid w:val="00445B0C"/>
    <w:rsid w:val="00450A4F"/>
    <w:rsid w:val="004546AE"/>
    <w:rsid w:val="00460C09"/>
    <w:rsid w:val="00465166"/>
    <w:rsid w:val="00465398"/>
    <w:rsid w:val="00483ED6"/>
    <w:rsid w:val="004938E5"/>
    <w:rsid w:val="00494AD7"/>
    <w:rsid w:val="004A122E"/>
    <w:rsid w:val="004A6917"/>
    <w:rsid w:val="004B4563"/>
    <w:rsid w:val="004B58CF"/>
    <w:rsid w:val="004C45F2"/>
    <w:rsid w:val="004C65C7"/>
    <w:rsid w:val="004D0A53"/>
    <w:rsid w:val="004D1999"/>
    <w:rsid w:val="005162D6"/>
    <w:rsid w:val="00530BFF"/>
    <w:rsid w:val="00546F65"/>
    <w:rsid w:val="005563EE"/>
    <w:rsid w:val="0055777C"/>
    <w:rsid w:val="005626C0"/>
    <w:rsid w:val="00581485"/>
    <w:rsid w:val="00592680"/>
    <w:rsid w:val="00596731"/>
    <w:rsid w:val="005A44A7"/>
    <w:rsid w:val="005A5578"/>
    <w:rsid w:val="005A6804"/>
    <w:rsid w:val="005A7AAF"/>
    <w:rsid w:val="005D76FF"/>
    <w:rsid w:val="005F48A9"/>
    <w:rsid w:val="00625A5B"/>
    <w:rsid w:val="00625D91"/>
    <w:rsid w:val="00625F2F"/>
    <w:rsid w:val="006319E5"/>
    <w:rsid w:val="00635379"/>
    <w:rsid w:val="00651207"/>
    <w:rsid w:val="00652759"/>
    <w:rsid w:val="00653F1D"/>
    <w:rsid w:val="00663B13"/>
    <w:rsid w:val="0066440C"/>
    <w:rsid w:val="0067202E"/>
    <w:rsid w:val="0067211A"/>
    <w:rsid w:val="00684272"/>
    <w:rsid w:val="00686047"/>
    <w:rsid w:val="00686928"/>
    <w:rsid w:val="006A4786"/>
    <w:rsid w:val="006A5CFF"/>
    <w:rsid w:val="006C3D34"/>
    <w:rsid w:val="006D00D1"/>
    <w:rsid w:val="006D3F39"/>
    <w:rsid w:val="006E116E"/>
    <w:rsid w:val="006E787B"/>
    <w:rsid w:val="0070261B"/>
    <w:rsid w:val="0070349C"/>
    <w:rsid w:val="00707F62"/>
    <w:rsid w:val="007117B3"/>
    <w:rsid w:val="007245B5"/>
    <w:rsid w:val="00725B4B"/>
    <w:rsid w:val="00733EBA"/>
    <w:rsid w:val="0074334C"/>
    <w:rsid w:val="00745217"/>
    <w:rsid w:val="007462FE"/>
    <w:rsid w:val="00753848"/>
    <w:rsid w:val="00761E6B"/>
    <w:rsid w:val="0077656A"/>
    <w:rsid w:val="00781CD1"/>
    <w:rsid w:val="007836BD"/>
    <w:rsid w:val="00786E53"/>
    <w:rsid w:val="00797AB1"/>
    <w:rsid w:val="007A419B"/>
    <w:rsid w:val="007B59AA"/>
    <w:rsid w:val="007C3B3E"/>
    <w:rsid w:val="007C7963"/>
    <w:rsid w:val="007D159A"/>
    <w:rsid w:val="007D53D2"/>
    <w:rsid w:val="007F2A55"/>
    <w:rsid w:val="007F3BA5"/>
    <w:rsid w:val="007F4C18"/>
    <w:rsid w:val="007F6C78"/>
    <w:rsid w:val="008008BA"/>
    <w:rsid w:val="00802C7F"/>
    <w:rsid w:val="0080790F"/>
    <w:rsid w:val="00811BF5"/>
    <w:rsid w:val="0081763B"/>
    <w:rsid w:val="00843802"/>
    <w:rsid w:val="008475FC"/>
    <w:rsid w:val="00854C13"/>
    <w:rsid w:val="00886F11"/>
    <w:rsid w:val="008908B2"/>
    <w:rsid w:val="008A390B"/>
    <w:rsid w:val="008B5771"/>
    <w:rsid w:val="008C79EA"/>
    <w:rsid w:val="008D5298"/>
    <w:rsid w:val="008D69CF"/>
    <w:rsid w:val="008E5504"/>
    <w:rsid w:val="008F00B2"/>
    <w:rsid w:val="008F4FF8"/>
    <w:rsid w:val="008F6246"/>
    <w:rsid w:val="0097095E"/>
    <w:rsid w:val="00975F7C"/>
    <w:rsid w:val="0097750A"/>
    <w:rsid w:val="00984412"/>
    <w:rsid w:val="0099486F"/>
    <w:rsid w:val="00996D66"/>
    <w:rsid w:val="009C3E79"/>
    <w:rsid w:val="009D2424"/>
    <w:rsid w:val="009D3F4E"/>
    <w:rsid w:val="009D49B6"/>
    <w:rsid w:val="009D6E81"/>
    <w:rsid w:val="009F177A"/>
    <w:rsid w:val="00A023E7"/>
    <w:rsid w:val="00A05449"/>
    <w:rsid w:val="00A15FB2"/>
    <w:rsid w:val="00A17008"/>
    <w:rsid w:val="00A2173D"/>
    <w:rsid w:val="00A227B5"/>
    <w:rsid w:val="00A25413"/>
    <w:rsid w:val="00A37ADD"/>
    <w:rsid w:val="00A4677F"/>
    <w:rsid w:val="00A60C8C"/>
    <w:rsid w:val="00A63FEE"/>
    <w:rsid w:val="00A90E70"/>
    <w:rsid w:val="00A969FD"/>
    <w:rsid w:val="00AB547E"/>
    <w:rsid w:val="00AD16B7"/>
    <w:rsid w:val="00AF2144"/>
    <w:rsid w:val="00AF21B5"/>
    <w:rsid w:val="00AF2B65"/>
    <w:rsid w:val="00AF7BCB"/>
    <w:rsid w:val="00B14FF4"/>
    <w:rsid w:val="00B160A8"/>
    <w:rsid w:val="00B3013C"/>
    <w:rsid w:val="00B374FF"/>
    <w:rsid w:val="00B41601"/>
    <w:rsid w:val="00B42BCF"/>
    <w:rsid w:val="00B44433"/>
    <w:rsid w:val="00B55C29"/>
    <w:rsid w:val="00B94B52"/>
    <w:rsid w:val="00B95443"/>
    <w:rsid w:val="00BA1B13"/>
    <w:rsid w:val="00BB0216"/>
    <w:rsid w:val="00BB3373"/>
    <w:rsid w:val="00BD4272"/>
    <w:rsid w:val="00BD54EB"/>
    <w:rsid w:val="00C05C07"/>
    <w:rsid w:val="00C07D8C"/>
    <w:rsid w:val="00C14922"/>
    <w:rsid w:val="00C245B6"/>
    <w:rsid w:val="00C3108C"/>
    <w:rsid w:val="00C33133"/>
    <w:rsid w:val="00C33A7B"/>
    <w:rsid w:val="00C36EB2"/>
    <w:rsid w:val="00C40019"/>
    <w:rsid w:val="00C44CE1"/>
    <w:rsid w:val="00C46A15"/>
    <w:rsid w:val="00C559E5"/>
    <w:rsid w:val="00C5757B"/>
    <w:rsid w:val="00C639DB"/>
    <w:rsid w:val="00C730E0"/>
    <w:rsid w:val="00C827C2"/>
    <w:rsid w:val="00C8310F"/>
    <w:rsid w:val="00CA1DBA"/>
    <w:rsid w:val="00CA5404"/>
    <w:rsid w:val="00CA5992"/>
    <w:rsid w:val="00CB3DF2"/>
    <w:rsid w:val="00CC15F6"/>
    <w:rsid w:val="00CD59A0"/>
    <w:rsid w:val="00CE6942"/>
    <w:rsid w:val="00CF00AD"/>
    <w:rsid w:val="00D02444"/>
    <w:rsid w:val="00D05776"/>
    <w:rsid w:val="00D15DD6"/>
    <w:rsid w:val="00D211EC"/>
    <w:rsid w:val="00D22F98"/>
    <w:rsid w:val="00D27AD0"/>
    <w:rsid w:val="00D3469E"/>
    <w:rsid w:val="00D404E6"/>
    <w:rsid w:val="00D56E79"/>
    <w:rsid w:val="00D74FF9"/>
    <w:rsid w:val="00DA326C"/>
    <w:rsid w:val="00DB564D"/>
    <w:rsid w:val="00DC40B3"/>
    <w:rsid w:val="00DE0FE7"/>
    <w:rsid w:val="00DE726E"/>
    <w:rsid w:val="00DF40B0"/>
    <w:rsid w:val="00E10A8B"/>
    <w:rsid w:val="00E13853"/>
    <w:rsid w:val="00E163A2"/>
    <w:rsid w:val="00E222D7"/>
    <w:rsid w:val="00E360D2"/>
    <w:rsid w:val="00E3779E"/>
    <w:rsid w:val="00E4517E"/>
    <w:rsid w:val="00E509D4"/>
    <w:rsid w:val="00E544A2"/>
    <w:rsid w:val="00E55141"/>
    <w:rsid w:val="00E678BC"/>
    <w:rsid w:val="00E834E9"/>
    <w:rsid w:val="00E856D7"/>
    <w:rsid w:val="00EA2948"/>
    <w:rsid w:val="00EA6CC8"/>
    <w:rsid w:val="00EC6550"/>
    <w:rsid w:val="00ED3B7E"/>
    <w:rsid w:val="00ED4628"/>
    <w:rsid w:val="00ED4E2F"/>
    <w:rsid w:val="00EE5BA8"/>
    <w:rsid w:val="00EF0329"/>
    <w:rsid w:val="00EF40D6"/>
    <w:rsid w:val="00EF5457"/>
    <w:rsid w:val="00F118F3"/>
    <w:rsid w:val="00F1270B"/>
    <w:rsid w:val="00F2166C"/>
    <w:rsid w:val="00F23721"/>
    <w:rsid w:val="00F44120"/>
    <w:rsid w:val="00F64C3F"/>
    <w:rsid w:val="00F841F4"/>
    <w:rsid w:val="00F93102"/>
    <w:rsid w:val="00FB51B1"/>
    <w:rsid w:val="00FB757B"/>
    <w:rsid w:val="00FD4F5B"/>
    <w:rsid w:val="00FD7B65"/>
    <w:rsid w:val="00FE1323"/>
    <w:rsid w:val="00FF0C22"/>
    <w:rsid w:val="00FF4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5819"/>
  <w15:docId w15:val="{AF3A2CA6-78EA-45BA-9E37-44E5ED66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3A0BF-E098-4FE5-A15F-B5995256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2019-05-16T06:01:00Z</cp:lastPrinted>
  <dcterms:created xsi:type="dcterms:W3CDTF">2019-05-16T06:05:00Z</dcterms:created>
  <dcterms:modified xsi:type="dcterms:W3CDTF">2019-05-28T06:33:00Z</dcterms:modified>
</cp:coreProperties>
</file>