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7069CD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 wp14:anchorId="1F180115" wp14:editId="76EE4FBA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7069CD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50339D" w:rsidRDefault="00F77C46" w:rsidP="0050339D">
      <w:pPr>
        <w:spacing w:after="0"/>
        <w:jc w:val="right"/>
        <w:rPr>
          <w:b/>
          <w:sz w:val="28"/>
          <w:szCs w:val="28"/>
        </w:rPr>
      </w:pPr>
      <w:r w:rsidRPr="0050339D">
        <w:rPr>
          <w:b/>
          <w:sz w:val="28"/>
          <w:szCs w:val="28"/>
        </w:rPr>
        <w:t xml:space="preserve">     </w:t>
      </w:r>
      <w:r w:rsidR="0050339D">
        <w:rPr>
          <w:b/>
          <w:sz w:val="28"/>
          <w:szCs w:val="28"/>
        </w:rPr>
        <w:t>ПРОЕКТ</w:t>
      </w:r>
    </w:p>
    <w:p w:rsidR="0050339D" w:rsidRDefault="0050339D" w:rsidP="0050339D">
      <w:pPr>
        <w:spacing w:after="0"/>
        <w:jc w:val="right"/>
        <w:rPr>
          <w:b/>
          <w:sz w:val="28"/>
          <w:szCs w:val="28"/>
        </w:rPr>
      </w:pPr>
    </w:p>
    <w:p w:rsidR="009509C4" w:rsidRPr="0050339D" w:rsidRDefault="009509C4" w:rsidP="00224658">
      <w:pPr>
        <w:spacing w:after="0"/>
        <w:rPr>
          <w:b/>
          <w:sz w:val="28"/>
          <w:szCs w:val="28"/>
        </w:rPr>
      </w:pPr>
      <w:r w:rsidRPr="0050339D">
        <w:rPr>
          <w:b/>
          <w:sz w:val="28"/>
          <w:szCs w:val="28"/>
        </w:rPr>
        <w:t xml:space="preserve">ПОСТАНОВЛЕНИЕ                                                                            </w:t>
      </w:r>
      <w:r w:rsidR="009C279B" w:rsidRPr="0050339D">
        <w:rPr>
          <w:b/>
          <w:sz w:val="28"/>
          <w:szCs w:val="28"/>
        </w:rPr>
        <w:t xml:space="preserve">   </w:t>
      </w:r>
      <w:r w:rsidR="0050339D">
        <w:rPr>
          <w:b/>
          <w:sz w:val="28"/>
          <w:szCs w:val="28"/>
        </w:rPr>
        <w:t xml:space="preserve">     </w:t>
      </w:r>
      <w:r w:rsidRPr="0050339D">
        <w:rPr>
          <w:b/>
          <w:sz w:val="28"/>
          <w:szCs w:val="28"/>
        </w:rPr>
        <w:t>КАРАР</w:t>
      </w:r>
    </w:p>
    <w:p w:rsidR="009509C4" w:rsidRPr="0050339D" w:rsidRDefault="0077008C" w:rsidP="00224658">
      <w:pPr>
        <w:spacing w:after="0"/>
        <w:rPr>
          <w:b/>
          <w:sz w:val="28"/>
          <w:szCs w:val="28"/>
        </w:rPr>
      </w:pPr>
      <w:r w:rsidRPr="0050339D">
        <w:rPr>
          <w:b/>
          <w:sz w:val="28"/>
          <w:szCs w:val="28"/>
        </w:rPr>
        <w:t>«</w:t>
      </w:r>
      <w:r w:rsidR="0050339D">
        <w:rPr>
          <w:sz w:val="28"/>
          <w:szCs w:val="28"/>
        </w:rPr>
        <w:t>__</w:t>
      </w:r>
      <w:r w:rsidRPr="0050339D">
        <w:rPr>
          <w:b/>
          <w:sz w:val="28"/>
          <w:szCs w:val="28"/>
        </w:rPr>
        <w:t>»</w:t>
      </w:r>
      <w:r w:rsidR="0050339D">
        <w:rPr>
          <w:b/>
          <w:sz w:val="28"/>
          <w:szCs w:val="28"/>
        </w:rPr>
        <w:t>__________2019</w:t>
      </w:r>
      <w:r w:rsidR="009509C4" w:rsidRPr="0050339D">
        <w:rPr>
          <w:b/>
          <w:sz w:val="28"/>
          <w:szCs w:val="28"/>
        </w:rPr>
        <w:t xml:space="preserve">г.                                                                                   </w:t>
      </w:r>
      <w:r w:rsidR="0050339D">
        <w:rPr>
          <w:b/>
          <w:sz w:val="28"/>
          <w:szCs w:val="28"/>
        </w:rPr>
        <w:t xml:space="preserve"> №___</w:t>
      </w:r>
    </w:p>
    <w:p w:rsidR="00A72BCF" w:rsidRDefault="00A72BCF" w:rsidP="00224658">
      <w:pPr>
        <w:spacing w:after="0"/>
        <w:rPr>
          <w:b/>
          <w:sz w:val="28"/>
          <w:szCs w:val="28"/>
        </w:rPr>
      </w:pPr>
    </w:p>
    <w:p w:rsidR="0050339D" w:rsidRPr="0050339D" w:rsidRDefault="0050339D" w:rsidP="00224658">
      <w:pPr>
        <w:spacing w:after="0"/>
        <w:rPr>
          <w:b/>
          <w:sz w:val="28"/>
          <w:szCs w:val="28"/>
        </w:rPr>
      </w:pPr>
    </w:p>
    <w:p w:rsidR="00F77C46" w:rsidRPr="0050339D" w:rsidRDefault="00F77C46" w:rsidP="0050339D">
      <w:pPr>
        <w:spacing w:after="1200" w:line="240" w:lineRule="auto"/>
        <w:ind w:right="-1"/>
        <w:contextualSpacing/>
        <w:rPr>
          <w:rStyle w:val="20"/>
          <w:rFonts w:asciiTheme="minorHAnsi" w:hAnsiTheme="minorHAnsi" w:cstheme="minorHAnsi"/>
          <w:sz w:val="28"/>
          <w:szCs w:val="28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 xml:space="preserve">Об утверждении положений </w:t>
      </w:r>
    </w:p>
    <w:p w:rsidR="00F77C46" w:rsidRPr="0050339D" w:rsidRDefault="00F77C46" w:rsidP="0050339D">
      <w:pPr>
        <w:spacing w:after="1200" w:line="240" w:lineRule="auto"/>
        <w:ind w:right="-1"/>
        <w:contextualSpacing/>
        <w:rPr>
          <w:rStyle w:val="20"/>
          <w:rFonts w:asciiTheme="minorHAnsi" w:hAnsiTheme="minorHAnsi" w:cstheme="minorHAnsi"/>
          <w:sz w:val="28"/>
          <w:szCs w:val="28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>о секторах</w:t>
      </w:r>
    </w:p>
    <w:p w:rsidR="00F77C46" w:rsidRPr="0050339D" w:rsidRDefault="00F77C46" w:rsidP="0050339D">
      <w:pPr>
        <w:spacing w:after="1200" w:line="240" w:lineRule="auto"/>
        <w:ind w:right="-1"/>
        <w:contextualSpacing/>
        <w:rPr>
          <w:rStyle w:val="20"/>
          <w:rFonts w:asciiTheme="minorHAnsi" w:hAnsiTheme="minorHAnsi" w:cstheme="minorHAnsi"/>
          <w:sz w:val="28"/>
          <w:szCs w:val="28"/>
        </w:rPr>
      </w:pPr>
    </w:p>
    <w:p w:rsidR="00F77C46" w:rsidRPr="0050339D" w:rsidRDefault="00F77C46" w:rsidP="0050339D">
      <w:pPr>
        <w:spacing w:after="1200" w:line="240" w:lineRule="auto"/>
        <w:ind w:right="-1"/>
        <w:contextualSpacing/>
        <w:rPr>
          <w:rFonts w:cstheme="minorHAnsi"/>
          <w:sz w:val="28"/>
          <w:szCs w:val="28"/>
        </w:rPr>
      </w:pPr>
    </w:p>
    <w:p w:rsidR="00F77C46" w:rsidRPr="0050339D" w:rsidRDefault="00F77C46" w:rsidP="0050339D">
      <w:pPr>
        <w:spacing w:after="0" w:line="374" w:lineRule="exact"/>
        <w:ind w:right="-1" w:firstLine="700"/>
        <w:jc w:val="both"/>
        <w:rPr>
          <w:rStyle w:val="23pt"/>
          <w:rFonts w:asciiTheme="minorHAnsi" w:hAnsiTheme="minorHAnsi" w:cstheme="minorHAnsi"/>
          <w:b/>
          <w:sz w:val="28"/>
          <w:szCs w:val="28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 xml:space="preserve">В целях организации и координации деятельности секторов по муниципальному заказу, опеки и попечительства Исполнительный комитет Ютазинского муниципального района </w:t>
      </w:r>
      <w:r w:rsidR="0050339D">
        <w:rPr>
          <w:rStyle w:val="20"/>
          <w:rFonts w:asciiTheme="minorHAnsi" w:hAnsiTheme="minorHAnsi" w:cstheme="minorHAnsi"/>
          <w:sz w:val="28"/>
          <w:szCs w:val="28"/>
        </w:rPr>
        <w:t xml:space="preserve"> </w:t>
      </w:r>
      <w:r w:rsidRPr="0050339D">
        <w:rPr>
          <w:rStyle w:val="23pt"/>
          <w:rFonts w:asciiTheme="minorHAnsi" w:hAnsiTheme="minorHAnsi" w:cstheme="minorHAnsi"/>
          <w:b/>
          <w:sz w:val="28"/>
          <w:szCs w:val="28"/>
        </w:rPr>
        <w:t>постановляет:</w:t>
      </w:r>
    </w:p>
    <w:p w:rsidR="0050339D" w:rsidRPr="0050339D" w:rsidRDefault="0050339D" w:rsidP="0050339D">
      <w:pPr>
        <w:spacing w:after="0" w:line="374" w:lineRule="exact"/>
        <w:ind w:right="-1" w:firstLine="700"/>
        <w:jc w:val="both"/>
        <w:rPr>
          <w:rFonts w:cstheme="minorHAnsi"/>
          <w:sz w:val="28"/>
          <w:szCs w:val="28"/>
        </w:rPr>
      </w:pPr>
    </w:p>
    <w:p w:rsidR="00F77C46" w:rsidRPr="0050339D" w:rsidRDefault="00F77C46" w:rsidP="0050339D">
      <w:pPr>
        <w:widowControl w:val="0"/>
        <w:numPr>
          <w:ilvl w:val="0"/>
          <w:numId w:val="5"/>
        </w:numPr>
        <w:tabs>
          <w:tab w:val="left" w:pos="1134"/>
        </w:tabs>
        <w:spacing w:after="0" w:line="374" w:lineRule="exact"/>
        <w:ind w:right="-1" w:firstLine="700"/>
        <w:jc w:val="both"/>
        <w:rPr>
          <w:rFonts w:cstheme="minorHAnsi"/>
          <w:sz w:val="28"/>
          <w:szCs w:val="28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>Утвердить положение о секторе по муниципальному заказу (приложение № 1).</w:t>
      </w:r>
    </w:p>
    <w:p w:rsidR="00F77C46" w:rsidRPr="0050339D" w:rsidRDefault="00F77C46" w:rsidP="0050339D">
      <w:pPr>
        <w:widowControl w:val="0"/>
        <w:numPr>
          <w:ilvl w:val="0"/>
          <w:numId w:val="5"/>
        </w:numPr>
        <w:tabs>
          <w:tab w:val="left" w:pos="1134"/>
        </w:tabs>
        <w:spacing w:after="0" w:line="389" w:lineRule="exact"/>
        <w:ind w:right="-1" w:firstLine="700"/>
        <w:jc w:val="both"/>
        <w:rPr>
          <w:rFonts w:cstheme="minorHAnsi"/>
          <w:sz w:val="28"/>
          <w:szCs w:val="28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>Утвердить положение о секторе опеки и попечительства (приложение № 2).</w:t>
      </w:r>
    </w:p>
    <w:p w:rsidR="00F77C46" w:rsidRPr="0050339D" w:rsidRDefault="00F77C46" w:rsidP="0050339D">
      <w:pPr>
        <w:widowControl w:val="0"/>
        <w:numPr>
          <w:ilvl w:val="0"/>
          <w:numId w:val="5"/>
        </w:numPr>
        <w:tabs>
          <w:tab w:val="left" w:pos="1134"/>
        </w:tabs>
        <w:spacing w:after="0" w:line="384" w:lineRule="exact"/>
        <w:ind w:right="-1" w:firstLine="700"/>
        <w:jc w:val="both"/>
        <w:rPr>
          <w:rFonts w:cstheme="minorHAnsi"/>
          <w:sz w:val="28"/>
          <w:szCs w:val="28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>Довести утвержденные положения о секторе по муниципальному заказу, опеки и попечительства до сотрудников данных структурных подразделений.</w:t>
      </w:r>
    </w:p>
    <w:p w:rsidR="00F77C46" w:rsidRPr="0050339D" w:rsidRDefault="00F77C46" w:rsidP="0050339D">
      <w:pPr>
        <w:widowControl w:val="0"/>
        <w:numPr>
          <w:ilvl w:val="0"/>
          <w:numId w:val="5"/>
        </w:numPr>
        <w:tabs>
          <w:tab w:val="left" w:pos="1134"/>
        </w:tabs>
        <w:spacing w:after="831" w:line="398" w:lineRule="exact"/>
        <w:ind w:right="-1" w:firstLine="700"/>
        <w:jc w:val="both"/>
        <w:rPr>
          <w:rStyle w:val="20"/>
          <w:rFonts w:asciiTheme="minorHAnsi" w:eastAsiaTheme="minorEastAsia" w:hAnsiTheme="minorHAnsi" w:cstheme="minorHAnsi"/>
          <w:color w:val="auto"/>
          <w:sz w:val="28"/>
          <w:szCs w:val="28"/>
          <w:lang w:bidi="ar-SA"/>
        </w:rPr>
      </w:pPr>
      <w:r w:rsidRPr="0050339D">
        <w:rPr>
          <w:rStyle w:val="20"/>
          <w:rFonts w:asciiTheme="minorHAnsi" w:hAnsiTheme="minorHAnsi" w:cstheme="minorHAnsi"/>
          <w:sz w:val="28"/>
          <w:szCs w:val="28"/>
        </w:rPr>
        <w:t>Контроль над исполнением данного постановления оставляю за собой.</w:t>
      </w:r>
    </w:p>
    <w:p w:rsidR="00F77C46" w:rsidRPr="0050339D" w:rsidRDefault="0050339D" w:rsidP="0050339D">
      <w:pPr>
        <w:widowControl w:val="0"/>
        <w:tabs>
          <w:tab w:val="left" w:pos="1134"/>
        </w:tabs>
        <w:spacing w:after="831" w:line="398" w:lineRule="exact"/>
        <w:ind w:left="284" w:right="-1"/>
        <w:jc w:val="both"/>
        <w:rPr>
          <w:rStyle w:val="20"/>
          <w:rFonts w:asciiTheme="minorHAnsi" w:hAnsiTheme="minorHAnsi" w:cstheme="minorHAnsi"/>
          <w:sz w:val="28"/>
          <w:szCs w:val="28"/>
        </w:rPr>
      </w:pPr>
      <w:r>
        <w:rPr>
          <w:rStyle w:val="20"/>
          <w:rFonts w:asciiTheme="minorHAnsi" w:hAnsiTheme="minorHAnsi" w:cstheme="minorHAnsi"/>
          <w:sz w:val="28"/>
          <w:szCs w:val="28"/>
        </w:rPr>
        <w:tab/>
      </w:r>
      <w:r w:rsidR="00F77C46" w:rsidRPr="0050339D">
        <w:rPr>
          <w:rStyle w:val="20"/>
          <w:rFonts w:asciiTheme="minorHAnsi" w:hAnsiTheme="minorHAnsi" w:cstheme="minorHAnsi"/>
          <w:sz w:val="28"/>
          <w:szCs w:val="28"/>
        </w:rPr>
        <w:t xml:space="preserve">Руководитель                                                </w:t>
      </w:r>
      <w:r w:rsidR="0002293F" w:rsidRPr="0050339D">
        <w:rPr>
          <w:rStyle w:val="20"/>
          <w:rFonts w:asciiTheme="minorHAnsi" w:hAnsiTheme="minorHAnsi" w:cstheme="minorHAnsi"/>
          <w:sz w:val="28"/>
          <w:szCs w:val="28"/>
        </w:rPr>
        <w:t xml:space="preserve">             </w:t>
      </w:r>
      <w:r w:rsidR="00F77C46" w:rsidRPr="0050339D">
        <w:rPr>
          <w:rStyle w:val="20"/>
          <w:rFonts w:asciiTheme="minorHAnsi" w:hAnsiTheme="minorHAnsi" w:cstheme="minorHAnsi"/>
          <w:sz w:val="28"/>
          <w:szCs w:val="28"/>
        </w:rPr>
        <w:t xml:space="preserve"> </w:t>
      </w:r>
      <w:r>
        <w:rPr>
          <w:rStyle w:val="20"/>
          <w:rFonts w:asciiTheme="minorHAnsi" w:hAnsiTheme="minorHAnsi" w:cstheme="minorHAnsi"/>
          <w:sz w:val="28"/>
          <w:szCs w:val="28"/>
        </w:rPr>
        <w:tab/>
      </w:r>
      <w:r w:rsidR="00F77C46" w:rsidRPr="0050339D">
        <w:rPr>
          <w:rStyle w:val="20"/>
          <w:rFonts w:asciiTheme="minorHAnsi" w:hAnsiTheme="minorHAnsi" w:cstheme="minorHAnsi"/>
          <w:sz w:val="28"/>
          <w:szCs w:val="28"/>
        </w:rPr>
        <w:t>С.П.</w:t>
      </w:r>
      <w:r>
        <w:rPr>
          <w:rStyle w:val="20"/>
          <w:rFonts w:asciiTheme="minorHAnsi" w:hAnsiTheme="minorHAnsi" w:cstheme="minorHAnsi"/>
          <w:sz w:val="28"/>
          <w:szCs w:val="28"/>
        </w:rPr>
        <w:t xml:space="preserve"> </w:t>
      </w:r>
      <w:r w:rsidR="00F77C46" w:rsidRPr="0050339D">
        <w:rPr>
          <w:rStyle w:val="20"/>
          <w:rFonts w:asciiTheme="minorHAnsi" w:hAnsiTheme="minorHAnsi" w:cstheme="minorHAnsi"/>
          <w:sz w:val="28"/>
          <w:szCs w:val="28"/>
        </w:rPr>
        <w:t>Самонина</w:t>
      </w:r>
    </w:p>
    <w:p w:rsidR="00F77C46" w:rsidRDefault="00F77C46" w:rsidP="0002293F">
      <w:pPr>
        <w:widowControl w:val="0"/>
        <w:tabs>
          <w:tab w:val="left" w:pos="2443"/>
        </w:tabs>
        <w:spacing w:after="831" w:line="398" w:lineRule="exact"/>
        <w:ind w:left="284" w:right="-1"/>
        <w:jc w:val="both"/>
        <w:rPr>
          <w:rStyle w:val="20"/>
          <w:rFonts w:asciiTheme="minorHAnsi" w:hAnsiTheme="minorHAnsi" w:cstheme="minorHAnsi"/>
          <w:sz w:val="28"/>
        </w:rPr>
      </w:pPr>
    </w:p>
    <w:p w:rsidR="00F77C46" w:rsidRDefault="00F77C46" w:rsidP="0002293F">
      <w:pPr>
        <w:widowControl w:val="0"/>
        <w:tabs>
          <w:tab w:val="left" w:pos="2443"/>
        </w:tabs>
        <w:spacing w:after="831" w:line="398" w:lineRule="exact"/>
        <w:ind w:left="284" w:right="-1"/>
        <w:contextualSpacing/>
        <w:jc w:val="both"/>
        <w:rPr>
          <w:rStyle w:val="20"/>
          <w:rFonts w:asciiTheme="minorHAnsi" w:hAnsiTheme="minorHAnsi" w:cstheme="minorHAnsi"/>
          <w:sz w:val="24"/>
        </w:rPr>
      </w:pPr>
    </w:p>
    <w:p w:rsidR="0050339D" w:rsidRDefault="0050339D" w:rsidP="0002293F">
      <w:pPr>
        <w:widowControl w:val="0"/>
        <w:tabs>
          <w:tab w:val="left" w:pos="2443"/>
        </w:tabs>
        <w:spacing w:after="831" w:line="398" w:lineRule="exact"/>
        <w:ind w:left="284" w:right="-1"/>
        <w:contextualSpacing/>
        <w:jc w:val="both"/>
        <w:rPr>
          <w:rStyle w:val="20"/>
          <w:rFonts w:asciiTheme="minorHAnsi" w:hAnsiTheme="minorHAnsi" w:cstheme="minorHAnsi"/>
          <w:sz w:val="24"/>
        </w:rPr>
      </w:pPr>
    </w:p>
    <w:p w:rsidR="00A62832" w:rsidRDefault="00A62832" w:rsidP="0002293F">
      <w:pPr>
        <w:widowControl w:val="0"/>
        <w:tabs>
          <w:tab w:val="left" w:pos="2443"/>
        </w:tabs>
        <w:spacing w:after="831" w:line="398" w:lineRule="exact"/>
        <w:ind w:left="284" w:right="-1"/>
        <w:contextualSpacing/>
        <w:jc w:val="both"/>
        <w:rPr>
          <w:rStyle w:val="20"/>
          <w:rFonts w:asciiTheme="minorHAnsi" w:hAnsiTheme="minorHAnsi" w:cstheme="minorHAnsi"/>
          <w:sz w:val="24"/>
        </w:rPr>
      </w:pPr>
    </w:p>
    <w:p w:rsidR="00A62832" w:rsidRDefault="00A62832" w:rsidP="0002293F">
      <w:pPr>
        <w:widowControl w:val="0"/>
        <w:tabs>
          <w:tab w:val="left" w:pos="2443"/>
        </w:tabs>
        <w:spacing w:after="831" w:line="398" w:lineRule="exact"/>
        <w:ind w:left="284" w:right="-1"/>
        <w:contextualSpacing/>
        <w:jc w:val="both"/>
        <w:rPr>
          <w:rStyle w:val="20"/>
          <w:rFonts w:asciiTheme="minorHAnsi" w:hAnsiTheme="minorHAnsi" w:cstheme="minorHAnsi"/>
          <w:sz w:val="24"/>
        </w:rPr>
      </w:pPr>
    </w:p>
    <w:p w:rsidR="00F77C46" w:rsidRPr="00F77C46" w:rsidRDefault="00F77C46" w:rsidP="0050339D">
      <w:pPr>
        <w:widowControl w:val="0"/>
        <w:tabs>
          <w:tab w:val="left" w:pos="2443"/>
        </w:tabs>
        <w:spacing w:after="0" w:line="240" w:lineRule="auto"/>
        <w:ind w:left="284" w:right="-1"/>
        <w:contextualSpacing/>
        <w:jc w:val="both"/>
        <w:rPr>
          <w:rStyle w:val="20"/>
          <w:rFonts w:asciiTheme="minorHAnsi" w:hAnsiTheme="minorHAnsi" w:cstheme="minorHAnsi"/>
          <w:sz w:val="24"/>
        </w:rPr>
      </w:pPr>
      <w:r w:rsidRPr="00F77C46">
        <w:rPr>
          <w:rStyle w:val="20"/>
          <w:rFonts w:asciiTheme="minorHAnsi" w:hAnsiTheme="minorHAnsi" w:cstheme="minorHAnsi"/>
          <w:sz w:val="24"/>
        </w:rPr>
        <w:t>Тюрина С.А.</w:t>
      </w:r>
    </w:p>
    <w:p w:rsidR="00F77C46" w:rsidRPr="00F77C46" w:rsidRDefault="00F77C46" w:rsidP="0050339D">
      <w:pPr>
        <w:widowControl w:val="0"/>
        <w:tabs>
          <w:tab w:val="left" w:pos="2443"/>
        </w:tabs>
        <w:spacing w:after="0" w:line="240" w:lineRule="auto"/>
        <w:ind w:left="284" w:right="-1"/>
        <w:contextualSpacing/>
        <w:jc w:val="both"/>
        <w:rPr>
          <w:rFonts w:cstheme="minorHAnsi"/>
        </w:rPr>
      </w:pPr>
      <w:r w:rsidRPr="00F77C46">
        <w:rPr>
          <w:rStyle w:val="20"/>
          <w:rFonts w:asciiTheme="minorHAnsi" w:hAnsiTheme="minorHAnsi" w:cstheme="minorHAnsi"/>
          <w:sz w:val="24"/>
        </w:rPr>
        <w:t>2-79-27</w:t>
      </w:r>
    </w:p>
    <w:p w:rsidR="0002293F" w:rsidRPr="0050339D" w:rsidRDefault="009B1112" w:rsidP="0002293F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</w:t>
      </w:r>
      <w:r w:rsidR="0050339D">
        <w:rPr>
          <w:rFonts w:ascii="Times New Roman" w:hAnsi="Times New Roman" w:cs="Times New Roman"/>
          <w:sz w:val="24"/>
          <w:szCs w:val="24"/>
        </w:rPr>
        <w:tab/>
      </w:r>
      <w:r w:rsidR="0050339D">
        <w:rPr>
          <w:rFonts w:ascii="Times New Roman" w:hAnsi="Times New Roman" w:cs="Times New Roman"/>
          <w:sz w:val="24"/>
          <w:szCs w:val="24"/>
        </w:rPr>
        <w:tab/>
      </w:r>
      <w:r w:rsidR="0002293F" w:rsidRPr="0050339D">
        <w:rPr>
          <w:rFonts w:ascii="Times New Roman" w:hAnsi="Times New Roman" w:cs="Times New Roman"/>
          <w:sz w:val="24"/>
          <w:szCs w:val="24"/>
        </w:rPr>
        <w:t xml:space="preserve">Приложение к постановлению </w:t>
      </w:r>
    </w:p>
    <w:p w:rsidR="0002293F" w:rsidRPr="0050339D" w:rsidRDefault="0002293F" w:rsidP="0050339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02293F" w:rsidRPr="0050339D" w:rsidRDefault="0002293F" w:rsidP="0050339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Ютазинского муниципального района </w:t>
      </w:r>
    </w:p>
    <w:p w:rsidR="0002293F" w:rsidRPr="0050339D" w:rsidRDefault="0002293F" w:rsidP="0050339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от </w:t>
      </w:r>
      <w:r w:rsidR="0050339D">
        <w:rPr>
          <w:rFonts w:ascii="Times New Roman" w:hAnsi="Times New Roman" w:cs="Times New Roman"/>
          <w:sz w:val="24"/>
          <w:szCs w:val="24"/>
        </w:rPr>
        <w:t>«___</w:t>
      </w:r>
      <w:r w:rsidRPr="0050339D">
        <w:rPr>
          <w:rFonts w:ascii="Times New Roman" w:hAnsi="Times New Roman" w:cs="Times New Roman"/>
          <w:sz w:val="24"/>
          <w:szCs w:val="24"/>
        </w:rPr>
        <w:t xml:space="preserve">» </w:t>
      </w:r>
      <w:r w:rsidR="0050339D">
        <w:rPr>
          <w:rFonts w:ascii="Times New Roman" w:hAnsi="Times New Roman" w:cs="Times New Roman"/>
          <w:sz w:val="24"/>
          <w:szCs w:val="24"/>
        </w:rPr>
        <w:t>__________2019</w:t>
      </w:r>
      <w:r w:rsidRPr="0050339D">
        <w:rPr>
          <w:rFonts w:ascii="Times New Roman" w:hAnsi="Times New Roman" w:cs="Times New Roman"/>
          <w:sz w:val="24"/>
          <w:szCs w:val="24"/>
        </w:rPr>
        <w:t>г</w:t>
      </w:r>
      <w:r w:rsidR="0050339D">
        <w:rPr>
          <w:rFonts w:ascii="Times New Roman" w:hAnsi="Times New Roman" w:cs="Times New Roman"/>
          <w:sz w:val="24"/>
          <w:szCs w:val="24"/>
        </w:rPr>
        <w:t>.</w:t>
      </w:r>
      <w:r w:rsidRPr="0050339D">
        <w:rPr>
          <w:rFonts w:ascii="Times New Roman" w:hAnsi="Times New Roman" w:cs="Times New Roman"/>
          <w:sz w:val="24"/>
          <w:szCs w:val="24"/>
        </w:rPr>
        <w:t xml:space="preserve"> №</w:t>
      </w:r>
      <w:r w:rsidR="0050339D">
        <w:rPr>
          <w:rFonts w:ascii="Times New Roman" w:hAnsi="Times New Roman" w:cs="Times New Roman"/>
          <w:sz w:val="24"/>
          <w:szCs w:val="24"/>
        </w:rPr>
        <w:t>___</w:t>
      </w:r>
    </w:p>
    <w:p w:rsidR="0002293F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93F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93F" w:rsidRPr="00D23034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034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034">
        <w:rPr>
          <w:rFonts w:ascii="Times New Roman" w:hAnsi="Times New Roman" w:cs="Times New Roman"/>
          <w:b/>
          <w:sz w:val="28"/>
          <w:szCs w:val="28"/>
        </w:rPr>
        <w:t>Е</w:t>
      </w:r>
    </w:p>
    <w:p w:rsidR="0002293F" w:rsidRPr="00D23034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034">
        <w:rPr>
          <w:rFonts w:ascii="Times New Roman" w:hAnsi="Times New Roman" w:cs="Times New Roman"/>
          <w:b/>
          <w:sz w:val="28"/>
          <w:szCs w:val="28"/>
        </w:rPr>
        <w:t>о секторе по муниципальному заказу</w:t>
      </w:r>
    </w:p>
    <w:p w:rsidR="0002293F" w:rsidRPr="00A97EC7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93F" w:rsidRPr="00D23034" w:rsidRDefault="0002293F" w:rsidP="0002293F">
      <w:pPr>
        <w:pStyle w:val="a9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034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02293F" w:rsidRPr="00A97EC7" w:rsidRDefault="0002293F" w:rsidP="0002293F">
      <w:pPr>
        <w:pStyle w:val="a9"/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 xml:space="preserve">Сектор по </w:t>
      </w:r>
      <w:r>
        <w:rPr>
          <w:rFonts w:ascii="Times New Roman" w:hAnsi="Times New Roman" w:cs="Times New Roman"/>
          <w:sz w:val="28"/>
          <w:szCs w:val="28"/>
        </w:rPr>
        <w:t>муниципальному заказу</w:t>
      </w:r>
      <w:r w:rsidRPr="00A97EC7">
        <w:rPr>
          <w:rFonts w:ascii="Times New Roman" w:hAnsi="Times New Roman" w:cs="Times New Roman"/>
          <w:sz w:val="28"/>
          <w:szCs w:val="28"/>
        </w:rPr>
        <w:t xml:space="preserve"> является структурным подразделением 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Ютазинского</w:t>
      </w:r>
      <w:r w:rsidRPr="00A97EC7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02293F" w:rsidRPr="00A97EC7" w:rsidRDefault="0002293F" w:rsidP="0002293F">
      <w:pPr>
        <w:pStyle w:val="a9"/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 xml:space="preserve">Сектор по </w:t>
      </w:r>
      <w:r>
        <w:rPr>
          <w:rFonts w:ascii="Times New Roman" w:hAnsi="Times New Roman" w:cs="Times New Roman"/>
          <w:sz w:val="28"/>
          <w:szCs w:val="28"/>
        </w:rPr>
        <w:t>муниципальному заказу</w:t>
      </w:r>
      <w:r w:rsidRPr="00A97EC7">
        <w:rPr>
          <w:rFonts w:ascii="Times New Roman" w:hAnsi="Times New Roman" w:cs="Times New Roman"/>
          <w:sz w:val="28"/>
          <w:szCs w:val="28"/>
        </w:rPr>
        <w:t xml:space="preserve"> осуществляет правовое обеспечение деятельности 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Ютазинского</w:t>
      </w:r>
      <w:r w:rsidRPr="00A97EC7">
        <w:rPr>
          <w:rFonts w:ascii="Times New Roman" w:hAnsi="Times New Roman" w:cs="Times New Roman"/>
          <w:sz w:val="28"/>
          <w:szCs w:val="28"/>
        </w:rPr>
        <w:t xml:space="preserve"> муниципального района в сфере осуществления </w:t>
      </w:r>
      <w:r>
        <w:rPr>
          <w:rFonts w:ascii="Times New Roman" w:hAnsi="Times New Roman" w:cs="Times New Roman"/>
          <w:sz w:val="28"/>
          <w:szCs w:val="28"/>
        </w:rPr>
        <w:t>закупок</w:t>
      </w:r>
      <w:r w:rsidRPr="00A97EC7">
        <w:rPr>
          <w:rFonts w:ascii="Times New Roman" w:hAnsi="Times New Roman" w:cs="Times New Roman"/>
          <w:sz w:val="28"/>
          <w:szCs w:val="28"/>
        </w:rPr>
        <w:t xml:space="preserve"> товаров, выполнения работ, оказания услуг для нужд </w:t>
      </w:r>
      <w:r>
        <w:rPr>
          <w:rFonts w:ascii="Times New Roman" w:hAnsi="Times New Roman" w:cs="Times New Roman"/>
          <w:sz w:val="28"/>
          <w:szCs w:val="28"/>
        </w:rPr>
        <w:t>муниципальных заказчиков Ютазинского</w:t>
      </w:r>
      <w:r w:rsidRPr="00A97EC7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Татарстан.</w:t>
      </w:r>
    </w:p>
    <w:p w:rsidR="0002293F" w:rsidRPr="00A97EC7" w:rsidRDefault="0002293F" w:rsidP="0002293F">
      <w:pPr>
        <w:pStyle w:val="a9"/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Сектор </w:t>
      </w:r>
      <w:r w:rsidRPr="00A97EC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муниципальному заказу</w:t>
      </w:r>
      <w:r w:rsidRPr="00A97EC7">
        <w:rPr>
          <w:rFonts w:ascii="Times New Roman" w:hAnsi="Times New Roman" w:cs="Times New Roman"/>
          <w:sz w:val="28"/>
          <w:szCs w:val="28"/>
        </w:rPr>
        <w:t xml:space="preserve"> непосредственно подчиняется </w:t>
      </w:r>
      <w:r>
        <w:rPr>
          <w:rFonts w:ascii="Times New Roman" w:hAnsi="Times New Roman" w:cs="Times New Roman"/>
          <w:sz w:val="28"/>
          <w:szCs w:val="28"/>
        </w:rPr>
        <w:t xml:space="preserve">первому </w:t>
      </w:r>
      <w:r w:rsidRPr="00A97EC7">
        <w:rPr>
          <w:rFonts w:ascii="Times New Roman" w:hAnsi="Times New Roman" w:cs="Times New Roman"/>
          <w:sz w:val="28"/>
          <w:szCs w:val="28"/>
        </w:rPr>
        <w:t xml:space="preserve">заместителю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Pr="00A97EC7">
        <w:rPr>
          <w:rFonts w:ascii="Times New Roman" w:hAnsi="Times New Roman" w:cs="Times New Roman"/>
          <w:sz w:val="28"/>
          <w:szCs w:val="28"/>
        </w:rPr>
        <w:t xml:space="preserve"> 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Ютазинского</w:t>
      </w:r>
      <w:r w:rsidRPr="00A97EC7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02293F" w:rsidRPr="00A97EC7" w:rsidRDefault="0002293F" w:rsidP="0002293F">
      <w:pPr>
        <w:pStyle w:val="a9"/>
        <w:numPr>
          <w:ilvl w:val="1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>
        <w:rPr>
          <w:rFonts w:ascii="Times New Roman" w:hAnsi="Times New Roman" w:cs="Times New Roman"/>
          <w:sz w:val="28"/>
          <w:szCs w:val="28"/>
        </w:rPr>
        <w:t>сектор</w:t>
      </w:r>
      <w:r w:rsidRPr="00A97EC7">
        <w:rPr>
          <w:rFonts w:ascii="Times New Roman" w:hAnsi="Times New Roman" w:cs="Times New Roman"/>
          <w:sz w:val="28"/>
          <w:szCs w:val="28"/>
        </w:rPr>
        <w:t xml:space="preserve"> руководствуется:</w:t>
      </w:r>
    </w:p>
    <w:p w:rsidR="0002293F" w:rsidRPr="00A97EC7" w:rsidRDefault="0002293F" w:rsidP="0002293F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>а) Конституци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97EC7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и Республики Татарстан</w:t>
      </w:r>
      <w:r w:rsidRPr="00A97EC7">
        <w:rPr>
          <w:rFonts w:ascii="Times New Roman" w:hAnsi="Times New Roman" w:cs="Times New Roman"/>
          <w:sz w:val="28"/>
          <w:szCs w:val="28"/>
        </w:rPr>
        <w:t>;</w:t>
      </w:r>
    </w:p>
    <w:p w:rsidR="0002293F" w:rsidRPr="00A97EC7" w:rsidRDefault="0002293F" w:rsidP="0002293F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>б) Федеральным законом от 05.04.2013 г. №44-ФЗ «О контрактной системе в сфере закупок товаров, работ, услуг для обеспечения государственных и муниципальных нужд»;</w:t>
      </w:r>
    </w:p>
    <w:p w:rsidR="0002293F" w:rsidRPr="00A97EC7" w:rsidRDefault="0002293F" w:rsidP="0002293F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>в) иными нормативно-правовыми актами</w:t>
      </w:r>
      <w:r>
        <w:rPr>
          <w:rFonts w:ascii="Times New Roman" w:hAnsi="Times New Roman" w:cs="Times New Roman"/>
          <w:sz w:val="28"/>
          <w:szCs w:val="28"/>
        </w:rPr>
        <w:t xml:space="preserve"> органов государственной власти</w:t>
      </w:r>
      <w:r w:rsidRPr="00A97EC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A97EC7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A97EC7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A62832" w:rsidRPr="00A97EC7">
        <w:rPr>
          <w:rFonts w:ascii="Times New Roman" w:hAnsi="Times New Roman" w:cs="Times New Roman"/>
          <w:sz w:val="28"/>
          <w:szCs w:val="28"/>
        </w:rPr>
        <w:t>Т</w:t>
      </w:r>
      <w:r w:rsidR="00A62832">
        <w:rPr>
          <w:rFonts w:ascii="Times New Roman" w:hAnsi="Times New Roman" w:cs="Times New Roman"/>
          <w:sz w:val="28"/>
          <w:szCs w:val="28"/>
        </w:rPr>
        <w:t>атарстан</w:t>
      </w:r>
      <w:r w:rsidRPr="00A97E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A97EC7">
        <w:rPr>
          <w:rFonts w:ascii="Times New Roman" w:hAnsi="Times New Roman" w:cs="Times New Roman"/>
          <w:sz w:val="28"/>
          <w:szCs w:val="28"/>
        </w:rPr>
        <w:t>местного самоуправления;</w:t>
      </w:r>
    </w:p>
    <w:p w:rsidR="0002293F" w:rsidRPr="00A97EC7" w:rsidRDefault="0002293F" w:rsidP="0002293F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>г) нормативными документами и методическими материалами по правовым вопросам;</w:t>
      </w:r>
    </w:p>
    <w:p w:rsidR="0002293F" w:rsidRPr="00A97EC7" w:rsidRDefault="0002293F" w:rsidP="0002293F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</w:t>
      </w:r>
      <w:r w:rsidRPr="00A97EC7">
        <w:rPr>
          <w:rFonts w:ascii="Times New Roman" w:hAnsi="Times New Roman" w:cs="Times New Roman"/>
          <w:sz w:val="28"/>
          <w:szCs w:val="28"/>
        </w:rPr>
        <w:t xml:space="preserve">оложением </w:t>
      </w:r>
      <w:r>
        <w:rPr>
          <w:rFonts w:ascii="Times New Roman" w:hAnsi="Times New Roman" w:cs="Times New Roman"/>
          <w:sz w:val="28"/>
          <w:szCs w:val="28"/>
        </w:rPr>
        <w:t xml:space="preserve">«Об </w:t>
      </w:r>
      <w:r w:rsidRPr="00A97EC7">
        <w:rPr>
          <w:rFonts w:ascii="Times New Roman" w:hAnsi="Times New Roman" w:cs="Times New Roman"/>
          <w:sz w:val="28"/>
          <w:szCs w:val="28"/>
        </w:rPr>
        <w:t>Исполнительно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97EC7">
        <w:rPr>
          <w:rFonts w:ascii="Times New Roman" w:hAnsi="Times New Roman" w:cs="Times New Roman"/>
          <w:sz w:val="28"/>
          <w:szCs w:val="28"/>
        </w:rPr>
        <w:t xml:space="preserve"> комитет</w:t>
      </w:r>
      <w:r>
        <w:rPr>
          <w:rFonts w:ascii="Times New Roman" w:hAnsi="Times New Roman" w:cs="Times New Roman"/>
          <w:sz w:val="28"/>
          <w:szCs w:val="28"/>
        </w:rPr>
        <w:t>е Ютазинского</w:t>
      </w:r>
      <w:r w:rsidRPr="00A97EC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7EC7">
        <w:rPr>
          <w:rFonts w:ascii="Times New Roman" w:hAnsi="Times New Roman" w:cs="Times New Roman"/>
          <w:sz w:val="28"/>
          <w:szCs w:val="28"/>
        </w:rPr>
        <w:t>;</w:t>
      </w:r>
    </w:p>
    <w:p w:rsidR="0002293F" w:rsidRPr="00A97EC7" w:rsidRDefault="0002293F" w:rsidP="0002293F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настоящим П</w:t>
      </w:r>
      <w:r w:rsidRPr="00A97EC7">
        <w:rPr>
          <w:rFonts w:ascii="Times New Roman" w:hAnsi="Times New Roman" w:cs="Times New Roman"/>
          <w:sz w:val="28"/>
          <w:szCs w:val="28"/>
        </w:rPr>
        <w:t>оложением.</w:t>
      </w:r>
    </w:p>
    <w:p w:rsidR="0002293F" w:rsidRPr="00A97EC7" w:rsidRDefault="0002293F" w:rsidP="000229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 xml:space="preserve">1.5. Деятельность </w:t>
      </w:r>
      <w:r>
        <w:rPr>
          <w:rFonts w:ascii="Times New Roman" w:hAnsi="Times New Roman" w:cs="Times New Roman"/>
          <w:sz w:val="28"/>
          <w:szCs w:val="28"/>
        </w:rPr>
        <w:t>сектор</w:t>
      </w:r>
      <w:r w:rsidRPr="00A97EC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EC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муниципальному заказу</w:t>
      </w:r>
      <w:r w:rsidRPr="00A97EC7">
        <w:rPr>
          <w:rFonts w:ascii="Times New Roman" w:hAnsi="Times New Roman" w:cs="Times New Roman"/>
          <w:sz w:val="28"/>
          <w:szCs w:val="28"/>
        </w:rPr>
        <w:t xml:space="preserve"> осуществляется на основе сочетания единоначалия в решении вопросов служебной деятельности и коллегиальности при их обсуждении, персональной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заведующего сектором </w:t>
      </w:r>
      <w:r w:rsidRPr="00A97EC7">
        <w:rPr>
          <w:rFonts w:ascii="Times New Roman" w:hAnsi="Times New Roman" w:cs="Times New Roman"/>
          <w:sz w:val="28"/>
          <w:szCs w:val="28"/>
        </w:rPr>
        <w:t xml:space="preserve">за надлежащее исполнение возложенных на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Pr="00A97EC7">
        <w:rPr>
          <w:rFonts w:ascii="Times New Roman" w:hAnsi="Times New Roman" w:cs="Times New Roman"/>
          <w:sz w:val="28"/>
          <w:szCs w:val="28"/>
        </w:rPr>
        <w:t xml:space="preserve"> должностных обязанностей.</w:t>
      </w:r>
    </w:p>
    <w:p w:rsidR="0002293F" w:rsidRDefault="0002293F" w:rsidP="000229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>1.6. Сектор</w:t>
      </w:r>
      <w:r w:rsidRPr="00A97E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7EC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муниципальному заказу</w:t>
      </w:r>
      <w:r w:rsidRPr="00A97EC7">
        <w:rPr>
          <w:rFonts w:ascii="Times New Roman" w:hAnsi="Times New Roman" w:cs="Times New Roman"/>
          <w:sz w:val="28"/>
          <w:szCs w:val="28"/>
        </w:rPr>
        <w:t xml:space="preserve"> </w:t>
      </w:r>
      <w:r w:rsidRPr="00A97EC7">
        <w:rPr>
          <w:rFonts w:ascii="Times New Roman" w:eastAsia="Times New Roman" w:hAnsi="Times New Roman" w:cs="Times New Roman"/>
          <w:sz w:val="28"/>
          <w:szCs w:val="28"/>
        </w:rPr>
        <w:t>осуществляет свою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7EC7">
        <w:rPr>
          <w:rFonts w:ascii="Times New Roman" w:eastAsia="Times New Roman" w:hAnsi="Times New Roman" w:cs="Times New Roman"/>
          <w:sz w:val="28"/>
          <w:szCs w:val="28"/>
        </w:rPr>
        <w:t>во взаимодействии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территориальными</w:t>
      </w:r>
      <w:r w:rsidRPr="00A97EC7">
        <w:rPr>
          <w:rFonts w:ascii="Times New Roman" w:eastAsia="Times New Roman" w:hAnsi="Times New Roman" w:cs="Times New Roman"/>
          <w:sz w:val="28"/>
          <w:szCs w:val="28"/>
        </w:rPr>
        <w:t xml:space="preserve"> органами государственной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A97EC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района, органами местного самоуправления, иными организациями</w:t>
      </w:r>
      <w:r>
        <w:rPr>
          <w:rFonts w:ascii="Times New Roman" w:eastAsia="Times New Roman" w:hAnsi="Times New Roman" w:cs="Times New Roman"/>
          <w:sz w:val="28"/>
          <w:szCs w:val="28"/>
        </w:rPr>
        <w:t>, структурными подразделениями Совета и Исполнительного комитета Ютазинского муниципального района</w:t>
      </w:r>
      <w:r w:rsidRPr="00A97EC7">
        <w:rPr>
          <w:rFonts w:ascii="Times New Roman" w:hAnsi="Times New Roman" w:cs="Times New Roman"/>
          <w:sz w:val="28"/>
          <w:szCs w:val="28"/>
        </w:rPr>
        <w:t>.</w:t>
      </w:r>
    </w:p>
    <w:p w:rsidR="0002293F" w:rsidRPr="00A97EC7" w:rsidRDefault="0002293F" w:rsidP="000229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Структура и штатное расписание сектора по муниципальному заказу утверждается руководителем Исполнительного комитета Ютазинского муниципального района в пределах установленной штатной численности и фонда оплаты труда и может изменяться в зависимости от решаемых задач и направлений работы.</w:t>
      </w:r>
    </w:p>
    <w:p w:rsidR="0002293F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93F" w:rsidRPr="00816492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4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Основные з</w:t>
      </w:r>
      <w:r w:rsidRPr="00816492">
        <w:rPr>
          <w:rFonts w:ascii="Times New Roman" w:hAnsi="Times New Roman" w:cs="Times New Roman"/>
          <w:b/>
          <w:sz w:val="28"/>
          <w:szCs w:val="28"/>
        </w:rPr>
        <w:t>адачи сектора по муниципальному заказу</w:t>
      </w:r>
    </w:p>
    <w:p w:rsidR="0002293F" w:rsidRPr="00A97EC7" w:rsidRDefault="0002293F" w:rsidP="0002293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A97EC7">
        <w:rPr>
          <w:sz w:val="28"/>
          <w:szCs w:val="28"/>
        </w:rPr>
        <w:t xml:space="preserve">Основными задачами </w:t>
      </w:r>
      <w:r>
        <w:rPr>
          <w:sz w:val="28"/>
          <w:szCs w:val="28"/>
        </w:rPr>
        <w:t>сектор</w:t>
      </w:r>
      <w:r w:rsidRPr="00A97EC7">
        <w:rPr>
          <w:sz w:val="28"/>
          <w:szCs w:val="28"/>
        </w:rPr>
        <w:t xml:space="preserve">а по </w:t>
      </w:r>
      <w:r>
        <w:rPr>
          <w:sz w:val="28"/>
          <w:szCs w:val="28"/>
        </w:rPr>
        <w:t>муниципальному заказу</w:t>
      </w:r>
      <w:r w:rsidRPr="00A97EC7">
        <w:rPr>
          <w:sz w:val="28"/>
          <w:szCs w:val="28"/>
        </w:rPr>
        <w:t xml:space="preserve"> являются: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а) организация закупок на поставки товаров, выполнение работ, оказание услуг для нужд </w:t>
      </w:r>
      <w:r>
        <w:rPr>
          <w:sz w:val="28"/>
          <w:szCs w:val="28"/>
        </w:rPr>
        <w:t xml:space="preserve">муниципальных заказчиков Ютазинского </w:t>
      </w:r>
      <w:r w:rsidRPr="00A97EC7">
        <w:rPr>
          <w:sz w:val="28"/>
          <w:szCs w:val="28"/>
        </w:rPr>
        <w:t xml:space="preserve">муниципального района;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б) участие в работе единой ком</w:t>
      </w:r>
      <w:r>
        <w:rPr>
          <w:sz w:val="28"/>
          <w:szCs w:val="28"/>
        </w:rPr>
        <w:t>иссии Исполнительного комитета Ютазинског</w:t>
      </w:r>
      <w:r w:rsidRPr="00A97EC7">
        <w:rPr>
          <w:sz w:val="28"/>
          <w:szCs w:val="28"/>
        </w:rPr>
        <w:t>о муниципального района</w:t>
      </w:r>
      <w:r>
        <w:rPr>
          <w:sz w:val="28"/>
          <w:szCs w:val="28"/>
        </w:rPr>
        <w:t xml:space="preserve"> по осуществлению закупок</w:t>
      </w:r>
      <w:r w:rsidRPr="00A97EC7">
        <w:rPr>
          <w:sz w:val="28"/>
          <w:szCs w:val="28"/>
        </w:rPr>
        <w:t xml:space="preserve">; </w:t>
      </w:r>
    </w:p>
    <w:p w:rsidR="0002293F" w:rsidRPr="00A97EC7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в) решение иных задач.</w:t>
      </w:r>
    </w:p>
    <w:p w:rsidR="0002293F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293F" w:rsidRPr="00816492" w:rsidRDefault="0002293F" w:rsidP="000229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492">
        <w:rPr>
          <w:rFonts w:ascii="Times New Roman" w:hAnsi="Times New Roman" w:cs="Times New Roman"/>
          <w:b/>
          <w:sz w:val="28"/>
          <w:szCs w:val="28"/>
        </w:rPr>
        <w:t>3. Основные функции сектора по муниципальному заказу</w:t>
      </w:r>
    </w:p>
    <w:p w:rsidR="0002293F" w:rsidRPr="00A97EC7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7EC7">
        <w:rPr>
          <w:rFonts w:ascii="Times New Roman" w:hAnsi="Times New Roman" w:cs="Times New Roman"/>
          <w:sz w:val="28"/>
          <w:szCs w:val="28"/>
        </w:rPr>
        <w:t xml:space="preserve">3.1. Сектор по </w:t>
      </w:r>
      <w:r>
        <w:rPr>
          <w:rFonts w:ascii="Times New Roman" w:hAnsi="Times New Roman" w:cs="Times New Roman"/>
          <w:sz w:val="28"/>
          <w:szCs w:val="28"/>
        </w:rPr>
        <w:t>муниципальному заказу</w:t>
      </w:r>
      <w:r w:rsidRPr="00A97EC7">
        <w:rPr>
          <w:rFonts w:ascii="Times New Roman" w:hAnsi="Times New Roman" w:cs="Times New Roman"/>
          <w:sz w:val="28"/>
          <w:szCs w:val="28"/>
        </w:rPr>
        <w:t xml:space="preserve"> в пределах 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EC7">
        <w:rPr>
          <w:rFonts w:ascii="Times New Roman" w:hAnsi="Times New Roman" w:cs="Times New Roman"/>
          <w:sz w:val="28"/>
          <w:szCs w:val="28"/>
        </w:rPr>
        <w:t>компетенции осуществляет следующие функции: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1) принимает заявки заказчиков для осуществления определения поставщиков (подрядчиков, исполнителей);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2)</w:t>
      </w:r>
      <w:r w:rsidRPr="0005600B">
        <w:rPr>
          <w:rFonts w:ascii="Times New Roman" w:hAnsi="Times New Roman" w:cs="Times New Roman"/>
          <w:sz w:val="28"/>
          <w:szCs w:val="28"/>
        </w:rPr>
        <w:tab/>
        <w:t>проверяет представленную заявку на соответствие;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3) запрашивает и получает у заказчиков информацию и документы, необходимые для осуществления определения поставщиков (подрядчиков, исполнителей); возвращает заказчику заявку на доработку с указанием причин возврата для их устранения. Основаниями для возврата заявки на определение поставщика (подрядчика, исполнителя) являются: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несоответствие представленной заявки на определение поставщика (подрядчика, исполнителя) установленной форме;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 xml:space="preserve">непредставление в составе заявки на определение поставщика (подрядчика, исполнителя) </w:t>
      </w:r>
      <w:r>
        <w:rPr>
          <w:rFonts w:ascii="Times New Roman" w:hAnsi="Times New Roman" w:cs="Times New Roman"/>
          <w:sz w:val="28"/>
          <w:szCs w:val="28"/>
        </w:rPr>
        <w:t>необходимых документов</w:t>
      </w:r>
      <w:r w:rsidRPr="0005600B">
        <w:rPr>
          <w:rFonts w:ascii="Times New Roman" w:hAnsi="Times New Roman" w:cs="Times New Roman"/>
          <w:sz w:val="28"/>
          <w:szCs w:val="28"/>
        </w:rPr>
        <w:t>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выявления несоответствия сведений, указанных в представленных документах, а, именно, наличия противоречий между сведениями, указанными в представленных документах;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4) возвращает заказчику документы в случае, если поступило заявление заказчика о возврате документов;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5) в случае соответствия указанных документов установленным требованиям, осуществляет разработку извещени</w:t>
      </w:r>
      <w:r>
        <w:rPr>
          <w:rFonts w:ascii="Times New Roman" w:hAnsi="Times New Roman" w:cs="Times New Roman"/>
          <w:sz w:val="28"/>
          <w:szCs w:val="28"/>
        </w:rPr>
        <w:t>я и документации о закупке</w:t>
      </w:r>
      <w:r w:rsidRPr="0005600B">
        <w:rPr>
          <w:rFonts w:ascii="Times New Roman" w:hAnsi="Times New Roman" w:cs="Times New Roman"/>
          <w:sz w:val="28"/>
          <w:szCs w:val="28"/>
        </w:rPr>
        <w:t>;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 xml:space="preserve">6) выполняет предусмотренные Федеральным законом от 05.04.2013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0339D">
        <w:rPr>
          <w:rFonts w:ascii="Times New Roman" w:hAnsi="Times New Roman" w:cs="Times New Roman"/>
          <w:sz w:val="28"/>
          <w:szCs w:val="28"/>
        </w:rPr>
        <w:t>№</w:t>
      </w:r>
      <w:r w:rsidRPr="0005600B">
        <w:rPr>
          <w:rFonts w:ascii="Times New Roman" w:hAnsi="Times New Roman" w:cs="Times New Roman"/>
          <w:sz w:val="28"/>
          <w:szCs w:val="28"/>
        </w:rPr>
        <w:t>44-ФЗ процедуры для определения поставщиков (подрядчиков, исполнителей):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осуществляет подготовку и размещение на официальном сайте Единой информационной системы в сфере закупок извещений об осуществлении закупок;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осуществляет размещение на официальном сайте Единой информационной системы в сфере закупок документации о закупках;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при получении от заказчика обращения об отмене определения поставщика (подрядчика, исполнителя), за исключением проведения запроса предложений, размещает на официальном сайте Единой информационной системы в сфере закупок извещение об отмене определения поставщика (подрядчика, исполнителя) в установленном Федеральным законом от 05.04.2</w:t>
      </w:r>
      <w:r w:rsidR="00A62832">
        <w:rPr>
          <w:rFonts w:ascii="Times New Roman" w:hAnsi="Times New Roman" w:cs="Times New Roman"/>
          <w:sz w:val="28"/>
          <w:szCs w:val="28"/>
        </w:rPr>
        <w:t>013 года №</w:t>
      </w:r>
      <w:r w:rsidRPr="0005600B">
        <w:rPr>
          <w:rFonts w:ascii="Times New Roman" w:hAnsi="Times New Roman" w:cs="Times New Roman"/>
          <w:sz w:val="28"/>
          <w:szCs w:val="28"/>
        </w:rPr>
        <w:t>44-ФЗ порядке;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при получении от заказчика обращения о внесении изменений в закупку, за исключением проведения запроса предложений, вносит изменения в извещение и документацию о закупке и размещает данную информацию на официальном сайте Единой информационной системы в сфере закупок в установленном Федеральным законом от 05.04.2013 № 44-ФЗ порядке;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направляет заказчику в день его поступления запрос участника закупки о разъяснении положений документации о закупке;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подготавливает разъяснения положений документации о закупке на основании представленной заказчиком информации и размещает их на официальном сайте Единой информационной системы в сфере закупок в установленном Феде</w:t>
      </w:r>
      <w:r w:rsidR="00A62832">
        <w:rPr>
          <w:rFonts w:ascii="Times New Roman" w:hAnsi="Times New Roman" w:cs="Times New Roman"/>
          <w:sz w:val="28"/>
          <w:szCs w:val="28"/>
        </w:rPr>
        <w:t>ральным законом от 05.04.2013 №</w:t>
      </w:r>
      <w:r w:rsidRPr="0005600B">
        <w:rPr>
          <w:rFonts w:ascii="Times New Roman" w:hAnsi="Times New Roman" w:cs="Times New Roman"/>
          <w:sz w:val="28"/>
          <w:szCs w:val="28"/>
        </w:rPr>
        <w:t>44-ФЗ порядке;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получает от участников закупки и регистрирует заявки на участие в определении поставщика (подрядчика, исполнителя), подтверждает их получение и обеспечивает хранение, обеспечивает конфиденциальность сведений, содержащихся в заявках;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получает от оператора электронной площадки заявки на участие в закупке, обеспечивает конфиденциальность сведений, содержащихся в заявках;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 осуществляет организационно-техническое обеспечение деятельности Единой комиссии по осуществлению закупок, а, именно: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по поручению председателя Единой комиссии уведомляет членов Единой комиссии о месте, дате и времени заседания Единой комиссии, установленных извещением и документацией на осуществление закупок товаров, работ, услуг для обеспечения муниципальных нужд;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обеспечивает размещение поступивших подписанных протоколов от Единой комиссии по осуществлению закупок, в порядке, установленном законодательством Российской Федерации, Фед</w:t>
      </w:r>
      <w:r>
        <w:rPr>
          <w:rFonts w:ascii="Times New Roman" w:hAnsi="Times New Roman" w:cs="Times New Roman"/>
          <w:sz w:val="28"/>
          <w:szCs w:val="28"/>
        </w:rPr>
        <w:t xml:space="preserve">еральным законом от 05.04.2013 </w:t>
      </w:r>
      <w:r w:rsidRPr="0005600B">
        <w:rPr>
          <w:rFonts w:ascii="Times New Roman" w:hAnsi="Times New Roman" w:cs="Times New Roman"/>
          <w:sz w:val="28"/>
          <w:szCs w:val="28"/>
        </w:rPr>
        <w:t xml:space="preserve"> № 44-ФЗ и муниципальными правовыми актами района на электронной площадке и на Официальном сайте Единой информационной системы в сфере закупок;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>-</w:t>
      </w:r>
      <w:r w:rsidRPr="0005600B">
        <w:rPr>
          <w:rFonts w:ascii="Times New Roman" w:hAnsi="Times New Roman" w:cs="Times New Roman"/>
          <w:sz w:val="28"/>
          <w:szCs w:val="28"/>
        </w:rPr>
        <w:tab/>
        <w:t>направляет копии протоколов Единой комиссии по осуществлению закупок, составленные Единой комиссией в ходе проведения процедуры определения поставщика (подрядчика, исполнителя), в адрес заказчика.</w:t>
      </w:r>
    </w:p>
    <w:p w:rsidR="0002293F" w:rsidRPr="0005600B" w:rsidRDefault="0002293F" w:rsidP="000229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ab/>
        <w:t>7) по итогам электронной процедуры в порядке и сроки установленные законодательством о контрактной системе в сфере закупок, если имеется техническая возможность, размещает в единой информационной системе и на электронной площадке с использованием единой информационной системы от имени заказчика без своей подписи проект контракта, который составляется путем включения в проект контракта, прилагаемый к документации или извещению о закупке, цены контракта, предложенной участником закупки, с которым заключается контракт, информации о товаре (товарном знаке и (или) конкретных показателях товара), указанной в заявке, окончательном предложении участника электронной процедуре.</w:t>
      </w:r>
    </w:p>
    <w:p w:rsidR="0002293F" w:rsidRPr="0005600B" w:rsidRDefault="0002293F" w:rsidP="00022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00B">
        <w:rPr>
          <w:rFonts w:ascii="Times New Roman" w:hAnsi="Times New Roman" w:cs="Times New Roman"/>
          <w:sz w:val="28"/>
          <w:szCs w:val="28"/>
        </w:rPr>
        <w:t xml:space="preserve">8)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5600B">
        <w:rPr>
          <w:rFonts w:ascii="Times New Roman" w:hAnsi="Times New Roman" w:cs="Times New Roman"/>
          <w:sz w:val="28"/>
          <w:szCs w:val="28"/>
        </w:rPr>
        <w:t>существляет хранение документов, составленных в ходе проведения закупочных процедур.</w:t>
      </w:r>
    </w:p>
    <w:p w:rsidR="0002293F" w:rsidRPr="002050FE" w:rsidRDefault="0002293F" w:rsidP="0002293F">
      <w:pPr>
        <w:pStyle w:val="ac"/>
        <w:spacing w:after="0" w:afterAutospacing="0"/>
        <w:jc w:val="center"/>
        <w:rPr>
          <w:b/>
          <w:sz w:val="28"/>
          <w:szCs w:val="28"/>
        </w:rPr>
      </w:pPr>
      <w:r w:rsidRPr="002050FE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Основные п</w:t>
      </w:r>
      <w:r w:rsidRPr="002050FE">
        <w:rPr>
          <w:b/>
          <w:sz w:val="28"/>
          <w:szCs w:val="28"/>
        </w:rPr>
        <w:t xml:space="preserve">рава и обязанности </w:t>
      </w:r>
    </w:p>
    <w:p w:rsidR="0002293F" w:rsidRPr="00A97EC7" w:rsidRDefault="0002293F" w:rsidP="0002293F">
      <w:pPr>
        <w:pStyle w:val="Default"/>
        <w:ind w:firstLine="708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4.1 Права и обязанности </w:t>
      </w:r>
      <w:r>
        <w:rPr>
          <w:sz w:val="28"/>
          <w:szCs w:val="28"/>
        </w:rPr>
        <w:t xml:space="preserve">заведующего сектором </w:t>
      </w:r>
      <w:r w:rsidRPr="00A97EC7">
        <w:rPr>
          <w:sz w:val="28"/>
          <w:szCs w:val="28"/>
        </w:rPr>
        <w:t xml:space="preserve">по </w:t>
      </w:r>
      <w:r>
        <w:rPr>
          <w:sz w:val="28"/>
          <w:szCs w:val="28"/>
        </w:rPr>
        <w:t>муниципальному заказу</w:t>
      </w:r>
      <w:r w:rsidRPr="00A97EC7">
        <w:rPr>
          <w:sz w:val="28"/>
          <w:szCs w:val="28"/>
        </w:rPr>
        <w:t xml:space="preserve"> определяются законодательством Р</w:t>
      </w:r>
      <w:r>
        <w:rPr>
          <w:sz w:val="28"/>
          <w:szCs w:val="28"/>
        </w:rPr>
        <w:t xml:space="preserve">оссийской </w:t>
      </w:r>
      <w:r w:rsidRPr="00A97EC7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A97EC7">
        <w:rPr>
          <w:sz w:val="28"/>
          <w:szCs w:val="28"/>
        </w:rPr>
        <w:t xml:space="preserve">, Положением </w:t>
      </w:r>
      <w:r>
        <w:rPr>
          <w:sz w:val="28"/>
          <w:szCs w:val="28"/>
        </w:rPr>
        <w:t xml:space="preserve">«Об </w:t>
      </w:r>
      <w:r w:rsidRPr="00A97EC7">
        <w:rPr>
          <w:sz w:val="28"/>
          <w:szCs w:val="28"/>
        </w:rPr>
        <w:t>Исполнительно</w:t>
      </w:r>
      <w:r>
        <w:rPr>
          <w:sz w:val="28"/>
          <w:szCs w:val="28"/>
        </w:rPr>
        <w:t>м</w:t>
      </w:r>
      <w:r w:rsidRPr="00A97EC7">
        <w:rPr>
          <w:sz w:val="28"/>
          <w:szCs w:val="28"/>
        </w:rPr>
        <w:t xml:space="preserve"> комитет</w:t>
      </w:r>
      <w:r>
        <w:rPr>
          <w:sz w:val="28"/>
          <w:szCs w:val="28"/>
        </w:rPr>
        <w:t>е Ютазинского</w:t>
      </w:r>
      <w:r w:rsidRPr="00A97EC7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>»</w:t>
      </w:r>
      <w:r w:rsidRPr="00A97EC7">
        <w:rPr>
          <w:sz w:val="28"/>
          <w:szCs w:val="28"/>
        </w:rPr>
        <w:t xml:space="preserve">, Правилами внутреннего трудового распорядка, должностыми инструкциями. </w:t>
      </w:r>
    </w:p>
    <w:p w:rsidR="0002293F" w:rsidRDefault="0002293F" w:rsidP="0002293F">
      <w:pPr>
        <w:pStyle w:val="Default"/>
        <w:ind w:firstLine="708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4.2 </w:t>
      </w:r>
      <w:r>
        <w:rPr>
          <w:sz w:val="28"/>
          <w:szCs w:val="28"/>
        </w:rPr>
        <w:t xml:space="preserve">Заведующий сектором </w:t>
      </w:r>
      <w:r w:rsidRPr="00A97EC7">
        <w:rPr>
          <w:sz w:val="28"/>
          <w:szCs w:val="28"/>
        </w:rPr>
        <w:t xml:space="preserve">по </w:t>
      </w:r>
      <w:r>
        <w:rPr>
          <w:sz w:val="28"/>
          <w:szCs w:val="28"/>
        </w:rPr>
        <w:t>муниципальному заказу</w:t>
      </w:r>
      <w:r w:rsidRPr="00A97EC7">
        <w:rPr>
          <w:sz w:val="28"/>
          <w:szCs w:val="28"/>
        </w:rPr>
        <w:t xml:space="preserve"> обязан: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а) соблюдать Конституцию Российской Федерации, федеральные законы, иные нормативные правовые акты Российской Федерации, Конституцию Республики Татарстан, законы и иные нормативные правовые акты Республики Татарстан, </w:t>
      </w:r>
      <w:r w:rsidRPr="00A97EC7">
        <w:rPr>
          <w:sz w:val="28"/>
          <w:szCs w:val="28"/>
        </w:rPr>
        <w:lastRenderedPageBreak/>
        <w:t xml:space="preserve">нормативные правовые акты Главы </w:t>
      </w:r>
      <w:r>
        <w:rPr>
          <w:sz w:val="28"/>
          <w:szCs w:val="28"/>
        </w:rPr>
        <w:t>Ютазинского</w:t>
      </w:r>
      <w:r w:rsidRPr="00A97EC7">
        <w:rPr>
          <w:sz w:val="28"/>
          <w:szCs w:val="28"/>
        </w:rPr>
        <w:t xml:space="preserve"> муниципального района, нормативные правовые акты Руководителя Исполнительного комитета </w:t>
      </w:r>
      <w:r>
        <w:rPr>
          <w:sz w:val="28"/>
          <w:szCs w:val="28"/>
        </w:rPr>
        <w:t>Ютазинского</w:t>
      </w:r>
      <w:r w:rsidRPr="00A97EC7">
        <w:rPr>
          <w:sz w:val="28"/>
          <w:szCs w:val="28"/>
        </w:rPr>
        <w:t xml:space="preserve"> муниципального района и обеспечивать их исполнение;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б) соблюдать права и законные интересы граждан и организаций</w:t>
      </w:r>
      <w:r>
        <w:rPr>
          <w:sz w:val="28"/>
          <w:szCs w:val="28"/>
        </w:rPr>
        <w:t>;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в) выполнять возложенные на </w:t>
      </w:r>
      <w:r>
        <w:rPr>
          <w:sz w:val="28"/>
          <w:szCs w:val="28"/>
        </w:rPr>
        <w:t>него</w:t>
      </w:r>
      <w:r w:rsidRPr="00A97EC7">
        <w:rPr>
          <w:sz w:val="28"/>
          <w:szCs w:val="28"/>
        </w:rPr>
        <w:t xml:space="preserve"> функции; </w:t>
      </w:r>
    </w:p>
    <w:p w:rsidR="0002293F" w:rsidRPr="00A97EC7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г) давать разъяснения по вопросам, относящимся к компетенции сектора;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д) подготавливать по поручению руководства ответы на запросы и письма федеральных органов исполнительной власти, обладающих соответствующими полномочиями, органов исполнительной власти субъектов Российской Федерации и органов местного самоуправления, юридических и физических лиц;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е) совершенствовать свою деятельность как при помощи материально-технических средств, так и высокого уровня квалификации и ответственности;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ж) сохранять конфиденциальность сведений, содержащихся в документах, поступающих в сектор и/или подготавливаемых им. </w:t>
      </w:r>
    </w:p>
    <w:p w:rsidR="0002293F" w:rsidRPr="00A97EC7" w:rsidRDefault="0002293F" w:rsidP="0002293F">
      <w:pPr>
        <w:pStyle w:val="Default"/>
        <w:ind w:firstLine="708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4.3 </w:t>
      </w:r>
      <w:r>
        <w:rPr>
          <w:sz w:val="28"/>
          <w:szCs w:val="28"/>
        </w:rPr>
        <w:t xml:space="preserve">Заведующий сектором </w:t>
      </w:r>
      <w:r w:rsidRPr="00A97EC7">
        <w:rPr>
          <w:sz w:val="28"/>
          <w:szCs w:val="28"/>
        </w:rPr>
        <w:t xml:space="preserve">по </w:t>
      </w:r>
      <w:r>
        <w:rPr>
          <w:sz w:val="28"/>
          <w:szCs w:val="28"/>
        </w:rPr>
        <w:t>муниципальному заказу</w:t>
      </w:r>
      <w:r w:rsidRPr="00A97EC7">
        <w:rPr>
          <w:sz w:val="28"/>
          <w:szCs w:val="28"/>
        </w:rPr>
        <w:t xml:space="preserve"> име</w:t>
      </w:r>
      <w:r>
        <w:rPr>
          <w:sz w:val="28"/>
          <w:szCs w:val="28"/>
        </w:rPr>
        <w:t>е</w:t>
      </w:r>
      <w:r w:rsidRPr="00A97EC7">
        <w:rPr>
          <w:sz w:val="28"/>
          <w:szCs w:val="28"/>
        </w:rPr>
        <w:t xml:space="preserve">т право: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а) возвращать исполнителям на доработку документы, противоречащие законодательству Российской Федерации;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б) вносить на рассмотрение руководству предложения о разработке нормативных документов; 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в) получать от </w:t>
      </w:r>
      <w:r>
        <w:rPr>
          <w:sz w:val="28"/>
          <w:szCs w:val="28"/>
        </w:rPr>
        <w:t>муниципальных заказчиков</w:t>
      </w:r>
      <w:r w:rsidRPr="00A97EC7">
        <w:rPr>
          <w:sz w:val="28"/>
          <w:szCs w:val="28"/>
        </w:rPr>
        <w:t xml:space="preserve"> </w:t>
      </w:r>
      <w:r>
        <w:rPr>
          <w:sz w:val="28"/>
          <w:szCs w:val="28"/>
        </w:rPr>
        <w:t>Ютазинского</w:t>
      </w:r>
      <w:r w:rsidRPr="00A97EC7">
        <w:rPr>
          <w:sz w:val="28"/>
          <w:szCs w:val="28"/>
        </w:rPr>
        <w:t xml:space="preserve"> муниципального района документы, необходимые для работы сектор</w:t>
      </w:r>
      <w:r>
        <w:rPr>
          <w:sz w:val="28"/>
          <w:szCs w:val="28"/>
        </w:rPr>
        <w:t>а;</w:t>
      </w:r>
    </w:p>
    <w:p w:rsidR="0002293F" w:rsidRPr="00A97EC7" w:rsidRDefault="0002293F" w:rsidP="0002293F">
      <w:pPr>
        <w:pStyle w:val="Default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г) участвовать в переговорах и вести переписку с государственными органами власти, органами местного самоуправления по вопросам, отнесенным к компетенции сектора</w:t>
      </w:r>
      <w:r>
        <w:rPr>
          <w:sz w:val="28"/>
          <w:szCs w:val="28"/>
        </w:rPr>
        <w:t>.</w:t>
      </w:r>
    </w:p>
    <w:p w:rsidR="0002293F" w:rsidRDefault="0002293F" w:rsidP="0002293F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</w:p>
    <w:p w:rsidR="0002293F" w:rsidRPr="007B5DE3" w:rsidRDefault="0002293F" w:rsidP="0002293F">
      <w:pPr>
        <w:pStyle w:val="ac"/>
        <w:spacing w:before="0" w:beforeAutospacing="0" w:after="0" w:afterAutospacing="0"/>
        <w:jc w:val="center"/>
        <w:rPr>
          <w:b/>
          <w:sz w:val="28"/>
          <w:szCs w:val="28"/>
        </w:rPr>
      </w:pPr>
      <w:r w:rsidRPr="007B5DE3">
        <w:rPr>
          <w:b/>
          <w:sz w:val="28"/>
          <w:szCs w:val="28"/>
        </w:rPr>
        <w:t>5. Организация деятельности сектора по муниципальному заказу</w:t>
      </w:r>
    </w:p>
    <w:p w:rsidR="0002293F" w:rsidRDefault="0002293F" w:rsidP="0002293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97EC7">
        <w:rPr>
          <w:sz w:val="28"/>
          <w:szCs w:val="28"/>
        </w:rPr>
        <w:t>5.1. Сектор</w:t>
      </w:r>
      <w:r w:rsidRPr="007B5DE3">
        <w:rPr>
          <w:sz w:val="28"/>
          <w:szCs w:val="28"/>
        </w:rPr>
        <w:t xml:space="preserve"> </w:t>
      </w:r>
      <w:r w:rsidRPr="00A97EC7">
        <w:rPr>
          <w:sz w:val="28"/>
          <w:szCs w:val="28"/>
        </w:rPr>
        <w:t xml:space="preserve">по </w:t>
      </w:r>
      <w:r>
        <w:rPr>
          <w:sz w:val="28"/>
          <w:szCs w:val="28"/>
        </w:rPr>
        <w:t>муниципальному заказу</w:t>
      </w:r>
      <w:r w:rsidRPr="00A97EC7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включает в себя заведующего сектором</w:t>
      </w:r>
      <w:r w:rsidRPr="00A97EC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который </w:t>
      </w:r>
      <w:r w:rsidRPr="00A97EC7">
        <w:rPr>
          <w:sz w:val="28"/>
          <w:szCs w:val="28"/>
        </w:rPr>
        <w:t>назначае</w:t>
      </w:r>
      <w:r>
        <w:rPr>
          <w:sz w:val="28"/>
          <w:szCs w:val="28"/>
        </w:rPr>
        <w:t>тся</w:t>
      </w:r>
      <w:r w:rsidRPr="00A97EC7">
        <w:rPr>
          <w:sz w:val="28"/>
          <w:szCs w:val="28"/>
        </w:rPr>
        <w:t xml:space="preserve"> на должност</w:t>
      </w:r>
      <w:r>
        <w:rPr>
          <w:sz w:val="28"/>
          <w:szCs w:val="28"/>
        </w:rPr>
        <w:t>ь и освобождается от должности распоряжением р</w:t>
      </w:r>
      <w:r w:rsidRPr="00A97EC7">
        <w:rPr>
          <w:sz w:val="28"/>
          <w:szCs w:val="28"/>
        </w:rPr>
        <w:t>уководи</w:t>
      </w:r>
      <w:r>
        <w:rPr>
          <w:sz w:val="28"/>
          <w:szCs w:val="28"/>
        </w:rPr>
        <w:t>теля</w:t>
      </w:r>
      <w:r w:rsidRPr="00A97EC7">
        <w:rPr>
          <w:sz w:val="28"/>
          <w:szCs w:val="28"/>
        </w:rPr>
        <w:t xml:space="preserve"> Исполнительного комитета </w:t>
      </w:r>
      <w:r>
        <w:rPr>
          <w:sz w:val="28"/>
          <w:szCs w:val="28"/>
        </w:rPr>
        <w:t>Ютазинского</w:t>
      </w:r>
      <w:r w:rsidRPr="00A97EC7">
        <w:rPr>
          <w:sz w:val="28"/>
          <w:szCs w:val="28"/>
        </w:rPr>
        <w:t xml:space="preserve"> муниципального района.</w:t>
      </w:r>
    </w:p>
    <w:p w:rsidR="0002293F" w:rsidRDefault="0002293F" w:rsidP="0002293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A97EC7">
        <w:rPr>
          <w:sz w:val="28"/>
          <w:szCs w:val="28"/>
        </w:rPr>
        <w:t>.2. Заведующий сектором несет персональную ответственность за выполнение возложенных на сектор функций.</w:t>
      </w:r>
    </w:p>
    <w:p w:rsidR="0002293F" w:rsidRPr="00A97EC7" w:rsidRDefault="0002293F" w:rsidP="0002293F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97EC7">
        <w:rPr>
          <w:sz w:val="28"/>
          <w:szCs w:val="28"/>
        </w:rPr>
        <w:t xml:space="preserve">5.3. </w:t>
      </w:r>
      <w:r>
        <w:rPr>
          <w:sz w:val="28"/>
          <w:szCs w:val="28"/>
        </w:rPr>
        <w:t xml:space="preserve">Заведующий сектором </w:t>
      </w:r>
      <w:r w:rsidRPr="00A97EC7">
        <w:rPr>
          <w:sz w:val="28"/>
          <w:szCs w:val="28"/>
        </w:rPr>
        <w:t xml:space="preserve">по </w:t>
      </w:r>
      <w:r>
        <w:rPr>
          <w:sz w:val="28"/>
          <w:szCs w:val="28"/>
        </w:rPr>
        <w:t>муниципальному заказу выполняет должностные обязанности в соответствии с утвержденными должностными инструкциями</w:t>
      </w:r>
      <w:r w:rsidRPr="00A97EC7">
        <w:rPr>
          <w:sz w:val="28"/>
          <w:szCs w:val="28"/>
        </w:rPr>
        <w:t xml:space="preserve">. </w:t>
      </w:r>
    </w:p>
    <w:p w:rsidR="0002293F" w:rsidRPr="007B5DE3" w:rsidRDefault="0002293F" w:rsidP="0002293F">
      <w:pPr>
        <w:pStyle w:val="Default"/>
        <w:jc w:val="center"/>
        <w:rPr>
          <w:b/>
          <w:bCs/>
          <w:sz w:val="28"/>
          <w:szCs w:val="28"/>
        </w:rPr>
      </w:pPr>
      <w:r w:rsidRPr="007B5DE3">
        <w:rPr>
          <w:b/>
          <w:bCs/>
          <w:sz w:val="28"/>
          <w:szCs w:val="28"/>
        </w:rPr>
        <w:t>6. Заключительные положения</w:t>
      </w:r>
    </w:p>
    <w:p w:rsidR="0002293F" w:rsidRDefault="0002293F" w:rsidP="000229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Права, должностные обязанности, ответственность, условия труда и социальные гарантии сотрудников сектора определяются законодательством Российской Федерации о труде, законами Российской Федерации и Республики Татарстан, нормативными правовыми актами Исполнительного комитета района и главы Ютазинского муниципального района, настоящим положением, должностными инструкциями.</w:t>
      </w:r>
    </w:p>
    <w:p w:rsidR="0002293F" w:rsidRDefault="0002293F" w:rsidP="0002293F">
      <w:pPr>
        <w:autoSpaceDE w:val="0"/>
        <w:autoSpaceDN w:val="0"/>
        <w:adjustRightInd w:val="0"/>
        <w:spacing w:after="0"/>
        <w:ind w:left="284" w:right="-1" w:firstLine="540"/>
        <w:jc w:val="both"/>
        <w:rPr>
          <w:rFonts w:cstheme="minorHAnsi"/>
          <w:sz w:val="28"/>
          <w:szCs w:val="28"/>
        </w:rPr>
      </w:pPr>
    </w:p>
    <w:p w:rsidR="009B1112" w:rsidRDefault="009B1112" w:rsidP="0002293F">
      <w:pPr>
        <w:autoSpaceDE w:val="0"/>
        <w:autoSpaceDN w:val="0"/>
        <w:adjustRightInd w:val="0"/>
        <w:spacing w:after="0"/>
        <w:ind w:left="284" w:right="-1" w:firstLine="540"/>
        <w:jc w:val="both"/>
        <w:rPr>
          <w:rFonts w:cstheme="minorHAnsi"/>
          <w:sz w:val="28"/>
          <w:szCs w:val="28"/>
        </w:rPr>
      </w:pPr>
    </w:p>
    <w:p w:rsidR="00A62832" w:rsidRPr="0050339D" w:rsidRDefault="00A62832" w:rsidP="00A6283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Приложение к постановлению </w:t>
      </w:r>
    </w:p>
    <w:p w:rsidR="00A62832" w:rsidRPr="0050339D" w:rsidRDefault="00A62832" w:rsidP="00A6283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Исполнительного комитета </w:t>
      </w:r>
    </w:p>
    <w:p w:rsidR="00A62832" w:rsidRPr="0050339D" w:rsidRDefault="00A62832" w:rsidP="00A6283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Ютазинского муниципального района </w:t>
      </w:r>
    </w:p>
    <w:p w:rsidR="00A62832" w:rsidRPr="0050339D" w:rsidRDefault="00A62832" w:rsidP="00A62832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50339D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«___</w:t>
      </w:r>
      <w:r w:rsidRPr="0050339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__________2019</w:t>
      </w:r>
      <w:r w:rsidRPr="0050339D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339D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9B1112" w:rsidRDefault="009B1112" w:rsidP="009B1112">
      <w:pPr>
        <w:tabs>
          <w:tab w:val="left" w:pos="8364"/>
        </w:tabs>
        <w:spacing w:after="0"/>
        <w:ind w:left="5400"/>
        <w:jc w:val="both"/>
        <w:rPr>
          <w:rFonts w:ascii="Times New Roman" w:hAnsi="Times New Roman" w:cs="Times New Roman"/>
          <w:sz w:val="28"/>
          <w:szCs w:val="28"/>
        </w:rPr>
      </w:pPr>
    </w:p>
    <w:p w:rsidR="009B1112" w:rsidRPr="00F43130" w:rsidRDefault="009B1112" w:rsidP="009B1112">
      <w:pPr>
        <w:tabs>
          <w:tab w:val="left" w:pos="836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9B1112" w:rsidRPr="00F43130" w:rsidRDefault="009B1112" w:rsidP="009B1112">
      <w:pPr>
        <w:tabs>
          <w:tab w:val="left" w:pos="83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43130">
        <w:rPr>
          <w:rFonts w:ascii="Times New Roman" w:hAnsi="Times New Roman" w:cs="Times New Roman"/>
          <w:b/>
          <w:sz w:val="28"/>
          <w:szCs w:val="28"/>
        </w:rPr>
        <w:t xml:space="preserve"> секторе опеки и попечительства</w:t>
      </w:r>
      <w:r w:rsidRPr="00F431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112" w:rsidRPr="00F43130" w:rsidRDefault="009B1112" w:rsidP="009B1112">
      <w:pPr>
        <w:tabs>
          <w:tab w:val="left" w:pos="836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12" w:rsidRPr="00F43130" w:rsidRDefault="009B1112" w:rsidP="009B1112">
      <w:pPr>
        <w:pStyle w:val="a9"/>
        <w:numPr>
          <w:ilvl w:val="0"/>
          <w:numId w:val="7"/>
        </w:numPr>
        <w:tabs>
          <w:tab w:val="left" w:pos="836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9B1112" w:rsidRPr="00F43130" w:rsidRDefault="009B1112" w:rsidP="00A62832">
      <w:pPr>
        <w:numPr>
          <w:ilvl w:val="1"/>
          <w:numId w:val="7"/>
        </w:num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1.1. Сектор опеки и попечительства Исполнительного комитета Ютазинского муниципального района регулирует отношения, возникающие в связи с реализацией основных гарантий, прав и законных интересов детей и недееспособных или ограниченно дееспособных граждан, проживающих в Ютазинском муниципальном районе.  </w:t>
      </w:r>
    </w:p>
    <w:p w:rsidR="009B1112" w:rsidRPr="00F43130" w:rsidRDefault="009B1112" w:rsidP="00A62832">
      <w:pPr>
        <w:numPr>
          <w:ilvl w:val="1"/>
          <w:numId w:val="7"/>
        </w:num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1.2. Сектор опеки и попечительства является самостоятельным структурным подразделением Исполнительного комитета Ютазинского муниципального района без статуса юридического лица, деятельность которого координирует заместитель руководителя Исполнительного комитета района по социальным вопросам. </w:t>
      </w:r>
    </w:p>
    <w:p w:rsidR="009B1112" w:rsidRPr="00F43130" w:rsidRDefault="009B1112" w:rsidP="00A62832">
      <w:pPr>
        <w:numPr>
          <w:ilvl w:val="1"/>
          <w:numId w:val="7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1.3. Сектор опеки и попечительства  в своей деятельности  руководствуется Конституциями Российской Федерации и Республики Татарстан, Конвенцией ООН «О правах ребенка», Гражданским, семейным  кодексами Российской Федерации,  Федеральным Законом «Об опеке и попечительстве», Законом Республики Татарстан </w:t>
      </w:r>
      <w:r w:rsidRPr="00FA3D0B">
        <w:rPr>
          <w:rFonts w:ascii="Times New Roman" w:hAnsi="Times New Roman" w:cs="Times New Roman"/>
          <w:sz w:val="28"/>
          <w:szCs w:val="28"/>
        </w:rPr>
        <w:t>«Об организации деятельности секторов опеки и попечительства в Республике Татарстан», Законом Республики Татарстан «О наделении органов местного самоуправления муниципальных образований в Республике Татарстан отдельными государственными полномочиями Республики Татарстан в области опеки и попечительства»,</w:t>
      </w:r>
      <w:r w:rsidRPr="00F43130">
        <w:rPr>
          <w:rFonts w:ascii="Times New Roman" w:hAnsi="Times New Roman" w:cs="Times New Roman"/>
          <w:sz w:val="28"/>
          <w:szCs w:val="28"/>
        </w:rPr>
        <w:t xml:space="preserve"> иными законами и нормативными правовыми актами Российской Федерации и Республики Татарстан, Уставом муниципального образования «Ютазинский  муниципальный район», Положением об Исполнительном комитете Ютазинского муниципального района, нормативными правовыми актами  Совета и Исполнительного комитета Ютазинского муниципального района, а также настоящим Положением.</w:t>
      </w:r>
    </w:p>
    <w:p w:rsidR="009B1112" w:rsidRPr="00F43130" w:rsidRDefault="009B1112" w:rsidP="00A62832">
      <w:pPr>
        <w:numPr>
          <w:ilvl w:val="3"/>
          <w:numId w:val="7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 1.4. Сектор опеки и попечительства в пределах своих полномочий  тесно взаимодействуют с руководителями учебных, медицинских учреждений, отделом внутренних дел и другими органами и организациями, а также структурными подразделениями Совета, Исполнительного комитета Ютазинского муниципального района, с поселениями, входящими в состав Ютазинского муниципального района.</w:t>
      </w:r>
    </w:p>
    <w:p w:rsidR="009B1112" w:rsidRPr="00F43130" w:rsidRDefault="009B1112" w:rsidP="00A62832">
      <w:pPr>
        <w:numPr>
          <w:ilvl w:val="1"/>
          <w:numId w:val="7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 1.5. Должность специалиста опеки и попечительства в отношении несовершеннолетних назначается из расчета одна должность на 8 тысяч человек детского населения (от рождения до 18 лет), но не менее двух должностей на муниципальное образование. Должность специалиста опеки и попечительства в отношении лиц, признанных судом недееспособными или ограниченно дееспособными назначается из расчета одна должность на 100 тысяч человек взрослого населения, но не менее одной должности на муниципальный район.</w:t>
      </w:r>
    </w:p>
    <w:p w:rsidR="009B1112" w:rsidRPr="00F43130" w:rsidRDefault="009B1112" w:rsidP="00A62832">
      <w:pPr>
        <w:numPr>
          <w:ilvl w:val="1"/>
          <w:numId w:val="7"/>
        </w:num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1.6. Все наиболее сложные, в том числе спорные вопросы, касающиеся защиты прав и законных интересов несовершеннолетних, рассматриваются коллегиально районной Комиссией по делам несовершеннолетних и защите их прав при Исполнительном комитете района.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1112" w:rsidRPr="00F43130" w:rsidRDefault="009B1112" w:rsidP="00A62832">
      <w:pPr>
        <w:pStyle w:val="a9"/>
        <w:numPr>
          <w:ilvl w:val="0"/>
          <w:numId w:val="7"/>
        </w:numPr>
        <w:tabs>
          <w:tab w:val="left" w:pos="83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lastRenderedPageBreak/>
        <w:t>Основные задачи сектора опеки и попечительства</w:t>
      </w:r>
    </w:p>
    <w:p w:rsidR="009B1112" w:rsidRPr="00F43130" w:rsidRDefault="009B1112" w:rsidP="00A62832">
      <w:pPr>
        <w:pStyle w:val="a9"/>
        <w:tabs>
          <w:tab w:val="left" w:pos="8364"/>
        </w:tabs>
        <w:spacing w:after="0" w:line="240" w:lineRule="auto"/>
        <w:ind w:left="851" w:hanging="131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43130">
        <w:rPr>
          <w:rFonts w:ascii="Times New Roman" w:hAnsi="Times New Roman" w:cs="Times New Roman"/>
          <w:sz w:val="28"/>
          <w:szCs w:val="28"/>
        </w:rPr>
        <w:t>2.1. Основными задачами  сектора опеки и попечительства  являются:</w:t>
      </w:r>
    </w:p>
    <w:p w:rsidR="009B1112" w:rsidRPr="00F43130" w:rsidRDefault="009B1112" w:rsidP="00A62832">
      <w:pPr>
        <w:pStyle w:val="a9"/>
        <w:tabs>
          <w:tab w:val="left" w:pos="83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  - реализация основных гарантий, прав и законных интересов детей, проживающих в Ютазинском районе;</w:t>
      </w:r>
    </w:p>
    <w:p w:rsidR="009B1112" w:rsidRPr="00F43130" w:rsidRDefault="009B1112" w:rsidP="00A62832">
      <w:pPr>
        <w:pStyle w:val="a9"/>
        <w:tabs>
          <w:tab w:val="left" w:pos="83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 - реализация  основных гарантий, прав и законных интересов  лиц, признанных судом  недееспособными или ограниченно дееспособными, проживающих в Ютазинском районе.</w:t>
      </w:r>
    </w:p>
    <w:p w:rsidR="009B1112" w:rsidRPr="00F43130" w:rsidRDefault="009B1112" w:rsidP="00A62832">
      <w:pPr>
        <w:pStyle w:val="a9"/>
        <w:tabs>
          <w:tab w:val="left" w:pos="83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1112" w:rsidRPr="00F43130" w:rsidRDefault="009B1112" w:rsidP="00A62832">
      <w:pPr>
        <w:pStyle w:val="a9"/>
        <w:numPr>
          <w:ilvl w:val="0"/>
          <w:numId w:val="7"/>
        </w:numPr>
        <w:tabs>
          <w:tab w:val="left" w:pos="83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t>Основные функции сектора опеки и попечительства</w:t>
      </w:r>
    </w:p>
    <w:p w:rsidR="009B1112" w:rsidRPr="00F43130" w:rsidRDefault="009B1112" w:rsidP="00A62832">
      <w:pPr>
        <w:pStyle w:val="a9"/>
        <w:tabs>
          <w:tab w:val="left" w:pos="836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3.1. Сектор опеки и попечительства выполняет следующие функции: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- организует систематическое выявление и учет детей-сирот и детей, оставшихся без попечения родителей, нуждающихся в государственной защите (через администрацию учебных, медицинских учреждений, органы внутренних дел, иных организаций и отдельных граждан);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 - организует работу по профилактике социального сиротства, жестокого обращения с детьми;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 - проводит обследование жилищно-бытовых условий и условий воспитания детей, оставшихся без попечения родителей и нуждающихся в государственной защите, и лиц, изъявивших желание стать опекунами (попечителями), усыновителями, приемными родителями;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- обеспечивает совместно с уполномоченными органами, организациями и отдельными гражданами временное устройство детей, оставшихся без попечения родителей, а также сохранность их имущества и жилых помещений;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ведет учет граждан Российской Федерации, изъявивших желание быть усыновителями, опекунами (попечителями), приемными родителями, и готовит заключение о возможности граждан, проживающих в районе, выполнять эти обязанности;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осуществляет подготовку документов и устройство детей-сирот, детей, оставшихся без попечения родителей и несовершеннолетних, не имеющих надлежащих условий, для воспитания в семье, под опеку (попечительство) граждан, в приемную семью, на усыновление, а при отсутствии такой возможности в соответствующее воспитательное, лечебное учреждение, учреждение социальной защиты населения или другое аналогичное учреждение;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в случае выявления несовершеннолетнего, подлежащего передаче на воспитание в семью, которому не удалось подобрать кандидатов в усыновители, опекуны (попечители), приемных родителей на территории района, по истечении одного месяца сведения о нем по установленной форме (анкету) передает для постановки на региональный учет в Центр усыновления, опеки и попечительства Министерства образования и науки Республики Татарстан;  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готовит материалы руководителю Исполнительного комитета района о назначении опеки (попечительства) над несовершеннолетним и денежных выплат на содержание подопечного, о распоряжении его текущими доходами (пенсии, алименты) и управлении имуществом в соответствии с нормами действующего законодательства Российской Федерации и правовыми актами Республики Татарстан; формирует и передает документы в бухгалтерию Министерства образования и науки Республики Татарстан для начисления и осуществления выплат подопечным;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lastRenderedPageBreak/>
        <w:t xml:space="preserve">        - готовит материалы руководителю Исполнительного комитета района о назначении опеки над лицами, признанными судом недееспособными или ограниченно дееспособными;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осуществляет контроль над условиями жизни подопечных детей, за их воспитанием и образованием, за состоянием их здоровья; в случае необходимости готовит проекты распорядительных документов об освобождении, отстранении опекунов (попечителей) от выполнения возложенных на них обязанностей;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осуществляет контроль над условиями жизни, воспитанием и образованием детей-сирот и детей, оставшихся без попечения родителей, направленных в учреждения образования, здравоохранения и социальной защиты населения;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осуществляет подбор лиц и дает заключение об их способности к выполнению обязанностей приемных родителей, готовит проект договора о передаче ребенка (детей) в приемную семью;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организует необходимую помощь и проводит профессиональные консультации с опекунами (попечителями), приемными родителями по воспитанию детей, организации их отдыха, лечению, трудоустройству и социальной защите;</w:t>
      </w:r>
    </w:p>
    <w:p w:rsidR="009B1112" w:rsidRPr="00F43130" w:rsidRDefault="009B1112" w:rsidP="00A62832">
      <w:pPr>
        <w:tabs>
          <w:tab w:val="left" w:pos="9639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готовит:</w:t>
      </w:r>
    </w:p>
    <w:p w:rsidR="009B1112" w:rsidRPr="00F43130" w:rsidRDefault="009B1112" w:rsidP="00A62832">
      <w:pPr>
        <w:tabs>
          <w:tab w:val="left" w:pos="963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- заключение в суд об обоснованности и соответствии усыновления (удочерения) интересам ребенка, отмене усыновления (удочерения);</w:t>
      </w:r>
      <w:r w:rsidRPr="00F43130">
        <w:rPr>
          <w:rFonts w:ascii="Times New Roman" w:hAnsi="Times New Roman" w:cs="Times New Roman"/>
          <w:sz w:val="28"/>
          <w:szCs w:val="28"/>
        </w:rPr>
        <w:br/>
        <w:t>-  документы для возбуждения в суде дел о лишении родителей родительских прав, об ограничении в родительских правах, об отобрании детей, готовит заключение по данным вопросам;</w:t>
      </w:r>
    </w:p>
    <w:p w:rsidR="009B1112" w:rsidRPr="00F43130" w:rsidRDefault="009B1112" w:rsidP="00A62832">
      <w:pPr>
        <w:tabs>
          <w:tab w:val="left" w:pos="963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- заключение и проект постановления (распоряжения) о целесообразности раздельного проживания опекуна (попечителя) с подопечным, достигшим возраста 16 лет;</w:t>
      </w:r>
    </w:p>
    <w:p w:rsidR="00A62832" w:rsidRDefault="009B1112" w:rsidP="00A62832">
      <w:pPr>
        <w:tabs>
          <w:tab w:val="left" w:pos="963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- заключение и проект постановления (распоряжения) о возможности объявления несовершеннолетнего полностью дееспособным (эмансипированным) при достижении им 16-летнего возраста;</w:t>
      </w:r>
    </w:p>
    <w:p w:rsidR="009B1112" w:rsidRPr="00F43130" w:rsidRDefault="009B1112" w:rsidP="00A62832">
      <w:pPr>
        <w:tabs>
          <w:tab w:val="left" w:pos="963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- проект постановления (распоряжения) о досрочной регистрации брака лицами, не достигшими совершеннолетия;</w:t>
      </w:r>
    </w:p>
    <w:p w:rsidR="009B1112" w:rsidRPr="00F43130" w:rsidRDefault="009B1112" w:rsidP="00A62832">
      <w:pPr>
        <w:tabs>
          <w:tab w:val="left" w:pos="963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- заключение в суд по делам, связанным с воспитанием детей и защитой их личных, имущественных прав и охраняемых законом интересов;</w:t>
      </w:r>
      <w:r w:rsidRPr="00F43130">
        <w:rPr>
          <w:rFonts w:ascii="Times New Roman" w:hAnsi="Times New Roman" w:cs="Times New Roman"/>
          <w:sz w:val="28"/>
          <w:szCs w:val="28"/>
        </w:rPr>
        <w:br/>
        <w:t>- проект договора о доверительном управлении имуществом несовершеннолетнего, оставшегося без попечения родителей;</w:t>
      </w:r>
      <w:r w:rsidRPr="00F43130">
        <w:rPr>
          <w:rFonts w:ascii="Times New Roman" w:hAnsi="Times New Roman" w:cs="Times New Roman"/>
          <w:sz w:val="28"/>
          <w:szCs w:val="28"/>
        </w:rPr>
        <w:br/>
        <w:t>- проекты постановления (распоряжения) руководителя Исполнительного комитета о разрешении либо о согласии на отчуждение и передачу имущества ребенка в дар, обмен жилой площади, совершение сделок, не влекущих нарушение прав и законных интересов несовершеннолетних, зарегистрированных на территории района, находящихся под опекой (попечительством) и в приемных семьях;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- участвует в заседании суда по вопросам усыновления (удочерения), воспитания детей и защите их личных и имущественных прав по доверенности руководителя Исполнительного комитета;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- рассматривает вопросы, готовит проекты распорядительных документов руководителя Исполнительного комитета о присвоении или изменении фамилии, </w:t>
      </w:r>
      <w:r w:rsidRPr="00F43130">
        <w:rPr>
          <w:rFonts w:ascii="Times New Roman" w:hAnsi="Times New Roman" w:cs="Times New Roman"/>
          <w:sz w:val="28"/>
          <w:szCs w:val="28"/>
        </w:rPr>
        <w:lastRenderedPageBreak/>
        <w:t>имени несовершеннолетним в случаях, предусмотренных законодательством Российской Федерации;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оказывает помощь детям-сиротам, детям, оставшимся без попечения родителей, а также лицам из их числа в возрасте до 23 лет, детям, нуждающимся в государственной защите, в получении льгот, предусмотренных российским и региональным законодательствами о гарантиях по их социальной защите;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по поручению руководителя Исполнительного комитета рассматривает предложения, заявления и жалобы по вопросам социально-правовой защиты несовершеннолетних, консультирует и принимает по ним необходимые меры;</w:t>
      </w:r>
    </w:p>
    <w:p w:rsidR="009B1112" w:rsidRPr="00F43130" w:rsidRDefault="009B1112" w:rsidP="00A62832">
      <w:pPr>
        <w:tabs>
          <w:tab w:val="left" w:pos="8364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ведет в установленном порядке документацию, хранит все материалы в сейфе до передачи в архив; соблюдает сроки хранения документации, несет персональную ответственность за сохранность документов по охране прав несовершеннолетних и лиц, признанных судом недееспособными или ограниченно дееспособными.</w:t>
      </w:r>
    </w:p>
    <w:p w:rsidR="009B1112" w:rsidRDefault="009B1112" w:rsidP="00A62832">
      <w:pPr>
        <w:tabs>
          <w:tab w:val="left" w:pos="1680"/>
          <w:tab w:val="left" w:pos="83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112" w:rsidRPr="00104594" w:rsidRDefault="009B1112" w:rsidP="00104594">
      <w:pPr>
        <w:pStyle w:val="a9"/>
        <w:numPr>
          <w:ilvl w:val="0"/>
          <w:numId w:val="7"/>
        </w:numPr>
        <w:tabs>
          <w:tab w:val="left" w:pos="1680"/>
          <w:tab w:val="left" w:pos="83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594">
        <w:rPr>
          <w:rFonts w:ascii="Times New Roman" w:hAnsi="Times New Roman" w:cs="Times New Roman"/>
          <w:b/>
          <w:sz w:val="28"/>
          <w:szCs w:val="28"/>
        </w:rPr>
        <w:t>Права сектора опеки и попечительства</w:t>
      </w:r>
    </w:p>
    <w:p w:rsidR="00104594" w:rsidRPr="00104594" w:rsidRDefault="00104594" w:rsidP="00104594">
      <w:pPr>
        <w:pStyle w:val="a9"/>
        <w:tabs>
          <w:tab w:val="left" w:pos="1680"/>
          <w:tab w:val="left" w:pos="836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43130">
        <w:rPr>
          <w:rFonts w:ascii="Times New Roman" w:hAnsi="Times New Roman" w:cs="Times New Roman"/>
          <w:bCs/>
          <w:sz w:val="28"/>
          <w:szCs w:val="28"/>
        </w:rPr>
        <w:t xml:space="preserve">           4.1. Специалисты сектора опеки и попечительства вправе: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bCs/>
          <w:sz w:val="28"/>
          <w:szCs w:val="28"/>
        </w:rPr>
        <w:t xml:space="preserve">           - з</w:t>
      </w:r>
      <w:r w:rsidRPr="00F43130">
        <w:rPr>
          <w:rFonts w:ascii="Times New Roman" w:hAnsi="Times New Roman" w:cs="Times New Roman"/>
          <w:sz w:val="28"/>
          <w:szCs w:val="28"/>
        </w:rPr>
        <w:t>апрашивать от руководителей любых учреждений, организаций и органов информацию, материалы, документы и их копии по всем вопросам, связанным с защитой прав и законных интересов несовершеннолетних в пределах своих полномочий;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 - привлекать участковых инспекторов, инспекторов ПДН ОВД, социальных, медицинских и педагогических работников учреждений, специалистов жилищных органов для обследования условий воспитания, жилищно-бытовых условий несовершеннолетних, приглашать их в качестве свидетелей или экспертов в судебные заседания;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приглашать для собеседования родителей, должностных лиц, опекунов (попечителей), усыновителей, приемных родителей и других граждан по вопросам защиты прав несовершеннолетних;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 - проводить обследование семей, имеющих несовершеннолетних детей, в случае возникновения необходимости защиты прав и законных интересов несовершеннолетних;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выступать в судебных заседаниях, вносить коррективы в заключение по вновь открывшимся обстоятельствам и фактам;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участвовать с правом решающего голоса в заседаниях районной Комиссии по делам несовершеннолетних и защите их прав;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- проводить просветительскую работу через средства массовой информации, школы, учреждения культуры, сельские поселения;</w:t>
      </w:r>
    </w:p>
    <w:p w:rsidR="009B1112" w:rsidRPr="00F43130" w:rsidRDefault="009B1112" w:rsidP="00A62832">
      <w:pPr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B1112" w:rsidRPr="00F43130" w:rsidRDefault="009B1112" w:rsidP="00A62832">
      <w:pPr>
        <w:pStyle w:val="a9"/>
        <w:numPr>
          <w:ilvl w:val="0"/>
          <w:numId w:val="8"/>
        </w:numPr>
        <w:tabs>
          <w:tab w:val="left" w:pos="1680"/>
          <w:tab w:val="left" w:pos="83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t>Организация деятельности сектора опеки и попечительства</w:t>
      </w:r>
    </w:p>
    <w:p w:rsidR="009B1112" w:rsidRPr="00F43130" w:rsidRDefault="009B1112" w:rsidP="00A62832">
      <w:pPr>
        <w:pStyle w:val="a9"/>
        <w:numPr>
          <w:ilvl w:val="1"/>
          <w:numId w:val="8"/>
        </w:numPr>
        <w:tabs>
          <w:tab w:val="left" w:pos="1680"/>
          <w:tab w:val="left" w:pos="836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В состав сектора опеки и попечительства входят: заведующий и 2 главных специалиста.</w:t>
      </w:r>
    </w:p>
    <w:p w:rsidR="009B1112" w:rsidRPr="00F43130" w:rsidRDefault="009B1112" w:rsidP="00A62832">
      <w:pPr>
        <w:pStyle w:val="a9"/>
        <w:numPr>
          <w:ilvl w:val="1"/>
          <w:numId w:val="8"/>
        </w:numPr>
        <w:tabs>
          <w:tab w:val="left" w:pos="1680"/>
          <w:tab w:val="left" w:pos="836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 xml:space="preserve">Сектор по опеки и попечительству возглавляет заведующий. </w:t>
      </w:r>
    </w:p>
    <w:p w:rsidR="009B1112" w:rsidRPr="00F43130" w:rsidRDefault="009B1112" w:rsidP="00A62832">
      <w:pPr>
        <w:pStyle w:val="a9"/>
        <w:numPr>
          <w:ilvl w:val="1"/>
          <w:numId w:val="8"/>
        </w:numPr>
        <w:tabs>
          <w:tab w:val="left" w:pos="1680"/>
          <w:tab w:val="left" w:pos="836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Сотрудники сектора опеки и попечительства  назначаются на должность и освобождаются от должности распоряжением руководителя Исполнительного комитета Ютазинского муниципального района.</w:t>
      </w:r>
    </w:p>
    <w:p w:rsidR="009B1112" w:rsidRDefault="009B1112" w:rsidP="00A62832">
      <w:pPr>
        <w:pStyle w:val="a9"/>
        <w:numPr>
          <w:ilvl w:val="1"/>
          <w:numId w:val="8"/>
        </w:numPr>
        <w:tabs>
          <w:tab w:val="left" w:pos="1680"/>
          <w:tab w:val="left" w:pos="836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2832">
        <w:rPr>
          <w:rFonts w:ascii="Times New Roman" w:hAnsi="Times New Roman" w:cs="Times New Roman"/>
          <w:sz w:val="28"/>
          <w:szCs w:val="28"/>
        </w:rPr>
        <w:lastRenderedPageBreak/>
        <w:t>Специалисты сектора опеки и попечительства выполняют должностные обязанности в соответствии с утвержденными должностными инструкциями.</w:t>
      </w:r>
    </w:p>
    <w:p w:rsidR="00A62832" w:rsidRPr="00A62832" w:rsidRDefault="00A62832" w:rsidP="00A62832">
      <w:pPr>
        <w:pStyle w:val="a9"/>
        <w:tabs>
          <w:tab w:val="left" w:pos="1680"/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112" w:rsidRPr="00F43130" w:rsidRDefault="009B1112" w:rsidP="00A62832">
      <w:pPr>
        <w:pStyle w:val="a9"/>
        <w:numPr>
          <w:ilvl w:val="0"/>
          <w:numId w:val="8"/>
        </w:numPr>
        <w:tabs>
          <w:tab w:val="left" w:pos="1680"/>
          <w:tab w:val="left" w:pos="83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130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9B1112" w:rsidRPr="00F43130" w:rsidRDefault="009B1112" w:rsidP="00A62832">
      <w:pPr>
        <w:pStyle w:val="a9"/>
        <w:numPr>
          <w:ilvl w:val="1"/>
          <w:numId w:val="8"/>
        </w:numPr>
        <w:tabs>
          <w:tab w:val="left" w:pos="1680"/>
          <w:tab w:val="left" w:pos="836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3130">
        <w:rPr>
          <w:rFonts w:ascii="Times New Roman" w:hAnsi="Times New Roman" w:cs="Times New Roman"/>
          <w:sz w:val="28"/>
          <w:szCs w:val="28"/>
        </w:rPr>
        <w:t>Права, должностные обязанности, ответственность, условия труда и социальные гарантии специалистов сектора опеки и попечительства определяются трудовым законодательством, законами Российской Федерации и Республики Татарстан, нормативными правовыми актами  Исполнительного комитета, Совета Ютазинского  муниципального района, настоящим Положением, должностными инструкциями.</w:t>
      </w:r>
    </w:p>
    <w:p w:rsidR="009B1112" w:rsidRPr="00470400" w:rsidRDefault="009B1112" w:rsidP="00A62832">
      <w:pPr>
        <w:numPr>
          <w:ilvl w:val="1"/>
          <w:numId w:val="8"/>
        </w:numPr>
        <w:tabs>
          <w:tab w:val="left" w:pos="1680"/>
          <w:tab w:val="left" w:pos="836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0400">
        <w:rPr>
          <w:rFonts w:ascii="Times New Roman" w:hAnsi="Times New Roman" w:cs="Times New Roman"/>
          <w:sz w:val="28"/>
          <w:szCs w:val="28"/>
        </w:rPr>
        <w:t>Сектор опеки и попечительства прекращает свою деятельность и подлежит ликвидации в случае, если законом Республики Татарстан будет прекращено осуществление органами местного самоуправления Ютазинского муниципального района отдельных государственных полномочий в области опеки и попечительства, а также в случае, если законом Республики Татарстан о бюджете Республики Татарстан на очередной финансовый год не будут введены в действие положения Закона Республики Татарстан от 20 марта 2008  года № 7-ЗРТ «О наделении органов местного самоуправления муниципальных образований в Республике Татарстан отдельными государственными полномочиями РТ в области опеки и попечительства».</w:t>
      </w:r>
    </w:p>
    <w:p w:rsidR="009B1112" w:rsidRDefault="009B1112" w:rsidP="0002293F">
      <w:pPr>
        <w:autoSpaceDE w:val="0"/>
        <w:autoSpaceDN w:val="0"/>
        <w:adjustRightInd w:val="0"/>
        <w:spacing w:after="0"/>
        <w:ind w:left="284" w:right="-1" w:firstLine="540"/>
        <w:jc w:val="both"/>
        <w:rPr>
          <w:rFonts w:cstheme="minorHAnsi"/>
          <w:sz w:val="28"/>
          <w:szCs w:val="28"/>
        </w:rPr>
      </w:pPr>
    </w:p>
    <w:sectPr w:rsidR="009B1112" w:rsidSect="00A62832">
      <w:pgSz w:w="11906" w:h="16838"/>
      <w:pgMar w:top="709" w:right="707" w:bottom="709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E02" w:rsidRDefault="002C3E02" w:rsidP="0073146F">
      <w:pPr>
        <w:spacing w:after="0" w:line="240" w:lineRule="auto"/>
      </w:pPr>
      <w:r>
        <w:separator/>
      </w:r>
    </w:p>
  </w:endnote>
  <w:endnote w:type="continuationSeparator" w:id="0">
    <w:p w:rsidR="002C3E02" w:rsidRDefault="002C3E02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E02" w:rsidRDefault="002C3E02" w:rsidP="0073146F">
      <w:pPr>
        <w:spacing w:after="0" w:line="240" w:lineRule="auto"/>
      </w:pPr>
      <w:r>
        <w:separator/>
      </w:r>
    </w:p>
  </w:footnote>
  <w:footnote w:type="continuationSeparator" w:id="0">
    <w:p w:rsidR="002C3E02" w:rsidRDefault="002C3E02" w:rsidP="00731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0FC8"/>
    <w:multiLevelType w:val="multilevel"/>
    <w:tmpl w:val="A0206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A702135"/>
    <w:multiLevelType w:val="multilevel"/>
    <w:tmpl w:val="DDAA580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6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B4B7B9B"/>
    <w:multiLevelType w:val="multilevel"/>
    <w:tmpl w:val="6C90659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DFC157E"/>
    <w:multiLevelType w:val="hybridMultilevel"/>
    <w:tmpl w:val="C6C4CF2A"/>
    <w:lvl w:ilvl="0" w:tplc="216A3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B8256A">
      <w:numFmt w:val="none"/>
      <w:lvlText w:val=""/>
      <w:lvlJc w:val="left"/>
      <w:pPr>
        <w:tabs>
          <w:tab w:val="num" w:pos="360"/>
        </w:tabs>
      </w:pPr>
    </w:lvl>
    <w:lvl w:ilvl="2" w:tplc="AF6EBB0C">
      <w:numFmt w:val="none"/>
      <w:lvlText w:val=""/>
      <w:lvlJc w:val="left"/>
      <w:pPr>
        <w:tabs>
          <w:tab w:val="num" w:pos="360"/>
        </w:tabs>
      </w:pPr>
    </w:lvl>
    <w:lvl w:ilvl="3" w:tplc="7138D7F8">
      <w:numFmt w:val="none"/>
      <w:lvlText w:val=""/>
      <w:lvlJc w:val="left"/>
      <w:pPr>
        <w:tabs>
          <w:tab w:val="num" w:pos="360"/>
        </w:tabs>
      </w:pPr>
    </w:lvl>
    <w:lvl w:ilvl="4" w:tplc="E070E922">
      <w:numFmt w:val="none"/>
      <w:lvlText w:val=""/>
      <w:lvlJc w:val="left"/>
      <w:pPr>
        <w:tabs>
          <w:tab w:val="num" w:pos="360"/>
        </w:tabs>
      </w:pPr>
    </w:lvl>
    <w:lvl w:ilvl="5" w:tplc="4620C272">
      <w:numFmt w:val="none"/>
      <w:lvlText w:val=""/>
      <w:lvlJc w:val="left"/>
      <w:pPr>
        <w:tabs>
          <w:tab w:val="num" w:pos="360"/>
        </w:tabs>
      </w:pPr>
    </w:lvl>
    <w:lvl w:ilvl="6" w:tplc="13C243DA">
      <w:numFmt w:val="none"/>
      <w:lvlText w:val=""/>
      <w:lvlJc w:val="left"/>
      <w:pPr>
        <w:tabs>
          <w:tab w:val="num" w:pos="360"/>
        </w:tabs>
      </w:pPr>
    </w:lvl>
    <w:lvl w:ilvl="7" w:tplc="937C6076">
      <w:numFmt w:val="none"/>
      <w:lvlText w:val=""/>
      <w:lvlJc w:val="left"/>
      <w:pPr>
        <w:tabs>
          <w:tab w:val="num" w:pos="360"/>
        </w:tabs>
      </w:pPr>
    </w:lvl>
    <w:lvl w:ilvl="8" w:tplc="E20436F8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7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1D44"/>
    <w:rsid w:val="0002293F"/>
    <w:rsid w:val="00024F97"/>
    <w:rsid w:val="000448C5"/>
    <w:rsid w:val="0006220E"/>
    <w:rsid w:val="000B6BF0"/>
    <w:rsid w:val="00104594"/>
    <w:rsid w:val="00106101"/>
    <w:rsid w:val="00182B61"/>
    <w:rsid w:val="0020014C"/>
    <w:rsid w:val="00211E72"/>
    <w:rsid w:val="00212857"/>
    <w:rsid w:val="0022289F"/>
    <w:rsid w:val="00224658"/>
    <w:rsid w:val="002A6559"/>
    <w:rsid w:val="002B7B19"/>
    <w:rsid w:val="002C3E02"/>
    <w:rsid w:val="00315F36"/>
    <w:rsid w:val="00351F69"/>
    <w:rsid w:val="003706C7"/>
    <w:rsid w:val="00395C31"/>
    <w:rsid w:val="00405DBE"/>
    <w:rsid w:val="00440BF2"/>
    <w:rsid w:val="004D53FD"/>
    <w:rsid w:val="0050312B"/>
    <w:rsid w:val="0050339D"/>
    <w:rsid w:val="0055321C"/>
    <w:rsid w:val="00564869"/>
    <w:rsid w:val="00571F2F"/>
    <w:rsid w:val="00596453"/>
    <w:rsid w:val="005B1769"/>
    <w:rsid w:val="005B70FB"/>
    <w:rsid w:val="00642CB8"/>
    <w:rsid w:val="006747B7"/>
    <w:rsid w:val="00680932"/>
    <w:rsid w:val="007069CD"/>
    <w:rsid w:val="0073146F"/>
    <w:rsid w:val="0077008C"/>
    <w:rsid w:val="007C2FE7"/>
    <w:rsid w:val="00814934"/>
    <w:rsid w:val="00823D23"/>
    <w:rsid w:val="00854788"/>
    <w:rsid w:val="00871023"/>
    <w:rsid w:val="008845B0"/>
    <w:rsid w:val="008C7757"/>
    <w:rsid w:val="009509C4"/>
    <w:rsid w:val="009A0099"/>
    <w:rsid w:val="009A4990"/>
    <w:rsid w:val="009B1112"/>
    <w:rsid w:val="009B7C96"/>
    <w:rsid w:val="009C1DCF"/>
    <w:rsid w:val="009C279B"/>
    <w:rsid w:val="009C6413"/>
    <w:rsid w:val="009C6876"/>
    <w:rsid w:val="009E57E3"/>
    <w:rsid w:val="009F273B"/>
    <w:rsid w:val="00A01AFE"/>
    <w:rsid w:val="00A020BB"/>
    <w:rsid w:val="00A14443"/>
    <w:rsid w:val="00A62832"/>
    <w:rsid w:val="00A72BCF"/>
    <w:rsid w:val="00A83D0E"/>
    <w:rsid w:val="00AC24C5"/>
    <w:rsid w:val="00AF3958"/>
    <w:rsid w:val="00B440B5"/>
    <w:rsid w:val="00B4490D"/>
    <w:rsid w:val="00B9118C"/>
    <w:rsid w:val="00B92EBF"/>
    <w:rsid w:val="00B93037"/>
    <w:rsid w:val="00BA0BD6"/>
    <w:rsid w:val="00BB71EB"/>
    <w:rsid w:val="00BD12EF"/>
    <w:rsid w:val="00BE298D"/>
    <w:rsid w:val="00BE70ED"/>
    <w:rsid w:val="00C52959"/>
    <w:rsid w:val="00C5598A"/>
    <w:rsid w:val="00C74CBC"/>
    <w:rsid w:val="00CD1C8A"/>
    <w:rsid w:val="00CE692C"/>
    <w:rsid w:val="00D021CE"/>
    <w:rsid w:val="00D03619"/>
    <w:rsid w:val="00D134CB"/>
    <w:rsid w:val="00D52FA6"/>
    <w:rsid w:val="00DB513E"/>
    <w:rsid w:val="00DC490C"/>
    <w:rsid w:val="00DD41AA"/>
    <w:rsid w:val="00E02EDD"/>
    <w:rsid w:val="00ED2E19"/>
    <w:rsid w:val="00ED5AE1"/>
    <w:rsid w:val="00F651AA"/>
    <w:rsid w:val="00F7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BD41B"/>
  <w15:docId w15:val="{78FFE4E8-B7E5-487E-82ED-C70FB08DC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numbering" w:customStyle="1" w:styleId="11">
    <w:name w:val="Нет списка1"/>
    <w:next w:val="a2"/>
    <w:uiPriority w:val="99"/>
    <w:semiHidden/>
    <w:unhideWhenUsed/>
    <w:rsid w:val="00823D23"/>
  </w:style>
  <w:style w:type="table" w:customStyle="1" w:styleId="12">
    <w:name w:val="Сетка таблицы1"/>
    <w:basedOn w:val="a1"/>
    <w:next w:val="a3"/>
    <w:uiPriority w:val="59"/>
    <w:rsid w:val="00823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rsid w:val="00F77C46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"/>
    <w:basedOn w:val="2"/>
    <w:rsid w:val="00F77C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pt">
    <w:name w:val="Основной текст (2) + Интервал 3 pt"/>
    <w:basedOn w:val="2"/>
    <w:rsid w:val="00F77C46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lang w:val="ru-RU" w:eastAsia="ru-RU" w:bidi="ru-RU"/>
    </w:rPr>
  </w:style>
  <w:style w:type="paragraph" w:styleId="ac">
    <w:name w:val="Normal (Web)"/>
    <w:basedOn w:val="a"/>
    <w:rsid w:val="00022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229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C4FFF-3349-44C4-925E-95FBFB2EB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3651</Words>
  <Characters>20815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2</cp:revision>
  <cp:lastPrinted>2019-08-06T12:35:00Z</cp:lastPrinted>
  <dcterms:created xsi:type="dcterms:W3CDTF">2019-08-06T12:38:00Z</dcterms:created>
  <dcterms:modified xsi:type="dcterms:W3CDTF">2019-08-06T12:38:00Z</dcterms:modified>
</cp:coreProperties>
</file>