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DA48F7" w:rsidRDefault="00361F47" w:rsidP="004F256B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                          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9B6347" w:rsidRPr="009B6347" w:rsidTr="00BB727B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347" w:rsidRPr="009B6347" w:rsidRDefault="009B6347" w:rsidP="009B6347">
            <w:pPr>
              <w:spacing w:line="276" w:lineRule="auto"/>
              <w:ind w:left="-142"/>
              <w:jc w:val="center"/>
              <w:rPr>
                <w:rFonts w:eastAsia="Calibri"/>
                <w:caps/>
                <w:sz w:val="22"/>
                <w:szCs w:val="22"/>
                <w:lang w:val="tt-RU" w:eastAsia="en-US"/>
              </w:rPr>
            </w:pP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 xml:space="preserve">ИСПОЛНИТЕЛЬНый КОМИТЕТ       </w:t>
            </w:r>
            <w:r w:rsidR="00924523">
              <w:rPr>
                <w:rFonts w:eastAsia="Calibri"/>
                <w:caps/>
                <w:sz w:val="22"/>
                <w:szCs w:val="22"/>
                <w:lang w:val="tt-RU" w:eastAsia="en-US"/>
              </w:rPr>
              <w:t>СТАРОКАРАЗЕРИК</w:t>
            </w: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>СКОГО СЕЛЬСКОГО ПОСЕЛЕНИЯ ЮТАЗИНСКОГО МУНИЦИПАЛЬНОГО РАЙОНА РЕспублики Татарстан</w:t>
            </w:r>
          </w:p>
          <w:p w:rsidR="009B6347" w:rsidRPr="009B6347" w:rsidRDefault="009B6347" w:rsidP="009B6347">
            <w:pPr>
              <w:spacing w:after="200" w:line="276" w:lineRule="auto"/>
              <w:ind w:left="-142"/>
              <w:jc w:val="center"/>
              <w:rPr>
                <w:sz w:val="20"/>
                <w:szCs w:val="20"/>
                <w:lang w:eastAsia="en-US"/>
              </w:rPr>
            </w:pP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>с.</w:t>
            </w:r>
            <w:r w:rsidR="00924523">
              <w:rPr>
                <w:rFonts w:eastAsia="Calibri"/>
                <w:sz w:val="20"/>
                <w:szCs w:val="20"/>
                <w:lang w:val="tt-RU" w:eastAsia="en-US"/>
              </w:rPr>
              <w:t>Старый Каразерик</w:t>
            </w: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 xml:space="preserve">, </w:t>
            </w:r>
            <w:r w:rsidR="00924523">
              <w:rPr>
                <w:rFonts w:eastAsia="Calibri"/>
                <w:sz w:val="20"/>
                <w:szCs w:val="20"/>
                <w:lang w:val="tt-RU" w:eastAsia="en-US"/>
              </w:rPr>
              <w:t>ул.Советская, д.12 , 42396</w:t>
            </w: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B6347" w:rsidRPr="009B6347" w:rsidRDefault="009B6347" w:rsidP="009B6347">
            <w:pPr>
              <w:spacing w:after="200" w:line="276" w:lineRule="auto"/>
              <w:ind w:left="-108" w:right="-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347" w:rsidRPr="009B6347" w:rsidRDefault="009B6347" w:rsidP="009B6347">
            <w:pPr>
              <w:spacing w:line="276" w:lineRule="auto"/>
              <w:ind w:left="-142"/>
              <w:jc w:val="center"/>
              <w:rPr>
                <w:rFonts w:eastAsia="Calibri"/>
                <w:caps/>
                <w:sz w:val="22"/>
                <w:szCs w:val="22"/>
                <w:lang w:val="tt-RU" w:eastAsia="en-US"/>
              </w:rPr>
            </w:pP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 xml:space="preserve">татарстан республикасы </w:t>
            </w:r>
          </w:p>
          <w:p w:rsidR="009B6347" w:rsidRPr="009B6347" w:rsidRDefault="009B6347" w:rsidP="009B6347">
            <w:pPr>
              <w:spacing w:line="276" w:lineRule="auto"/>
              <w:ind w:left="-142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>Ю</w:t>
            </w:r>
            <w:r w:rsidR="00924523">
              <w:rPr>
                <w:rFonts w:eastAsia="Calibri"/>
                <w:caps/>
                <w:sz w:val="22"/>
                <w:szCs w:val="22"/>
                <w:lang w:val="tt-RU" w:eastAsia="en-US"/>
              </w:rPr>
              <w:t>ТАЗЫ  МУНИЦИПАЛЬ РАЙОНЫ ИСКЕ КАРАЗИРЕК</w:t>
            </w: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 xml:space="preserve"> АВЫЛ ҖИРЛЕГЕ </w:t>
            </w:r>
          </w:p>
          <w:p w:rsidR="009B6347" w:rsidRPr="009B6347" w:rsidRDefault="009B6347" w:rsidP="009B6347">
            <w:pPr>
              <w:spacing w:line="276" w:lineRule="auto"/>
              <w:ind w:left="-142"/>
              <w:jc w:val="center"/>
              <w:rPr>
                <w:rFonts w:eastAsia="Calibri"/>
                <w:caps/>
                <w:sz w:val="22"/>
                <w:szCs w:val="22"/>
                <w:lang w:val="tt-RU" w:eastAsia="en-US"/>
              </w:rPr>
            </w:pPr>
            <w:r w:rsidRPr="009B6347">
              <w:rPr>
                <w:rFonts w:eastAsia="Calibri"/>
                <w:caps/>
                <w:sz w:val="22"/>
                <w:szCs w:val="22"/>
                <w:lang w:val="tt-RU" w:eastAsia="en-US"/>
              </w:rPr>
              <w:t xml:space="preserve">БАШКАРМА  КОМИТЕТЫ </w:t>
            </w:r>
          </w:p>
          <w:p w:rsidR="009B6347" w:rsidRPr="009B6347" w:rsidRDefault="00924523" w:rsidP="009B6347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Иске Каразирек авылы, Совет  урамы, 12</w:t>
            </w:r>
            <w:r w:rsidR="009B6347" w:rsidRPr="009B6347">
              <w:rPr>
                <w:rFonts w:eastAsia="Calibri"/>
                <w:sz w:val="20"/>
                <w:szCs w:val="20"/>
                <w:lang w:eastAsia="en-US"/>
              </w:rPr>
              <w:t xml:space="preserve"> йорт</w:t>
            </w:r>
            <w:r>
              <w:rPr>
                <w:rFonts w:eastAsia="Calibri"/>
                <w:sz w:val="20"/>
                <w:szCs w:val="20"/>
                <w:lang w:val="tt-RU" w:eastAsia="en-US"/>
              </w:rPr>
              <w:t>, 42396</w:t>
            </w:r>
            <w:r w:rsidR="009B6347" w:rsidRPr="009B6347">
              <w:rPr>
                <w:rFonts w:eastAsia="Calibri"/>
                <w:sz w:val="20"/>
                <w:szCs w:val="20"/>
                <w:lang w:val="tt-RU" w:eastAsia="en-US"/>
              </w:rPr>
              <w:t>5</w:t>
            </w:r>
          </w:p>
        </w:tc>
      </w:tr>
      <w:tr w:rsidR="009B6347" w:rsidRPr="00617A62" w:rsidTr="00BB727B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9B6347" w:rsidRPr="009B6347" w:rsidRDefault="009B6347" w:rsidP="003348C8">
            <w:pPr>
              <w:spacing w:line="276" w:lineRule="auto"/>
              <w:jc w:val="center"/>
              <w:rPr>
                <w:caps/>
                <w:sz w:val="20"/>
                <w:szCs w:val="20"/>
                <w:lang w:val="en-US" w:eastAsia="en-US"/>
              </w:rPr>
            </w:pP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>Т</w:t>
            </w:r>
            <w:r w:rsidRPr="009B6347">
              <w:rPr>
                <w:rFonts w:eastAsia="Calibri"/>
                <w:sz w:val="20"/>
                <w:szCs w:val="20"/>
                <w:lang w:eastAsia="en-US"/>
              </w:rPr>
              <w:t>ел</w:t>
            </w:r>
            <w:r w:rsidR="00924523">
              <w:rPr>
                <w:rFonts w:eastAsia="Calibri"/>
                <w:sz w:val="20"/>
                <w:szCs w:val="20"/>
                <w:lang w:val="en-US" w:eastAsia="en-US"/>
              </w:rPr>
              <w:t>.:(85593) 4-</w:t>
            </w:r>
            <w:r w:rsidR="00924523" w:rsidRPr="009245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="00924523">
              <w:rPr>
                <w:rFonts w:eastAsia="Calibri"/>
                <w:sz w:val="20"/>
                <w:szCs w:val="20"/>
                <w:lang w:val="en-US" w:eastAsia="en-US"/>
              </w:rPr>
              <w:t>2-</w:t>
            </w:r>
            <w:r w:rsidR="00924523" w:rsidRPr="00924523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9B6347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>,</w:t>
            </w:r>
            <w:r w:rsidRPr="009B6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B6347">
              <w:rPr>
                <w:rFonts w:eastAsia="Calibri"/>
                <w:sz w:val="20"/>
                <w:szCs w:val="20"/>
                <w:lang w:eastAsia="en-US"/>
              </w:rPr>
              <w:t>факс</w:t>
            </w:r>
            <w:r w:rsidR="00924523">
              <w:rPr>
                <w:rFonts w:eastAsia="Calibri"/>
                <w:sz w:val="20"/>
                <w:szCs w:val="20"/>
                <w:lang w:val="en-US" w:eastAsia="en-US"/>
              </w:rPr>
              <w:t>:4-</w:t>
            </w:r>
            <w:r w:rsidR="00924523" w:rsidRPr="009245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="00924523">
              <w:rPr>
                <w:rFonts w:eastAsia="Calibri"/>
                <w:sz w:val="20"/>
                <w:szCs w:val="20"/>
                <w:lang w:val="en-US" w:eastAsia="en-US"/>
              </w:rPr>
              <w:t>2-</w:t>
            </w:r>
            <w:r w:rsidR="00924523" w:rsidRPr="00924523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9B6347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Pr="009B6347">
              <w:rPr>
                <w:rFonts w:eastAsia="Calibri"/>
                <w:sz w:val="20"/>
                <w:szCs w:val="20"/>
                <w:lang w:val="tt-RU" w:eastAsia="en-US"/>
              </w:rPr>
              <w:t xml:space="preserve">, e-mail: </w:t>
            </w:r>
            <w:r w:rsidR="00924523">
              <w:rPr>
                <w:rFonts w:eastAsia="Calibri"/>
                <w:sz w:val="20"/>
                <w:szCs w:val="20"/>
                <w:lang w:val="en-US" w:eastAsia="en-US"/>
              </w:rPr>
              <w:t>Skar</w:t>
            </w:r>
            <w:r w:rsidRPr="009B6347">
              <w:rPr>
                <w:rFonts w:eastAsia="Calibri"/>
                <w:sz w:val="20"/>
                <w:szCs w:val="20"/>
                <w:lang w:val="en-US" w:eastAsia="en-US"/>
              </w:rPr>
              <w:t>.Utz @tatar.ru</w:t>
            </w:r>
          </w:p>
        </w:tc>
      </w:tr>
    </w:tbl>
    <w:p w:rsidR="00E30106" w:rsidRPr="00C75E1D" w:rsidRDefault="00E30106" w:rsidP="00E30106">
      <w:pPr>
        <w:rPr>
          <w:sz w:val="28"/>
          <w:szCs w:val="28"/>
          <w:lang w:val="en-US"/>
        </w:rPr>
      </w:pPr>
    </w:p>
    <w:p w:rsidR="00617A62" w:rsidRPr="00617A62" w:rsidRDefault="00617A62" w:rsidP="00617A62">
      <w:pPr>
        <w:jc w:val="right"/>
        <w:rPr>
          <w:sz w:val="28"/>
          <w:szCs w:val="28"/>
          <w:lang w:val="tt-RU"/>
        </w:rPr>
      </w:pPr>
      <w:r w:rsidRPr="00617A62">
        <w:rPr>
          <w:sz w:val="28"/>
          <w:szCs w:val="28"/>
          <w:lang w:val="tt-RU"/>
        </w:rPr>
        <w:t>ПРОЕКТ</w:t>
      </w:r>
    </w:p>
    <w:p w:rsidR="00617A62" w:rsidRPr="00617A62" w:rsidRDefault="00617A62" w:rsidP="00617A62">
      <w:pPr>
        <w:rPr>
          <w:sz w:val="28"/>
          <w:szCs w:val="28"/>
          <w:lang w:val="tt-RU"/>
        </w:rPr>
      </w:pPr>
    </w:p>
    <w:p w:rsidR="00617A62" w:rsidRPr="00617A62" w:rsidRDefault="00617A62" w:rsidP="00617A62">
      <w:pPr>
        <w:rPr>
          <w:sz w:val="28"/>
          <w:szCs w:val="28"/>
          <w:lang w:val="tt-RU"/>
        </w:rPr>
      </w:pPr>
      <w:r w:rsidRPr="00617A62">
        <w:rPr>
          <w:sz w:val="28"/>
          <w:szCs w:val="28"/>
          <w:lang w:val="tt-RU"/>
        </w:rPr>
        <w:t xml:space="preserve">ПОСТАНОВЛЕНИЕ                                     </w:t>
      </w:r>
      <w:r w:rsidRPr="00617A62">
        <w:rPr>
          <w:sz w:val="28"/>
          <w:szCs w:val="28"/>
          <w:lang w:val="tt-RU"/>
        </w:rPr>
        <w:tab/>
      </w:r>
      <w:r w:rsidRPr="00617A62">
        <w:rPr>
          <w:sz w:val="28"/>
          <w:szCs w:val="28"/>
          <w:lang w:val="tt-RU"/>
        </w:rPr>
        <w:tab/>
      </w:r>
      <w:r w:rsidRPr="00617A62">
        <w:rPr>
          <w:sz w:val="28"/>
          <w:szCs w:val="28"/>
          <w:lang w:val="tt-RU"/>
        </w:rPr>
        <w:tab/>
        <w:t xml:space="preserve">           </w:t>
      </w:r>
      <w:r>
        <w:rPr>
          <w:sz w:val="28"/>
          <w:szCs w:val="28"/>
          <w:lang w:val="tt-RU"/>
        </w:rPr>
        <w:t xml:space="preserve">                 </w:t>
      </w:r>
      <w:r w:rsidRPr="00617A62">
        <w:rPr>
          <w:sz w:val="28"/>
          <w:szCs w:val="28"/>
          <w:lang w:val="tt-RU"/>
        </w:rPr>
        <w:t>КАРАР</w:t>
      </w:r>
    </w:p>
    <w:p w:rsidR="00617A62" w:rsidRPr="00617A62" w:rsidRDefault="00617A62" w:rsidP="00617A62">
      <w:pPr>
        <w:rPr>
          <w:sz w:val="28"/>
          <w:szCs w:val="28"/>
          <w:lang w:val="tt-RU"/>
        </w:rPr>
      </w:pPr>
    </w:p>
    <w:p w:rsidR="00617A62" w:rsidRDefault="00617A62" w:rsidP="00617A62">
      <w:pPr>
        <w:rPr>
          <w:sz w:val="28"/>
          <w:szCs w:val="28"/>
          <w:lang w:val="tt-RU"/>
        </w:rPr>
      </w:pPr>
      <w:r w:rsidRPr="00617A62">
        <w:rPr>
          <w:sz w:val="28"/>
          <w:szCs w:val="28"/>
          <w:lang w:val="tt-RU"/>
        </w:rPr>
        <w:t xml:space="preserve">№___                                </w:t>
      </w:r>
      <w:r w:rsidRPr="00617A62">
        <w:rPr>
          <w:sz w:val="28"/>
          <w:szCs w:val="28"/>
          <w:lang w:val="tt-RU"/>
        </w:rPr>
        <w:tab/>
      </w:r>
      <w:r w:rsidRPr="00617A62">
        <w:rPr>
          <w:sz w:val="28"/>
          <w:szCs w:val="28"/>
          <w:lang w:val="tt-RU"/>
        </w:rPr>
        <w:tab/>
        <w:t xml:space="preserve">                      </w:t>
      </w:r>
      <w:r>
        <w:rPr>
          <w:sz w:val="28"/>
          <w:szCs w:val="28"/>
          <w:lang w:val="tt-RU"/>
        </w:rPr>
        <w:t xml:space="preserve">                          </w:t>
      </w:r>
      <w:r w:rsidRPr="00617A62">
        <w:rPr>
          <w:sz w:val="28"/>
          <w:szCs w:val="28"/>
          <w:lang w:val="tt-RU"/>
        </w:rPr>
        <w:t>“__”_________2019г.</w:t>
      </w:r>
    </w:p>
    <w:p w:rsidR="00617A62" w:rsidRDefault="00617A62" w:rsidP="00617A62">
      <w:pPr>
        <w:rPr>
          <w:sz w:val="28"/>
          <w:szCs w:val="28"/>
          <w:lang w:val="tt-RU"/>
        </w:rPr>
      </w:pPr>
    </w:p>
    <w:p w:rsidR="00617A62" w:rsidRPr="00617A62" w:rsidRDefault="00617A62" w:rsidP="00617A62">
      <w:pPr>
        <w:rPr>
          <w:sz w:val="28"/>
          <w:szCs w:val="28"/>
          <w:lang w:val="tt-RU"/>
        </w:rPr>
      </w:pPr>
    </w:p>
    <w:p w:rsidR="009B6347" w:rsidRPr="003A42C0" w:rsidRDefault="005B4EB2" w:rsidP="00617A6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2C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3A42C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A42C0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3A42C0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</w:p>
    <w:p w:rsidR="005B4EB2" w:rsidRPr="003A42C0" w:rsidRDefault="00924523" w:rsidP="00617A62">
      <w:pPr>
        <w:pStyle w:val="ConsPlusTitle"/>
        <w:tabs>
          <w:tab w:val="left" w:pos="7371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2C0">
        <w:rPr>
          <w:rFonts w:ascii="Times New Roman" w:hAnsi="Times New Roman" w:cs="Times New Roman"/>
          <w:b w:val="0"/>
          <w:sz w:val="28"/>
          <w:szCs w:val="28"/>
        </w:rPr>
        <w:t>Старокаразерик</w:t>
      </w:r>
      <w:r w:rsidR="00451C5B" w:rsidRPr="003A42C0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="00617A62" w:rsidRPr="003A42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7A62" w:rsidRPr="003A42C0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района Республики Татарстан</w:t>
      </w:r>
    </w:p>
    <w:p w:rsidR="00617A62" w:rsidRPr="002034C1" w:rsidRDefault="00617A62" w:rsidP="00617A62">
      <w:pPr>
        <w:pStyle w:val="ConsPlusTitle"/>
        <w:tabs>
          <w:tab w:val="left" w:pos="7371"/>
        </w:tabs>
        <w:ind w:right="283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AB2" w:rsidRDefault="005B4EB2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9B6347">
        <w:rPr>
          <w:rFonts w:ascii="Times New Roman" w:hAnsi="Times New Roman" w:cs="Times New Roman"/>
          <w:sz w:val="28"/>
          <w:szCs w:val="28"/>
        </w:rPr>
        <w:t>м</w:t>
      </w:r>
      <w:r w:rsidR="00451C5B">
        <w:rPr>
          <w:rFonts w:ascii="Times New Roman" w:hAnsi="Times New Roman" w:cs="Times New Roman"/>
          <w:sz w:val="28"/>
          <w:szCs w:val="28"/>
        </w:rPr>
        <w:t>униципального образования «</w:t>
      </w:r>
      <w:r w:rsidR="0092452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ское сельское поселение» Ютазинского муниципального района Республики Татарстан</w:t>
      </w:r>
      <w:r w:rsidR="00E658C6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658C6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</w:p>
    <w:p w:rsidR="00873AB2" w:rsidRPr="003348C8" w:rsidRDefault="003348C8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658C6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658C6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E1D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схода граждан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в селе Старый Каразерик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Старокаразерик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Ютазинского муниципального района Республики Татарстан от </w:t>
      </w:r>
      <w:r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2019 года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C75E1D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73AB2" w:rsidRPr="003348C8" w:rsidRDefault="003348C8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ешения схода граждан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в деревне Новый Каразерик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Старокаразерик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Ютазинского муниципального района Республики Татарстан от </w:t>
      </w:r>
      <w:r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2019 года </w:t>
      </w:r>
      <w:r w:rsidR="00924523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873AB2" w:rsidRPr="003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2034C1" w:rsidRDefault="00673E7E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>
        <w:rPr>
          <w:rFonts w:ascii="Times New Roman" w:hAnsi="Times New Roman" w:cs="Times New Roman"/>
          <w:sz w:val="28"/>
          <w:szCs w:val="28"/>
        </w:rPr>
        <w:t xml:space="preserve"> </w:t>
      </w:r>
      <w:r w:rsidR="0092452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постановил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2034C1" w:rsidRDefault="002034C1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B4EB2" w:rsidRPr="00F94056" w:rsidRDefault="005B4EB2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92452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1F092D" w:rsidRPr="00410C4C" w:rsidRDefault="001F092D" w:rsidP="003348C8">
      <w:pPr>
        <w:pStyle w:val="a9"/>
        <w:spacing w:before="100" w:beforeAutospacing="1" w:after="0" w:afterAutospacing="1" w:line="240" w:lineRule="auto"/>
        <w:ind w:left="284" w:right="424" w:firstLine="3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B4EB2" w:rsidRPr="00AD2E7C">
        <w:rPr>
          <w:rFonts w:ascii="Times New Roman" w:hAnsi="Times New Roman"/>
          <w:sz w:val="28"/>
          <w:szCs w:val="28"/>
        </w:rPr>
        <w:t xml:space="preserve">2. 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решение путем размещения на</w:t>
      </w:r>
      <w:r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информационном стенде сельского поселения,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http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pravo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tatarstan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5B4EB2" w:rsidRPr="005B4EB2" w:rsidRDefault="00F94056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F09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3348C8">
      <w:pPr>
        <w:pStyle w:val="ConsPlusNormal"/>
        <w:ind w:left="284" w:right="424" w:firstLine="398"/>
        <w:jc w:val="both"/>
        <w:rPr>
          <w:rFonts w:ascii="Times New Roman" w:hAnsi="Times New Roman" w:cs="Times New Roman"/>
          <w:sz w:val="28"/>
          <w:szCs w:val="28"/>
        </w:rPr>
      </w:pPr>
    </w:p>
    <w:p w:rsidR="009B6347" w:rsidRDefault="0045437D" w:rsidP="003348C8">
      <w:pPr>
        <w:pStyle w:val="ConsPlusNormal"/>
        <w:ind w:left="284" w:right="424" w:firstLine="3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9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092D">
        <w:rPr>
          <w:rFonts w:ascii="Times New Roman" w:hAnsi="Times New Roman" w:cs="Times New Roman"/>
          <w:sz w:val="28"/>
          <w:szCs w:val="28"/>
        </w:rPr>
        <w:t xml:space="preserve"> </w:t>
      </w:r>
      <w:r w:rsidR="00924523">
        <w:rPr>
          <w:rFonts w:ascii="Times New Roman" w:hAnsi="Times New Roman" w:cs="Times New Roman"/>
          <w:sz w:val="28"/>
          <w:szCs w:val="28"/>
        </w:rPr>
        <w:t>Старокаразерик</w:t>
      </w:r>
      <w:r w:rsidR="001F092D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EF4A26" w:rsidRDefault="001F092D" w:rsidP="003348C8">
      <w:pPr>
        <w:pStyle w:val="ConsPlusNormal"/>
        <w:ind w:left="284" w:right="424" w:firstLine="3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</w:t>
      </w:r>
      <w:r w:rsidR="00617A62">
        <w:rPr>
          <w:rFonts w:ascii="Times New Roman" w:hAnsi="Times New Roman" w:cs="Times New Roman"/>
          <w:sz w:val="28"/>
          <w:szCs w:val="28"/>
        </w:rPr>
        <w:t>селения</w:t>
      </w:r>
      <w:r w:rsidR="009B63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17A62">
        <w:rPr>
          <w:rFonts w:ascii="Times New Roman" w:hAnsi="Times New Roman" w:cs="Times New Roman"/>
          <w:sz w:val="28"/>
          <w:szCs w:val="28"/>
        </w:rPr>
        <w:t xml:space="preserve">      </w:t>
      </w:r>
      <w:r w:rsidR="00924523">
        <w:rPr>
          <w:rFonts w:ascii="Times New Roman" w:hAnsi="Times New Roman" w:cs="Times New Roman"/>
          <w:sz w:val="28"/>
          <w:szCs w:val="28"/>
        </w:rPr>
        <w:t>Р.</w:t>
      </w:r>
      <w:r w:rsidR="00617A62">
        <w:rPr>
          <w:rFonts w:ascii="Times New Roman" w:hAnsi="Times New Roman" w:cs="Times New Roman"/>
          <w:sz w:val="28"/>
          <w:szCs w:val="28"/>
        </w:rPr>
        <w:t>Р.</w:t>
      </w:r>
      <w:r w:rsidR="00924523">
        <w:rPr>
          <w:rFonts w:ascii="Times New Roman" w:hAnsi="Times New Roman" w:cs="Times New Roman"/>
          <w:sz w:val="28"/>
          <w:szCs w:val="28"/>
        </w:rPr>
        <w:t>Валиев</w:t>
      </w: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jc w:val="right"/>
        <w:outlineLvl w:val="0"/>
      </w:pPr>
      <w:r w:rsidRPr="00451C5B">
        <w:lastRenderedPageBreak/>
        <w:t xml:space="preserve">Приложение </w:t>
      </w:r>
      <w:r w:rsidR="00617A62">
        <w:t>№</w:t>
      </w:r>
      <w:r w:rsidRPr="00451C5B">
        <w:t>1</w:t>
      </w:r>
    </w:p>
    <w:p w:rsidR="00451C5B" w:rsidRPr="00451C5B" w:rsidRDefault="00451C5B" w:rsidP="003348C8">
      <w:pPr>
        <w:widowControl w:val="0"/>
        <w:autoSpaceDE w:val="0"/>
        <w:autoSpaceDN w:val="0"/>
        <w:ind w:left="4956" w:right="424"/>
        <w:jc w:val="right"/>
      </w:pPr>
      <w:r w:rsidRPr="00451C5B">
        <w:t>к постано</w:t>
      </w:r>
      <w:r w:rsidR="003348C8">
        <w:t xml:space="preserve">влению Исполнительного комитета </w:t>
      </w:r>
      <w:r w:rsidR="00924523">
        <w:t>Старокаразерик</w:t>
      </w:r>
      <w:r w:rsidR="007076FD">
        <w:t>ского сельского поселения</w:t>
      </w: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jc w:val="right"/>
      </w:pPr>
      <w:r w:rsidRPr="00451C5B">
        <w:t xml:space="preserve">от </w:t>
      </w:r>
      <w:r w:rsidR="00617A62">
        <w:t>«___»____________</w:t>
      </w:r>
      <w:r w:rsidRPr="00451C5B">
        <w:t>201</w:t>
      </w:r>
      <w:r w:rsidR="0045437D">
        <w:t>9</w:t>
      </w:r>
      <w:r w:rsidRPr="00451C5B">
        <w:t>г. №</w:t>
      </w:r>
      <w:r w:rsidR="00617A62">
        <w:t>___</w:t>
      </w: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sz w:val="28"/>
          <w:szCs w:val="28"/>
        </w:rPr>
      </w:pP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sz w:val="28"/>
          <w:szCs w:val="28"/>
        </w:rPr>
      </w:pPr>
    </w:p>
    <w:p w:rsidR="007076FD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b/>
          <w:sz w:val="28"/>
          <w:szCs w:val="28"/>
        </w:rPr>
      </w:pPr>
      <w:bookmarkStart w:id="1" w:name="P35"/>
      <w:bookmarkEnd w:id="1"/>
      <w:r w:rsidRPr="00451C5B">
        <w:rPr>
          <w:b/>
          <w:sz w:val="28"/>
          <w:szCs w:val="28"/>
        </w:rPr>
        <w:t>Порядок сбора средств самообложения граждан</w:t>
      </w: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b/>
          <w:sz w:val="28"/>
          <w:szCs w:val="28"/>
        </w:rPr>
      </w:pPr>
      <w:r w:rsidRPr="00451C5B">
        <w:rPr>
          <w:b/>
          <w:sz w:val="28"/>
          <w:szCs w:val="28"/>
        </w:rPr>
        <w:t xml:space="preserve"> </w:t>
      </w:r>
      <w:r w:rsidR="00924523">
        <w:rPr>
          <w:b/>
          <w:sz w:val="28"/>
          <w:szCs w:val="28"/>
        </w:rPr>
        <w:t>Старокаразерик</w:t>
      </w:r>
      <w:r w:rsidR="007076FD">
        <w:rPr>
          <w:b/>
          <w:sz w:val="28"/>
          <w:szCs w:val="28"/>
        </w:rPr>
        <w:t>ского сельского поселения</w:t>
      </w:r>
    </w:p>
    <w:p w:rsidR="00451C5B" w:rsidRPr="00451C5B" w:rsidRDefault="00451C5B" w:rsidP="003348C8">
      <w:pPr>
        <w:widowControl w:val="0"/>
        <w:autoSpaceDE w:val="0"/>
        <w:autoSpaceDN w:val="0"/>
        <w:ind w:left="284" w:right="424" w:firstLine="398"/>
        <w:rPr>
          <w:b/>
        </w:rPr>
      </w:pPr>
      <w:r w:rsidRPr="00451C5B">
        <w:rPr>
          <w:b/>
          <w:i/>
        </w:rPr>
        <w:t xml:space="preserve">                 </w:t>
      </w:r>
    </w:p>
    <w:p w:rsidR="00451C5B" w:rsidRPr="00451C5B" w:rsidRDefault="00451C5B" w:rsidP="00617A62">
      <w:pPr>
        <w:widowControl w:val="0"/>
        <w:autoSpaceDE w:val="0"/>
        <w:autoSpaceDN w:val="0"/>
        <w:ind w:left="284" w:right="424" w:firstLine="398"/>
        <w:jc w:val="both"/>
      </w:pPr>
    </w:p>
    <w:p w:rsidR="00451C5B" w:rsidRPr="00451C5B" w:rsidRDefault="00451C5B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Calibri" w:hAnsi="Calibri" w:cs="Calibri"/>
          <w:sz w:val="28"/>
          <w:szCs w:val="28"/>
        </w:rPr>
      </w:pPr>
      <w:r w:rsidRPr="00451C5B">
        <w:rPr>
          <w:sz w:val="28"/>
          <w:szCs w:val="28"/>
        </w:rPr>
        <w:t xml:space="preserve">1. Настоящий Порядок устанавливает правила сбора средств </w:t>
      </w:r>
      <w:r w:rsidR="003348C8">
        <w:rPr>
          <w:sz w:val="28"/>
          <w:szCs w:val="28"/>
        </w:rPr>
        <w:t>с</w:t>
      </w:r>
      <w:r w:rsidRPr="00451C5B">
        <w:rPr>
          <w:sz w:val="28"/>
          <w:szCs w:val="28"/>
        </w:rPr>
        <w:t xml:space="preserve">амообложения граждан </w:t>
      </w:r>
      <w:r w:rsidR="00924523">
        <w:rPr>
          <w:sz w:val="28"/>
          <w:szCs w:val="28"/>
        </w:rPr>
        <w:t>Старокаразерик</w:t>
      </w:r>
      <w:r w:rsidR="007076FD">
        <w:rPr>
          <w:sz w:val="28"/>
          <w:szCs w:val="28"/>
        </w:rPr>
        <w:t>ского сельского поселения.</w:t>
      </w:r>
    </w:p>
    <w:p w:rsidR="00924523" w:rsidRDefault="00451C5B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2. Уплата средств самообложения граждан производится в срок </w:t>
      </w:r>
      <w:r w:rsidR="003348C8">
        <w:rPr>
          <w:sz w:val="28"/>
          <w:szCs w:val="28"/>
        </w:rPr>
        <w:t xml:space="preserve">с 01.01.2020г. </w:t>
      </w:r>
      <w:r w:rsidRPr="00451C5B">
        <w:rPr>
          <w:sz w:val="28"/>
          <w:szCs w:val="28"/>
        </w:rPr>
        <w:t xml:space="preserve">до </w:t>
      </w:r>
      <w:r w:rsidR="0045437D">
        <w:rPr>
          <w:sz w:val="28"/>
          <w:szCs w:val="28"/>
        </w:rPr>
        <w:t>28</w:t>
      </w:r>
      <w:r w:rsidR="007076FD">
        <w:rPr>
          <w:sz w:val="28"/>
          <w:szCs w:val="28"/>
        </w:rPr>
        <w:t>.0</w:t>
      </w:r>
      <w:r w:rsidR="0045437D">
        <w:rPr>
          <w:sz w:val="28"/>
          <w:szCs w:val="28"/>
        </w:rPr>
        <w:t>2</w:t>
      </w:r>
      <w:r w:rsidR="003348C8">
        <w:rPr>
          <w:sz w:val="28"/>
          <w:szCs w:val="28"/>
        </w:rPr>
        <w:t>.2020</w:t>
      </w:r>
      <w:r w:rsidR="007076FD">
        <w:rPr>
          <w:sz w:val="28"/>
          <w:szCs w:val="28"/>
        </w:rPr>
        <w:t>г.</w:t>
      </w:r>
      <w:r w:rsidRPr="00451C5B">
        <w:rPr>
          <w:sz w:val="28"/>
          <w:szCs w:val="28"/>
        </w:rPr>
        <w:t xml:space="preserve"> гражданами, достигшими 18-летнего возраста, зарегистрированными </w:t>
      </w:r>
      <w:r w:rsidR="0012125B">
        <w:rPr>
          <w:sz w:val="28"/>
          <w:szCs w:val="28"/>
        </w:rPr>
        <w:t xml:space="preserve">по месту жительства </w:t>
      </w:r>
      <w:r w:rsidRPr="00451C5B">
        <w:rPr>
          <w:sz w:val="28"/>
          <w:szCs w:val="28"/>
        </w:rPr>
        <w:t xml:space="preserve">на территории </w:t>
      </w:r>
      <w:r w:rsidR="00924523">
        <w:rPr>
          <w:sz w:val="28"/>
          <w:szCs w:val="28"/>
        </w:rPr>
        <w:t>Старокаразерик</w:t>
      </w:r>
      <w:r w:rsidR="007076FD">
        <w:rPr>
          <w:sz w:val="28"/>
          <w:szCs w:val="28"/>
        </w:rPr>
        <w:t xml:space="preserve">ского сельского поселения, </w:t>
      </w:r>
      <w:r w:rsidRPr="00451C5B">
        <w:rPr>
          <w:sz w:val="28"/>
          <w:szCs w:val="28"/>
        </w:rPr>
        <w:t>независимо от их участия в местном референдуме и отношения, выраженного ими при голосовании</w:t>
      </w:r>
      <w:r w:rsidR="0012125B">
        <w:rPr>
          <w:sz w:val="28"/>
          <w:szCs w:val="28"/>
        </w:rPr>
        <w:t xml:space="preserve">, за исключением </w:t>
      </w:r>
      <w:r w:rsidR="00924523" w:rsidRPr="00924523">
        <w:rPr>
          <w:color w:val="000000" w:themeColor="text1"/>
          <w:sz w:val="28"/>
          <w:szCs w:val="28"/>
        </w:rPr>
        <w:t>студентов, обучающихся по очной форме обучения, служащих в рядах Российской Армии.</w:t>
      </w:r>
      <w:r w:rsidR="00924523">
        <w:rPr>
          <w:sz w:val="28"/>
          <w:szCs w:val="28"/>
        </w:rPr>
        <w:t xml:space="preserve"> </w:t>
      </w:r>
    </w:p>
    <w:p w:rsidR="00451C5B" w:rsidRPr="00451C5B" w:rsidRDefault="007076FD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3</w:t>
      </w:r>
      <w:r w:rsidR="00451C5B" w:rsidRPr="00451C5B">
        <w:rPr>
          <w:rFonts w:eastAsiaTheme="minorHAnsi"/>
          <w:iCs/>
          <w:sz w:val="28"/>
          <w:szCs w:val="28"/>
          <w:lang w:eastAsia="en-US"/>
        </w:rPr>
        <w:t>. При наличии уважительных причин, которыми могут являться:</w:t>
      </w:r>
    </w:p>
    <w:p w:rsidR="00451C5B" w:rsidRPr="00451C5B" w:rsidRDefault="00451C5B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а)</w:t>
      </w:r>
      <w:r w:rsidR="0045437D">
        <w:rPr>
          <w:rFonts w:eastAsiaTheme="minorHAnsi"/>
          <w:iCs/>
          <w:sz w:val="28"/>
          <w:szCs w:val="28"/>
          <w:lang w:eastAsia="en-US"/>
        </w:rPr>
        <w:t xml:space="preserve"> длительное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отсутствие по месту жительства</w:t>
      </w:r>
      <w:r w:rsidRPr="00451C5B">
        <w:rPr>
          <w:rFonts w:eastAsiaTheme="minorHAnsi"/>
          <w:iCs/>
          <w:sz w:val="28"/>
          <w:szCs w:val="28"/>
          <w:lang w:eastAsia="en-US"/>
        </w:rPr>
        <w:t>,</w:t>
      </w:r>
    </w:p>
    <w:p w:rsidR="00451C5B" w:rsidRPr="00451C5B" w:rsidRDefault="00451C5B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б)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болезнь</w:t>
      </w:r>
      <w:r w:rsidRPr="00451C5B">
        <w:rPr>
          <w:rFonts w:eastAsiaTheme="minorHAnsi"/>
          <w:iCs/>
          <w:sz w:val="28"/>
          <w:szCs w:val="28"/>
          <w:lang w:eastAsia="en-US"/>
        </w:rPr>
        <w:t xml:space="preserve">, </w:t>
      </w:r>
    </w:p>
    <w:p w:rsidR="00451C5B" w:rsidRPr="00451C5B" w:rsidRDefault="00451C5B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sz w:val="28"/>
          <w:szCs w:val="28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>
        <w:rPr>
          <w:rFonts w:eastAsiaTheme="minorHAnsi"/>
          <w:iCs/>
          <w:sz w:val="28"/>
          <w:szCs w:val="28"/>
          <w:lang w:eastAsia="en-US"/>
        </w:rPr>
        <w:t>.</w:t>
      </w:r>
    </w:p>
    <w:p w:rsidR="00451C5B" w:rsidRPr="00451C5B" w:rsidRDefault="007076FD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C5B" w:rsidRPr="00451C5B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7076FD">
        <w:rPr>
          <w:sz w:val="28"/>
          <w:szCs w:val="28"/>
        </w:rPr>
        <w:t>на информационных стендах</w:t>
      </w:r>
      <w:r w:rsidR="00451C5B" w:rsidRPr="00451C5B">
        <w:rPr>
          <w:i/>
        </w:rPr>
        <w:t xml:space="preserve"> </w:t>
      </w:r>
      <w:r w:rsidR="00451C5B" w:rsidRPr="00451C5B">
        <w:rPr>
          <w:sz w:val="28"/>
          <w:szCs w:val="28"/>
        </w:rPr>
        <w:t>и обнародования</w:t>
      </w:r>
      <w:r w:rsidR="00451C5B" w:rsidRPr="00451C5B">
        <w:rPr>
          <w:i/>
          <w:sz w:val="28"/>
          <w:szCs w:val="28"/>
        </w:rPr>
        <w:t xml:space="preserve"> </w:t>
      </w:r>
      <w:r w:rsidRPr="007076FD">
        <w:rPr>
          <w:sz w:val="28"/>
          <w:szCs w:val="28"/>
        </w:rPr>
        <w:t>на официальном сайте Ютазинского муниципального района</w:t>
      </w:r>
      <w:r w:rsidR="00451C5B" w:rsidRPr="00451C5B">
        <w:t xml:space="preserve">, </w:t>
      </w:r>
      <w:r w:rsidR="00451C5B" w:rsidRPr="00451C5B">
        <w:rPr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51C5B" w:rsidRPr="00451C5B" w:rsidRDefault="00451C5B" w:rsidP="00617A6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51C5B" w:rsidRDefault="007076FD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</w:pPr>
      <w:r>
        <w:rPr>
          <w:sz w:val="28"/>
          <w:szCs w:val="28"/>
        </w:rPr>
        <w:t>5</w:t>
      </w:r>
      <w:r w:rsidR="00451C5B" w:rsidRPr="00451C5B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r w:rsidR="00924523">
        <w:rPr>
          <w:sz w:val="28"/>
          <w:szCs w:val="28"/>
        </w:rPr>
        <w:t>Старокаразерик</w:t>
      </w:r>
      <w:r>
        <w:rPr>
          <w:sz w:val="28"/>
          <w:szCs w:val="28"/>
        </w:rPr>
        <w:t>ского сельского поселения.</w:t>
      </w:r>
    </w:p>
    <w:p w:rsidR="00451C5B" w:rsidRPr="00451C5B" w:rsidRDefault="007076FD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51C5B" w:rsidRPr="00451C5B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CE7482">
        <w:rPr>
          <w:sz w:val="28"/>
          <w:szCs w:val="28"/>
        </w:rPr>
        <w:t xml:space="preserve"> </w:t>
      </w:r>
      <w:r w:rsidR="00451C5B" w:rsidRPr="00451C5B">
        <w:rPr>
          <w:sz w:val="28"/>
          <w:szCs w:val="28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r w:rsidR="00924523">
        <w:rPr>
          <w:sz w:val="28"/>
          <w:szCs w:val="28"/>
        </w:rPr>
        <w:t>Старокаразерик</w:t>
      </w:r>
      <w:r w:rsidR="00B931F9">
        <w:rPr>
          <w:sz w:val="28"/>
          <w:szCs w:val="28"/>
        </w:rPr>
        <w:t>ского сельского поселения.</w:t>
      </w:r>
    </w:p>
    <w:p w:rsidR="00451C5B" w:rsidRPr="00451C5B" w:rsidRDefault="007076FD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C5B" w:rsidRPr="00451C5B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51C5B" w:rsidRDefault="007076FD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C5B" w:rsidRPr="00451C5B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51C5B" w:rsidRDefault="00451C5B" w:rsidP="00617A62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sz w:val="28"/>
          <w:szCs w:val="28"/>
        </w:rPr>
      </w:pPr>
    </w:p>
    <w:p w:rsidR="00B931F9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</w:pPr>
    </w:p>
    <w:p w:rsidR="00B931F9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</w:pPr>
    </w:p>
    <w:p w:rsidR="00B931F9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</w:pPr>
    </w:p>
    <w:p w:rsidR="00B931F9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</w:pPr>
    </w:p>
    <w:p w:rsidR="00617A62" w:rsidRPr="00451C5B" w:rsidRDefault="00CE7482" w:rsidP="00617A62">
      <w:pPr>
        <w:widowControl w:val="0"/>
        <w:autoSpaceDE w:val="0"/>
        <w:autoSpaceDN w:val="0"/>
        <w:ind w:left="284" w:right="424" w:firstLine="398"/>
        <w:jc w:val="right"/>
        <w:outlineLvl w:val="0"/>
      </w:pPr>
      <w:r>
        <w:lastRenderedPageBreak/>
        <w:t xml:space="preserve">                                                                         </w:t>
      </w:r>
      <w:r w:rsidR="00617A62" w:rsidRPr="00451C5B">
        <w:t xml:space="preserve">Приложение </w:t>
      </w:r>
      <w:r w:rsidR="00617A62">
        <w:t>№</w:t>
      </w:r>
      <w:r w:rsidR="00617A62">
        <w:t>2</w:t>
      </w:r>
    </w:p>
    <w:p w:rsidR="00617A62" w:rsidRPr="00451C5B" w:rsidRDefault="00617A62" w:rsidP="00617A62">
      <w:pPr>
        <w:widowControl w:val="0"/>
        <w:autoSpaceDE w:val="0"/>
        <w:autoSpaceDN w:val="0"/>
        <w:ind w:left="4956" w:right="424"/>
        <w:jc w:val="right"/>
      </w:pPr>
      <w:r w:rsidRPr="00451C5B">
        <w:t>к постано</w:t>
      </w:r>
      <w:r>
        <w:t>влению Исполнительного комитета Старокаразерикского сельского поселения</w:t>
      </w:r>
    </w:p>
    <w:p w:rsidR="00617A62" w:rsidRDefault="00617A62" w:rsidP="00617A62">
      <w:pPr>
        <w:widowControl w:val="0"/>
        <w:autoSpaceDE w:val="0"/>
        <w:autoSpaceDN w:val="0"/>
        <w:ind w:left="284" w:right="424" w:firstLine="398"/>
        <w:jc w:val="right"/>
      </w:pPr>
      <w:r w:rsidRPr="00451C5B">
        <w:t xml:space="preserve">от </w:t>
      </w:r>
      <w:r>
        <w:t>«___»____________</w:t>
      </w:r>
      <w:r w:rsidRPr="00451C5B">
        <w:t>201</w:t>
      </w:r>
      <w:r>
        <w:t>9</w:t>
      </w:r>
      <w:r w:rsidRPr="00451C5B">
        <w:t>г. №</w:t>
      </w:r>
      <w:r>
        <w:t>___</w:t>
      </w:r>
    </w:p>
    <w:p w:rsidR="00617A62" w:rsidRDefault="00617A62" w:rsidP="00617A62">
      <w:pPr>
        <w:widowControl w:val="0"/>
        <w:autoSpaceDE w:val="0"/>
        <w:autoSpaceDN w:val="0"/>
        <w:ind w:left="284" w:right="424" w:firstLine="398"/>
        <w:jc w:val="right"/>
      </w:pPr>
    </w:p>
    <w:p w:rsidR="00617A62" w:rsidRPr="00451C5B" w:rsidRDefault="00617A62" w:rsidP="00617A62">
      <w:pPr>
        <w:widowControl w:val="0"/>
        <w:autoSpaceDE w:val="0"/>
        <w:autoSpaceDN w:val="0"/>
        <w:ind w:left="284" w:right="424" w:firstLine="398"/>
        <w:jc w:val="right"/>
      </w:pPr>
    </w:p>
    <w:p w:rsidR="00451C5B" w:rsidRPr="00451C5B" w:rsidRDefault="00451C5B" w:rsidP="00617A62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  <w:rPr>
          <w:sz w:val="28"/>
          <w:szCs w:val="28"/>
          <w:shd w:val="clear" w:color="auto" w:fill="FFFFFF"/>
        </w:rPr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</w:t>
      </w:r>
    </w:p>
    <w:p w:rsidR="00CE7482" w:rsidRDefault="00451C5B" w:rsidP="003348C8">
      <w:pPr>
        <w:tabs>
          <w:tab w:val="left" w:pos="9781"/>
        </w:tabs>
        <w:ind w:left="284" w:right="424" w:firstLine="398"/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уплате разового платежа по самообложению в бюджет </w:t>
      </w:r>
    </w:p>
    <w:p w:rsidR="00451C5B" w:rsidRDefault="00924523" w:rsidP="003348C8">
      <w:pPr>
        <w:tabs>
          <w:tab w:val="left" w:pos="9781"/>
        </w:tabs>
        <w:ind w:left="284" w:right="424" w:firstLine="398"/>
        <w:jc w:val="center"/>
        <w:rPr>
          <w:shd w:val="clear" w:color="auto" w:fill="FFFFFF"/>
        </w:rPr>
      </w:pPr>
      <w:r>
        <w:rPr>
          <w:shd w:val="clear" w:color="auto" w:fill="FFFFFF"/>
        </w:rPr>
        <w:t>Старокаразерик</w:t>
      </w:r>
      <w:r w:rsidR="00212CC3" w:rsidRPr="00CF6DDA">
        <w:rPr>
          <w:shd w:val="clear" w:color="auto" w:fill="FFFFFF"/>
        </w:rPr>
        <w:t>ского сельского поселения</w:t>
      </w:r>
    </w:p>
    <w:p w:rsidR="00617A62" w:rsidRPr="00CF6DDA" w:rsidRDefault="00617A62" w:rsidP="003348C8">
      <w:pPr>
        <w:tabs>
          <w:tab w:val="left" w:pos="9781"/>
        </w:tabs>
        <w:ind w:left="284" w:right="424" w:firstLine="398"/>
        <w:jc w:val="center"/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jc w:val="center"/>
        <w:rPr>
          <w:shd w:val="clear" w:color="auto" w:fill="FFFFFF"/>
        </w:rPr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______________________________________________________________</w:t>
      </w:r>
      <w:r w:rsidR="00CE7482">
        <w:rPr>
          <w:shd w:val="clear" w:color="auto" w:fill="FFFFFF"/>
        </w:rPr>
        <w:t>_____</w:t>
      </w:r>
      <w:r w:rsidRPr="00CF6DDA">
        <w:rPr>
          <w:shd w:val="clear" w:color="auto" w:fill="FFFFFF"/>
        </w:rPr>
        <w:t>__________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Адрес:             __________________________________________________________</w:t>
      </w:r>
      <w:r w:rsidR="00CE7482">
        <w:rPr>
          <w:shd w:val="clear" w:color="auto" w:fill="FFFFFF"/>
        </w:rPr>
        <w:t>_</w:t>
      </w:r>
      <w:r w:rsidRPr="00CF6DDA">
        <w:rPr>
          <w:shd w:val="clear" w:color="auto" w:fill="FFFFFF"/>
        </w:rPr>
        <w:t>__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На основании      </w:t>
      </w:r>
      <w:r w:rsidR="00CE7482">
        <w:rPr>
          <w:shd w:val="clear" w:color="auto" w:fill="FFFFFF"/>
        </w:rPr>
        <w:t>решения схода граждан в населенном пункте</w:t>
      </w:r>
      <w:r w:rsidRPr="00CF6DDA">
        <w:rPr>
          <w:shd w:val="clear" w:color="auto" w:fill="FFFFFF"/>
        </w:rPr>
        <w:t>____________________</w:t>
      </w:r>
    </w:p>
    <w:p w:rsidR="00950700" w:rsidRPr="00CF6DDA" w:rsidRDefault="00924523" w:rsidP="003348C8">
      <w:pPr>
        <w:tabs>
          <w:tab w:val="left" w:pos="9781"/>
        </w:tabs>
        <w:ind w:left="284" w:right="424" w:firstLine="398"/>
        <w:jc w:val="both"/>
        <w:rPr>
          <w:shd w:val="clear" w:color="auto" w:fill="FFFFFF"/>
        </w:rPr>
      </w:pPr>
      <w:r>
        <w:rPr>
          <w:shd w:val="clear" w:color="auto" w:fill="FFFFFF"/>
        </w:rPr>
        <w:t>Старокаразерик</w:t>
      </w:r>
      <w:r w:rsidR="00CE7482">
        <w:rPr>
          <w:shd w:val="clear" w:color="auto" w:fill="FFFFFF"/>
        </w:rPr>
        <w:t xml:space="preserve">ского сельского поселения Ютазинского муниципального района Республики Татарстан по вопросу введения и использования средств самообложения граждан в 2020 году, </w:t>
      </w:r>
      <w:r w:rsidR="00451C5B" w:rsidRPr="00CF6DDA">
        <w:rPr>
          <w:shd w:val="clear" w:color="auto" w:fill="FFFFFF"/>
        </w:rPr>
        <w:t xml:space="preserve">Вам необходимо уплатить в срок до </w:t>
      </w:r>
      <w:r w:rsidR="00CE7482">
        <w:rPr>
          <w:shd w:val="clear" w:color="auto" w:fill="FFFFFF"/>
        </w:rPr>
        <w:t>_________</w:t>
      </w:r>
      <w:r w:rsidR="00212CC3" w:rsidRPr="00CF6DDA">
        <w:rPr>
          <w:shd w:val="clear" w:color="auto" w:fill="FFFFFF"/>
        </w:rPr>
        <w:t>года</w:t>
      </w:r>
      <w:r w:rsidR="00451C5B" w:rsidRPr="00CF6DDA">
        <w:rPr>
          <w:shd w:val="clear" w:color="auto" w:fill="FFFFFF"/>
        </w:rPr>
        <w:t xml:space="preserve"> разовый платеж на</w:t>
      </w:r>
      <w:r w:rsidR="009B6347">
        <w:rPr>
          <w:shd w:val="clear" w:color="auto" w:fill="FFFFFF"/>
        </w:rPr>
        <w:t xml:space="preserve"> </w:t>
      </w:r>
      <w:r w:rsidR="00CE7482">
        <w:rPr>
          <w:shd w:val="clear" w:color="auto" w:fill="FFFFFF"/>
        </w:rPr>
        <w:t>реализацию мероприятий схода граждан в сумме ______ рублей, по следующим реквизитам:</w:t>
      </w:r>
    </w:p>
    <w:p w:rsidR="00451C5B" w:rsidRPr="00CF6DDA" w:rsidRDefault="00950700" w:rsidP="00CE7482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outlineLvl w:val="1"/>
        <w:rPr>
          <w:shd w:val="clear" w:color="auto" w:fill="FFFFFF"/>
        </w:rPr>
      </w:pPr>
      <w:r w:rsidRPr="0045437D">
        <w:rPr>
          <w:shd w:val="clear" w:color="auto" w:fill="FFFFFF"/>
        </w:rPr>
        <w:t xml:space="preserve"> </w:t>
      </w:r>
    </w:p>
    <w:p w:rsidR="00CE7482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Банк получателя</w:t>
      </w:r>
      <w:r w:rsidR="00CF6DDA">
        <w:rPr>
          <w:shd w:val="clear" w:color="auto" w:fill="FFFFFF"/>
        </w:rPr>
        <w:t xml:space="preserve">   </w:t>
      </w: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   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БИК 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</w:t>
      </w:r>
      <w:r w:rsidR="00CF6DDA">
        <w:rPr>
          <w:shd w:val="clear" w:color="auto" w:fill="FFFFFF"/>
        </w:rPr>
        <w:t xml:space="preserve">                          </w:t>
      </w:r>
    </w:p>
    <w:p w:rsidR="00CE7482" w:rsidRDefault="00451C5B" w:rsidP="003348C8">
      <w:pPr>
        <w:tabs>
          <w:tab w:val="left" w:pos="9781"/>
        </w:tabs>
        <w:ind w:left="284" w:right="424" w:firstLine="398"/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>Получатель</w:t>
      </w:r>
    </w:p>
    <w:p w:rsidR="00CF6DDA" w:rsidRPr="00CF6DDA" w:rsidRDefault="00451C5B" w:rsidP="003348C8">
      <w:pPr>
        <w:tabs>
          <w:tab w:val="left" w:pos="9781"/>
        </w:tabs>
        <w:ind w:left="284" w:right="424" w:firstLine="398"/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Сч. № </w:t>
      </w:r>
    </w:p>
    <w:p w:rsidR="00CE7482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ИНН                       КПП</w:t>
      </w:r>
      <w:r w:rsidR="00CF6DDA">
        <w:rPr>
          <w:shd w:val="clear" w:color="auto" w:fill="FFFFFF"/>
        </w:rPr>
        <w:t xml:space="preserve"> </w:t>
      </w:r>
    </w:p>
    <w:p w:rsidR="00CE7482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КБК </w:t>
      </w:r>
    </w:p>
    <w:p w:rsidR="00451C5B" w:rsidRPr="00CF6DDA" w:rsidRDefault="00CE7482" w:rsidP="003348C8">
      <w:pPr>
        <w:tabs>
          <w:tab w:val="left" w:pos="9781"/>
        </w:tabs>
        <w:ind w:left="284" w:right="424" w:firstLine="398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                </w:t>
      </w:r>
      <w:r w:rsidR="00E72F1F">
        <w:rPr>
          <w:shd w:val="clear" w:color="auto" w:fill="FFFFFF"/>
        </w:rPr>
        <w:t xml:space="preserve"> ОКТМО</w:t>
      </w:r>
      <w:r w:rsidR="00451C5B" w:rsidRPr="00CF6DDA">
        <w:rPr>
          <w:shd w:val="clear" w:color="auto" w:fill="FFFFFF"/>
        </w:rPr>
        <w:t xml:space="preserve"> 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Назначение платежа </w:t>
      </w:r>
      <w:r w:rsidR="0012125B">
        <w:rPr>
          <w:b/>
          <w:shd w:val="clear" w:color="auto" w:fill="FFFFFF"/>
        </w:rPr>
        <w:t>самообло</w:t>
      </w:r>
      <w:r w:rsidR="00CE7482">
        <w:rPr>
          <w:b/>
          <w:shd w:val="clear" w:color="auto" w:fill="FFFFFF"/>
        </w:rPr>
        <w:t>жение граждан за 2020</w:t>
      </w:r>
      <w:r w:rsidR="00CF6DDA" w:rsidRPr="00CF6DDA">
        <w:rPr>
          <w:b/>
          <w:shd w:val="clear" w:color="auto" w:fill="FFFFFF"/>
        </w:rPr>
        <w:t>год.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b/>
          <w:shd w:val="clear" w:color="auto" w:fill="FFFFFF"/>
        </w:rPr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Руководитель _________________        _______________________________________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</w:t>
      </w:r>
      <w:r w:rsidR="00617A62">
        <w:rPr>
          <w:shd w:val="clear" w:color="auto" w:fill="FFFFFF"/>
        </w:rPr>
        <w:t xml:space="preserve">                  М.П.  </w:t>
      </w:r>
      <w:r w:rsidRPr="00CF6DDA">
        <w:rPr>
          <w:shd w:val="clear" w:color="auto" w:fill="FFFFFF"/>
        </w:rPr>
        <w:t xml:space="preserve">  (подпись)                             (расшифровка подписи)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b/>
          <w:shd w:val="clear" w:color="auto" w:fill="FFFFFF"/>
        </w:rPr>
      </w:pPr>
      <w:r w:rsidRPr="00CF6DDA">
        <w:rPr>
          <w:b/>
          <w:shd w:val="clear" w:color="auto" w:fill="FFFFFF"/>
        </w:rPr>
        <w:t xml:space="preserve">              - - - - - - - - - - - - - - - - - -  линия отреза  - - - - - - - - - - - - - - -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_________________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уплате  разового платежа  по самообложению в бюджет </w:t>
      </w:r>
      <w:r w:rsidR="00924523">
        <w:rPr>
          <w:shd w:val="clear" w:color="auto" w:fill="FFFFFF"/>
        </w:rPr>
        <w:t>Старокаразерик</w:t>
      </w:r>
      <w:r w:rsidR="00DA779F">
        <w:rPr>
          <w:shd w:val="clear" w:color="auto" w:fill="FFFFFF"/>
        </w:rPr>
        <w:t>ского сельского поселения</w:t>
      </w:r>
    </w:p>
    <w:p w:rsidR="00451C5B" w:rsidRPr="00CF6DDA" w:rsidRDefault="00451C5B" w:rsidP="003348C8">
      <w:pPr>
        <w:widowControl w:val="0"/>
        <w:tabs>
          <w:tab w:val="left" w:pos="2694"/>
          <w:tab w:val="left" w:pos="9781"/>
        </w:tabs>
        <w:autoSpaceDE w:val="0"/>
        <w:autoSpaceDN w:val="0"/>
        <w:ind w:left="284" w:right="424" w:firstLine="398"/>
      </w:pPr>
      <w:r w:rsidRPr="00CF6DDA">
        <w:t xml:space="preserve">                                                (</w:t>
      </w:r>
      <w:r w:rsidRPr="00CF6DDA">
        <w:rPr>
          <w:i/>
        </w:rPr>
        <w:t>наименование муниципального образования)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в сумме ________________ руб.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</w:t>
      </w:r>
    </w:p>
    <w:p w:rsidR="00451C5B" w:rsidRPr="00CF6DDA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CF6DDA">
        <w:rPr>
          <w:shd w:val="clear" w:color="auto" w:fill="FFFFFF"/>
        </w:rPr>
        <w:t>Адрес: ________________________________________________________________________</w:t>
      </w:r>
    </w:p>
    <w:p w:rsidR="00451C5B" w:rsidRPr="00451C5B" w:rsidRDefault="00451C5B" w:rsidP="003348C8">
      <w:pPr>
        <w:tabs>
          <w:tab w:val="left" w:pos="9781"/>
        </w:tabs>
        <w:ind w:left="284" w:right="424" w:firstLine="398"/>
        <w:rPr>
          <w:sz w:val="28"/>
          <w:szCs w:val="28"/>
          <w:shd w:val="clear" w:color="auto" w:fill="FFFFFF"/>
        </w:rPr>
      </w:pPr>
      <w:r w:rsidRPr="00CF6DDA">
        <w:rPr>
          <w:shd w:val="clear" w:color="auto" w:fill="FFFFFF"/>
        </w:rPr>
        <w:t>Получил «__» _______________ 20__ г.   ________________________________</w:t>
      </w:r>
      <w:r w:rsidRPr="00451C5B">
        <w:rPr>
          <w:sz w:val="28"/>
          <w:szCs w:val="28"/>
          <w:shd w:val="clear" w:color="auto" w:fill="FFFFFF"/>
        </w:rPr>
        <w:t>____</w:t>
      </w:r>
    </w:p>
    <w:p w:rsidR="00451C5B" w:rsidRPr="00451C5B" w:rsidRDefault="00451C5B" w:rsidP="003348C8">
      <w:pPr>
        <w:tabs>
          <w:tab w:val="left" w:pos="9781"/>
        </w:tabs>
        <w:ind w:left="284" w:right="424" w:firstLine="398"/>
        <w:rPr>
          <w:shd w:val="clear" w:color="auto" w:fill="FFFFFF"/>
        </w:rPr>
      </w:pPr>
      <w:r w:rsidRPr="00451C5B">
        <w:rPr>
          <w:shd w:val="clear" w:color="auto" w:fill="FFFFFF"/>
        </w:rPr>
        <w:t xml:space="preserve">                                                                    </w:t>
      </w:r>
      <w:r w:rsidR="00617A62">
        <w:rPr>
          <w:shd w:val="clear" w:color="auto" w:fill="FFFFFF"/>
        </w:rPr>
        <w:t xml:space="preserve">                         </w:t>
      </w:r>
      <w:r w:rsidRPr="00451C5B">
        <w:rPr>
          <w:shd w:val="clear" w:color="auto" w:fill="FFFFFF"/>
        </w:rPr>
        <w:t>(подпись плательщика)</w:t>
      </w:r>
    </w:p>
    <w:p w:rsidR="00451C5B" w:rsidRPr="005B4696" w:rsidRDefault="00451C5B" w:rsidP="003348C8">
      <w:pPr>
        <w:tabs>
          <w:tab w:val="left" w:pos="9781"/>
        </w:tabs>
        <w:ind w:left="284" w:right="424" w:firstLine="398"/>
        <w:jc w:val="both"/>
        <w:rPr>
          <w:i/>
          <w:sz w:val="20"/>
          <w:szCs w:val="20"/>
          <w:shd w:val="clear" w:color="auto" w:fill="FFFFFF"/>
        </w:rPr>
      </w:pPr>
    </w:p>
    <w:p w:rsidR="00451C5B" w:rsidRPr="005B4696" w:rsidRDefault="00451C5B" w:rsidP="003348C8">
      <w:pPr>
        <w:tabs>
          <w:tab w:val="left" w:pos="9781"/>
        </w:tabs>
        <w:ind w:left="284" w:right="424" w:firstLine="398"/>
        <w:jc w:val="both"/>
        <w:rPr>
          <w:i/>
          <w:sz w:val="20"/>
          <w:szCs w:val="20"/>
        </w:rPr>
      </w:pPr>
      <w:r w:rsidRPr="005B4696">
        <w:rPr>
          <w:i/>
          <w:sz w:val="20"/>
          <w:szCs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924523">
        <w:rPr>
          <w:i/>
          <w:sz w:val="20"/>
          <w:szCs w:val="20"/>
          <w:shd w:val="clear" w:color="auto" w:fill="FFFFFF"/>
        </w:rPr>
        <w:t>Старокаразерик</w:t>
      </w:r>
      <w:r w:rsidR="00CF6DDA" w:rsidRPr="005B4696">
        <w:rPr>
          <w:i/>
          <w:sz w:val="20"/>
          <w:szCs w:val="20"/>
          <w:shd w:val="clear" w:color="auto" w:fill="FFFFFF"/>
        </w:rPr>
        <w:t>ского сельского</w:t>
      </w:r>
      <w:r w:rsidRPr="005B4696">
        <w:rPr>
          <w:i/>
          <w:sz w:val="20"/>
          <w:szCs w:val="20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Default="00451C5B" w:rsidP="003348C8">
      <w:pPr>
        <w:pStyle w:val="ConsPlusNormal"/>
        <w:tabs>
          <w:tab w:val="left" w:pos="9781"/>
        </w:tabs>
        <w:ind w:left="284" w:right="424" w:firstLine="398"/>
        <w:rPr>
          <w:rFonts w:ascii="Times New Roman" w:hAnsi="Times New Roman" w:cs="Times New Roman"/>
          <w:sz w:val="28"/>
          <w:szCs w:val="28"/>
        </w:rPr>
      </w:pPr>
    </w:p>
    <w:sectPr w:rsidR="00451C5B" w:rsidSect="003348C8">
      <w:headerReference w:type="default" r:id="rId9"/>
      <w:pgSz w:w="11906" w:h="16838"/>
      <w:pgMar w:top="510" w:right="567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FE" w:rsidRDefault="00833EFE" w:rsidP="00865450">
      <w:r>
        <w:separator/>
      </w:r>
    </w:p>
  </w:endnote>
  <w:endnote w:type="continuationSeparator" w:id="0">
    <w:p w:rsidR="00833EFE" w:rsidRDefault="00833EF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FE" w:rsidRDefault="00833EFE" w:rsidP="00865450">
      <w:r>
        <w:separator/>
      </w:r>
    </w:p>
  </w:footnote>
  <w:footnote w:type="continuationSeparator" w:id="0">
    <w:p w:rsidR="00833EFE" w:rsidRDefault="00833EF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2C0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2943"/>
    <w:rsid w:val="00013F14"/>
    <w:rsid w:val="00033BB5"/>
    <w:rsid w:val="00055B65"/>
    <w:rsid w:val="00082A7A"/>
    <w:rsid w:val="000E0FF1"/>
    <w:rsid w:val="0012125B"/>
    <w:rsid w:val="00121FCE"/>
    <w:rsid w:val="00152502"/>
    <w:rsid w:val="00173C4D"/>
    <w:rsid w:val="00176803"/>
    <w:rsid w:val="00186844"/>
    <w:rsid w:val="001C4322"/>
    <w:rsid w:val="001C43FB"/>
    <w:rsid w:val="001C5ACA"/>
    <w:rsid w:val="001F092D"/>
    <w:rsid w:val="002034C1"/>
    <w:rsid w:val="00212CC3"/>
    <w:rsid w:val="00214226"/>
    <w:rsid w:val="002560A1"/>
    <w:rsid w:val="002B2322"/>
    <w:rsid w:val="002D1453"/>
    <w:rsid w:val="002E48F3"/>
    <w:rsid w:val="00327362"/>
    <w:rsid w:val="003348C8"/>
    <w:rsid w:val="0034170C"/>
    <w:rsid w:val="00361F47"/>
    <w:rsid w:val="003A42C0"/>
    <w:rsid w:val="003E34F7"/>
    <w:rsid w:val="004309A3"/>
    <w:rsid w:val="00440654"/>
    <w:rsid w:val="0044398D"/>
    <w:rsid w:val="00451C5B"/>
    <w:rsid w:val="0045437D"/>
    <w:rsid w:val="00467281"/>
    <w:rsid w:val="004A0654"/>
    <w:rsid w:val="004E4C06"/>
    <w:rsid w:val="004E7298"/>
    <w:rsid w:val="004E7315"/>
    <w:rsid w:val="004F256B"/>
    <w:rsid w:val="004F50CE"/>
    <w:rsid w:val="0050397C"/>
    <w:rsid w:val="00574A82"/>
    <w:rsid w:val="00582DF4"/>
    <w:rsid w:val="00585A96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17A62"/>
    <w:rsid w:val="00625646"/>
    <w:rsid w:val="00627896"/>
    <w:rsid w:val="00661FD9"/>
    <w:rsid w:val="00673E7E"/>
    <w:rsid w:val="006C76A7"/>
    <w:rsid w:val="006F21DF"/>
    <w:rsid w:val="006F60AE"/>
    <w:rsid w:val="00703D0F"/>
    <w:rsid w:val="007076FD"/>
    <w:rsid w:val="00713504"/>
    <w:rsid w:val="00726742"/>
    <w:rsid w:val="0073252C"/>
    <w:rsid w:val="00746DC6"/>
    <w:rsid w:val="00756031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33EFE"/>
    <w:rsid w:val="00862168"/>
    <w:rsid w:val="00865450"/>
    <w:rsid w:val="00873AB2"/>
    <w:rsid w:val="00884F6E"/>
    <w:rsid w:val="00894E51"/>
    <w:rsid w:val="008A1FAA"/>
    <w:rsid w:val="008C6A8A"/>
    <w:rsid w:val="008D3AA0"/>
    <w:rsid w:val="008F7B90"/>
    <w:rsid w:val="00907713"/>
    <w:rsid w:val="009216D0"/>
    <w:rsid w:val="0092396B"/>
    <w:rsid w:val="00924523"/>
    <w:rsid w:val="00934172"/>
    <w:rsid w:val="00950700"/>
    <w:rsid w:val="0095093D"/>
    <w:rsid w:val="0095336F"/>
    <w:rsid w:val="009A49E5"/>
    <w:rsid w:val="009B6347"/>
    <w:rsid w:val="009E1C46"/>
    <w:rsid w:val="009E3B63"/>
    <w:rsid w:val="009F66DB"/>
    <w:rsid w:val="00A1771D"/>
    <w:rsid w:val="00A24E3D"/>
    <w:rsid w:val="00A4141D"/>
    <w:rsid w:val="00A61E80"/>
    <w:rsid w:val="00A63C88"/>
    <w:rsid w:val="00AC703B"/>
    <w:rsid w:val="00AD2E7C"/>
    <w:rsid w:val="00AF37D3"/>
    <w:rsid w:val="00B23B42"/>
    <w:rsid w:val="00B24AEF"/>
    <w:rsid w:val="00B5590D"/>
    <w:rsid w:val="00B931F9"/>
    <w:rsid w:val="00BA7B14"/>
    <w:rsid w:val="00BB033A"/>
    <w:rsid w:val="00BD6576"/>
    <w:rsid w:val="00C10898"/>
    <w:rsid w:val="00C25615"/>
    <w:rsid w:val="00C302D2"/>
    <w:rsid w:val="00C5545B"/>
    <w:rsid w:val="00C75E1D"/>
    <w:rsid w:val="00CA076F"/>
    <w:rsid w:val="00CB30D9"/>
    <w:rsid w:val="00CE7482"/>
    <w:rsid w:val="00CE790B"/>
    <w:rsid w:val="00CE7CEA"/>
    <w:rsid w:val="00CF6DDA"/>
    <w:rsid w:val="00CF7956"/>
    <w:rsid w:val="00D12F93"/>
    <w:rsid w:val="00D9286C"/>
    <w:rsid w:val="00D941C9"/>
    <w:rsid w:val="00D9522A"/>
    <w:rsid w:val="00DA48F7"/>
    <w:rsid w:val="00DA779F"/>
    <w:rsid w:val="00DD09C3"/>
    <w:rsid w:val="00DE63BC"/>
    <w:rsid w:val="00E12549"/>
    <w:rsid w:val="00E13042"/>
    <w:rsid w:val="00E30106"/>
    <w:rsid w:val="00E368F6"/>
    <w:rsid w:val="00E4140A"/>
    <w:rsid w:val="00E429D2"/>
    <w:rsid w:val="00E60D8E"/>
    <w:rsid w:val="00E658C6"/>
    <w:rsid w:val="00E72F1F"/>
    <w:rsid w:val="00E9023E"/>
    <w:rsid w:val="00E97EFA"/>
    <w:rsid w:val="00EB167A"/>
    <w:rsid w:val="00EC4881"/>
    <w:rsid w:val="00EF4A26"/>
    <w:rsid w:val="00F13C8D"/>
    <w:rsid w:val="00F3591F"/>
    <w:rsid w:val="00F40B6D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7105F"/>
  <w15:docId w15:val="{9E023EC9-EA8D-4284-BB3E-6E718FE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B021-0D98-4D2F-A5EC-C5A53D35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2</cp:revision>
  <cp:lastPrinted>2019-12-16T08:02:00Z</cp:lastPrinted>
  <dcterms:created xsi:type="dcterms:W3CDTF">2019-12-16T08:04:00Z</dcterms:created>
  <dcterms:modified xsi:type="dcterms:W3CDTF">2019-12-16T08:04:00Z</dcterms:modified>
</cp:coreProperties>
</file>