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60" w:rsidRPr="00150CDF" w:rsidRDefault="00F70360" w:rsidP="00150C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0CDF">
        <w:rPr>
          <w:rFonts w:ascii="Times New Roman" w:hAnsi="Times New Roman"/>
          <w:b/>
          <w:sz w:val="28"/>
          <w:szCs w:val="28"/>
        </w:rPr>
        <w:t xml:space="preserve">СОВЕТ </w:t>
      </w:r>
      <w:r w:rsidR="00FC142B" w:rsidRPr="00150CDF">
        <w:rPr>
          <w:rFonts w:ascii="Times New Roman" w:hAnsi="Times New Roman"/>
          <w:b/>
          <w:sz w:val="28"/>
          <w:szCs w:val="28"/>
        </w:rPr>
        <w:t>АБСАЛЯМОВСКОГО</w:t>
      </w:r>
      <w:r w:rsidR="00075B7A" w:rsidRPr="00150CD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25A60" w:rsidRPr="00150CDF">
        <w:rPr>
          <w:rFonts w:ascii="Times New Roman" w:hAnsi="Times New Roman"/>
          <w:b/>
          <w:sz w:val="28"/>
          <w:szCs w:val="28"/>
        </w:rPr>
        <w:t xml:space="preserve"> </w:t>
      </w:r>
      <w:r w:rsidRPr="00150CDF">
        <w:rPr>
          <w:rFonts w:ascii="Times New Roman" w:hAnsi="Times New Roman"/>
          <w:b/>
          <w:sz w:val="28"/>
          <w:szCs w:val="28"/>
        </w:rPr>
        <w:t>ЮТАЗИНСКОГО МУНИЦИПАЛЬНОГО РАЙОНА</w:t>
      </w:r>
      <w:r w:rsidR="00E25A60" w:rsidRPr="00150CDF">
        <w:rPr>
          <w:rFonts w:ascii="Times New Roman" w:hAnsi="Times New Roman"/>
          <w:b/>
          <w:sz w:val="28"/>
          <w:szCs w:val="28"/>
        </w:rPr>
        <w:t xml:space="preserve"> </w:t>
      </w:r>
      <w:r w:rsidRPr="00150CDF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CD0B68" w:rsidRPr="00150CDF" w:rsidRDefault="00CD0B68" w:rsidP="00150C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25A60" w:rsidRPr="00150CDF" w:rsidRDefault="00CD0B68" w:rsidP="00150CDF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50CDF">
        <w:rPr>
          <w:rFonts w:ascii="Times New Roman" w:hAnsi="Times New Roman"/>
          <w:b/>
          <w:sz w:val="28"/>
          <w:szCs w:val="28"/>
        </w:rPr>
        <w:t>РЕШЕНИЕ</w:t>
      </w:r>
    </w:p>
    <w:p w:rsidR="00E25A60" w:rsidRPr="00150CDF" w:rsidRDefault="00E25A60" w:rsidP="00E25A60">
      <w:pPr>
        <w:pStyle w:val="a3"/>
        <w:rPr>
          <w:rFonts w:ascii="Times New Roman" w:hAnsi="Times New Roman"/>
          <w:sz w:val="28"/>
          <w:szCs w:val="28"/>
        </w:rPr>
      </w:pPr>
    </w:p>
    <w:p w:rsidR="00F70360" w:rsidRPr="00150CDF" w:rsidRDefault="00AB27CB" w:rsidP="00E25A60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50CDF">
        <w:rPr>
          <w:rFonts w:ascii="Times New Roman" w:hAnsi="Times New Roman"/>
          <w:sz w:val="28"/>
          <w:szCs w:val="28"/>
        </w:rPr>
        <w:t xml:space="preserve"> </w:t>
      </w:r>
      <w:r w:rsidR="00902902" w:rsidRPr="00150CDF">
        <w:rPr>
          <w:rFonts w:ascii="Times New Roman" w:hAnsi="Times New Roman"/>
          <w:sz w:val="28"/>
          <w:szCs w:val="28"/>
        </w:rPr>
        <w:t xml:space="preserve">                                </w:t>
      </w:r>
      <w:r w:rsidR="00E25A60" w:rsidRPr="00150CDF">
        <w:rPr>
          <w:rFonts w:ascii="Times New Roman" w:hAnsi="Times New Roman"/>
          <w:sz w:val="28"/>
          <w:szCs w:val="28"/>
        </w:rPr>
        <w:t xml:space="preserve">              </w:t>
      </w:r>
      <w:r w:rsidR="00150CDF">
        <w:rPr>
          <w:rFonts w:ascii="Times New Roman" w:hAnsi="Times New Roman"/>
          <w:sz w:val="28"/>
          <w:szCs w:val="28"/>
        </w:rPr>
        <w:t xml:space="preserve">    </w:t>
      </w:r>
      <w:r w:rsidR="00E25A60" w:rsidRPr="00150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5B7A" w:rsidRPr="00150CDF">
        <w:rPr>
          <w:rFonts w:ascii="Times New Roman" w:hAnsi="Times New Roman"/>
          <w:sz w:val="28"/>
          <w:szCs w:val="28"/>
        </w:rPr>
        <w:t>с.</w:t>
      </w:r>
      <w:r w:rsidR="00FC142B" w:rsidRPr="00150CDF">
        <w:rPr>
          <w:rFonts w:ascii="Times New Roman" w:hAnsi="Times New Roman"/>
          <w:sz w:val="28"/>
          <w:szCs w:val="28"/>
        </w:rPr>
        <w:t>Абсалямово</w:t>
      </w:r>
      <w:proofErr w:type="spellEnd"/>
      <w:r w:rsidR="00F70360" w:rsidRPr="00150CDF">
        <w:rPr>
          <w:rFonts w:ascii="Times New Roman" w:hAnsi="Times New Roman"/>
          <w:sz w:val="28"/>
          <w:szCs w:val="28"/>
        </w:rPr>
        <w:t xml:space="preserve">      </w:t>
      </w:r>
      <w:r w:rsidR="00FC142B" w:rsidRPr="00150CDF">
        <w:rPr>
          <w:rFonts w:ascii="Times New Roman" w:hAnsi="Times New Roman"/>
          <w:sz w:val="28"/>
          <w:szCs w:val="28"/>
        </w:rPr>
        <w:t xml:space="preserve">         </w:t>
      </w:r>
      <w:r w:rsidRPr="00150CDF">
        <w:rPr>
          <w:rFonts w:ascii="Times New Roman" w:hAnsi="Times New Roman"/>
          <w:sz w:val="28"/>
          <w:szCs w:val="28"/>
        </w:rPr>
        <w:t xml:space="preserve"> </w:t>
      </w:r>
      <w:r w:rsidR="00902902" w:rsidRPr="00150CD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F70360" w:rsidRPr="00150CDF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A50E49" w:rsidRPr="00150CDF" w:rsidRDefault="00902902" w:rsidP="00F7036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b/>
          <w:sz w:val="28"/>
          <w:szCs w:val="28"/>
        </w:rPr>
        <w:t xml:space="preserve">   </w:t>
      </w:r>
    </w:p>
    <w:p w:rsidR="00E25A60" w:rsidRPr="00150CDF" w:rsidRDefault="00E25A60" w:rsidP="00BC7A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1432F" w:rsidRPr="00150CDF" w:rsidRDefault="0081432F" w:rsidP="0081432F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О внесении изменений в Решение Совета</w:t>
      </w:r>
    </w:p>
    <w:p w:rsidR="0081432F" w:rsidRPr="00150CDF" w:rsidRDefault="0081432F" w:rsidP="0081432F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FC142B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</w:t>
      </w:r>
      <w:r w:rsidR="00FC142B" w:rsidRPr="00150CDF">
        <w:rPr>
          <w:rFonts w:ascii="Times New Roman" w:hAnsi="Times New Roman"/>
          <w:sz w:val="28"/>
          <w:szCs w:val="28"/>
        </w:rPr>
        <w:t>айона Республики Татарстан от 21.11. 2014 № 28</w:t>
      </w:r>
      <w:r w:rsidRPr="00150CDF">
        <w:rPr>
          <w:rFonts w:ascii="Times New Roman" w:hAnsi="Times New Roman"/>
          <w:sz w:val="28"/>
          <w:szCs w:val="28"/>
        </w:rPr>
        <w:t xml:space="preserve"> «О земельном налоге»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В соответствии с главой 31 Налогового кодекса Российской Федерации, Федеральным законом от 29 сентября 2019 года № 325-ФЗ «О внесении изменений в части первую и вторую Налогового кодекса Российской Федерации», Федеральным законом от 6 октября 2003 года №131-ФЗ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«муниципального образования А</w:t>
      </w:r>
      <w:r w:rsidR="00FC142B" w:rsidRPr="00150CDF">
        <w:rPr>
          <w:rFonts w:ascii="Times New Roman" w:hAnsi="Times New Roman"/>
          <w:sz w:val="28"/>
          <w:szCs w:val="28"/>
        </w:rPr>
        <w:t>бсалямовское</w:t>
      </w:r>
      <w:r w:rsidRPr="00150CDF">
        <w:rPr>
          <w:rFonts w:ascii="Times New Roman" w:hAnsi="Times New Roman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FC142B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="00FC142B" w:rsidRPr="00150CDF">
        <w:rPr>
          <w:rFonts w:ascii="Times New Roman" w:hAnsi="Times New Roman"/>
          <w:sz w:val="28"/>
          <w:szCs w:val="28"/>
        </w:rPr>
        <w:t xml:space="preserve"> </w:t>
      </w:r>
      <w:r w:rsidRPr="00150CD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FC142B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="00FC142B" w:rsidRPr="00150CDF">
        <w:rPr>
          <w:rFonts w:ascii="Times New Roman" w:hAnsi="Times New Roman"/>
          <w:sz w:val="28"/>
          <w:szCs w:val="28"/>
        </w:rPr>
        <w:t xml:space="preserve"> </w:t>
      </w:r>
      <w:r w:rsidRPr="00150CD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</w:t>
      </w:r>
      <w:r w:rsidR="00FC142B" w:rsidRPr="00150CDF">
        <w:rPr>
          <w:rFonts w:ascii="Times New Roman" w:hAnsi="Times New Roman"/>
          <w:sz w:val="28"/>
          <w:szCs w:val="28"/>
        </w:rPr>
        <w:t>айона Республики Татарстан от 21.11.2014 № 28</w:t>
      </w:r>
      <w:r w:rsidRPr="00150CDF">
        <w:rPr>
          <w:rFonts w:ascii="Times New Roman" w:hAnsi="Times New Roman"/>
          <w:sz w:val="28"/>
          <w:szCs w:val="28"/>
        </w:rPr>
        <w:t xml:space="preserve"> «О земельном налоге» (в редакции от 22.05.2015 №10, 15.10.2015 №8) следующие изменения: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1. В пункте 1 статьи 2 «Налоговые ставки»: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1) Абзац 2 исключить;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2) Абзац 3 изложить в следующей редакции: «0,15%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3) Абзац 5 изложить в следующей редакции: «0,25% в отношении земель,  занятых жилищным фондом и объектами инженерной инфраструктуры жилищно- 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деятельности)»;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4) Абзац 6 изложить в следующей редакции: «0,25% в отношении земель, не используемых в предпринимательской деятельности, приобретенных (предоставленных) для ведения личного подсобного хозяйства».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2. Отчетный период, порядок и сроки уплаты налога и авансовых платежей по налогу.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lastRenderedPageBreak/>
        <w:t>2.1. Установить, что отчетными периодами для налогоплательщиков организаций признаются первый, второй и третий кварталы календарного года.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2.2. Определить следующий порядок и сроки уплаты налога и авансовых платежей по налогу: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2.2.1. Сумма налога для налогоплательщиков-организаций, подлежащая уплате по истечении налогового периода, уплачивается не позднее 1 февраля года, следующего за истекшим налоговым периодом.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2.2.2.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2.2.3. Сумма налога для налогоплательщиков - физических лиц подлежит уплате в срок не позднее 1 декабря года, следующего за истекшим налоговым периодом.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    2. 2.4. Признать утратившим силу Решение Совета </w:t>
      </w: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FC142B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</w:t>
      </w:r>
      <w:r w:rsidR="00FC142B" w:rsidRPr="00150CDF">
        <w:rPr>
          <w:rFonts w:ascii="Times New Roman" w:hAnsi="Times New Roman"/>
          <w:sz w:val="28"/>
          <w:szCs w:val="28"/>
        </w:rPr>
        <w:t>айона Республики Татарстан от 29.11.2019 №17</w:t>
      </w:r>
      <w:r w:rsidRPr="00150CDF">
        <w:rPr>
          <w:rFonts w:ascii="Times New Roman" w:hAnsi="Times New Roman"/>
          <w:sz w:val="28"/>
          <w:szCs w:val="28"/>
        </w:rPr>
        <w:t xml:space="preserve"> «О внесении изменений в Решение Совета </w:t>
      </w: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967746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</w:t>
      </w:r>
      <w:r w:rsidR="00FC142B" w:rsidRPr="00150CDF">
        <w:rPr>
          <w:rFonts w:ascii="Times New Roman" w:hAnsi="Times New Roman"/>
          <w:sz w:val="28"/>
          <w:szCs w:val="28"/>
        </w:rPr>
        <w:t>айона Республики Татарстан от 21</w:t>
      </w:r>
      <w:r w:rsidRPr="00150CDF">
        <w:rPr>
          <w:rFonts w:ascii="Times New Roman" w:hAnsi="Times New Roman"/>
          <w:sz w:val="28"/>
          <w:szCs w:val="28"/>
        </w:rPr>
        <w:t>.11.2014 №2</w:t>
      </w:r>
      <w:r w:rsidR="00FC142B" w:rsidRPr="00150CDF">
        <w:rPr>
          <w:rFonts w:ascii="Times New Roman" w:hAnsi="Times New Roman"/>
          <w:sz w:val="28"/>
          <w:szCs w:val="28"/>
        </w:rPr>
        <w:t>8</w:t>
      </w:r>
      <w:r w:rsidRPr="00150CDF">
        <w:rPr>
          <w:rFonts w:ascii="Times New Roman" w:hAnsi="Times New Roman"/>
          <w:sz w:val="28"/>
          <w:szCs w:val="28"/>
        </w:rPr>
        <w:t xml:space="preserve"> «О земельном налоге»».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Татарстан в информационно - телекоммуникационной сети Интернет по веб адресу: http://pravo.tatarstan.ru, на официальном сайте муниципального района в информационно- телекоммуникационной сети Интернет по веб- адресу: http://jutaza.tatarstan.ru и на специальных информационных стендах на территории </w:t>
      </w:r>
      <w:proofErr w:type="spellStart"/>
      <w:r w:rsidRPr="00150CDF">
        <w:rPr>
          <w:rFonts w:ascii="Times New Roman" w:hAnsi="Times New Roman"/>
          <w:sz w:val="28"/>
          <w:szCs w:val="28"/>
        </w:rPr>
        <w:t>А</w:t>
      </w:r>
      <w:r w:rsidR="00FC142B" w:rsidRPr="00150CDF">
        <w:rPr>
          <w:rFonts w:ascii="Times New Roman" w:hAnsi="Times New Roman"/>
          <w:sz w:val="28"/>
          <w:szCs w:val="28"/>
        </w:rPr>
        <w:t>бсалямовского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150CDF">
        <w:rPr>
          <w:rFonts w:ascii="Times New Roman" w:hAnsi="Times New Roman"/>
          <w:sz w:val="28"/>
          <w:szCs w:val="28"/>
        </w:rPr>
        <w:t>Ютазинского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4. Настоящее Решение вступает в силу с 1 января 2020 года,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5.  Подпункты 2.2.1. и 2.2.3. пункта 2 настоящего Решения утрачивает силу с 1 января 2021 года. </w:t>
      </w:r>
    </w:p>
    <w:p w:rsidR="0081432F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6. Контроль за исполнением настоящего Решения оставляю за собой. </w:t>
      </w:r>
    </w:p>
    <w:p w:rsidR="00902902" w:rsidRPr="00150CDF" w:rsidRDefault="0081432F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 xml:space="preserve">  </w:t>
      </w:r>
    </w:p>
    <w:p w:rsidR="00FC142B" w:rsidRPr="00150CDF" w:rsidRDefault="00FC142B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C142B" w:rsidRPr="00150CDF" w:rsidRDefault="00FC142B" w:rsidP="0081432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936B4" w:rsidRPr="00150CDF" w:rsidRDefault="00E936B4" w:rsidP="00952E2C">
      <w:pPr>
        <w:pStyle w:val="a3"/>
        <w:rPr>
          <w:rFonts w:ascii="Times New Roman" w:hAnsi="Times New Roman"/>
          <w:sz w:val="28"/>
          <w:szCs w:val="28"/>
        </w:rPr>
      </w:pPr>
    </w:p>
    <w:p w:rsidR="000F2FEA" w:rsidRPr="00150CDF" w:rsidRDefault="003B49A0" w:rsidP="00952E2C">
      <w:pPr>
        <w:pStyle w:val="a3"/>
        <w:rPr>
          <w:rFonts w:ascii="Times New Roman" w:hAnsi="Times New Roman"/>
          <w:sz w:val="28"/>
          <w:szCs w:val="28"/>
        </w:rPr>
      </w:pPr>
      <w:r w:rsidRPr="00150CDF">
        <w:rPr>
          <w:rFonts w:ascii="Times New Roman" w:hAnsi="Times New Roman"/>
          <w:sz w:val="28"/>
          <w:szCs w:val="28"/>
        </w:rPr>
        <w:t>Заместитель Главы</w:t>
      </w:r>
    </w:p>
    <w:p w:rsidR="003B49A0" w:rsidRPr="00150CDF" w:rsidRDefault="003B49A0" w:rsidP="00952E2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150CDF">
        <w:rPr>
          <w:rFonts w:ascii="Times New Roman" w:hAnsi="Times New Roman"/>
          <w:sz w:val="28"/>
          <w:szCs w:val="28"/>
        </w:rPr>
        <w:t>Абсалямовского</w:t>
      </w:r>
      <w:proofErr w:type="spellEnd"/>
      <w:r w:rsidRPr="00150CDF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proofErr w:type="spellStart"/>
      <w:r w:rsidRPr="00150CDF">
        <w:rPr>
          <w:rFonts w:ascii="Times New Roman" w:hAnsi="Times New Roman"/>
          <w:sz w:val="28"/>
          <w:szCs w:val="28"/>
        </w:rPr>
        <w:t>Р.В.Бакиров</w:t>
      </w:r>
      <w:proofErr w:type="spellEnd"/>
    </w:p>
    <w:sectPr w:rsidR="003B49A0" w:rsidRPr="00150CDF" w:rsidSect="00150CDF">
      <w:pgSz w:w="11906" w:h="16838"/>
      <w:pgMar w:top="425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7175"/>
    <w:multiLevelType w:val="hybridMultilevel"/>
    <w:tmpl w:val="C5A4DF48"/>
    <w:lvl w:ilvl="0" w:tplc="FA82E6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F51C4"/>
    <w:multiLevelType w:val="hybridMultilevel"/>
    <w:tmpl w:val="31DC1690"/>
    <w:lvl w:ilvl="0" w:tplc="64EC2F8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74BC2"/>
    <w:rsid w:val="00075B7A"/>
    <w:rsid w:val="000C3B24"/>
    <w:rsid w:val="000D4F13"/>
    <w:rsid w:val="000F2FEA"/>
    <w:rsid w:val="00141E59"/>
    <w:rsid w:val="001458CF"/>
    <w:rsid w:val="00145ACA"/>
    <w:rsid w:val="00150CDF"/>
    <w:rsid w:val="00152AEE"/>
    <w:rsid w:val="00162084"/>
    <w:rsid w:val="00185BE6"/>
    <w:rsid w:val="00186573"/>
    <w:rsid w:val="001A78CA"/>
    <w:rsid w:val="001D4DDD"/>
    <w:rsid w:val="002046AD"/>
    <w:rsid w:val="00210C8A"/>
    <w:rsid w:val="002176DB"/>
    <w:rsid w:val="00237BF7"/>
    <w:rsid w:val="00242815"/>
    <w:rsid w:val="00243DA5"/>
    <w:rsid w:val="002508D9"/>
    <w:rsid w:val="002C15AE"/>
    <w:rsid w:val="002C3143"/>
    <w:rsid w:val="002D6F50"/>
    <w:rsid w:val="002D71EA"/>
    <w:rsid w:val="002E6F64"/>
    <w:rsid w:val="00301A84"/>
    <w:rsid w:val="00317E2E"/>
    <w:rsid w:val="0033300D"/>
    <w:rsid w:val="00364C31"/>
    <w:rsid w:val="00391822"/>
    <w:rsid w:val="003B49A0"/>
    <w:rsid w:val="003C0E4B"/>
    <w:rsid w:val="003C3104"/>
    <w:rsid w:val="003F372E"/>
    <w:rsid w:val="0047205A"/>
    <w:rsid w:val="004E65BC"/>
    <w:rsid w:val="004F508C"/>
    <w:rsid w:val="00500C77"/>
    <w:rsid w:val="00505890"/>
    <w:rsid w:val="00516092"/>
    <w:rsid w:val="00533101"/>
    <w:rsid w:val="0056378C"/>
    <w:rsid w:val="00586F21"/>
    <w:rsid w:val="0059081B"/>
    <w:rsid w:val="005B37B0"/>
    <w:rsid w:val="005C5CBC"/>
    <w:rsid w:val="005E0913"/>
    <w:rsid w:val="0061084E"/>
    <w:rsid w:val="00640110"/>
    <w:rsid w:val="00680A07"/>
    <w:rsid w:val="006C3AF5"/>
    <w:rsid w:val="006F2EDC"/>
    <w:rsid w:val="007242DB"/>
    <w:rsid w:val="00725404"/>
    <w:rsid w:val="00725D6B"/>
    <w:rsid w:val="00751D91"/>
    <w:rsid w:val="00763106"/>
    <w:rsid w:val="00776BED"/>
    <w:rsid w:val="00792239"/>
    <w:rsid w:val="00793B8C"/>
    <w:rsid w:val="007A0A03"/>
    <w:rsid w:val="007A6D83"/>
    <w:rsid w:val="007C1204"/>
    <w:rsid w:val="007C76FB"/>
    <w:rsid w:val="007D6635"/>
    <w:rsid w:val="008067C6"/>
    <w:rsid w:val="0081432F"/>
    <w:rsid w:val="00873F2D"/>
    <w:rsid w:val="008D7820"/>
    <w:rsid w:val="008F161D"/>
    <w:rsid w:val="00901CED"/>
    <w:rsid w:val="00902902"/>
    <w:rsid w:val="0091099E"/>
    <w:rsid w:val="00947FE7"/>
    <w:rsid w:val="009515C8"/>
    <w:rsid w:val="00952E2C"/>
    <w:rsid w:val="00967746"/>
    <w:rsid w:val="00980B3F"/>
    <w:rsid w:val="00991250"/>
    <w:rsid w:val="009A6771"/>
    <w:rsid w:val="009B5CB2"/>
    <w:rsid w:val="009F2DDF"/>
    <w:rsid w:val="00A144A8"/>
    <w:rsid w:val="00A42C29"/>
    <w:rsid w:val="00A50E49"/>
    <w:rsid w:val="00A76881"/>
    <w:rsid w:val="00A7737A"/>
    <w:rsid w:val="00AB27CB"/>
    <w:rsid w:val="00AD1115"/>
    <w:rsid w:val="00AE5951"/>
    <w:rsid w:val="00AF11C9"/>
    <w:rsid w:val="00AF3A34"/>
    <w:rsid w:val="00AF4D2D"/>
    <w:rsid w:val="00B245CA"/>
    <w:rsid w:val="00B32A46"/>
    <w:rsid w:val="00B428F3"/>
    <w:rsid w:val="00B85C52"/>
    <w:rsid w:val="00B93CEC"/>
    <w:rsid w:val="00BB3321"/>
    <w:rsid w:val="00BC7A4D"/>
    <w:rsid w:val="00BE2979"/>
    <w:rsid w:val="00C07ECD"/>
    <w:rsid w:val="00C127C3"/>
    <w:rsid w:val="00C25651"/>
    <w:rsid w:val="00C3793A"/>
    <w:rsid w:val="00C745E8"/>
    <w:rsid w:val="00C9799E"/>
    <w:rsid w:val="00CB323C"/>
    <w:rsid w:val="00CC344D"/>
    <w:rsid w:val="00CD0B68"/>
    <w:rsid w:val="00D16858"/>
    <w:rsid w:val="00D2253B"/>
    <w:rsid w:val="00D342D9"/>
    <w:rsid w:val="00D57EF3"/>
    <w:rsid w:val="00D610D6"/>
    <w:rsid w:val="00D815DB"/>
    <w:rsid w:val="00D93869"/>
    <w:rsid w:val="00DA4ED4"/>
    <w:rsid w:val="00DE38EF"/>
    <w:rsid w:val="00DF0A8D"/>
    <w:rsid w:val="00E01A0B"/>
    <w:rsid w:val="00E25A60"/>
    <w:rsid w:val="00E4603F"/>
    <w:rsid w:val="00E936B4"/>
    <w:rsid w:val="00EA3F5E"/>
    <w:rsid w:val="00ED136A"/>
    <w:rsid w:val="00EF2610"/>
    <w:rsid w:val="00F35D8B"/>
    <w:rsid w:val="00F62384"/>
    <w:rsid w:val="00F70360"/>
    <w:rsid w:val="00F734E9"/>
    <w:rsid w:val="00F7692F"/>
    <w:rsid w:val="00F84AF6"/>
    <w:rsid w:val="00FA12F9"/>
    <w:rsid w:val="00FA6CAC"/>
    <w:rsid w:val="00FC142B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3EA3-800C-49D5-B1BF-6D9717FD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rPr>
      <w:sz w:val="22"/>
      <w:szCs w:val="22"/>
    </w:rPr>
  </w:style>
  <w:style w:type="paragraph" w:customStyle="1" w:styleId="ConsPlusNormal">
    <w:name w:val="ConsPlusNormal"/>
    <w:rsid w:val="00EF2610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10E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1D91"/>
    <w:pPr>
      <w:ind w:left="720"/>
      <w:contextualSpacing/>
    </w:pPr>
    <w:rPr>
      <w:rFonts w:eastAsia="Calibri"/>
      <w:lang w:eastAsia="en-US"/>
    </w:rPr>
  </w:style>
  <w:style w:type="character" w:styleId="a7">
    <w:name w:val="Hyperlink"/>
    <w:uiPriority w:val="99"/>
    <w:unhideWhenUsed/>
    <w:rsid w:val="000C3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1</cp:lastModifiedBy>
  <cp:revision>2</cp:revision>
  <cp:lastPrinted>2020-01-24T12:08:00Z</cp:lastPrinted>
  <dcterms:created xsi:type="dcterms:W3CDTF">2020-02-17T10:05:00Z</dcterms:created>
  <dcterms:modified xsi:type="dcterms:W3CDTF">2020-02-17T10:05:00Z</dcterms:modified>
</cp:coreProperties>
</file>