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E11" w:rsidRPr="00FC5E11" w:rsidRDefault="00FC5E11" w:rsidP="00FC5E11">
      <w:pPr>
        <w:spacing w:after="200" w:line="276" w:lineRule="auto"/>
        <w:jc w:val="center"/>
        <w:rPr>
          <w:rFonts w:eastAsia="Calibri"/>
          <w:b/>
          <w:sz w:val="26"/>
          <w:szCs w:val="26"/>
          <w:lang w:eastAsia="en-US"/>
        </w:rPr>
      </w:pPr>
      <w:r w:rsidRPr="00FC5E11">
        <w:rPr>
          <w:rFonts w:eastAsia="Calibri"/>
          <w:b/>
          <w:sz w:val="26"/>
          <w:szCs w:val="26"/>
          <w:lang w:eastAsia="en-US"/>
        </w:rPr>
        <w:t>ЮТАЗИНСКИЙ РАЙОННЫЙ СОВЕТ РЕСПУБЛИКИ ТАТАРСТАН</w:t>
      </w:r>
    </w:p>
    <w:p w:rsidR="00FC5E11" w:rsidRPr="00FC5E11" w:rsidRDefault="00FC5E11" w:rsidP="00FC5E11">
      <w:pPr>
        <w:spacing w:after="200" w:line="276" w:lineRule="auto"/>
        <w:jc w:val="center"/>
        <w:rPr>
          <w:rFonts w:eastAsia="Calibri"/>
          <w:b/>
          <w:sz w:val="26"/>
          <w:szCs w:val="26"/>
          <w:lang w:eastAsia="en-US"/>
        </w:rPr>
      </w:pPr>
      <w:r w:rsidRPr="00FC5E11">
        <w:rPr>
          <w:rFonts w:eastAsia="Calibri"/>
          <w:b/>
          <w:sz w:val="26"/>
          <w:szCs w:val="26"/>
          <w:lang w:eastAsia="en-US"/>
        </w:rPr>
        <w:t xml:space="preserve">Р Е Ш Е Н И Е    № </w:t>
      </w:r>
    </w:p>
    <w:p w:rsidR="00FC5E11" w:rsidRPr="00FC5E11" w:rsidRDefault="00FC5E11" w:rsidP="00FC5E11">
      <w:pPr>
        <w:tabs>
          <w:tab w:val="center" w:pos="4677"/>
        </w:tabs>
        <w:spacing w:after="200" w:line="276" w:lineRule="auto"/>
        <w:rPr>
          <w:rFonts w:eastAsia="Calibri"/>
          <w:sz w:val="26"/>
          <w:szCs w:val="26"/>
          <w:lang w:eastAsia="en-US"/>
        </w:rPr>
      </w:pPr>
      <w:r w:rsidRPr="00FC5E11">
        <w:rPr>
          <w:rFonts w:eastAsia="Calibri"/>
          <w:sz w:val="26"/>
          <w:szCs w:val="26"/>
          <w:lang w:eastAsia="en-US"/>
        </w:rPr>
        <w:t xml:space="preserve">Внеочередное  заседание  </w:t>
      </w:r>
      <w:r w:rsidRPr="00FC5E11">
        <w:rPr>
          <w:rFonts w:eastAsia="Calibri"/>
          <w:sz w:val="26"/>
          <w:szCs w:val="26"/>
          <w:lang w:val="en-US" w:eastAsia="en-US"/>
        </w:rPr>
        <w:t>III</w:t>
      </w:r>
      <w:r w:rsidRPr="00FC5E11">
        <w:rPr>
          <w:rFonts w:eastAsia="Calibri"/>
          <w:sz w:val="26"/>
          <w:szCs w:val="26"/>
          <w:lang w:eastAsia="en-US"/>
        </w:rPr>
        <w:t xml:space="preserve"> созыва        </w:t>
      </w:r>
      <w:proofErr w:type="spellStart"/>
      <w:r w:rsidRPr="00FC5E11">
        <w:rPr>
          <w:rFonts w:eastAsia="Calibri"/>
          <w:sz w:val="26"/>
          <w:szCs w:val="26"/>
          <w:lang w:eastAsia="en-US"/>
        </w:rPr>
        <w:t>п.г.т.Уруссу</w:t>
      </w:r>
      <w:proofErr w:type="spellEnd"/>
      <w:r w:rsidRPr="00FC5E11">
        <w:rPr>
          <w:rFonts w:eastAsia="Calibri"/>
          <w:sz w:val="26"/>
          <w:szCs w:val="26"/>
          <w:lang w:eastAsia="en-US"/>
        </w:rPr>
        <w:t xml:space="preserve">                </w:t>
      </w:r>
      <w:bookmarkStart w:id="0" w:name="_GoBack"/>
      <w:bookmarkEnd w:id="0"/>
      <w:r w:rsidRPr="00FC5E11">
        <w:rPr>
          <w:rFonts w:eastAsia="Calibri"/>
          <w:sz w:val="26"/>
          <w:szCs w:val="26"/>
          <w:lang w:eastAsia="en-US"/>
        </w:rPr>
        <w:t>марта 2020 года</w:t>
      </w:r>
    </w:p>
    <w:p w:rsidR="004F6E82" w:rsidRDefault="004F6E82" w:rsidP="004F6E82">
      <w:pPr>
        <w:pStyle w:val="ConsPlusTitle"/>
        <w:jc w:val="center"/>
        <w:rPr>
          <w:rFonts w:ascii="Times New Roman" w:hAnsi="Times New Roman" w:cs="Times New Roman"/>
          <w:sz w:val="28"/>
          <w:szCs w:val="28"/>
        </w:rPr>
      </w:pPr>
    </w:p>
    <w:p w:rsidR="004F6E82" w:rsidRPr="00C22404" w:rsidRDefault="004F6E82" w:rsidP="004F6E82">
      <w:pPr>
        <w:pStyle w:val="ConsPlusTitle"/>
        <w:jc w:val="center"/>
        <w:rPr>
          <w:rFonts w:ascii="Times New Roman" w:hAnsi="Times New Roman" w:cs="Times New Roman"/>
          <w:sz w:val="28"/>
          <w:szCs w:val="28"/>
        </w:rPr>
      </w:pPr>
    </w:p>
    <w:p w:rsidR="00101FCD" w:rsidRDefault="00B65BD0" w:rsidP="00B76BEF">
      <w:pPr>
        <w:jc w:val="center"/>
        <w:rPr>
          <w:b/>
        </w:rPr>
      </w:pPr>
      <w:r w:rsidRPr="005C38AA">
        <w:rPr>
          <w:b/>
        </w:rPr>
        <w:t>О</w:t>
      </w:r>
      <w:r w:rsidR="00101FCD">
        <w:rPr>
          <w:b/>
        </w:rPr>
        <w:t xml:space="preserve"> проекте </w:t>
      </w:r>
      <w:r w:rsidR="00B76BEF">
        <w:rPr>
          <w:b/>
        </w:rPr>
        <w:t xml:space="preserve">решения «О принятии </w:t>
      </w:r>
      <w:r w:rsidR="00FD0294" w:rsidRPr="005C38AA">
        <w:rPr>
          <w:b/>
        </w:rPr>
        <w:t>Устава</w:t>
      </w:r>
      <w:r w:rsidR="00B76BEF">
        <w:rPr>
          <w:b/>
        </w:rPr>
        <w:t xml:space="preserve"> </w:t>
      </w:r>
      <w:r w:rsidR="00B77B06" w:rsidRPr="00B77B06">
        <w:rPr>
          <w:b/>
        </w:rPr>
        <w:t>муниципального образования</w:t>
      </w:r>
    </w:p>
    <w:p w:rsidR="00FD0294" w:rsidRDefault="00101FCD" w:rsidP="00B76BEF">
      <w:pPr>
        <w:jc w:val="center"/>
        <w:rPr>
          <w:b/>
        </w:rPr>
      </w:pPr>
      <w:r w:rsidRPr="00101FCD">
        <w:rPr>
          <w:b/>
        </w:rPr>
        <w:t>«Ютазинский</w:t>
      </w:r>
      <w:r w:rsidR="00B77B06">
        <w:rPr>
          <w:b/>
        </w:rPr>
        <w:t xml:space="preserve"> </w:t>
      </w:r>
      <w:r w:rsidR="00FD0294">
        <w:rPr>
          <w:b/>
        </w:rPr>
        <w:t>муниципальный район</w:t>
      </w:r>
      <w:r w:rsidR="00B76BEF">
        <w:rPr>
          <w:b/>
        </w:rPr>
        <w:t xml:space="preserve"> </w:t>
      </w:r>
      <w:r w:rsidR="00B65BD0" w:rsidRPr="005C38AA">
        <w:rPr>
          <w:b/>
        </w:rPr>
        <w:t xml:space="preserve">Республики </w:t>
      </w:r>
      <w:r w:rsidR="00B77B06">
        <w:rPr>
          <w:b/>
        </w:rPr>
        <w:t>Татарстан»</w:t>
      </w:r>
    </w:p>
    <w:p w:rsidR="00DB770E" w:rsidRPr="00B65BD0" w:rsidRDefault="00DB770E" w:rsidP="004F6E82">
      <w:pPr>
        <w:jc w:val="both"/>
      </w:pPr>
    </w:p>
    <w:p w:rsidR="00DB770E" w:rsidRDefault="004F6E82" w:rsidP="00DB770E">
      <w:pPr>
        <w:pStyle w:val="ConsPlusNormal"/>
        <w:ind w:firstLine="540"/>
        <w:jc w:val="both"/>
        <w:rPr>
          <w:color w:val="000000" w:themeColor="text1"/>
          <w:sz w:val="28"/>
          <w:szCs w:val="28"/>
        </w:rPr>
      </w:pPr>
      <w:r w:rsidRPr="00DB770E">
        <w:rPr>
          <w:sz w:val="28"/>
          <w:szCs w:val="28"/>
        </w:rPr>
        <w:t xml:space="preserve"> </w:t>
      </w:r>
      <w:r w:rsidR="00DB770E" w:rsidRPr="00DB770E">
        <w:rPr>
          <w:color w:val="000000" w:themeColor="text1"/>
          <w:sz w:val="28"/>
          <w:szCs w:val="28"/>
        </w:rPr>
        <w:t xml:space="preserve">В соответствии </w:t>
      </w:r>
      <w:r w:rsidR="001E475F">
        <w:rPr>
          <w:color w:val="000000" w:themeColor="text1"/>
          <w:sz w:val="28"/>
          <w:szCs w:val="28"/>
        </w:rPr>
        <w:t>с Федеральным</w:t>
      </w:r>
      <w:r w:rsidR="00101FCD">
        <w:rPr>
          <w:color w:val="000000" w:themeColor="text1"/>
          <w:sz w:val="28"/>
          <w:szCs w:val="28"/>
        </w:rPr>
        <w:t xml:space="preserve"> закона от 06 октября </w:t>
      </w:r>
      <w:r w:rsidR="00DB770E" w:rsidRPr="00DB770E">
        <w:rPr>
          <w:color w:val="000000" w:themeColor="text1"/>
          <w:sz w:val="28"/>
          <w:szCs w:val="28"/>
        </w:rPr>
        <w:t xml:space="preserve">2003 </w:t>
      </w:r>
      <w:r w:rsidR="00061C9E">
        <w:rPr>
          <w:color w:val="000000" w:themeColor="text1"/>
          <w:sz w:val="28"/>
          <w:szCs w:val="28"/>
        </w:rPr>
        <w:t xml:space="preserve">г. </w:t>
      </w:r>
      <w:r w:rsidR="00DB770E" w:rsidRPr="00DB770E">
        <w:rPr>
          <w:color w:val="000000" w:themeColor="text1"/>
          <w:sz w:val="28"/>
          <w:szCs w:val="28"/>
        </w:rPr>
        <w:t xml:space="preserve">№ 131-ФЗ «Об общих принципах организации местного самоуправления в Российской Федерации», </w:t>
      </w:r>
      <w:r w:rsidR="001E475F">
        <w:rPr>
          <w:color w:val="000000" w:themeColor="text1"/>
          <w:sz w:val="28"/>
          <w:szCs w:val="28"/>
        </w:rPr>
        <w:t>Законом</w:t>
      </w:r>
      <w:r w:rsidR="00DB770E" w:rsidRPr="00DB770E">
        <w:rPr>
          <w:color w:val="000000" w:themeColor="text1"/>
          <w:sz w:val="28"/>
          <w:szCs w:val="28"/>
        </w:rPr>
        <w:t xml:space="preserve"> Республик</w:t>
      </w:r>
      <w:r w:rsidR="00061C9E">
        <w:rPr>
          <w:color w:val="000000" w:themeColor="text1"/>
          <w:sz w:val="28"/>
          <w:szCs w:val="28"/>
        </w:rPr>
        <w:t>и Татарстан от 28 июля 2004 г.</w:t>
      </w:r>
      <w:r w:rsidR="00DB770E" w:rsidRPr="00DB770E">
        <w:rPr>
          <w:color w:val="000000" w:themeColor="text1"/>
          <w:sz w:val="28"/>
          <w:szCs w:val="28"/>
        </w:rPr>
        <w:t xml:space="preserve"> № 45-ЗРТ «О местном самоуправлении в Республике Татарстан»</w:t>
      </w:r>
      <w:r w:rsidR="00101FCD">
        <w:rPr>
          <w:color w:val="000000" w:themeColor="text1"/>
          <w:sz w:val="28"/>
          <w:szCs w:val="28"/>
        </w:rPr>
        <w:t xml:space="preserve">, руководствуясь </w:t>
      </w:r>
      <w:r w:rsidR="00DB770E">
        <w:rPr>
          <w:color w:val="000000" w:themeColor="text1"/>
          <w:sz w:val="28"/>
          <w:szCs w:val="28"/>
        </w:rPr>
        <w:t xml:space="preserve"> </w:t>
      </w:r>
      <w:r w:rsidR="00101FCD">
        <w:rPr>
          <w:sz w:val="28"/>
          <w:szCs w:val="28"/>
        </w:rPr>
        <w:t>Уставом</w:t>
      </w:r>
      <w:r w:rsidR="00DB770E" w:rsidRPr="00DB770E">
        <w:rPr>
          <w:sz w:val="28"/>
          <w:szCs w:val="28"/>
        </w:rPr>
        <w:t xml:space="preserve"> муниципального образования «Ютазинский муниципальный район</w:t>
      </w:r>
      <w:r w:rsidR="000A7C6A">
        <w:rPr>
          <w:sz w:val="28"/>
          <w:szCs w:val="28"/>
        </w:rPr>
        <w:t xml:space="preserve"> Республики Татарстан</w:t>
      </w:r>
      <w:r w:rsidR="00DB770E" w:rsidRPr="00DB770E">
        <w:rPr>
          <w:sz w:val="28"/>
          <w:szCs w:val="28"/>
        </w:rPr>
        <w:t xml:space="preserve">», </w:t>
      </w:r>
      <w:r w:rsidR="00DB770E">
        <w:rPr>
          <w:sz w:val="28"/>
          <w:szCs w:val="28"/>
        </w:rPr>
        <w:t>принятого</w:t>
      </w:r>
      <w:r w:rsidR="00DB770E" w:rsidRPr="00DB770E">
        <w:rPr>
          <w:sz w:val="28"/>
          <w:szCs w:val="28"/>
        </w:rPr>
        <w:t xml:space="preserve"> решением Ютазинского районного Совет</w:t>
      </w:r>
      <w:r w:rsidR="00101FCD">
        <w:rPr>
          <w:sz w:val="28"/>
          <w:szCs w:val="28"/>
        </w:rPr>
        <w:t xml:space="preserve">а Республики Татарстан от 11 сентября </w:t>
      </w:r>
      <w:r w:rsidR="00DB770E" w:rsidRPr="00DB770E">
        <w:rPr>
          <w:sz w:val="28"/>
          <w:szCs w:val="28"/>
        </w:rPr>
        <w:t>2015 г. № 43, Ютазинский районный Совет Республики Татарстан</w:t>
      </w:r>
      <w:r w:rsidR="00DB770E">
        <w:rPr>
          <w:sz w:val="28"/>
          <w:szCs w:val="28"/>
        </w:rPr>
        <w:t xml:space="preserve"> решил</w:t>
      </w:r>
      <w:r w:rsidR="00DB770E" w:rsidRPr="00DB770E">
        <w:rPr>
          <w:color w:val="000000" w:themeColor="text1"/>
          <w:sz w:val="28"/>
          <w:szCs w:val="28"/>
        </w:rPr>
        <w:t>:</w:t>
      </w:r>
    </w:p>
    <w:p w:rsidR="00DB770E" w:rsidRPr="00DB770E" w:rsidRDefault="00DB770E" w:rsidP="00DB770E">
      <w:pPr>
        <w:pStyle w:val="ConsPlusNormal"/>
        <w:ind w:firstLine="540"/>
        <w:jc w:val="both"/>
        <w:rPr>
          <w:color w:val="000000" w:themeColor="text1"/>
          <w:sz w:val="28"/>
          <w:szCs w:val="28"/>
        </w:rPr>
      </w:pPr>
    </w:p>
    <w:p w:rsidR="005C38AA" w:rsidRDefault="00DB770E" w:rsidP="005C38AA">
      <w:pPr>
        <w:jc w:val="both"/>
        <w:rPr>
          <w:rFonts w:eastAsiaTheme="minorEastAsia"/>
          <w:color w:val="000000" w:themeColor="text1"/>
        </w:rPr>
      </w:pPr>
      <w:r>
        <w:rPr>
          <w:rFonts w:eastAsiaTheme="minorEastAsia"/>
          <w:color w:val="000000" w:themeColor="text1"/>
        </w:rPr>
        <w:t xml:space="preserve">        1. </w:t>
      </w:r>
      <w:r w:rsidRPr="00DB770E">
        <w:rPr>
          <w:rFonts w:eastAsiaTheme="minorEastAsia"/>
          <w:color w:val="000000" w:themeColor="text1"/>
        </w:rPr>
        <w:t xml:space="preserve">Принять </w:t>
      </w:r>
      <w:r w:rsidR="002C04B3">
        <w:rPr>
          <w:rFonts w:eastAsiaTheme="minorEastAsia"/>
          <w:color w:val="000000" w:themeColor="text1"/>
        </w:rPr>
        <w:t xml:space="preserve">проект </w:t>
      </w:r>
      <w:r w:rsidR="00D716C5">
        <w:rPr>
          <w:rFonts w:eastAsiaTheme="minorEastAsia"/>
          <w:color w:val="000000" w:themeColor="text1"/>
        </w:rPr>
        <w:t>решения Ютазинского районного</w:t>
      </w:r>
      <w:r w:rsidR="00D716C5" w:rsidRPr="00D716C5">
        <w:rPr>
          <w:rFonts w:eastAsiaTheme="minorEastAsia"/>
          <w:color w:val="000000" w:themeColor="text1"/>
        </w:rPr>
        <w:t xml:space="preserve"> Совет</w:t>
      </w:r>
      <w:r w:rsidR="00D716C5">
        <w:rPr>
          <w:rFonts w:eastAsiaTheme="minorEastAsia"/>
          <w:color w:val="000000" w:themeColor="text1"/>
        </w:rPr>
        <w:t>а</w:t>
      </w:r>
      <w:r w:rsidR="00D716C5" w:rsidRPr="00D716C5">
        <w:rPr>
          <w:rFonts w:eastAsiaTheme="minorEastAsia"/>
          <w:color w:val="000000" w:themeColor="text1"/>
        </w:rPr>
        <w:t xml:space="preserve"> Республики Татарстан </w:t>
      </w:r>
      <w:r w:rsidR="00D716C5">
        <w:rPr>
          <w:rFonts w:eastAsiaTheme="minorEastAsia"/>
          <w:color w:val="000000" w:themeColor="text1"/>
        </w:rPr>
        <w:t xml:space="preserve">«О принятии </w:t>
      </w:r>
      <w:hyperlink w:anchor="Par47" w:tooltip="УСТАВ" w:history="1">
        <w:r w:rsidRPr="00DB770E">
          <w:rPr>
            <w:rFonts w:eastAsiaTheme="minorEastAsia"/>
            <w:color w:val="000000" w:themeColor="text1"/>
          </w:rPr>
          <w:t>Устав</w:t>
        </w:r>
      </w:hyperlink>
      <w:r w:rsidR="00D02EAC">
        <w:rPr>
          <w:rFonts w:eastAsiaTheme="minorEastAsia"/>
          <w:color w:val="000000" w:themeColor="text1"/>
        </w:rPr>
        <w:t>а</w:t>
      </w:r>
      <w:r w:rsidRPr="00DB770E">
        <w:rPr>
          <w:rFonts w:eastAsiaTheme="minorEastAsia"/>
          <w:color w:val="000000" w:themeColor="text1"/>
        </w:rPr>
        <w:t xml:space="preserve"> муниципального образования </w:t>
      </w:r>
      <w:r w:rsidR="009F36AA">
        <w:t xml:space="preserve">«Ютазинский муниципальный район </w:t>
      </w:r>
      <w:r w:rsidRPr="00DB770E">
        <w:rPr>
          <w:rFonts w:eastAsiaTheme="minorEastAsia"/>
          <w:color w:val="000000" w:themeColor="text1"/>
        </w:rPr>
        <w:t>Республики Татарстан</w:t>
      </w:r>
      <w:r w:rsidR="009F36AA">
        <w:rPr>
          <w:rFonts w:eastAsiaTheme="minorEastAsia"/>
          <w:color w:val="000000" w:themeColor="text1"/>
        </w:rPr>
        <w:t>»</w:t>
      </w:r>
      <w:r w:rsidR="00D02EAC">
        <w:rPr>
          <w:rFonts w:eastAsiaTheme="minorEastAsia"/>
          <w:color w:val="000000" w:themeColor="text1"/>
        </w:rPr>
        <w:t xml:space="preserve"> согласно Приложению № 1</w:t>
      </w:r>
      <w:r w:rsidRPr="00DB770E">
        <w:rPr>
          <w:rFonts w:eastAsiaTheme="minorEastAsia"/>
          <w:color w:val="000000" w:themeColor="text1"/>
        </w:rPr>
        <w:t>.</w:t>
      </w:r>
    </w:p>
    <w:p w:rsidR="00216E34" w:rsidRDefault="005C38AA" w:rsidP="005C38AA">
      <w:pPr>
        <w:jc w:val="both"/>
        <w:rPr>
          <w:rFonts w:eastAsiaTheme="minorEastAsia"/>
        </w:rPr>
      </w:pPr>
      <w:r>
        <w:rPr>
          <w:rFonts w:eastAsiaTheme="minorEastAsia"/>
          <w:color w:val="000000" w:themeColor="text1"/>
        </w:rPr>
        <w:t xml:space="preserve">        </w:t>
      </w:r>
      <w:r w:rsidR="00DB770E" w:rsidRPr="00DB770E">
        <w:rPr>
          <w:rFonts w:eastAsiaTheme="minorEastAsia"/>
        </w:rPr>
        <w:t>2.</w:t>
      </w:r>
      <w:r w:rsidR="00D716C5">
        <w:rPr>
          <w:rFonts w:eastAsiaTheme="minorEastAsia"/>
        </w:rPr>
        <w:t xml:space="preserve"> Назначить публичные </w:t>
      </w:r>
      <w:r w:rsidR="006F35D0">
        <w:rPr>
          <w:rFonts w:eastAsiaTheme="minorEastAsia"/>
        </w:rPr>
        <w:t xml:space="preserve">слушания по </w:t>
      </w:r>
      <w:r w:rsidR="006F35D0" w:rsidRPr="00DB770E">
        <w:rPr>
          <w:rFonts w:eastAsiaTheme="minorEastAsia"/>
        </w:rPr>
        <w:t>проекту</w:t>
      </w:r>
      <w:r w:rsidR="00D716C5" w:rsidRPr="00D716C5">
        <w:rPr>
          <w:rFonts w:eastAsiaTheme="minorEastAsia"/>
        </w:rPr>
        <w:t xml:space="preserve"> решения Ютазинского районного Совета Республики Татарстан «О принятии Устава муниципального образования «Ютазинский муниципальный район Республики Татарстан»</w:t>
      </w:r>
      <w:r w:rsidR="00D716C5">
        <w:rPr>
          <w:rFonts w:eastAsiaTheme="minorEastAsia"/>
        </w:rPr>
        <w:t xml:space="preserve"> на </w:t>
      </w:r>
      <w:r w:rsidR="00D716C5" w:rsidRPr="00FD38E0">
        <w:rPr>
          <w:rFonts w:eastAsiaTheme="minorEastAsia"/>
        </w:rPr>
        <w:t xml:space="preserve">13 часов 00 минут </w:t>
      </w:r>
      <w:r w:rsidR="00182CFF" w:rsidRPr="00FD38E0">
        <w:rPr>
          <w:rFonts w:eastAsiaTheme="minorEastAsia"/>
        </w:rPr>
        <w:t>09</w:t>
      </w:r>
      <w:r w:rsidR="00216E34" w:rsidRPr="00FD38E0">
        <w:rPr>
          <w:rFonts w:eastAsiaTheme="minorEastAsia"/>
        </w:rPr>
        <w:t xml:space="preserve"> </w:t>
      </w:r>
      <w:r w:rsidR="00C80CE7" w:rsidRPr="00FD38E0">
        <w:rPr>
          <w:rFonts w:eastAsiaTheme="minorEastAsia"/>
        </w:rPr>
        <w:t>апреля</w:t>
      </w:r>
      <w:r w:rsidR="00216E34" w:rsidRPr="00FD38E0">
        <w:rPr>
          <w:rFonts w:eastAsiaTheme="minorEastAsia"/>
        </w:rPr>
        <w:t xml:space="preserve"> 2020 года.</w:t>
      </w:r>
    </w:p>
    <w:p w:rsidR="00D716C5" w:rsidRDefault="00216E34" w:rsidP="005C38AA">
      <w:pPr>
        <w:jc w:val="both"/>
        <w:rPr>
          <w:rFonts w:eastAsiaTheme="minorEastAsia"/>
        </w:rPr>
      </w:pPr>
      <w:r>
        <w:rPr>
          <w:rFonts w:eastAsiaTheme="minorEastAsia"/>
        </w:rPr>
        <w:t xml:space="preserve">        Провести публичные слушания в </w:t>
      </w:r>
      <w:r w:rsidRPr="00216E34">
        <w:rPr>
          <w:rFonts w:eastAsiaTheme="minorEastAsia"/>
        </w:rPr>
        <w:t xml:space="preserve">здании </w:t>
      </w:r>
      <w:r>
        <w:rPr>
          <w:rFonts w:eastAsiaTheme="minorEastAsia"/>
        </w:rPr>
        <w:t>Ютазинского районного С</w:t>
      </w:r>
      <w:r w:rsidRPr="00216E34">
        <w:rPr>
          <w:rFonts w:eastAsiaTheme="minorEastAsia"/>
        </w:rPr>
        <w:t xml:space="preserve">овета Республики Татарстан по адресу: </w:t>
      </w:r>
      <w:proofErr w:type="spellStart"/>
      <w:r w:rsidRPr="00216E34">
        <w:rPr>
          <w:rFonts w:eastAsiaTheme="minorEastAsia"/>
        </w:rPr>
        <w:t>п.г.т</w:t>
      </w:r>
      <w:proofErr w:type="spellEnd"/>
      <w:r w:rsidRPr="00216E34">
        <w:rPr>
          <w:rFonts w:eastAsiaTheme="minorEastAsia"/>
        </w:rPr>
        <w:t xml:space="preserve">. Уруссу, ул. Пушкина, д. 38, </w:t>
      </w:r>
      <w:r>
        <w:rPr>
          <w:rFonts w:eastAsiaTheme="minorEastAsia"/>
        </w:rPr>
        <w:t>2</w:t>
      </w:r>
      <w:r w:rsidRPr="00216E34">
        <w:rPr>
          <w:rFonts w:eastAsiaTheme="minorEastAsia"/>
        </w:rPr>
        <w:t xml:space="preserve"> этаж, </w:t>
      </w:r>
      <w:r>
        <w:rPr>
          <w:rFonts w:eastAsiaTheme="minorEastAsia"/>
        </w:rPr>
        <w:t xml:space="preserve">зал заседаний </w:t>
      </w:r>
      <w:r w:rsidRPr="00216E34">
        <w:rPr>
          <w:rFonts w:eastAsiaTheme="minorEastAsia"/>
        </w:rPr>
        <w:t>Ютазинского районного Совета Республики Татарстан</w:t>
      </w:r>
      <w:r>
        <w:rPr>
          <w:rFonts w:eastAsiaTheme="minorEastAsia"/>
        </w:rPr>
        <w:t>.</w:t>
      </w:r>
    </w:p>
    <w:p w:rsidR="00B46D1E" w:rsidRDefault="00D716C5" w:rsidP="005C38AA">
      <w:pPr>
        <w:jc w:val="both"/>
        <w:rPr>
          <w:rFonts w:eastAsiaTheme="minorEastAsia"/>
          <w:color w:val="000000" w:themeColor="text1"/>
        </w:rPr>
      </w:pPr>
      <w:r>
        <w:rPr>
          <w:rFonts w:eastAsiaTheme="minorEastAsia"/>
          <w:color w:val="000000" w:themeColor="text1"/>
        </w:rPr>
        <w:t xml:space="preserve">        </w:t>
      </w:r>
      <w:r w:rsidR="00216E34">
        <w:rPr>
          <w:rFonts w:eastAsiaTheme="minorEastAsia"/>
          <w:color w:val="000000" w:themeColor="text1"/>
        </w:rPr>
        <w:t xml:space="preserve">3. </w:t>
      </w:r>
      <w:r w:rsidR="00B46D1E">
        <w:rPr>
          <w:rFonts w:eastAsiaTheme="minorEastAsia"/>
          <w:color w:val="000000" w:themeColor="text1"/>
        </w:rPr>
        <w:t>Порядок информирования граждан о публичных слушаниях включает в себя предварительное ознакомление с материалами публичных слушаний: п</w:t>
      </w:r>
      <w:r w:rsidR="00F21727">
        <w:rPr>
          <w:rFonts w:eastAsiaTheme="minorEastAsia"/>
          <w:color w:val="000000" w:themeColor="text1"/>
        </w:rPr>
        <w:t>роект</w:t>
      </w:r>
      <w:r w:rsidR="00B46D1E">
        <w:rPr>
          <w:rFonts w:eastAsiaTheme="minorEastAsia"/>
          <w:color w:val="000000" w:themeColor="text1"/>
        </w:rPr>
        <w:t>ом</w:t>
      </w:r>
      <w:r w:rsidR="00F21727">
        <w:rPr>
          <w:rFonts w:eastAsiaTheme="minorEastAsia"/>
          <w:color w:val="000000" w:themeColor="text1"/>
        </w:rPr>
        <w:t xml:space="preserve"> </w:t>
      </w:r>
      <w:r w:rsidR="00216E34">
        <w:rPr>
          <w:rFonts w:eastAsiaTheme="minorEastAsia"/>
          <w:color w:val="000000" w:themeColor="text1"/>
        </w:rPr>
        <w:t>р</w:t>
      </w:r>
      <w:r>
        <w:rPr>
          <w:rFonts w:eastAsiaTheme="minorEastAsia"/>
          <w:color w:val="000000" w:themeColor="text1"/>
        </w:rPr>
        <w:t xml:space="preserve">ешения </w:t>
      </w:r>
      <w:r w:rsidR="00B46D1E" w:rsidRPr="00B46D1E">
        <w:rPr>
          <w:rFonts w:eastAsiaTheme="minorEastAsia"/>
          <w:color w:val="000000" w:themeColor="text1"/>
        </w:rPr>
        <w:t xml:space="preserve">Ютазинского районного Совета Республики Татарстан </w:t>
      </w:r>
      <w:r w:rsidRPr="00D716C5">
        <w:rPr>
          <w:rFonts w:eastAsiaTheme="minorEastAsia"/>
          <w:color w:val="000000" w:themeColor="text1"/>
        </w:rPr>
        <w:t>«О принятии Устава муниципального образования «Ютазинский муниципальный район Республики Татарстан»</w:t>
      </w:r>
      <w:r w:rsidR="00B46D1E">
        <w:rPr>
          <w:rFonts w:eastAsiaTheme="minorEastAsia"/>
          <w:color w:val="000000" w:themeColor="text1"/>
        </w:rPr>
        <w:t xml:space="preserve"> путем </w:t>
      </w:r>
      <w:r w:rsidR="007306DB">
        <w:rPr>
          <w:rFonts w:eastAsiaTheme="minorEastAsia"/>
          <w:color w:val="000000" w:themeColor="text1"/>
        </w:rPr>
        <w:t xml:space="preserve">официального </w:t>
      </w:r>
      <w:r w:rsidR="00B46D1E">
        <w:rPr>
          <w:rFonts w:eastAsiaTheme="minorEastAsia"/>
          <w:color w:val="000000" w:themeColor="text1"/>
        </w:rPr>
        <w:t>опубликования (обнародования</w:t>
      </w:r>
      <w:r w:rsidR="00B46D1E" w:rsidRPr="00B46D1E">
        <w:rPr>
          <w:rFonts w:eastAsiaTheme="minorEastAsia"/>
          <w:color w:val="000000" w:themeColor="text1"/>
        </w:rPr>
        <w:t>) в газете «Ютазин</w:t>
      </w:r>
      <w:r w:rsidR="00B46D1E">
        <w:rPr>
          <w:rFonts w:eastAsiaTheme="minorEastAsia"/>
          <w:color w:val="000000" w:themeColor="text1"/>
        </w:rPr>
        <w:t>ская новь» («Ютазы таны»)</w:t>
      </w:r>
      <w:r w:rsidR="00B46D1E" w:rsidRPr="00B46D1E">
        <w:rPr>
          <w:rFonts w:eastAsiaTheme="minorEastAsia"/>
          <w:color w:val="000000" w:themeColor="text1"/>
        </w:rPr>
        <w:t xml:space="preserve"> </w:t>
      </w:r>
      <w:r w:rsidR="00B46D1E">
        <w:rPr>
          <w:rFonts w:eastAsiaTheme="minorEastAsia"/>
          <w:color w:val="000000" w:themeColor="text1"/>
        </w:rPr>
        <w:t>и размещения</w:t>
      </w:r>
      <w:r w:rsidR="00B46D1E" w:rsidRPr="00B46D1E">
        <w:rPr>
          <w:rFonts w:eastAsiaTheme="minorEastAsia"/>
          <w:color w:val="000000" w:themeColor="text1"/>
        </w:rPr>
        <w:t xml:space="preserve">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r w:rsidR="00B46D1E">
        <w:rPr>
          <w:rFonts w:eastAsiaTheme="minorEastAsia"/>
          <w:color w:val="000000" w:themeColor="text1"/>
        </w:rPr>
        <w:t>.</w:t>
      </w:r>
    </w:p>
    <w:p w:rsidR="005C38AA" w:rsidRDefault="008954E1" w:rsidP="005C38AA">
      <w:pPr>
        <w:jc w:val="both"/>
        <w:rPr>
          <w:rFonts w:eastAsiaTheme="minorEastAsia"/>
          <w:color w:val="000000" w:themeColor="text1"/>
        </w:rPr>
      </w:pPr>
      <w:r>
        <w:rPr>
          <w:rFonts w:eastAsiaTheme="minorEastAsia"/>
          <w:color w:val="000000" w:themeColor="text1"/>
        </w:rPr>
        <w:t xml:space="preserve">        4. Результаты</w:t>
      </w:r>
      <w:r w:rsidR="00B46D1E">
        <w:rPr>
          <w:rFonts w:eastAsiaTheme="minorEastAsia"/>
          <w:color w:val="000000" w:themeColor="text1"/>
        </w:rPr>
        <w:t xml:space="preserve"> публичных слушаний, а также сообщение о том, что состоялось публичное обсуждение проекта </w:t>
      </w:r>
      <w:r w:rsidR="00B46D1E" w:rsidRPr="00B46D1E">
        <w:rPr>
          <w:rFonts w:eastAsiaTheme="minorEastAsia"/>
          <w:color w:val="000000" w:themeColor="text1"/>
        </w:rPr>
        <w:t>решения Ютазинского районного Совета Республики Татарстан «О принятии Устава муниципального образования «Ютазинский муниципальный район Республики Татарстан»</w:t>
      </w:r>
      <w:r w:rsidR="00B46D1E">
        <w:rPr>
          <w:rFonts w:eastAsiaTheme="minorEastAsia"/>
          <w:color w:val="000000" w:themeColor="text1"/>
        </w:rPr>
        <w:t xml:space="preserve"> </w:t>
      </w:r>
      <w:r w:rsidR="00113F59" w:rsidRPr="00113F59">
        <w:rPr>
          <w:rFonts w:eastAsiaTheme="minorEastAsia"/>
          <w:color w:val="000000" w:themeColor="text1"/>
        </w:rPr>
        <w:t xml:space="preserve">не позднее чем </w:t>
      </w:r>
      <w:r w:rsidR="00135F94">
        <w:rPr>
          <w:rFonts w:eastAsiaTheme="minorEastAsia"/>
          <w:color w:val="000000" w:themeColor="text1"/>
        </w:rPr>
        <w:t xml:space="preserve">через </w:t>
      </w:r>
      <w:r w:rsidR="009C0585">
        <w:rPr>
          <w:rFonts w:eastAsiaTheme="minorEastAsia"/>
          <w:color w:val="000000" w:themeColor="text1"/>
        </w:rPr>
        <w:t>5</w:t>
      </w:r>
      <w:r w:rsidR="00113F59" w:rsidRPr="00113F59">
        <w:rPr>
          <w:rFonts w:eastAsiaTheme="minorEastAsia"/>
          <w:color w:val="000000" w:themeColor="text1"/>
        </w:rPr>
        <w:t xml:space="preserve"> дней </w:t>
      </w:r>
      <w:r w:rsidR="009C0585">
        <w:rPr>
          <w:rFonts w:eastAsiaTheme="minorEastAsia"/>
          <w:color w:val="000000" w:themeColor="text1"/>
        </w:rPr>
        <w:t>после проведения публичных слушаний</w:t>
      </w:r>
      <w:r w:rsidR="00113F59" w:rsidRPr="00113F59">
        <w:rPr>
          <w:rFonts w:eastAsiaTheme="minorEastAsia"/>
          <w:color w:val="000000" w:themeColor="text1"/>
        </w:rPr>
        <w:t xml:space="preserve"> </w:t>
      </w:r>
      <w:r w:rsidR="009C0585">
        <w:rPr>
          <w:rFonts w:eastAsiaTheme="minorEastAsia"/>
          <w:color w:val="000000" w:themeColor="text1"/>
        </w:rPr>
        <w:t xml:space="preserve">о </w:t>
      </w:r>
      <w:r w:rsidR="00113F59" w:rsidRPr="00113F59">
        <w:rPr>
          <w:rFonts w:eastAsiaTheme="minorEastAsia"/>
          <w:color w:val="000000" w:themeColor="text1"/>
        </w:rPr>
        <w:t>р</w:t>
      </w:r>
      <w:r w:rsidR="00F21727">
        <w:rPr>
          <w:rFonts w:eastAsiaTheme="minorEastAsia"/>
          <w:color w:val="000000" w:themeColor="text1"/>
        </w:rPr>
        <w:t>ассмотрения вопроса о принятии У</w:t>
      </w:r>
      <w:r w:rsidR="00113F59" w:rsidRPr="00113F59">
        <w:rPr>
          <w:rFonts w:eastAsiaTheme="minorEastAsia"/>
          <w:color w:val="000000" w:themeColor="text1"/>
        </w:rPr>
        <w:t xml:space="preserve">става </w:t>
      </w:r>
      <w:r w:rsidR="00F21727" w:rsidRPr="00F21727">
        <w:rPr>
          <w:rFonts w:eastAsiaTheme="minorEastAsia"/>
          <w:color w:val="000000" w:themeColor="text1"/>
        </w:rPr>
        <w:t xml:space="preserve">муниципального образования </w:t>
      </w:r>
      <w:r w:rsidR="00F21727" w:rsidRPr="00F21727">
        <w:rPr>
          <w:rFonts w:eastAsiaTheme="minorEastAsia"/>
          <w:color w:val="000000" w:themeColor="text1"/>
        </w:rPr>
        <w:lastRenderedPageBreak/>
        <w:t>«Ютазинский муниципальный район Республики Татарстан»</w:t>
      </w:r>
      <w:r w:rsidR="00113F59" w:rsidRPr="00113F59">
        <w:rPr>
          <w:rFonts w:eastAsiaTheme="minorEastAsia"/>
          <w:color w:val="000000" w:themeColor="text1"/>
        </w:rPr>
        <w:t xml:space="preserve"> </w:t>
      </w:r>
      <w:r w:rsidR="007306DB">
        <w:rPr>
          <w:rFonts w:eastAsiaTheme="minorEastAsia"/>
          <w:color w:val="000000" w:themeColor="text1"/>
        </w:rPr>
        <w:t xml:space="preserve">официально </w:t>
      </w:r>
      <w:r w:rsidR="00A4438B">
        <w:rPr>
          <w:rFonts w:eastAsiaTheme="minorEastAsia"/>
          <w:color w:val="000000" w:themeColor="text1"/>
        </w:rPr>
        <w:t>опубликовать</w:t>
      </w:r>
      <w:r w:rsidR="00113F59" w:rsidRPr="00113F59">
        <w:rPr>
          <w:rFonts w:eastAsiaTheme="minorEastAsia"/>
          <w:color w:val="000000" w:themeColor="text1"/>
        </w:rPr>
        <w:t xml:space="preserve"> </w:t>
      </w:r>
      <w:r w:rsidR="00D750AE">
        <w:rPr>
          <w:rFonts w:eastAsiaTheme="minorEastAsia"/>
          <w:color w:val="000000" w:themeColor="text1"/>
        </w:rPr>
        <w:t>(обнародовать</w:t>
      </w:r>
      <w:r w:rsidR="00113F59" w:rsidRPr="00113F59">
        <w:rPr>
          <w:rFonts w:eastAsiaTheme="minorEastAsia"/>
          <w:color w:val="000000" w:themeColor="text1"/>
        </w:rPr>
        <w:t xml:space="preserve">) </w:t>
      </w:r>
      <w:r w:rsidR="00B77B06" w:rsidRPr="00B77B06">
        <w:rPr>
          <w:rFonts w:eastAsiaTheme="minorEastAsia"/>
          <w:color w:val="000000" w:themeColor="text1"/>
        </w:rPr>
        <w:t>в газете «Ютазинская новь» («Ютазы таны»)</w:t>
      </w:r>
      <w:r w:rsidR="00006273">
        <w:rPr>
          <w:rFonts w:eastAsiaTheme="minorEastAsia"/>
          <w:color w:val="000000" w:themeColor="text1"/>
        </w:rPr>
        <w:t xml:space="preserve"> </w:t>
      </w:r>
      <w:r w:rsidR="00B77B06" w:rsidRPr="00B77B06">
        <w:rPr>
          <w:rFonts w:eastAsiaTheme="minorEastAsia"/>
          <w:color w:val="000000" w:themeColor="text1"/>
        </w:rPr>
        <w:t>и разместить 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r w:rsidR="00DB770E" w:rsidRPr="00DB770E">
        <w:rPr>
          <w:rFonts w:eastAsiaTheme="minorEastAsia"/>
          <w:color w:val="000000" w:themeColor="text1"/>
        </w:rPr>
        <w:t>.</w:t>
      </w:r>
    </w:p>
    <w:p w:rsidR="00135F94" w:rsidRDefault="00135F94" w:rsidP="005C38AA">
      <w:pPr>
        <w:jc w:val="both"/>
        <w:rPr>
          <w:rFonts w:eastAsiaTheme="minorEastAsia"/>
          <w:color w:val="000000" w:themeColor="text1"/>
        </w:rPr>
      </w:pPr>
      <w:r>
        <w:rPr>
          <w:rFonts w:eastAsiaTheme="minorEastAsia"/>
          <w:color w:val="000000" w:themeColor="text1"/>
        </w:rPr>
        <w:t xml:space="preserve">        5. </w:t>
      </w:r>
      <w:r w:rsidR="007F134F" w:rsidRPr="007F134F">
        <w:rPr>
          <w:rFonts w:eastAsiaTheme="minorEastAsia"/>
          <w:color w:val="000000" w:themeColor="text1"/>
        </w:rPr>
        <w:t>Опубликовать (обнародовать) настоящее решение путем официального опубликования (обнародования) в газете «Ютазинская новь» («Ютазы таны»), на официальном портале правовой информации Республики Татарстан http://pravo.tatarstan.ru и разместить на официальном сайте Ютазинского</w:t>
      </w:r>
      <w:r w:rsidR="00792D79">
        <w:rPr>
          <w:rFonts w:eastAsiaTheme="minorEastAsia"/>
          <w:color w:val="000000" w:themeColor="text1"/>
        </w:rPr>
        <w:t xml:space="preserve"> </w:t>
      </w:r>
      <w:r w:rsidR="007F134F" w:rsidRPr="007F134F">
        <w:rPr>
          <w:rFonts w:eastAsiaTheme="minorEastAsia"/>
          <w:color w:val="000000" w:themeColor="text1"/>
        </w:rPr>
        <w:t>муниципального района Республики Татарстан на Портале муниципальных</w:t>
      </w:r>
      <w:r w:rsidR="00792D79">
        <w:rPr>
          <w:rFonts w:eastAsiaTheme="minorEastAsia"/>
          <w:color w:val="000000" w:themeColor="text1"/>
        </w:rPr>
        <w:t xml:space="preserve"> </w:t>
      </w:r>
      <w:r w:rsidR="007F134F" w:rsidRPr="007F134F">
        <w:rPr>
          <w:rFonts w:eastAsiaTheme="minorEastAsia"/>
          <w:color w:val="000000" w:themeColor="text1"/>
        </w:rPr>
        <w:t>образований Республики Татарстан в информационно-</w:t>
      </w:r>
      <w:r w:rsidR="00792D79">
        <w:rPr>
          <w:rFonts w:eastAsiaTheme="minorEastAsia"/>
          <w:color w:val="000000" w:themeColor="text1"/>
        </w:rPr>
        <w:t>т</w:t>
      </w:r>
      <w:r w:rsidR="007F134F" w:rsidRPr="007F134F">
        <w:rPr>
          <w:rFonts w:eastAsiaTheme="minorEastAsia"/>
          <w:color w:val="000000" w:themeColor="text1"/>
        </w:rPr>
        <w:t>елекоммуникационной сети Интернет по адресу http://jutaza.tatarstan.ru/.</w:t>
      </w:r>
    </w:p>
    <w:p w:rsidR="0012644A" w:rsidRPr="00DB770E" w:rsidRDefault="005C38AA" w:rsidP="00B77B06">
      <w:pPr>
        <w:jc w:val="both"/>
        <w:rPr>
          <w:rFonts w:eastAsiaTheme="minorEastAsia"/>
          <w:color w:val="000000" w:themeColor="text1"/>
        </w:rPr>
      </w:pPr>
      <w:r>
        <w:rPr>
          <w:rFonts w:eastAsiaTheme="minorEastAsia"/>
          <w:color w:val="000000" w:themeColor="text1"/>
        </w:rPr>
        <w:t xml:space="preserve">        </w:t>
      </w:r>
      <w:r w:rsidR="00547B16">
        <w:rPr>
          <w:rFonts w:eastAsiaTheme="minorEastAsia"/>
          <w:color w:val="000000" w:themeColor="text1"/>
        </w:rPr>
        <w:t>6</w:t>
      </w:r>
      <w:r w:rsidR="00DB770E" w:rsidRPr="00D31294">
        <w:rPr>
          <w:rFonts w:eastAsiaTheme="minorEastAsia"/>
          <w:color w:val="000000" w:themeColor="text1"/>
        </w:rPr>
        <w:t>.</w:t>
      </w:r>
      <w:r w:rsidR="00006273">
        <w:rPr>
          <w:rFonts w:eastAsiaTheme="minorEastAsia"/>
          <w:color w:val="000000" w:themeColor="text1"/>
        </w:rPr>
        <w:t xml:space="preserve"> Настоящее решение вступает в силу со дня его </w:t>
      </w:r>
      <w:r w:rsidR="007306DB">
        <w:rPr>
          <w:rFonts w:eastAsiaTheme="minorEastAsia"/>
          <w:color w:val="000000" w:themeColor="text1"/>
        </w:rPr>
        <w:t xml:space="preserve">официального </w:t>
      </w:r>
      <w:r w:rsidR="00006273">
        <w:rPr>
          <w:rFonts w:eastAsiaTheme="minorEastAsia"/>
          <w:color w:val="000000" w:themeColor="text1"/>
        </w:rPr>
        <w:t>опубликования (обнародования</w:t>
      </w:r>
      <w:r w:rsidR="00006273" w:rsidRPr="00006273">
        <w:rPr>
          <w:rFonts w:eastAsiaTheme="minorEastAsia"/>
          <w:color w:val="000000" w:themeColor="text1"/>
        </w:rPr>
        <w:t>)</w:t>
      </w:r>
      <w:r w:rsidR="00006273">
        <w:rPr>
          <w:rFonts w:eastAsiaTheme="minorEastAsia"/>
          <w:color w:val="000000" w:themeColor="text1"/>
        </w:rPr>
        <w:t>.</w:t>
      </w:r>
    </w:p>
    <w:p w:rsidR="004F6E82" w:rsidRPr="0012644A" w:rsidRDefault="0012644A" w:rsidP="004F6E82">
      <w:pPr>
        <w:jc w:val="both"/>
        <w:rPr>
          <w:color w:val="000000" w:themeColor="text1"/>
        </w:rPr>
      </w:pPr>
      <w:r>
        <w:rPr>
          <w:rFonts w:eastAsiaTheme="minorEastAsia"/>
          <w:color w:val="000000" w:themeColor="text1"/>
        </w:rPr>
        <w:t xml:space="preserve">        </w:t>
      </w:r>
      <w:r w:rsidR="00547B16">
        <w:rPr>
          <w:rFonts w:eastAsiaTheme="minorEastAsia"/>
          <w:color w:val="000000" w:themeColor="text1"/>
        </w:rPr>
        <w:t>7</w:t>
      </w:r>
      <w:r w:rsidR="00DB770E" w:rsidRPr="0012644A">
        <w:rPr>
          <w:rFonts w:eastAsiaTheme="minorEastAsia"/>
          <w:color w:val="000000" w:themeColor="text1"/>
        </w:rPr>
        <w:t xml:space="preserve">. Контроль за исполнением настоящего решения </w:t>
      </w:r>
      <w:r>
        <w:rPr>
          <w:rFonts w:eastAsiaTheme="minorEastAsia"/>
          <w:color w:val="000000" w:themeColor="text1"/>
        </w:rPr>
        <w:t>оставляю за собой.</w:t>
      </w:r>
    </w:p>
    <w:p w:rsidR="001C634A" w:rsidRPr="0012644A" w:rsidRDefault="001C634A" w:rsidP="004F6E82">
      <w:pPr>
        <w:jc w:val="both"/>
        <w:rPr>
          <w:color w:val="000000" w:themeColor="text1"/>
        </w:rPr>
      </w:pPr>
    </w:p>
    <w:p w:rsidR="001C634A" w:rsidRPr="0012644A" w:rsidRDefault="001C634A" w:rsidP="004F6E82">
      <w:pPr>
        <w:jc w:val="both"/>
        <w:rPr>
          <w:color w:val="000000" w:themeColor="text1"/>
        </w:rPr>
      </w:pPr>
    </w:p>
    <w:p w:rsidR="004F6E82" w:rsidRPr="005C38AA" w:rsidRDefault="00626B42" w:rsidP="00DB770E">
      <w:pPr>
        <w:jc w:val="both"/>
        <w:rPr>
          <w:b/>
          <w:color w:val="000000" w:themeColor="text1"/>
        </w:rPr>
      </w:pPr>
      <w:r>
        <w:rPr>
          <w:b/>
          <w:color w:val="000000" w:themeColor="text1"/>
        </w:rPr>
        <w:t>З</w:t>
      </w:r>
      <w:r w:rsidR="000C2A7C">
        <w:rPr>
          <w:b/>
          <w:color w:val="000000" w:themeColor="text1"/>
        </w:rPr>
        <w:t>аместител</w:t>
      </w:r>
      <w:r>
        <w:rPr>
          <w:b/>
          <w:color w:val="000000" w:themeColor="text1"/>
        </w:rPr>
        <w:t>ь</w:t>
      </w:r>
      <w:r w:rsidR="000C2A7C">
        <w:rPr>
          <w:b/>
          <w:color w:val="000000" w:themeColor="text1"/>
        </w:rPr>
        <w:t xml:space="preserve"> </w:t>
      </w:r>
      <w:r w:rsidR="00CF7718">
        <w:rPr>
          <w:b/>
          <w:color w:val="000000" w:themeColor="text1"/>
        </w:rPr>
        <w:t>Г</w:t>
      </w:r>
      <w:r w:rsidR="00061C9E">
        <w:rPr>
          <w:b/>
          <w:color w:val="000000" w:themeColor="text1"/>
        </w:rPr>
        <w:t>лавы</w:t>
      </w:r>
      <w:r w:rsidR="004F6E82" w:rsidRPr="005C38AA">
        <w:rPr>
          <w:b/>
          <w:color w:val="000000" w:themeColor="text1"/>
        </w:rPr>
        <w:t xml:space="preserve"> </w:t>
      </w:r>
    </w:p>
    <w:p w:rsidR="004C22AE" w:rsidRDefault="004C22AE" w:rsidP="005C38AA">
      <w:pPr>
        <w:autoSpaceDE w:val="0"/>
        <w:autoSpaceDN w:val="0"/>
        <w:adjustRightInd w:val="0"/>
        <w:jc w:val="both"/>
        <w:rPr>
          <w:b/>
          <w:color w:val="000000" w:themeColor="text1"/>
        </w:rPr>
      </w:pPr>
      <w:r w:rsidRPr="005C38AA">
        <w:rPr>
          <w:b/>
          <w:color w:val="000000" w:themeColor="text1"/>
        </w:rPr>
        <w:t>Юта</w:t>
      </w:r>
      <w:r>
        <w:rPr>
          <w:b/>
          <w:color w:val="000000" w:themeColor="text1"/>
        </w:rPr>
        <w:t>зинского муниципального района</w:t>
      </w:r>
    </w:p>
    <w:p w:rsidR="00532700" w:rsidRDefault="004C22AE" w:rsidP="005C38AA">
      <w:pPr>
        <w:autoSpaceDE w:val="0"/>
        <w:autoSpaceDN w:val="0"/>
        <w:adjustRightInd w:val="0"/>
        <w:jc w:val="both"/>
        <w:rPr>
          <w:b/>
          <w:color w:val="000000" w:themeColor="text1"/>
        </w:rPr>
      </w:pPr>
      <w:r>
        <w:rPr>
          <w:b/>
          <w:color w:val="000000" w:themeColor="text1"/>
        </w:rPr>
        <w:t xml:space="preserve">Республики Татарстан           </w:t>
      </w:r>
      <w:r w:rsidR="004F6E82" w:rsidRPr="005C38AA">
        <w:rPr>
          <w:b/>
          <w:color w:val="000000" w:themeColor="text1"/>
        </w:rPr>
        <w:t xml:space="preserve">    </w:t>
      </w:r>
      <w:r w:rsidR="001C634A" w:rsidRPr="005C38AA">
        <w:rPr>
          <w:b/>
          <w:color w:val="000000" w:themeColor="text1"/>
        </w:rPr>
        <w:t xml:space="preserve">      </w:t>
      </w:r>
      <w:r w:rsidR="004F6E82" w:rsidRPr="005C38AA">
        <w:rPr>
          <w:b/>
          <w:color w:val="000000" w:themeColor="text1"/>
        </w:rPr>
        <w:t xml:space="preserve">                  </w:t>
      </w:r>
      <w:r>
        <w:rPr>
          <w:b/>
          <w:color w:val="000000" w:themeColor="text1"/>
        </w:rPr>
        <w:t xml:space="preserve">   </w:t>
      </w:r>
      <w:r w:rsidR="00061C9E">
        <w:rPr>
          <w:b/>
          <w:color w:val="000000" w:themeColor="text1"/>
        </w:rPr>
        <w:t xml:space="preserve">                          </w:t>
      </w:r>
      <w:r w:rsidR="00626B42">
        <w:rPr>
          <w:b/>
          <w:color w:val="000000" w:themeColor="text1"/>
        </w:rPr>
        <w:t xml:space="preserve">З.М. </w:t>
      </w:r>
      <w:proofErr w:type="spellStart"/>
      <w:r w:rsidR="00626B42">
        <w:rPr>
          <w:b/>
          <w:color w:val="000000" w:themeColor="text1"/>
        </w:rPr>
        <w:t>Аглиева</w:t>
      </w:r>
      <w:proofErr w:type="spellEnd"/>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7306DB" w:rsidRDefault="007306DB" w:rsidP="005C38AA">
      <w:pPr>
        <w:autoSpaceDE w:val="0"/>
        <w:autoSpaceDN w:val="0"/>
        <w:adjustRightInd w:val="0"/>
        <w:jc w:val="both"/>
        <w:rPr>
          <w:b/>
          <w:color w:val="000000" w:themeColor="text1"/>
        </w:rPr>
      </w:pPr>
    </w:p>
    <w:p w:rsidR="00473A7D" w:rsidRPr="00473A7D" w:rsidRDefault="00764675" w:rsidP="00473A7D">
      <w:pPr>
        <w:autoSpaceDE w:val="0"/>
        <w:autoSpaceDN w:val="0"/>
        <w:adjustRightInd w:val="0"/>
        <w:rPr>
          <w:sz w:val="24"/>
          <w:szCs w:val="24"/>
        </w:rPr>
      </w:pPr>
      <w:r>
        <w:rPr>
          <w:b/>
          <w:color w:val="000000" w:themeColor="text1"/>
        </w:rPr>
        <w:lastRenderedPageBreak/>
        <w:t xml:space="preserve"> </w:t>
      </w:r>
      <w:r w:rsidR="00473A7D">
        <w:rPr>
          <w:b/>
          <w:color w:val="000000" w:themeColor="text1"/>
        </w:rPr>
        <w:t xml:space="preserve">                                                                               </w:t>
      </w:r>
      <w:r w:rsidR="00473A7D" w:rsidRPr="00473A7D">
        <w:rPr>
          <w:sz w:val="24"/>
          <w:szCs w:val="24"/>
        </w:rPr>
        <w:t>Приложение №1</w:t>
      </w:r>
    </w:p>
    <w:p w:rsidR="00473A7D" w:rsidRPr="00473A7D" w:rsidRDefault="00473A7D" w:rsidP="00473A7D">
      <w:pPr>
        <w:autoSpaceDE w:val="0"/>
        <w:autoSpaceDN w:val="0"/>
        <w:adjustRightInd w:val="0"/>
        <w:jc w:val="center"/>
        <w:rPr>
          <w:sz w:val="24"/>
          <w:szCs w:val="24"/>
        </w:rPr>
      </w:pPr>
      <w:r>
        <w:rPr>
          <w:sz w:val="24"/>
          <w:szCs w:val="24"/>
        </w:rPr>
        <w:t xml:space="preserve">                                                                                             </w:t>
      </w:r>
      <w:r w:rsidRPr="00473A7D">
        <w:rPr>
          <w:sz w:val="24"/>
          <w:szCs w:val="24"/>
        </w:rPr>
        <w:t xml:space="preserve">к решению </w:t>
      </w:r>
      <w:r>
        <w:rPr>
          <w:sz w:val="24"/>
          <w:szCs w:val="24"/>
        </w:rPr>
        <w:t>Ютазинского районного</w:t>
      </w:r>
    </w:p>
    <w:p w:rsidR="00473A7D" w:rsidRPr="00473A7D" w:rsidRDefault="00473A7D" w:rsidP="00473A7D">
      <w:pPr>
        <w:autoSpaceDE w:val="0"/>
        <w:autoSpaceDN w:val="0"/>
        <w:adjustRightInd w:val="0"/>
        <w:rPr>
          <w:sz w:val="24"/>
          <w:szCs w:val="24"/>
        </w:rPr>
      </w:pPr>
      <w:r>
        <w:rPr>
          <w:sz w:val="24"/>
          <w:szCs w:val="24"/>
        </w:rPr>
        <w:t xml:space="preserve">                                                                                             </w:t>
      </w:r>
      <w:r w:rsidR="00DD2CFD">
        <w:rPr>
          <w:sz w:val="24"/>
          <w:szCs w:val="24"/>
        </w:rPr>
        <w:t xml:space="preserve"> </w:t>
      </w:r>
      <w:r>
        <w:rPr>
          <w:sz w:val="24"/>
          <w:szCs w:val="24"/>
        </w:rPr>
        <w:t>Совета Республики Татарстан</w:t>
      </w:r>
    </w:p>
    <w:p w:rsidR="007306DB" w:rsidRDefault="00473A7D" w:rsidP="00473A7D">
      <w:pPr>
        <w:autoSpaceDE w:val="0"/>
        <w:autoSpaceDN w:val="0"/>
        <w:adjustRightInd w:val="0"/>
        <w:jc w:val="center"/>
        <w:rPr>
          <w:sz w:val="24"/>
          <w:szCs w:val="24"/>
        </w:rPr>
      </w:pPr>
      <w:r>
        <w:rPr>
          <w:sz w:val="24"/>
          <w:szCs w:val="24"/>
        </w:rPr>
        <w:t xml:space="preserve">                                                             </w:t>
      </w:r>
      <w:r w:rsidR="00793D17">
        <w:rPr>
          <w:sz w:val="24"/>
          <w:szCs w:val="24"/>
        </w:rPr>
        <w:t xml:space="preserve">                   </w:t>
      </w:r>
      <w:r w:rsidRPr="00FD38E0">
        <w:rPr>
          <w:sz w:val="24"/>
          <w:szCs w:val="24"/>
        </w:rPr>
        <w:t xml:space="preserve">от </w:t>
      </w:r>
      <w:r w:rsidR="00182CFF" w:rsidRPr="00FD38E0">
        <w:rPr>
          <w:sz w:val="24"/>
          <w:szCs w:val="24"/>
        </w:rPr>
        <w:t>17</w:t>
      </w:r>
      <w:r w:rsidR="00793D17" w:rsidRPr="00FD38E0">
        <w:rPr>
          <w:sz w:val="24"/>
          <w:szCs w:val="24"/>
        </w:rPr>
        <w:t xml:space="preserve"> марта</w:t>
      </w:r>
      <w:r w:rsidRPr="00FD38E0">
        <w:rPr>
          <w:sz w:val="24"/>
          <w:szCs w:val="24"/>
        </w:rPr>
        <w:t xml:space="preserve"> 2020 г. № _____</w:t>
      </w:r>
    </w:p>
    <w:p w:rsidR="00473A7D" w:rsidRDefault="00473A7D" w:rsidP="00473A7D">
      <w:pPr>
        <w:autoSpaceDE w:val="0"/>
        <w:autoSpaceDN w:val="0"/>
        <w:adjustRightInd w:val="0"/>
        <w:jc w:val="center"/>
        <w:rPr>
          <w:sz w:val="24"/>
          <w:szCs w:val="24"/>
        </w:rPr>
      </w:pPr>
    </w:p>
    <w:p w:rsidR="00473A7D" w:rsidRDefault="00473A7D" w:rsidP="00473A7D">
      <w:pPr>
        <w:autoSpaceDE w:val="0"/>
        <w:autoSpaceDN w:val="0"/>
        <w:adjustRightInd w:val="0"/>
        <w:jc w:val="center"/>
        <w:rPr>
          <w:sz w:val="24"/>
          <w:szCs w:val="24"/>
        </w:rPr>
      </w:pPr>
    </w:p>
    <w:p w:rsidR="00473A7D" w:rsidRDefault="00473A7D" w:rsidP="00473A7D">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ЮТАЗИНСКИЙ РАЙОННЫЙ СОВЕТ РЕСПУБЛИКИ ТАТАРСТАН </w:t>
      </w:r>
    </w:p>
    <w:p w:rsidR="00473A7D" w:rsidRDefault="00473A7D" w:rsidP="00473A7D">
      <w:pPr>
        <w:pStyle w:val="ConsTitle"/>
        <w:widowControl/>
        <w:ind w:right="0"/>
        <w:jc w:val="center"/>
        <w:rPr>
          <w:rFonts w:ascii="Times New Roman" w:hAnsi="Times New Roman" w:cs="Times New Roman"/>
          <w:sz w:val="28"/>
          <w:szCs w:val="28"/>
        </w:rPr>
      </w:pPr>
    </w:p>
    <w:p w:rsidR="00473A7D" w:rsidRDefault="00473A7D" w:rsidP="00473A7D">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rsidR="00473A7D" w:rsidRDefault="00473A7D" w:rsidP="00473A7D">
      <w:pPr>
        <w:pStyle w:val="ConsPlusTitle"/>
        <w:rPr>
          <w:rFonts w:ascii="Times New Roman" w:hAnsi="Times New Roman" w:cs="Times New Roman"/>
          <w:sz w:val="28"/>
          <w:szCs w:val="28"/>
        </w:rPr>
      </w:pPr>
    </w:p>
    <w:p w:rsidR="00473A7D" w:rsidRPr="002C796F" w:rsidRDefault="00473A7D" w:rsidP="00473A7D">
      <w:pPr>
        <w:pStyle w:val="ConsPlusTitle"/>
        <w:rPr>
          <w:rFonts w:ascii="Times New Roman" w:hAnsi="Times New Roman" w:cs="Times New Roman"/>
          <w:b w:val="0"/>
          <w:sz w:val="28"/>
          <w:szCs w:val="28"/>
        </w:rPr>
      </w:pPr>
      <w:r>
        <w:rPr>
          <w:rFonts w:ascii="Times New Roman" w:hAnsi="Times New Roman" w:cs="Times New Roman"/>
          <w:b w:val="0"/>
          <w:sz w:val="28"/>
          <w:szCs w:val="28"/>
        </w:rPr>
        <w:t>№ _________</w:t>
      </w:r>
      <w:r w:rsidRPr="002C796F">
        <w:rPr>
          <w:rFonts w:ascii="Times New Roman" w:hAnsi="Times New Roman" w:cs="Times New Roman"/>
          <w:b w:val="0"/>
          <w:sz w:val="28"/>
          <w:szCs w:val="28"/>
        </w:rPr>
        <w:t xml:space="preserve">   </w:t>
      </w:r>
      <w:r w:rsidR="00BB29D8">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п.г.т</w:t>
      </w:r>
      <w:proofErr w:type="spellEnd"/>
      <w:r>
        <w:rPr>
          <w:rFonts w:ascii="Times New Roman" w:hAnsi="Times New Roman" w:cs="Times New Roman"/>
          <w:b w:val="0"/>
          <w:sz w:val="28"/>
          <w:szCs w:val="28"/>
        </w:rPr>
        <w:t>.</w:t>
      </w:r>
      <w:r w:rsidR="00BB29D8">
        <w:rPr>
          <w:rFonts w:ascii="Times New Roman" w:hAnsi="Times New Roman" w:cs="Times New Roman"/>
          <w:b w:val="0"/>
          <w:sz w:val="28"/>
          <w:szCs w:val="28"/>
        </w:rPr>
        <w:t xml:space="preserve"> </w:t>
      </w:r>
      <w:r>
        <w:rPr>
          <w:rFonts w:ascii="Times New Roman" w:hAnsi="Times New Roman" w:cs="Times New Roman"/>
          <w:b w:val="0"/>
          <w:sz w:val="28"/>
          <w:szCs w:val="28"/>
        </w:rPr>
        <w:t xml:space="preserve">Уруссу         </w:t>
      </w:r>
      <w:r w:rsidR="00765E07">
        <w:rPr>
          <w:rFonts w:ascii="Times New Roman" w:hAnsi="Times New Roman" w:cs="Times New Roman"/>
          <w:b w:val="0"/>
          <w:sz w:val="28"/>
          <w:szCs w:val="28"/>
        </w:rPr>
        <w:t xml:space="preserve"> </w:t>
      </w:r>
      <w:proofErr w:type="gramStart"/>
      <w:r w:rsidR="007B6BC4">
        <w:rPr>
          <w:rFonts w:ascii="Times New Roman" w:hAnsi="Times New Roman" w:cs="Times New Roman"/>
          <w:b w:val="0"/>
          <w:sz w:val="28"/>
          <w:szCs w:val="28"/>
        </w:rPr>
        <w:t xml:space="preserve">   </w:t>
      </w:r>
      <w:r w:rsidR="00FB5F76" w:rsidRPr="00FD38E0">
        <w:rPr>
          <w:rFonts w:ascii="Times New Roman" w:hAnsi="Times New Roman" w:cs="Times New Roman"/>
          <w:b w:val="0"/>
          <w:sz w:val="28"/>
          <w:szCs w:val="28"/>
        </w:rPr>
        <w:t>«</w:t>
      </w:r>
      <w:proofErr w:type="gramEnd"/>
      <w:r w:rsidR="00FB5F76" w:rsidRPr="00FD38E0">
        <w:rPr>
          <w:rFonts w:ascii="Times New Roman" w:hAnsi="Times New Roman" w:cs="Times New Roman"/>
          <w:b w:val="0"/>
          <w:sz w:val="28"/>
          <w:szCs w:val="28"/>
        </w:rPr>
        <w:t>___»________</w:t>
      </w:r>
      <w:r w:rsidR="007B6BC4" w:rsidRPr="00FD38E0">
        <w:rPr>
          <w:rFonts w:ascii="Times New Roman" w:hAnsi="Times New Roman" w:cs="Times New Roman"/>
          <w:b w:val="0"/>
          <w:sz w:val="28"/>
          <w:szCs w:val="28"/>
        </w:rPr>
        <w:t xml:space="preserve"> </w:t>
      </w:r>
      <w:r w:rsidRPr="00FD38E0">
        <w:rPr>
          <w:rFonts w:ascii="Times New Roman" w:hAnsi="Times New Roman" w:cs="Times New Roman"/>
          <w:b w:val="0"/>
          <w:sz w:val="28"/>
          <w:szCs w:val="28"/>
        </w:rPr>
        <w:t>2020 года</w:t>
      </w:r>
    </w:p>
    <w:p w:rsidR="00473A7D" w:rsidRDefault="00473A7D" w:rsidP="00473A7D">
      <w:pPr>
        <w:pStyle w:val="ConsPlusTitle"/>
        <w:jc w:val="center"/>
        <w:rPr>
          <w:rFonts w:ascii="Times New Roman" w:hAnsi="Times New Roman" w:cs="Times New Roman"/>
          <w:sz w:val="28"/>
          <w:szCs w:val="28"/>
        </w:rPr>
      </w:pPr>
    </w:p>
    <w:p w:rsidR="00473A7D" w:rsidRPr="00C22404" w:rsidRDefault="00473A7D" w:rsidP="00473A7D">
      <w:pPr>
        <w:pStyle w:val="ConsPlusTitle"/>
        <w:jc w:val="center"/>
        <w:rPr>
          <w:rFonts w:ascii="Times New Roman" w:hAnsi="Times New Roman" w:cs="Times New Roman"/>
          <w:sz w:val="28"/>
          <w:szCs w:val="28"/>
        </w:rPr>
      </w:pPr>
    </w:p>
    <w:p w:rsidR="00473A7D" w:rsidRDefault="00473A7D" w:rsidP="00473A7D">
      <w:pPr>
        <w:jc w:val="center"/>
        <w:rPr>
          <w:b/>
        </w:rPr>
      </w:pPr>
      <w:r w:rsidRPr="005C38AA">
        <w:rPr>
          <w:b/>
        </w:rPr>
        <w:t>О</w:t>
      </w:r>
      <w:r>
        <w:rPr>
          <w:b/>
        </w:rPr>
        <w:t xml:space="preserve">б Уставе </w:t>
      </w:r>
      <w:r w:rsidRPr="00B77B06">
        <w:rPr>
          <w:b/>
        </w:rPr>
        <w:t>муниципального образования</w:t>
      </w:r>
    </w:p>
    <w:p w:rsidR="00473A7D" w:rsidRDefault="00473A7D" w:rsidP="00473A7D">
      <w:pPr>
        <w:jc w:val="center"/>
        <w:rPr>
          <w:b/>
        </w:rPr>
      </w:pPr>
      <w:r w:rsidRPr="00101FCD">
        <w:rPr>
          <w:b/>
        </w:rPr>
        <w:t>«Ютазинский</w:t>
      </w:r>
      <w:r>
        <w:rPr>
          <w:b/>
        </w:rPr>
        <w:t xml:space="preserve"> муниципальный район </w:t>
      </w:r>
      <w:r w:rsidRPr="005C38AA">
        <w:rPr>
          <w:b/>
        </w:rPr>
        <w:t xml:space="preserve">Республики </w:t>
      </w:r>
      <w:r>
        <w:rPr>
          <w:b/>
        </w:rPr>
        <w:t>Татарстан»</w:t>
      </w:r>
    </w:p>
    <w:p w:rsidR="00473A7D" w:rsidRPr="00B65BD0" w:rsidRDefault="00473A7D" w:rsidP="00473A7D">
      <w:pPr>
        <w:jc w:val="both"/>
      </w:pPr>
    </w:p>
    <w:p w:rsidR="00473A7D" w:rsidRDefault="00473A7D" w:rsidP="00473A7D">
      <w:pPr>
        <w:pStyle w:val="ConsPlusNormal"/>
        <w:ind w:firstLine="540"/>
        <w:jc w:val="both"/>
        <w:rPr>
          <w:color w:val="000000" w:themeColor="text1"/>
          <w:sz w:val="28"/>
          <w:szCs w:val="28"/>
        </w:rPr>
      </w:pPr>
      <w:r w:rsidRPr="00DB770E">
        <w:rPr>
          <w:sz w:val="28"/>
          <w:szCs w:val="28"/>
        </w:rPr>
        <w:t xml:space="preserve"> </w:t>
      </w:r>
      <w:r w:rsidRPr="00DB770E">
        <w:rPr>
          <w:color w:val="000000" w:themeColor="text1"/>
          <w:sz w:val="28"/>
          <w:szCs w:val="28"/>
        </w:rPr>
        <w:t xml:space="preserve">В соответствии </w:t>
      </w:r>
      <w:r>
        <w:rPr>
          <w:color w:val="000000" w:themeColor="text1"/>
          <w:sz w:val="28"/>
          <w:szCs w:val="28"/>
        </w:rPr>
        <w:t xml:space="preserve">с </w:t>
      </w:r>
      <w:r w:rsidR="006A0486">
        <w:rPr>
          <w:color w:val="000000" w:themeColor="text1"/>
          <w:sz w:val="28"/>
          <w:szCs w:val="28"/>
        </w:rPr>
        <w:t xml:space="preserve">Конституцией Российской Федерации, Конституцией Республики Татарстан, </w:t>
      </w:r>
      <w:r>
        <w:rPr>
          <w:color w:val="000000" w:themeColor="text1"/>
          <w:sz w:val="28"/>
          <w:szCs w:val="28"/>
        </w:rPr>
        <w:t xml:space="preserve">Федеральным закона от 06 октября </w:t>
      </w:r>
      <w:r w:rsidRPr="00DB770E">
        <w:rPr>
          <w:color w:val="000000" w:themeColor="text1"/>
          <w:sz w:val="28"/>
          <w:szCs w:val="28"/>
        </w:rPr>
        <w:t xml:space="preserve">2003 </w:t>
      </w:r>
      <w:r>
        <w:rPr>
          <w:color w:val="000000" w:themeColor="text1"/>
          <w:sz w:val="28"/>
          <w:szCs w:val="28"/>
        </w:rPr>
        <w:t xml:space="preserve">г. </w:t>
      </w:r>
      <w:r w:rsidRPr="00DB770E">
        <w:rPr>
          <w:color w:val="000000" w:themeColor="text1"/>
          <w:sz w:val="28"/>
          <w:szCs w:val="28"/>
        </w:rPr>
        <w:t xml:space="preserve">№ 131-ФЗ «Об общих принципах организации местного самоуправления в Российской Федерации», </w:t>
      </w:r>
      <w:r>
        <w:rPr>
          <w:color w:val="000000" w:themeColor="text1"/>
          <w:sz w:val="28"/>
          <w:szCs w:val="28"/>
        </w:rPr>
        <w:t>Законом</w:t>
      </w:r>
      <w:r w:rsidRPr="00DB770E">
        <w:rPr>
          <w:color w:val="000000" w:themeColor="text1"/>
          <w:sz w:val="28"/>
          <w:szCs w:val="28"/>
        </w:rPr>
        <w:t xml:space="preserve"> Республик</w:t>
      </w:r>
      <w:r>
        <w:rPr>
          <w:color w:val="000000" w:themeColor="text1"/>
          <w:sz w:val="28"/>
          <w:szCs w:val="28"/>
        </w:rPr>
        <w:t>и Татарстан от 28 июля 2004 г.</w:t>
      </w:r>
      <w:r w:rsidRPr="00DB770E">
        <w:rPr>
          <w:color w:val="000000" w:themeColor="text1"/>
          <w:sz w:val="28"/>
          <w:szCs w:val="28"/>
        </w:rPr>
        <w:t xml:space="preserve"> № 45-ЗРТ «О местном самоуправлении в Республике Татарстан»</w:t>
      </w:r>
      <w:r>
        <w:rPr>
          <w:color w:val="000000" w:themeColor="text1"/>
          <w:sz w:val="28"/>
          <w:szCs w:val="28"/>
        </w:rPr>
        <w:t xml:space="preserve">, руководствуясь  </w:t>
      </w:r>
      <w:r>
        <w:rPr>
          <w:sz w:val="28"/>
          <w:szCs w:val="28"/>
        </w:rPr>
        <w:t>Уставом</w:t>
      </w:r>
      <w:r w:rsidRPr="00DB770E">
        <w:rPr>
          <w:sz w:val="28"/>
          <w:szCs w:val="28"/>
        </w:rPr>
        <w:t xml:space="preserve"> муниципального образования «Ютазинский муниципальный район</w:t>
      </w:r>
      <w:r>
        <w:rPr>
          <w:sz w:val="28"/>
          <w:szCs w:val="28"/>
        </w:rPr>
        <w:t xml:space="preserve"> Республики Татарстан</w:t>
      </w:r>
      <w:r w:rsidRPr="00DB770E">
        <w:rPr>
          <w:sz w:val="28"/>
          <w:szCs w:val="28"/>
        </w:rPr>
        <w:t xml:space="preserve">», </w:t>
      </w:r>
      <w:r>
        <w:rPr>
          <w:sz w:val="28"/>
          <w:szCs w:val="28"/>
        </w:rPr>
        <w:t>принятого</w:t>
      </w:r>
      <w:r w:rsidRPr="00DB770E">
        <w:rPr>
          <w:sz w:val="28"/>
          <w:szCs w:val="28"/>
        </w:rPr>
        <w:t xml:space="preserve"> решением Ютазинского районного Совет</w:t>
      </w:r>
      <w:r>
        <w:rPr>
          <w:sz w:val="28"/>
          <w:szCs w:val="28"/>
        </w:rPr>
        <w:t xml:space="preserve">а Республики Татарстан от 11 сентября </w:t>
      </w:r>
      <w:r w:rsidRPr="00DB770E">
        <w:rPr>
          <w:sz w:val="28"/>
          <w:szCs w:val="28"/>
        </w:rPr>
        <w:t xml:space="preserve">2015 г. № 43, </w:t>
      </w:r>
      <w:r w:rsidR="006A0486">
        <w:rPr>
          <w:sz w:val="28"/>
          <w:szCs w:val="28"/>
        </w:rPr>
        <w:t xml:space="preserve">с учетом результатов публичных слушаний по проекту </w:t>
      </w:r>
      <w:r w:rsidR="006A0486" w:rsidRPr="006A0486">
        <w:rPr>
          <w:sz w:val="28"/>
          <w:szCs w:val="28"/>
        </w:rPr>
        <w:t>решения Ютазинского районного Совета Республики Татарстан «О принятии Устава муниципального образования «Ютазинский муниципальный район Республики Татарстан»</w:t>
      </w:r>
      <w:r w:rsidR="00D439D8">
        <w:rPr>
          <w:sz w:val="28"/>
          <w:szCs w:val="28"/>
        </w:rPr>
        <w:t xml:space="preserve"> </w:t>
      </w:r>
      <w:r w:rsidR="00F65A8A" w:rsidRPr="00FD38E0">
        <w:rPr>
          <w:sz w:val="28"/>
          <w:szCs w:val="28"/>
        </w:rPr>
        <w:t xml:space="preserve">от </w:t>
      </w:r>
      <w:r w:rsidR="00182CFF" w:rsidRPr="00FD38E0">
        <w:rPr>
          <w:sz w:val="28"/>
          <w:szCs w:val="28"/>
        </w:rPr>
        <w:t>09</w:t>
      </w:r>
      <w:r w:rsidR="00BC17B6" w:rsidRPr="00FD38E0">
        <w:rPr>
          <w:sz w:val="28"/>
          <w:szCs w:val="28"/>
        </w:rPr>
        <w:t xml:space="preserve"> апреля</w:t>
      </w:r>
      <w:r w:rsidR="00182CFF" w:rsidRPr="00FD38E0">
        <w:rPr>
          <w:sz w:val="28"/>
          <w:szCs w:val="28"/>
        </w:rPr>
        <w:t xml:space="preserve"> 2020 г.</w:t>
      </w:r>
      <w:r w:rsidR="00F65A8A" w:rsidRPr="00FD38E0">
        <w:rPr>
          <w:sz w:val="28"/>
          <w:szCs w:val="28"/>
        </w:rPr>
        <w:t xml:space="preserve">, </w:t>
      </w:r>
      <w:r w:rsidRPr="00FD38E0">
        <w:rPr>
          <w:sz w:val="28"/>
          <w:szCs w:val="28"/>
        </w:rPr>
        <w:t>Ютазинский районный Совет Республики Татарстан решил</w:t>
      </w:r>
      <w:r w:rsidRPr="00FD38E0">
        <w:rPr>
          <w:color w:val="000000" w:themeColor="text1"/>
          <w:sz w:val="28"/>
          <w:szCs w:val="28"/>
        </w:rPr>
        <w:t>:</w:t>
      </w:r>
    </w:p>
    <w:p w:rsidR="00473A7D" w:rsidRPr="00DB770E" w:rsidRDefault="00473A7D" w:rsidP="00473A7D">
      <w:pPr>
        <w:pStyle w:val="ConsPlusNormal"/>
        <w:ind w:firstLine="540"/>
        <w:jc w:val="both"/>
        <w:rPr>
          <w:color w:val="000000" w:themeColor="text1"/>
          <w:sz w:val="28"/>
          <w:szCs w:val="28"/>
        </w:rPr>
      </w:pPr>
    </w:p>
    <w:p w:rsidR="00473A7D" w:rsidRDefault="00473A7D" w:rsidP="00473A7D">
      <w:pPr>
        <w:jc w:val="both"/>
        <w:rPr>
          <w:rFonts w:eastAsiaTheme="minorEastAsia"/>
          <w:color w:val="000000" w:themeColor="text1"/>
        </w:rPr>
      </w:pPr>
      <w:r>
        <w:rPr>
          <w:rFonts w:eastAsiaTheme="minorEastAsia"/>
          <w:color w:val="000000" w:themeColor="text1"/>
        </w:rPr>
        <w:t xml:space="preserve">        1. </w:t>
      </w:r>
      <w:r w:rsidR="00F65A8A">
        <w:rPr>
          <w:rFonts w:eastAsiaTheme="minorEastAsia"/>
          <w:color w:val="000000" w:themeColor="text1"/>
        </w:rPr>
        <w:t xml:space="preserve">Принять </w:t>
      </w:r>
      <w:hyperlink w:anchor="Par47" w:tooltip="УСТАВ" w:history="1">
        <w:r w:rsidRPr="00DB770E">
          <w:rPr>
            <w:rFonts w:eastAsiaTheme="minorEastAsia"/>
            <w:color w:val="000000" w:themeColor="text1"/>
          </w:rPr>
          <w:t>Устав</w:t>
        </w:r>
      </w:hyperlink>
      <w:r w:rsidRPr="00DB770E">
        <w:rPr>
          <w:rFonts w:eastAsiaTheme="minorEastAsia"/>
          <w:color w:val="000000" w:themeColor="text1"/>
        </w:rPr>
        <w:t xml:space="preserve"> муниципального образования </w:t>
      </w:r>
      <w:r>
        <w:t xml:space="preserve">«Ютазинский муниципальный район </w:t>
      </w:r>
      <w:r w:rsidRPr="00DB770E">
        <w:rPr>
          <w:rFonts w:eastAsiaTheme="minorEastAsia"/>
          <w:color w:val="000000" w:themeColor="text1"/>
        </w:rPr>
        <w:t>Республики Татарстан</w:t>
      </w:r>
      <w:r>
        <w:rPr>
          <w:rFonts w:eastAsiaTheme="minorEastAsia"/>
          <w:color w:val="000000" w:themeColor="text1"/>
        </w:rPr>
        <w:t>» согласно Приложению № 1</w:t>
      </w:r>
      <w:r w:rsidRPr="00DB770E">
        <w:rPr>
          <w:rFonts w:eastAsiaTheme="minorEastAsia"/>
          <w:color w:val="000000" w:themeColor="text1"/>
        </w:rPr>
        <w:t>.</w:t>
      </w:r>
    </w:p>
    <w:p w:rsidR="00714B13" w:rsidRDefault="00473A7D" w:rsidP="00714B13">
      <w:pPr>
        <w:jc w:val="both"/>
      </w:pPr>
      <w:r>
        <w:rPr>
          <w:rFonts w:eastAsiaTheme="minorEastAsia"/>
          <w:color w:val="000000" w:themeColor="text1"/>
        </w:rPr>
        <w:t xml:space="preserve">        </w:t>
      </w:r>
      <w:r w:rsidRPr="00DB770E">
        <w:rPr>
          <w:rFonts w:eastAsiaTheme="minorEastAsia"/>
        </w:rPr>
        <w:t>2.</w:t>
      </w:r>
      <w:r>
        <w:rPr>
          <w:rFonts w:eastAsiaTheme="minorEastAsia"/>
        </w:rPr>
        <w:t xml:space="preserve"> </w:t>
      </w:r>
      <w:r w:rsidR="00714B13">
        <w:t xml:space="preserve">Зарегистрировать Устав </w:t>
      </w:r>
      <w:r w:rsidR="00714B13" w:rsidRPr="00714B13">
        <w:t>муниципального образования «Ютазинский муниципальный район Республики Татарстан»</w:t>
      </w:r>
      <w:r w:rsidR="00714B13">
        <w:t xml:space="preserve"> в уполномоченном федеральном органе исполнительной власти в сфере регистрации уставов муниципальных образований в порядке, установленном Федеральным законом от 21.07.2005 г. № 97-ФЗ «О государственной регистрации уставов муниципальных образований». </w:t>
      </w:r>
    </w:p>
    <w:p w:rsidR="00745593" w:rsidRDefault="00714B13" w:rsidP="00714B13">
      <w:pPr>
        <w:jc w:val="both"/>
      </w:pPr>
      <w:r>
        <w:t xml:space="preserve">        3. </w:t>
      </w:r>
      <w:r w:rsidR="004D13BE">
        <w:t>Об</w:t>
      </w:r>
      <w:r>
        <w:t xml:space="preserve">еспечить официальное опубликование (обнародование) настоящего решения и Устава муниципального образования </w:t>
      </w:r>
      <w:r w:rsidR="006449BB" w:rsidRPr="006449BB">
        <w:t>«Ютазинский муниципальный район Республики Татарстан»</w:t>
      </w:r>
      <w:r>
        <w:t xml:space="preserve">, в порядке, предусмотренном Уставом </w:t>
      </w:r>
      <w:r w:rsidR="006449BB" w:rsidRPr="006449BB">
        <w:t>муниципального образования «Ютазинский муниципальный район Республики Татарстан»</w:t>
      </w:r>
      <w:r>
        <w:t xml:space="preserve">, в срок, не позднее 7 рабочих дней после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745593" w:rsidRDefault="00745593" w:rsidP="00714B13">
      <w:pPr>
        <w:jc w:val="both"/>
      </w:pPr>
      <w:r>
        <w:lastRenderedPageBreak/>
        <w:t xml:space="preserve">        </w:t>
      </w:r>
      <w:r w:rsidR="004D13BE">
        <w:t>4</w:t>
      </w:r>
      <w:r w:rsidR="00714B13">
        <w:t xml:space="preserve">. Настоящее решение и Устав муниципального образования </w:t>
      </w:r>
      <w:r w:rsidR="00EB59DB" w:rsidRPr="00EB59DB">
        <w:t>«Ютазинский муниципальный район Республики Татарстан»</w:t>
      </w:r>
      <w:r w:rsidR="00714B13">
        <w:t xml:space="preserve"> вступают в силу после их официального опубликования (обнародования) в по</w:t>
      </w:r>
      <w:r w:rsidR="0065453A">
        <w:t>рядке, предусмотренном пунктом 3</w:t>
      </w:r>
      <w:r w:rsidR="00714B13">
        <w:t xml:space="preserve"> настоящего решения. </w:t>
      </w:r>
      <w:r>
        <w:t xml:space="preserve">          </w:t>
      </w:r>
    </w:p>
    <w:p w:rsidR="00745593" w:rsidRDefault="00745593" w:rsidP="00714B13">
      <w:pPr>
        <w:jc w:val="both"/>
      </w:pPr>
      <w:r>
        <w:t xml:space="preserve">        </w:t>
      </w:r>
      <w:r w:rsidR="004D13BE">
        <w:t>5</w:t>
      </w:r>
      <w:r w:rsidR="00714B13">
        <w:t xml:space="preserve">. С момента вступления в силу настоящего решения и Устава муниципального образования </w:t>
      </w:r>
      <w:r w:rsidR="00EB59DB" w:rsidRPr="00EB59DB">
        <w:t>«Ютазинский муниципальный район Республики Татарстан»</w:t>
      </w:r>
      <w:r w:rsidR="00714B13">
        <w:t xml:space="preserve"> признать утратившими силу </w:t>
      </w:r>
      <w:r w:rsidR="006F025B">
        <w:t>Р</w:t>
      </w:r>
      <w:r w:rsidR="00EB59DB" w:rsidRPr="00667D15">
        <w:t>ешение Ютазинского районного Совета Республики Татарстан от 11 сентября 2015 г. № 43</w:t>
      </w:r>
      <w:r w:rsidR="00C12F40">
        <w:t xml:space="preserve"> «Об утверждении</w:t>
      </w:r>
      <w:r w:rsidR="00714B13" w:rsidRPr="00667D15">
        <w:t xml:space="preserve"> Устава </w:t>
      </w:r>
      <w:r w:rsidR="00C12F40">
        <w:t>Ютазинского муниципального</w:t>
      </w:r>
      <w:r w:rsidR="00EB59DB" w:rsidRPr="00667D15">
        <w:t xml:space="preserve"> район</w:t>
      </w:r>
      <w:r w:rsidR="00C12F40">
        <w:t>а</w:t>
      </w:r>
      <w:r w:rsidR="00EB59DB" w:rsidRPr="00667D15">
        <w:t xml:space="preserve"> Республики Татарстан»</w:t>
      </w:r>
      <w:r w:rsidR="00714B13" w:rsidRPr="00667D15">
        <w:t xml:space="preserve">, и Устав </w:t>
      </w:r>
      <w:r w:rsidR="00B80F95" w:rsidRPr="00B80F95">
        <w:t>Ютазинского муниципального района Республики Татарстан</w:t>
      </w:r>
      <w:r w:rsidR="00714B13" w:rsidRPr="00667D15">
        <w:t xml:space="preserve">, зарегистрированный Управлением Министерства юстиции Российской Федерации по Республики Татарстан от </w:t>
      </w:r>
      <w:r w:rsidR="00BC17B6" w:rsidRPr="00667D15">
        <w:t>18 декабря</w:t>
      </w:r>
      <w:r w:rsidR="004D13BE" w:rsidRPr="00667D15">
        <w:t xml:space="preserve"> 2015</w:t>
      </w:r>
      <w:r w:rsidR="00714B13" w:rsidRPr="00667D15">
        <w:t xml:space="preserve"> года, госуд</w:t>
      </w:r>
      <w:r w:rsidR="00BC17B6" w:rsidRPr="00667D15">
        <w:t>арственный регистрационный № RU165430002015002</w:t>
      </w:r>
      <w:r w:rsidR="00714B13" w:rsidRPr="00667D15">
        <w:t xml:space="preserve"> (с изменениями, внесенными решением </w:t>
      </w:r>
      <w:r w:rsidR="004D13BE" w:rsidRPr="00667D15">
        <w:t xml:space="preserve">Ютазинского районного Совета Республики Татарстан </w:t>
      </w:r>
      <w:r w:rsidR="000718EF" w:rsidRPr="00667D15">
        <w:t xml:space="preserve">от </w:t>
      </w:r>
      <w:r w:rsidR="00BC17B6" w:rsidRPr="00667D15">
        <w:t>05 декабря 2016 г. № 31</w:t>
      </w:r>
      <w:r w:rsidR="00491F49">
        <w:t>,</w:t>
      </w:r>
      <w:r w:rsidR="00BC17B6" w:rsidRPr="00667D15">
        <w:t xml:space="preserve"> от 26 декабря 2017 г. № 40</w:t>
      </w:r>
      <w:r w:rsidR="00714B13" w:rsidRPr="00667D15">
        <w:t>).</w:t>
      </w:r>
      <w:r w:rsidR="00714B13">
        <w:t xml:space="preserve"> </w:t>
      </w:r>
    </w:p>
    <w:p w:rsidR="00473A7D" w:rsidRPr="004D13BE" w:rsidRDefault="00745593" w:rsidP="00714B13">
      <w:pPr>
        <w:jc w:val="both"/>
        <w:rPr>
          <w:color w:val="000000" w:themeColor="text1"/>
        </w:rPr>
      </w:pPr>
      <w:r>
        <w:t xml:space="preserve">        </w:t>
      </w:r>
      <w:r w:rsidR="004D13BE">
        <w:t>6</w:t>
      </w:r>
      <w:r w:rsidR="00714B13">
        <w:t>. Опублик</w:t>
      </w:r>
      <w:r w:rsidR="004D13BE">
        <w:t>овать (обнародовать) настоящее р</w:t>
      </w:r>
      <w:r w:rsidR="00714B13">
        <w:t xml:space="preserve">ешение путем </w:t>
      </w:r>
      <w:r w:rsidR="004D13BE" w:rsidRPr="004D13BE">
        <w:t>официального опубликования (обнародования) в газете «Ютазинская новь» («Ютазы таны»)</w:t>
      </w:r>
      <w:r w:rsidR="00714B13">
        <w:t xml:space="preserve">, </w:t>
      </w:r>
      <w:r w:rsidR="004D13BE" w:rsidRPr="004D13BE">
        <w:t xml:space="preserve">на официальном портале правовой информации Республики Татарстан http://pravo.tatarstan.ru </w:t>
      </w:r>
      <w:r w:rsidR="004D13BE">
        <w:t>и разместить</w:t>
      </w:r>
      <w:r w:rsidR="004D13BE" w:rsidRPr="004D13BE">
        <w:t xml:space="preserve"> на официальном сайте Ютазинского</w:t>
      </w:r>
      <w:r w:rsidR="00902264">
        <w:t xml:space="preserve"> </w:t>
      </w:r>
      <w:r w:rsidR="004D13BE" w:rsidRPr="004D13BE">
        <w:t>муниципального района Республики Татарстан на Портале муниципальных</w:t>
      </w:r>
      <w:r w:rsidR="00902264">
        <w:t xml:space="preserve"> о</w:t>
      </w:r>
      <w:r w:rsidR="004D13BE" w:rsidRPr="004D13BE">
        <w:t>бразований</w:t>
      </w:r>
      <w:r w:rsidR="00902264">
        <w:t xml:space="preserve"> </w:t>
      </w:r>
      <w:r w:rsidR="004D13BE" w:rsidRPr="004D13BE">
        <w:t>Республики Татарстан</w:t>
      </w:r>
      <w:r w:rsidR="00902264">
        <w:t xml:space="preserve"> </w:t>
      </w:r>
      <w:r w:rsidR="004D13BE" w:rsidRPr="004D13BE">
        <w:t xml:space="preserve">в информационно-телекоммуникационной сети Интернет </w:t>
      </w:r>
      <w:r w:rsidR="004D13BE" w:rsidRPr="004D13BE">
        <w:rPr>
          <w:color w:val="000000" w:themeColor="text1"/>
        </w:rPr>
        <w:t xml:space="preserve">по адресу </w:t>
      </w:r>
      <w:hyperlink r:id="rId6" w:history="1">
        <w:r w:rsidR="004D13BE" w:rsidRPr="004D13BE">
          <w:rPr>
            <w:rStyle w:val="a5"/>
            <w:color w:val="000000" w:themeColor="text1"/>
          </w:rPr>
          <w:t>http://jutaza.tatarstan.ru/</w:t>
        </w:r>
      </w:hyperlink>
      <w:r w:rsidR="00714B13" w:rsidRPr="004D13BE">
        <w:rPr>
          <w:color w:val="000000" w:themeColor="text1"/>
        </w:rPr>
        <w:t>.</w:t>
      </w:r>
    </w:p>
    <w:p w:rsidR="004D13BE" w:rsidRDefault="0015639B" w:rsidP="00714B13">
      <w:pPr>
        <w:jc w:val="both"/>
      </w:pPr>
      <w:r>
        <w:t xml:space="preserve">        7. </w:t>
      </w:r>
      <w:r w:rsidR="004D13BE" w:rsidRPr="004D13BE">
        <w:t>Настоящее решение вступает в силу со дня его официального опубликования (обнародования).</w:t>
      </w:r>
    </w:p>
    <w:p w:rsidR="00473A7D" w:rsidRPr="0012644A" w:rsidRDefault="00473A7D" w:rsidP="00473A7D">
      <w:pPr>
        <w:jc w:val="both"/>
        <w:rPr>
          <w:color w:val="000000" w:themeColor="text1"/>
        </w:rPr>
      </w:pPr>
      <w:r>
        <w:rPr>
          <w:rFonts w:eastAsiaTheme="minorEastAsia"/>
          <w:color w:val="000000" w:themeColor="text1"/>
        </w:rPr>
        <w:t xml:space="preserve">        </w:t>
      </w:r>
      <w:r w:rsidR="004D13BE">
        <w:rPr>
          <w:rFonts w:eastAsiaTheme="minorEastAsia"/>
          <w:color w:val="000000" w:themeColor="text1"/>
        </w:rPr>
        <w:t>8</w:t>
      </w:r>
      <w:r w:rsidRPr="0012644A">
        <w:rPr>
          <w:rFonts w:eastAsiaTheme="minorEastAsia"/>
          <w:color w:val="000000" w:themeColor="text1"/>
        </w:rPr>
        <w:t xml:space="preserve">. Контроль за исполнением настоящего решения </w:t>
      </w:r>
      <w:r>
        <w:rPr>
          <w:rFonts w:eastAsiaTheme="minorEastAsia"/>
          <w:color w:val="000000" w:themeColor="text1"/>
        </w:rPr>
        <w:t>оставляю за собой.</w:t>
      </w:r>
    </w:p>
    <w:p w:rsidR="00473A7D" w:rsidRPr="0012644A" w:rsidRDefault="00473A7D" w:rsidP="00473A7D">
      <w:pPr>
        <w:jc w:val="both"/>
        <w:rPr>
          <w:color w:val="000000" w:themeColor="text1"/>
        </w:rPr>
      </w:pPr>
    </w:p>
    <w:p w:rsidR="00473A7D" w:rsidRPr="0012644A" w:rsidRDefault="00473A7D" w:rsidP="00473A7D">
      <w:pPr>
        <w:jc w:val="both"/>
        <w:rPr>
          <w:color w:val="000000" w:themeColor="text1"/>
        </w:rPr>
      </w:pPr>
    </w:p>
    <w:p w:rsidR="00473A7D" w:rsidRPr="005C38AA" w:rsidRDefault="00473A7D" w:rsidP="00473A7D">
      <w:pPr>
        <w:jc w:val="both"/>
        <w:rPr>
          <w:b/>
          <w:color w:val="000000" w:themeColor="text1"/>
        </w:rPr>
      </w:pPr>
      <w:r>
        <w:rPr>
          <w:b/>
          <w:color w:val="000000" w:themeColor="text1"/>
        </w:rPr>
        <w:t>Заместитель Главы</w:t>
      </w:r>
      <w:r w:rsidRPr="005C38AA">
        <w:rPr>
          <w:b/>
          <w:color w:val="000000" w:themeColor="text1"/>
        </w:rPr>
        <w:t xml:space="preserve"> </w:t>
      </w:r>
    </w:p>
    <w:p w:rsidR="00473A7D" w:rsidRDefault="00473A7D" w:rsidP="00473A7D">
      <w:pPr>
        <w:autoSpaceDE w:val="0"/>
        <w:autoSpaceDN w:val="0"/>
        <w:adjustRightInd w:val="0"/>
        <w:jc w:val="both"/>
        <w:rPr>
          <w:b/>
          <w:color w:val="000000" w:themeColor="text1"/>
        </w:rPr>
      </w:pPr>
      <w:r w:rsidRPr="005C38AA">
        <w:rPr>
          <w:b/>
          <w:color w:val="000000" w:themeColor="text1"/>
        </w:rPr>
        <w:t>Юта</w:t>
      </w:r>
      <w:r>
        <w:rPr>
          <w:b/>
          <w:color w:val="000000" w:themeColor="text1"/>
        </w:rPr>
        <w:t>зинского муниципального района</w:t>
      </w:r>
    </w:p>
    <w:p w:rsidR="00473A7D" w:rsidRDefault="00473A7D" w:rsidP="00473A7D">
      <w:pPr>
        <w:autoSpaceDE w:val="0"/>
        <w:autoSpaceDN w:val="0"/>
        <w:adjustRightInd w:val="0"/>
        <w:jc w:val="center"/>
        <w:rPr>
          <w:b/>
          <w:color w:val="000000" w:themeColor="text1"/>
        </w:rPr>
      </w:pPr>
      <w:r>
        <w:rPr>
          <w:b/>
          <w:color w:val="000000" w:themeColor="text1"/>
        </w:rPr>
        <w:t xml:space="preserve">Республики Татарстан           </w:t>
      </w:r>
      <w:r w:rsidRPr="005C38AA">
        <w:rPr>
          <w:b/>
          <w:color w:val="000000" w:themeColor="text1"/>
        </w:rPr>
        <w:t xml:space="preserve">                            </w:t>
      </w:r>
      <w:r>
        <w:rPr>
          <w:b/>
          <w:color w:val="000000" w:themeColor="text1"/>
        </w:rPr>
        <w:t xml:space="preserve">                             З.М. </w:t>
      </w:r>
      <w:proofErr w:type="spellStart"/>
      <w:r>
        <w:rPr>
          <w:b/>
          <w:color w:val="000000" w:themeColor="text1"/>
        </w:rPr>
        <w:t>Аглиева</w:t>
      </w:r>
      <w:proofErr w:type="spellEnd"/>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013E79" w:rsidRDefault="00013E79"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D3559E" w:rsidRDefault="00D3559E" w:rsidP="00473A7D">
      <w:pPr>
        <w:autoSpaceDE w:val="0"/>
        <w:autoSpaceDN w:val="0"/>
        <w:adjustRightInd w:val="0"/>
        <w:jc w:val="center"/>
        <w:rPr>
          <w:b/>
          <w:color w:val="000000" w:themeColor="text1"/>
        </w:rPr>
      </w:pPr>
    </w:p>
    <w:p w:rsidR="00D3559E" w:rsidRDefault="00D3559E"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A353D4" w:rsidRPr="00A353D4" w:rsidRDefault="00BF067D" w:rsidP="00A353D4">
      <w:pPr>
        <w:pStyle w:val="ConsPlusNormal"/>
        <w:outlineLvl w:val="0"/>
        <w:rPr>
          <w:b/>
        </w:rPr>
      </w:pPr>
      <w:r>
        <w:rPr>
          <w:b/>
        </w:rPr>
        <w:lastRenderedPageBreak/>
        <w:t xml:space="preserve">                                                                       </w:t>
      </w:r>
      <w:r w:rsidR="00A353D4" w:rsidRPr="00A353D4">
        <w:rPr>
          <w:b/>
        </w:rPr>
        <w:t>Принят решением</w:t>
      </w:r>
    </w:p>
    <w:p w:rsidR="00A353D4" w:rsidRPr="00A353D4" w:rsidRDefault="00A353D4" w:rsidP="00A353D4">
      <w:pPr>
        <w:widowControl w:val="0"/>
        <w:autoSpaceDE w:val="0"/>
        <w:autoSpaceDN w:val="0"/>
        <w:adjustRightInd w:val="0"/>
        <w:outlineLvl w:val="0"/>
        <w:rPr>
          <w:rFonts w:ascii="Arial" w:hAnsi="Arial" w:cs="Arial"/>
          <w:b/>
          <w:sz w:val="24"/>
          <w:szCs w:val="24"/>
        </w:rPr>
      </w:pPr>
      <w:r w:rsidRPr="00A353D4">
        <w:rPr>
          <w:b/>
          <w:sz w:val="24"/>
          <w:szCs w:val="24"/>
        </w:rPr>
        <w:t xml:space="preserve">                                                                       Ютазинского районного Совета</w:t>
      </w:r>
    </w:p>
    <w:p w:rsidR="00A353D4" w:rsidRPr="00A353D4" w:rsidRDefault="00A353D4" w:rsidP="00A353D4">
      <w:pPr>
        <w:widowControl w:val="0"/>
        <w:autoSpaceDE w:val="0"/>
        <w:autoSpaceDN w:val="0"/>
        <w:adjustRightInd w:val="0"/>
        <w:jc w:val="center"/>
        <w:rPr>
          <w:b/>
          <w:sz w:val="24"/>
          <w:szCs w:val="24"/>
        </w:rPr>
      </w:pPr>
      <w:r w:rsidRPr="00A353D4">
        <w:rPr>
          <w:b/>
          <w:sz w:val="24"/>
          <w:szCs w:val="24"/>
        </w:rPr>
        <w:t xml:space="preserve">                            Республики Татарстан</w:t>
      </w:r>
    </w:p>
    <w:p w:rsidR="00A353D4" w:rsidRPr="00A353D4" w:rsidRDefault="00A353D4" w:rsidP="00A353D4">
      <w:pPr>
        <w:jc w:val="both"/>
        <w:rPr>
          <w:b/>
          <w:sz w:val="24"/>
          <w:szCs w:val="24"/>
        </w:rPr>
      </w:pPr>
      <w:r w:rsidRPr="00A353D4">
        <w:rPr>
          <w:b/>
          <w:sz w:val="24"/>
          <w:szCs w:val="24"/>
        </w:rPr>
        <w:t xml:space="preserve">                                                                       </w:t>
      </w:r>
      <w:r w:rsidR="003D6057" w:rsidRPr="00FD38E0">
        <w:rPr>
          <w:b/>
          <w:sz w:val="24"/>
          <w:szCs w:val="24"/>
        </w:rPr>
        <w:t>28</w:t>
      </w:r>
      <w:r w:rsidR="00760A78" w:rsidRPr="00FD38E0">
        <w:rPr>
          <w:b/>
          <w:sz w:val="24"/>
          <w:szCs w:val="24"/>
        </w:rPr>
        <w:t xml:space="preserve"> апреля </w:t>
      </w:r>
      <w:r w:rsidRPr="00FD38E0">
        <w:rPr>
          <w:b/>
          <w:sz w:val="24"/>
          <w:szCs w:val="24"/>
        </w:rPr>
        <w:t>2020 г. № ________</w:t>
      </w:r>
    </w:p>
    <w:p w:rsidR="00A353D4" w:rsidRPr="00A353D4" w:rsidRDefault="00A353D4" w:rsidP="00A353D4">
      <w:pPr>
        <w:jc w:val="both"/>
        <w:rPr>
          <w:b/>
          <w:sz w:val="24"/>
          <w:szCs w:val="24"/>
        </w:rPr>
      </w:pPr>
      <w:r w:rsidRPr="00A353D4">
        <w:rPr>
          <w:b/>
          <w:sz w:val="24"/>
          <w:szCs w:val="24"/>
        </w:rPr>
        <w:t xml:space="preserve"> </w:t>
      </w:r>
    </w:p>
    <w:p w:rsidR="00A353D4" w:rsidRPr="00A353D4" w:rsidRDefault="00A353D4" w:rsidP="00A353D4">
      <w:pPr>
        <w:jc w:val="both"/>
        <w:rPr>
          <w:b/>
          <w:color w:val="000000"/>
          <w:sz w:val="24"/>
          <w:szCs w:val="24"/>
        </w:rPr>
      </w:pPr>
      <w:r w:rsidRPr="00A353D4">
        <w:rPr>
          <w:b/>
          <w:sz w:val="24"/>
          <w:szCs w:val="24"/>
        </w:rPr>
        <w:t xml:space="preserve">                                                                       Заместитель </w:t>
      </w:r>
      <w:r w:rsidRPr="00A353D4">
        <w:rPr>
          <w:b/>
          <w:color w:val="000000"/>
          <w:sz w:val="24"/>
          <w:szCs w:val="24"/>
        </w:rPr>
        <w:t>Главы</w:t>
      </w:r>
    </w:p>
    <w:p w:rsidR="00A353D4" w:rsidRPr="00A353D4" w:rsidRDefault="00A353D4" w:rsidP="00A353D4">
      <w:pPr>
        <w:jc w:val="both"/>
        <w:rPr>
          <w:b/>
          <w:color w:val="000000"/>
          <w:sz w:val="24"/>
          <w:szCs w:val="24"/>
        </w:rPr>
      </w:pPr>
      <w:r w:rsidRPr="00A353D4">
        <w:rPr>
          <w:b/>
          <w:color w:val="000000"/>
          <w:sz w:val="24"/>
          <w:szCs w:val="24"/>
        </w:rPr>
        <w:t xml:space="preserve">                                                                       Ютазинского муниципального района      </w:t>
      </w:r>
    </w:p>
    <w:p w:rsidR="00A353D4" w:rsidRPr="00A353D4" w:rsidRDefault="00A353D4" w:rsidP="00A353D4">
      <w:pPr>
        <w:jc w:val="both"/>
        <w:rPr>
          <w:b/>
          <w:color w:val="000000"/>
          <w:sz w:val="24"/>
          <w:szCs w:val="24"/>
        </w:rPr>
      </w:pPr>
      <w:r w:rsidRPr="00A353D4">
        <w:rPr>
          <w:b/>
          <w:color w:val="000000"/>
          <w:sz w:val="24"/>
          <w:szCs w:val="24"/>
        </w:rPr>
        <w:t xml:space="preserve">                                                                       Республики Татарстан</w:t>
      </w:r>
    </w:p>
    <w:p w:rsidR="00A353D4" w:rsidRPr="00A353D4" w:rsidRDefault="00A353D4" w:rsidP="00A353D4">
      <w:pPr>
        <w:jc w:val="both"/>
        <w:rPr>
          <w:b/>
          <w:sz w:val="24"/>
          <w:szCs w:val="24"/>
        </w:rPr>
      </w:pPr>
      <w:r w:rsidRPr="00A353D4">
        <w:rPr>
          <w:b/>
          <w:color w:val="000000"/>
          <w:sz w:val="24"/>
          <w:szCs w:val="24"/>
        </w:rPr>
        <w:t xml:space="preserve">                                                                       _______________________ З.М. </w:t>
      </w:r>
      <w:proofErr w:type="spellStart"/>
      <w:r w:rsidRPr="00A353D4">
        <w:rPr>
          <w:b/>
          <w:color w:val="000000"/>
          <w:sz w:val="24"/>
          <w:szCs w:val="24"/>
        </w:rPr>
        <w:t>Аглиева</w:t>
      </w:r>
      <w:proofErr w:type="spellEnd"/>
    </w:p>
    <w:p w:rsidR="00A353D4" w:rsidRPr="00A353D4" w:rsidRDefault="00A353D4" w:rsidP="00A353D4">
      <w:pPr>
        <w:jc w:val="right"/>
        <w:rPr>
          <w:b/>
          <w:sz w:val="24"/>
          <w:szCs w:val="24"/>
        </w:rPr>
      </w:pPr>
    </w:p>
    <w:p w:rsidR="00A353D4" w:rsidRPr="00A353D4" w:rsidRDefault="00A353D4" w:rsidP="00A353D4">
      <w:pPr>
        <w:jc w:val="right"/>
        <w:rPr>
          <w:b/>
          <w:sz w:val="24"/>
          <w:szCs w:val="24"/>
        </w:rPr>
      </w:pPr>
    </w:p>
    <w:p w:rsidR="00A353D4" w:rsidRPr="00A353D4" w:rsidRDefault="00A353D4" w:rsidP="00A353D4">
      <w:pPr>
        <w:jc w:val="center"/>
        <w:rPr>
          <w:b/>
          <w:sz w:val="24"/>
          <w:szCs w:val="24"/>
        </w:rPr>
      </w:pPr>
    </w:p>
    <w:p w:rsidR="00A353D4" w:rsidRPr="00A353D4" w:rsidRDefault="00A353D4" w:rsidP="00A353D4">
      <w:pPr>
        <w:jc w:val="center"/>
        <w:rPr>
          <w:b/>
          <w:sz w:val="20"/>
          <w:szCs w:val="20"/>
        </w:rPr>
      </w:pPr>
    </w:p>
    <w:p w:rsidR="00A353D4" w:rsidRPr="00A353D4" w:rsidRDefault="00A353D4" w:rsidP="00A353D4">
      <w:pPr>
        <w:jc w:val="center"/>
        <w:rPr>
          <w:b/>
          <w:sz w:val="20"/>
          <w:szCs w:val="20"/>
        </w:rPr>
      </w:pPr>
    </w:p>
    <w:p w:rsidR="00A353D4" w:rsidRPr="00A353D4" w:rsidRDefault="00A353D4" w:rsidP="00A353D4">
      <w:pPr>
        <w:jc w:val="center"/>
        <w:rPr>
          <w:b/>
          <w:sz w:val="20"/>
          <w:szCs w:val="20"/>
        </w:rPr>
      </w:pPr>
    </w:p>
    <w:p w:rsidR="00A353D4" w:rsidRPr="00A353D4" w:rsidRDefault="00A353D4" w:rsidP="00A353D4">
      <w:pPr>
        <w:jc w:val="center"/>
        <w:rPr>
          <w:b/>
          <w:sz w:val="20"/>
          <w:szCs w:val="20"/>
        </w:rPr>
      </w:pPr>
    </w:p>
    <w:p w:rsidR="00A353D4" w:rsidRPr="00A353D4" w:rsidRDefault="00A353D4" w:rsidP="00A353D4">
      <w:pPr>
        <w:jc w:val="center"/>
        <w:rPr>
          <w:b/>
          <w:sz w:val="20"/>
          <w:szCs w:val="20"/>
        </w:rPr>
      </w:pPr>
    </w:p>
    <w:p w:rsidR="00A353D4" w:rsidRPr="00A353D4" w:rsidRDefault="00A353D4" w:rsidP="00A353D4">
      <w:pPr>
        <w:jc w:val="center"/>
        <w:rPr>
          <w:b/>
          <w:sz w:val="20"/>
          <w:szCs w:val="20"/>
        </w:rPr>
      </w:pPr>
    </w:p>
    <w:p w:rsidR="00A353D4" w:rsidRPr="00A353D4" w:rsidRDefault="00A353D4" w:rsidP="00A353D4">
      <w:pPr>
        <w:jc w:val="center"/>
        <w:rPr>
          <w:b/>
          <w:sz w:val="52"/>
          <w:szCs w:val="52"/>
        </w:rPr>
      </w:pPr>
    </w:p>
    <w:p w:rsidR="00A353D4" w:rsidRPr="00A353D4" w:rsidRDefault="00A353D4" w:rsidP="00A353D4">
      <w:pPr>
        <w:jc w:val="center"/>
        <w:rPr>
          <w:b/>
          <w:sz w:val="52"/>
          <w:szCs w:val="52"/>
        </w:rPr>
      </w:pPr>
    </w:p>
    <w:p w:rsidR="00A353D4" w:rsidRPr="00A353D4" w:rsidRDefault="00A353D4" w:rsidP="00A353D4">
      <w:pPr>
        <w:jc w:val="center"/>
        <w:rPr>
          <w:b/>
          <w:sz w:val="52"/>
          <w:szCs w:val="52"/>
        </w:rPr>
      </w:pPr>
    </w:p>
    <w:p w:rsidR="00A353D4" w:rsidRPr="00A353D4" w:rsidRDefault="00A353D4" w:rsidP="00A353D4">
      <w:pPr>
        <w:jc w:val="center"/>
        <w:rPr>
          <w:b/>
          <w:sz w:val="44"/>
          <w:szCs w:val="44"/>
        </w:rPr>
      </w:pPr>
      <w:r w:rsidRPr="00A353D4">
        <w:rPr>
          <w:b/>
          <w:sz w:val="44"/>
          <w:szCs w:val="44"/>
        </w:rPr>
        <w:t>У С Т А В</w:t>
      </w:r>
    </w:p>
    <w:p w:rsidR="00A353D4" w:rsidRPr="00A353D4" w:rsidRDefault="00A353D4" w:rsidP="00A353D4">
      <w:pPr>
        <w:jc w:val="center"/>
        <w:rPr>
          <w:b/>
          <w:sz w:val="44"/>
          <w:szCs w:val="44"/>
        </w:rPr>
      </w:pPr>
      <w:r w:rsidRPr="00A353D4">
        <w:rPr>
          <w:b/>
          <w:sz w:val="44"/>
          <w:szCs w:val="44"/>
        </w:rPr>
        <w:t xml:space="preserve">муниципального образования </w:t>
      </w:r>
    </w:p>
    <w:p w:rsidR="00A353D4" w:rsidRPr="00A353D4" w:rsidRDefault="00A353D4" w:rsidP="00A353D4">
      <w:pPr>
        <w:jc w:val="center"/>
        <w:rPr>
          <w:b/>
          <w:sz w:val="44"/>
          <w:szCs w:val="44"/>
        </w:rPr>
      </w:pPr>
      <w:r w:rsidRPr="00A353D4">
        <w:rPr>
          <w:b/>
          <w:sz w:val="44"/>
          <w:szCs w:val="44"/>
        </w:rPr>
        <w:t>«Ютазинский муниципальный район</w:t>
      </w:r>
    </w:p>
    <w:p w:rsidR="00A353D4" w:rsidRPr="00A353D4" w:rsidRDefault="00A353D4" w:rsidP="00A353D4">
      <w:pPr>
        <w:jc w:val="center"/>
        <w:rPr>
          <w:b/>
          <w:sz w:val="44"/>
          <w:szCs w:val="44"/>
        </w:rPr>
      </w:pPr>
      <w:r w:rsidRPr="00A353D4">
        <w:rPr>
          <w:b/>
          <w:sz w:val="44"/>
          <w:szCs w:val="44"/>
        </w:rPr>
        <w:t>Республики Татарстан»</w:t>
      </w:r>
    </w:p>
    <w:p w:rsidR="00A353D4" w:rsidRPr="00A353D4" w:rsidRDefault="00A353D4" w:rsidP="00A353D4">
      <w:pPr>
        <w:jc w:val="center"/>
        <w:rPr>
          <w:b/>
          <w:sz w:val="52"/>
          <w:szCs w:val="52"/>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roofErr w:type="spellStart"/>
      <w:r w:rsidRPr="00A353D4">
        <w:rPr>
          <w:b/>
          <w:sz w:val="24"/>
          <w:szCs w:val="24"/>
        </w:rPr>
        <w:t>п.г.т</w:t>
      </w:r>
      <w:proofErr w:type="spellEnd"/>
      <w:r w:rsidRPr="00A353D4">
        <w:rPr>
          <w:b/>
          <w:sz w:val="24"/>
          <w:szCs w:val="24"/>
        </w:rPr>
        <w:t xml:space="preserve">. Уруссу, </w:t>
      </w:r>
    </w:p>
    <w:p w:rsidR="00A353D4" w:rsidRDefault="00A353D4" w:rsidP="00A353D4">
      <w:pPr>
        <w:autoSpaceDE w:val="0"/>
        <w:autoSpaceDN w:val="0"/>
        <w:adjustRightInd w:val="0"/>
        <w:ind w:firstLine="709"/>
        <w:jc w:val="center"/>
        <w:outlineLvl w:val="1"/>
        <w:rPr>
          <w:b/>
          <w:sz w:val="24"/>
          <w:szCs w:val="24"/>
        </w:rPr>
      </w:pPr>
      <w:r w:rsidRPr="00A353D4">
        <w:rPr>
          <w:b/>
          <w:sz w:val="24"/>
          <w:szCs w:val="24"/>
        </w:rPr>
        <w:t>2020 г.</w:t>
      </w:r>
    </w:p>
    <w:p w:rsidR="00AC3FE2" w:rsidRPr="00A353D4" w:rsidRDefault="00AC3FE2"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jc w:val="center"/>
        <w:outlineLvl w:val="1"/>
        <w:rPr>
          <w:b/>
          <w:sz w:val="24"/>
          <w:szCs w:val="24"/>
        </w:rPr>
      </w:pPr>
      <w:r w:rsidRPr="00A353D4">
        <w:rPr>
          <w:b/>
          <w:sz w:val="24"/>
          <w:szCs w:val="24"/>
        </w:rPr>
        <w:lastRenderedPageBreak/>
        <w:t>Глава 1. ОБЩИЕ ПОЛОЖЕНИЯ</w:t>
      </w:r>
    </w:p>
    <w:p w:rsidR="00A353D4" w:rsidRPr="00A353D4" w:rsidRDefault="00A353D4" w:rsidP="00A353D4">
      <w:pPr>
        <w:autoSpaceDE w:val="0"/>
        <w:autoSpaceDN w:val="0"/>
        <w:adjustRightInd w:val="0"/>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 Муниципальный район и его статус</w:t>
      </w:r>
    </w:p>
    <w:p w:rsidR="00A353D4" w:rsidRPr="00A353D4" w:rsidRDefault="00A353D4" w:rsidP="00A353D4">
      <w:pPr>
        <w:autoSpaceDE w:val="0"/>
        <w:autoSpaceDN w:val="0"/>
        <w:adjustRightInd w:val="0"/>
        <w:ind w:firstLine="709"/>
        <w:jc w:val="both"/>
        <w:rPr>
          <w:sz w:val="24"/>
          <w:szCs w:val="24"/>
        </w:rPr>
      </w:pPr>
      <w:r w:rsidRPr="00A353D4">
        <w:rPr>
          <w:sz w:val="24"/>
          <w:szCs w:val="24"/>
        </w:rPr>
        <w:t>1. Муниципальное образование «Ютазинский муниципальный район Республики Татарстан» наделено статусом муниципального района 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 Официальное наименование муниципального образования «Ютазинский муниципальный район Республики Татарстан» (далее по тексту – муниципальный район), сокращенное наименование - «Ютазинский муниципальный район РТ». </w:t>
      </w:r>
    </w:p>
    <w:p w:rsidR="00A353D4" w:rsidRPr="00A353D4" w:rsidRDefault="00A353D4" w:rsidP="00A353D4">
      <w:pPr>
        <w:autoSpaceDE w:val="0"/>
        <w:autoSpaceDN w:val="0"/>
        <w:adjustRightInd w:val="0"/>
        <w:ind w:firstLine="709"/>
        <w:jc w:val="both"/>
        <w:rPr>
          <w:sz w:val="24"/>
          <w:szCs w:val="24"/>
        </w:rPr>
      </w:pPr>
      <w:r w:rsidRPr="00A353D4">
        <w:rPr>
          <w:color w:val="000000"/>
          <w:sz w:val="24"/>
          <w:szCs w:val="24"/>
        </w:rPr>
        <w:t>3. Допускается использование сокращенной формы наименования района наравне с наименованием района в официальных символах района, наименованиях органов местного самоуправления, выборных и иных должностных лиц местного самоуправления, а также в других случаях.</w:t>
      </w:r>
      <w:r w:rsidRPr="00A353D4">
        <w:rPr>
          <w:sz w:val="24"/>
          <w:szCs w:val="24"/>
        </w:rPr>
        <w:t xml:space="preserve"> </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2. Территориальное устройство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Границы муниципального района установлены 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 Границы муниципального района устанавливаются с учетом необходимости создания условий для решения вопросов местного значения </w:t>
      </w:r>
      <w:proofErr w:type="spellStart"/>
      <w:r w:rsidRPr="00A353D4">
        <w:rPr>
          <w:sz w:val="24"/>
          <w:szCs w:val="24"/>
        </w:rPr>
        <w:t>межпоселенческого</w:t>
      </w:r>
      <w:proofErr w:type="spellEnd"/>
      <w:r w:rsidRPr="00A353D4">
        <w:rPr>
          <w:sz w:val="24"/>
          <w:szCs w:val="24"/>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3. Изменение границ муниципального района осуществляется законом </w:t>
      </w:r>
      <w:r w:rsidRPr="00A353D4">
        <w:rPr>
          <w:color w:val="000000"/>
          <w:sz w:val="24"/>
          <w:szCs w:val="24"/>
        </w:rPr>
        <w:t>Республики Татарстан</w:t>
      </w:r>
      <w:r w:rsidRPr="00A353D4">
        <w:rPr>
          <w:sz w:val="24"/>
          <w:szCs w:val="24"/>
        </w:rPr>
        <w:t xml:space="preserve"> по инициативе населения, органов местного самоуправления, органов государственной власти </w:t>
      </w:r>
      <w:r w:rsidRPr="00A353D4">
        <w:rPr>
          <w:color w:val="000000"/>
          <w:sz w:val="24"/>
          <w:szCs w:val="24"/>
        </w:rPr>
        <w:t>Республики Татарстан</w:t>
      </w:r>
      <w:r w:rsidRPr="00A353D4">
        <w:rPr>
          <w:sz w:val="24"/>
          <w:szCs w:val="24"/>
        </w:rPr>
        <w:t xml:space="preserve">, федеральных органов государственной власти в соответствии с </w:t>
      </w:r>
      <w:r w:rsidRPr="00A353D4">
        <w:rPr>
          <w:color w:val="000000"/>
          <w:sz w:val="24"/>
          <w:szCs w:val="24"/>
        </w:rPr>
        <w:t xml:space="preserve">Федеральным </w:t>
      </w:r>
      <w:hyperlink r:id="rId7" w:history="1">
        <w:r w:rsidRPr="00A353D4">
          <w:rPr>
            <w:color w:val="000000"/>
            <w:sz w:val="24"/>
            <w:szCs w:val="24"/>
          </w:rPr>
          <w:t>законом</w:t>
        </w:r>
      </w:hyperlink>
      <w:r w:rsidRPr="00A353D4">
        <w:rPr>
          <w:color w:val="000000"/>
          <w:sz w:val="24"/>
          <w:szCs w:val="24"/>
        </w:rPr>
        <w:t xml:space="preserve"> от 06.10.2003 г. № 131-ФЗ «Об общих принципах организации местного самоуправления в Российской Федерации»</w:t>
      </w:r>
      <w:r w:rsidRPr="00A353D4">
        <w:rPr>
          <w:sz w:val="24"/>
          <w:szCs w:val="24"/>
        </w:rPr>
        <w:t xml:space="preserve">. Инициатива населения об изменении границ муниципального района реализуется в порядке, установленном федеральным законом и принимаемым в соответствии с ним законом </w:t>
      </w:r>
      <w:r w:rsidRPr="00A353D4">
        <w:rPr>
          <w:color w:val="000000"/>
          <w:sz w:val="24"/>
          <w:szCs w:val="24"/>
        </w:rPr>
        <w:t>Республики Татарстан</w:t>
      </w:r>
      <w:r w:rsidRPr="00A353D4">
        <w:rPr>
          <w:sz w:val="24"/>
          <w:szCs w:val="24"/>
        </w:rPr>
        <w:t xml:space="preserve">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района оформляется решениями соответствующих органов местного самоуправления, органов государственной власти. Закон </w:t>
      </w:r>
      <w:r w:rsidRPr="00A353D4">
        <w:rPr>
          <w:color w:val="000000"/>
          <w:sz w:val="24"/>
          <w:szCs w:val="24"/>
        </w:rPr>
        <w:t>Республики Татарстан</w:t>
      </w:r>
      <w:r w:rsidRPr="00A353D4">
        <w:rPr>
          <w:sz w:val="24"/>
          <w:szCs w:val="24"/>
        </w:rPr>
        <w:t xml:space="preserve"> об изменении границ муниципального образования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w:t>
      </w:r>
    </w:p>
    <w:p w:rsidR="00A353D4" w:rsidRPr="00A353D4" w:rsidRDefault="00A353D4" w:rsidP="00A353D4">
      <w:pPr>
        <w:tabs>
          <w:tab w:val="left" w:pos="0"/>
        </w:tabs>
        <w:jc w:val="both"/>
        <w:rPr>
          <w:sz w:val="24"/>
          <w:szCs w:val="24"/>
        </w:rPr>
      </w:pPr>
      <w:r w:rsidRPr="00A353D4">
        <w:rPr>
          <w:sz w:val="24"/>
          <w:szCs w:val="24"/>
        </w:rPr>
        <w:t xml:space="preserve">            4. В состав территории муниципального района входят муниципальные образования: 1) поселок городского типа Уруссу; 2) </w:t>
      </w:r>
      <w:proofErr w:type="spellStart"/>
      <w:r w:rsidRPr="00A353D4">
        <w:rPr>
          <w:sz w:val="24"/>
          <w:szCs w:val="24"/>
        </w:rPr>
        <w:t>Абсалямовское</w:t>
      </w:r>
      <w:proofErr w:type="spellEnd"/>
      <w:r w:rsidRPr="00A353D4">
        <w:rPr>
          <w:sz w:val="24"/>
          <w:szCs w:val="24"/>
        </w:rPr>
        <w:t xml:space="preserve"> сельское поселение; 3) </w:t>
      </w:r>
      <w:proofErr w:type="spellStart"/>
      <w:r w:rsidRPr="00A353D4">
        <w:rPr>
          <w:sz w:val="24"/>
          <w:szCs w:val="24"/>
        </w:rPr>
        <w:t>Акбашское</w:t>
      </w:r>
      <w:proofErr w:type="spellEnd"/>
      <w:r w:rsidRPr="00A353D4">
        <w:rPr>
          <w:sz w:val="24"/>
          <w:szCs w:val="24"/>
        </w:rPr>
        <w:t xml:space="preserve"> сельское поселение; 4) </w:t>
      </w:r>
      <w:proofErr w:type="spellStart"/>
      <w:r w:rsidRPr="00A353D4">
        <w:rPr>
          <w:sz w:val="24"/>
          <w:szCs w:val="24"/>
        </w:rPr>
        <w:t>Байрякинское</w:t>
      </w:r>
      <w:proofErr w:type="spellEnd"/>
      <w:r w:rsidRPr="00A353D4">
        <w:rPr>
          <w:sz w:val="24"/>
          <w:szCs w:val="24"/>
        </w:rPr>
        <w:t xml:space="preserve"> сельское поселение; 5) </w:t>
      </w:r>
      <w:proofErr w:type="spellStart"/>
      <w:r w:rsidRPr="00A353D4">
        <w:rPr>
          <w:sz w:val="24"/>
          <w:szCs w:val="24"/>
        </w:rPr>
        <w:t>Байряки-Тамакское</w:t>
      </w:r>
      <w:proofErr w:type="spellEnd"/>
      <w:r w:rsidRPr="00A353D4">
        <w:rPr>
          <w:sz w:val="24"/>
          <w:szCs w:val="24"/>
        </w:rPr>
        <w:t xml:space="preserve"> сельское поселение; 6) Дым-</w:t>
      </w:r>
      <w:proofErr w:type="spellStart"/>
      <w:r w:rsidRPr="00A353D4">
        <w:rPr>
          <w:sz w:val="24"/>
          <w:szCs w:val="24"/>
        </w:rPr>
        <w:t>Тамакское</w:t>
      </w:r>
      <w:proofErr w:type="spellEnd"/>
      <w:r w:rsidRPr="00A353D4">
        <w:rPr>
          <w:sz w:val="24"/>
          <w:szCs w:val="24"/>
        </w:rPr>
        <w:t xml:space="preserve"> сельское поселение; 7) </w:t>
      </w:r>
      <w:proofErr w:type="spellStart"/>
      <w:r w:rsidRPr="00A353D4">
        <w:rPr>
          <w:sz w:val="24"/>
          <w:szCs w:val="24"/>
        </w:rPr>
        <w:t>Каракашлинское</w:t>
      </w:r>
      <w:proofErr w:type="spellEnd"/>
      <w:r w:rsidRPr="00A353D4">
        <w:rPr>
          <w:sz w:val="24"/>
          <w:szCs w:val="24"/>
        </w:rPr>
        <w:t xml:space="preserve"> сельское поселение; 8) </w:t>
      </w:r>
      <w:proofErr w:type="spellStart"/>
      <w:r w:rsidRPr="00A353D4">
        <w:rPr>
          <w:sz w:val="24"/>
          <w:szCs w:val="24"/>
        </w:rPr>
        <w:t>Старокаразерикское</w:t>
      </w:r>
      <w:proofErr w:type="spellEnd"/>
      <w:r w:rsidRPr="00A353D4">
        <w:rPr>
          <w:sz w:val="24"/>
          <w:szCs w:val="24"/>
        </w:rPr>
        <w:t xml:space="preserve"> сельское поселение; 9) </w:t>
      </w:r>
      <w:proofErr w:type="spellStart"/>
      <w:r w:rsidRPr="00A353D4">
        <w:rPr>
          <w:sz w:val="24"/>
          <w:szCs w:val="24"/>
        </w:rPr>
        <w:t>Ташкичуйское</w:t>
      </w:r>
      <w:proofErr w:type="spellEnd"/>
      <w:r w:rsidRPr="00A353D4">
        <w:rPr>
          <w:sz w:val="24"/>
          <w:szCs w:val="24"/>
        </w:rPr>
        <w:t xml:space="preserve"> сельское поселение; 10) </w:t>
      </w:r>
      <w:proofErr w:type="spellStart"/>
      <w:r w:rsidRPr="00A353D4">
        <w:rPr>
          <w:sz w:val="24"/>
          <w:szCs w:val="24"/>
        </w:rPr>
        <w:t>Уруссинское</w:t>
      </w:r>
      <w:proofErr w:type="spellEnd"/>
      <w:r w:rsidRPr="00A353D4">
        <w:rPr>
          <w:sz w:val="24"/>
          <w:szCs w:val="24"/>
        </w:rPr>
        <w:t xml:space="preserve"> сельское поселение; 11) </w:t>
      </w:r>
      <w:proofErr w:type="spellStart"/>
      <w:r w:rsidRPr="00A353D4">
        <w:rPr>
          <w:sz w:val="24"/>
          <w:szCs w:val="24"/>
        </w:rPr>
        <w:t>Ютазинское</w:t>
      </w:r>
      <w:proofErr w:type="spellEnd"/>
      <w:r w:rsidRPr="00A353D4">
        <w:rPr>
          <w:sz w:val="24"/>
          <w:szCs w:val="24"/>
        </w:rPr>
        <w:t xml:space="preserve"> сельское поселение.</w:t>
      </w:r>
    </w:p>
    <w:p w:rsidR="00A353D4" w:rsidRPr="00A353D4" w:rsidRDefault="00A353D4" w:rsidP="00A353D4">
      <w:pPr>
        <w:autoSpaceDE w:val="0"/>
        <w:autoSpaceDN w:val="0"/>
        <w:adjustRightInd w:val="0"/>
        <w:ind w:firstLine="709"/>
        <w:jc w:val="both"/>
        <w:rPr>
          <w:sz w:val="24"/>
          <w:szCs w:val="24"/>
        </w:rPr>
      </w:pPr>
      <w:r w:rsidRPr="00A353D4">
        <w:rPr>
          <w:sz w:val="24"/>
          <w:szCs w:val="24"/>
        </w:rPr>
        <w:t>5. Административным центром муниципального района является поселок городского типа Уруссу.</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 Официальные символы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 xml:space="preserve">1. Муниципальный район в соответствии с федеральным законодательством и геральдическими правилами имеет собственные официальные символы – флаг, герб и гимн, </w:t>
      </w:r>
      <w:r w:rsidRPr="00A353D4">
        <w:rPr>
          <w:sz w:val="24"/>
          <w:szCs w:val="24"/>
        </w:rPr>
        <w:lastRenderedPageBreak/>
        <w:t xml:space="preserve">отражающие исторические, культурные, национальные и иные местные традиции, и особенности. </w:t>
      </w:r>
    </w:p>
    <w:p w:rsidR="00A353D4" w:rsidRPr="00A353D4" w:rsidRDefault="00A353D4" w:rsidP="00A353D4">
      <w:pPr>
        <w:ind w:firstLine="709"/>
        <w:jc w:val="both"/>
        <w:rPr>
          <w:sz w:val="24"/>
          <w:szCs w:val="24"/>
        </w:rPr>
      </w:pPr>
      <w:r w:rsidRPr="00A353D4">
        <w:rPr>
          <w:sz w:val="24"/>
          <w:szCs w:val="24"/>
        </w:rPr>
        <w:t xml:space="preserve">2. Описание официальных символов муниципального района утверждается нормативным правовым актом </w:t>
      </w:r>
      <w:r w:rsidRPr="00A353D4">
        <w:rPr>
          <w:color w:val="000000"/>
          <w:sz w:val="24"/>
          <w:szCs w:val="24"/>
        </w:rPr>
        <w:t>представительного органа муниципального района.</w:t>
      </w:r>
    </w:p>
    <w:p w:rsidR="00A353D4" w:rsidRPr="00A353D4" w:rsidRDefault="00A353D4" w:rsidP="00A353D4">
      <w:pPr>
        <w:ind w:firstLine="709"/>
        <w:jc w:val="both"/>
        <w:rPr>
          <w:sz w:val="24"/>
          <w:szCs w:val="24"/>
        </w:rPr>
      </w:pPr>
      <w:r w:rsidRPr="00A353D4">
        <w:rPr>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A353D4" w:rsidRPr="00A353D4" w:rsidRDefault="00A353D4" w:rsidP="00A353D4">
      <w:pPr>
        <w:ind w:firstLine="709"/>
        <w:jc w:val="both"/>
        <w:rPr>
          <w:sz w:val="24"/>
          <w:szCs w:val="24"/>
        </w:rPr>
      </w:pPr>
      <w:r w:rsidRPr="00A353D4">
        <w:rPr>
          <w:sz w:val="24"/>
          <w:szCs w:val="24"/>
        </w:rPr>
        <w:t xml:space="preserve">3. Официальные символы муниципального района используются на печатях, бланках и иных официальных документах органов и должностных лиц местного самоуправления муниципального района, фасадах зданий органов местного самоуправления муниципального района, в зале заседаний </w:t>
      </w:r>
      <w:r w:rsidRPr="00A353D4">
        <w:rPr>
          <w:color w:val="000000"/>
          <w:sz w:val="24"/>
          <w:szCs w:val="24"/>
        </w:rPr>
        <w:t xml:space="preserve">представительного органа муниципального района, служебных кабинетах </w:t>
      </w:r>
      <w:r w:rsidRPr="00A353D4">
        <w:rPr>
          <w:sz w:val="24"/>
          <w:szCs w:val="24"/>
        </w:rPr>
        <w:t>главы муниципального района</w:t>
      </w:r>
      <w:r w:rsidRPr="00A353D4">
        <w:rPr>
          <w:color w:val="000000"/>
          <w:sz w:val="24"/>
          <w:szCs w:val="24"/>
        </w:rPr>
        <w:t xml:space="preserve">, руководителя </w:t>
      </w:r>
      <w:r w:rsidRPr="00A353D4">
        <w:rPr>
          <w:sz w:val="24"/>
          <w:szCs w:val="24"/>
        </w:rPr>
        <w:t xml:space="preserve">местной администрации (исполнительно-распорядительного органа муниципального образования). Иные случаи использования официальных символов муниципального района устанавливаются нормативным правовым актом </w:t>
      </w:r>
      <w:r w:rsidRPr="00A353D4">
        <w:rPr>
          <w:color w:val="000000"/>
          <w:sz w:val="24"/>
          <w:szCs w:val="24"/>
        </w:rPr>
        <w:t>представительного органа муниципального района</w:t>
      </w:r>
      <w:r w:rsidRPr="00A353D4">
        <w:rPr>
          <w:sz w:val="24"/>
          <w:szCs w:val="24"/>
        </w:rPr>
        <w:t>.</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4. Право жителей на осуществление местного самоуправления в муниципальном районе</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353D4" w:rsidRPr="00A353D4" w:rsidRDefault="00A353D4" w:rsidP="00A353D4">
      <w:pPr>
        <w:widowControl w:val="0"/>
        <w:autoSpaceDE w:val="0"/>
        <w:autoSpaceDN w:val="0"/>
        <w:adjustRightInd w:val="0"/>
        <w:jc w:val="both"/>
        <w:rPr>
          <w:color w:val="000000"/>
          <w:sz w:val="24"/>
          <w:szCs w:val="24"/>
        </w:rPr>
      </w:pPr>
      <w:r w:rsidRPr="00A353D4">
        <w:rPr>
          <w:color w:val="000000"/>
          <w:sz w:val="24"/>
          <w:szCs w:val="24"/>
        </w:rPr>
        <w:t xml:space="preserve">           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353D4" w:rsidRPr="00A353D4" w:rsidRDefault="00A353D4" w:rsidP="00A353D4">
      <w:pPr>
        <w:widowControl w:val="0"/>
        <w:autoSpaceDE w:val="0"/>
        <w:autoSpaceDN w:val="0"/>
        <w:adjustRightInd w:val="0"/>
        <w:jc w:val="both"/>
        <w:rPr>
          <w:color w:val="000000"/>
          <w:sz w:val="24"/>
          <w:szCs w:val="24"/>
        </w:rPr>
      </w:pPr>
      <w:r w:rsidRPr="00A353D4">
        <w:rPr>
          <w:color w:val="000000"/>
          <w:sz w:val="24"/>
          <w:szCs w:val="24"/>
        </w:rPr>
        <w:t xml:space="preserve">           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353D4" w:rsidRPr="00A353D4" w:rsidRDefault="00A353D4" w:rsidP="00A353D4">
      <w:pPr>
        <w:widowControl w:val="0"/>
        <w:autoSpaceDE w:val="0"/>
        <w:autoSpaceDN w:val="0"/>
        <w:adjustRightInd w:val="0"/>
        <w:jc w:val="both"/>
        <w:rPr>
          <w:color w:val="000000"/>
          <w:sz w:val="24"/>
          <w:szCs w:val="24"/>
        </w:rPr>
      </w:pPr>
      <w:r w:rsidRPr="00A353D4">
        <w:rPr>
          <w:color w:val="000000"/>
          <w:sz w:val="24"/>
          <w:szCs w:val="24"/>
        </w:rPr>
        <w:t xml:space="preserve">           3. Установленные </w:t>
      </w:r>
      <w:hyperlink r:id="rId8" w:history="1">
        <w:r w:rsidRPr="00A353D4">
          <w:rPr>
            <w:color w:val="000000"/>
            <w:sz w:val="24"/>
            <w:szCs w:val="24"/>
          </w:rPr>
          <w:t>Конституцией</w:t>
        </w:r>
      </w:hyperlink>
      <w:r w:rsidRPr="00A353D4">
        <w:rPr>
          <w:color w:val="000000"/>
          <w:sz w:val="24"/>
          <w:szCs w:val="24"/>
        </w:rPr>
        <w:t xml:space="preserve"> Российской Федерации и Федеральным </w:t>
      </w:r>
      <w:hyperlink r:id="rId9" w:history="1">
        <w:r w:rsidRPr="00A353D4">
          <w:rPr>
            <w:color w:val="000000"/>
            <w:sz w:val="24"/>
            <w:szCs w:val="24"/>
          </w:rPr>
          <w:t>законом</w:t>
        </w:r>
      </w:hyperlink>
      <w:r w:rsidRPr="00A353D4">
        <w:rPr>
          <w:color w:val="000000"/>
          <w:sz w:val="24"/>
          <w:szCs w:val="24"/>
        </w:rPr>
        <w:t xml:space="preserve"> от 06.10.2003 г. № 131-ФЗ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353D4" w:rsidRPr="00A353D4" w:rsidRDefault="00A353D4" w:rsidP="00A353D4">
      <w:pPr>
        <w:autoSpaceDE w:val="0"/>
        <w:autoSpaceDN w:val="0"/>
        <w:adjustRightInd w:val="0"/>
        <w:ind w:firstLine="709"/>
        <w:jc w:val="both"/>
        <w:rPr>
          <w:color w:val="000000"/>
          <w:sz w:val="24"/>
          <w:szCs w:val="24"/>
        </w:rPr>
      </w:pPr>
      <w:r w:rsidRPr="00A353D4">
        <w:rPr>
          <w:color w:val="000000"/>
          <w:sz w:val="24"/>
          <w:szCs w:val="24"/>
        </w:rPr>
        <w:t xml:space="preserve">4. Федеральные органы государственной власти, органы государственной власти </w:t>
      </w:r>
      <w:r w:rsidRPr="00A353D4">
        <w:rPr>
          <w:sz w:val="24"/>
          <w:szCs w:val="24"/>
        </w:rPr>
        <w:t>Республики Татарстан</w:t>
      </w:r>
      <w:r w:rsidRPr="00A353D4">
        <w:rPr>
          <w:color w:val="000000"/>
          <w:sz w:val="24"/>
          <w:szCs w:val="24"/>
        </w:rPr>
        <w:t xml:space="preserve"> обеспечивают государственные гарантии прав населения на осуществление местного самоуправления.</w:t>
      </w:r>
    </w:p>
    <w:p w:rsidR="00A353D4" w:rsidRPr="00A353D4" w:rsidRDefault="00A353D4" w:rsidP="00A353D4">
      <w:pPr>
        <w:autoSpaceDE w:val="0"/>
        <w:autoSpaceDN w:val="0"/>
        <w:adjustRightInd w:val="0"/>
        <w:ind w:firstLine="709"/>
        <w:jc w:val="both"/>
        <w:rPr>
          <w:color w:val="000000"/>
          <w:sz w:val="24"/>
          <w:szCs w:val="24"/>
        </w:rPr>
      </w:pPr>
    </w:p>
    <w:p w:rsidR="00A353D4" w:rsidRPr="00A353D4" w:rsidRDefault="00A353D4" w:rsidP="00A353D4">
      <w:pPr>
        <w:widowControl w:val="0"/>
        <w:autoSpaceDE w:val="0"/>
        <w:autoSpaceDN w:val="0"/>
        <w:adjustRightInd w:val="0"/>
        <w:jc w:val="both"/>
        <w:outlineLvl w:val="1"/>
        <w:rPr>
          <w:b/>
          <w:bCs/>
          <w:color w:val="000000"/>
          <w:sz w:val="24"/>
          <w:szCs w:val="24"/>
        </w:rPr>
      </w:pPr>
      <w:r w:rsidRPr="00A353D4">
        <w:rPr>
          <w:b/>
          <w:bCs/>
          <w:color w:val="000000"/>
          <w:sz w:val="24"/>
          <w:szCs w:val="24"/>
        </w:rPr>
        <w:t xml:space="preserve">           Статья 5. Правовая основа местного самоуправления</w:t>
      </w:r>
    </w:p>
    <w:p w:rsidR="00A353D4" w:rsidRPr="00A353D4" w:rsidRDefault="00A353D4" w:rsidP="00A353D4">
      <w:pPr>
        <w:widowControl w:val="0"/>
        <w:autoSpaceDE w:val="0"/>
        <w:autoSpaceDN w:val="0"/>
        <w:adjustRightInd w:val="0"/>
        <w:jc w:val="both"/>
        <w:rPr>
          <w:color w:val="000000"/>
          <w:sz w:val="24"/>
          <w:szCs w:val="24"/>
        </w:rPr>
      </w:pPr>
      <w:r w:rsidRPr="00A353D4">
        <w:rPr>
          <w:color w:val="000000"/>
          <w:sz w:val="24"/>
          <w:szCs w:val="24"/>
        </w:rPr>
        <w:t xml:space="preserve">           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0" w:history="1">
        <w:r w:rsidRPr="00A353D4">
          <w:rPr>
            <w:color w:val="000000"/>
            <w:sz w:val="24"/>
            <w:szCs w:val="24"/>
          </w:rPr>
          <w:t>Конституция</w:t>
        </w:r>
      </w:hyperlink>
      <w:r w:rsidRPr="00A353D4">
        <w:rPr>
          <w:color w:val="000000"/>
          <w:sz w:val="24"/>
          <w:szCs w:val="24"/>
        </w:rPr>
        <w:t xml:space="preserve"> Российской Федерации, федеральные конституционные законы, Федеральный закон от 06.10.2003 г.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Татарстан, законы и иные нормативные правовые акты Республики Татарстан, устав муниципального района, решения, принятые на местных референдумах и сходах граждан, и иные муниципальные правовые акты.</w:t>
      </w:r>
    </w:p>
    <w:p w:rsidR="00A353D4" w:rsidRPr="00A353D4" w:rsidRDefault="00A353D4" w:rsidP="00A353D4">
      <w:pPr>
        <w:widowControl w:val="0"/>
        <w:autoSpaceDE w:val="0"/>
        <w:autoSpaceDN w:val="0"/>
        <w:adjustRightInd w:val="0"/>
        <w:jc w:val="both"/>
        <w:rPr>
          <w:color w:val="000000"/>
          <w:sz w:val="24"/>
          <w:szCs w:val="24"/>
        </w:rPr>
      </w:pPr>
    </w:p>
    <w:p w:rsidR="00A353D4" w:rsidRPr="00A353D4" w:rsidRDefault="00A353D4" w:rsidP="00A353D4">
      <w:pPr>
        <w:widowControl w:val="0"/>
        <w:autoSpaceDE w:val="0"/>
        <w:autoSpaceDN w:val="0"/>
        <w:adjustRightInd w:val="0"/>
        <w:jc w:val="center"/>
        <w:outlineLvl w:val="1"/>
        <w:rPr>
          <w:color w:val="000000"/>
          <w:sz w:val="24"/>
          <w:szCs w:val="24"/>
        </w:rPr>
      </w:pPr>
      <w:r w:rsidRPr="00A353D4">
        <w:rPr>
          <w:b/>
          <w:sz w:val="24"/>
          <w:szCs w:val="24"/>
        </w:rPr>
        <w:t>Глава 2. ВОПРОСЫ МЕСТНОГО ЗНАЧЕНИЯ МУНИЦИПАЛЬНОГО РАЙОНА</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6. Вопросы местного значения муниципального района</w:t>
      </w:r>
    </w:p>
    <w:p w:rsidR="00A353D4" w:rsidRPr="00A353D4" w:rsidRDefault="00A353D4" w:rsidP="00A353D4">
      <w:pPr>
        <w:autoSpaceDE w:val="0"/>
        <w:autoSpaceDN w:val="0"/>
        <w:adjustRightInd w:val="0"/>
        <w:jc w:val="both"/>
        <w:rPr>
          <w:color w:val="000000"/>
          <w:sz w:val="24"/>
          <w:szCs w:val="24"/>
        </w:rPr>
      </w:pPr>
      <w:r w:rsidRPr="00A353D4">
        <w:rPr>
          <w:color w:val="000000"/>
          <w:sz w:val="24"/>
          <w:szCs w:val="24"/>
        </w:rPr>
        <w:t xml:space="preserve">           1. К вопросам местного значения муниципального района относятся:</w:t>
      </w:r>
    </w:p>
    <w:p w:rsidR="00A353D4" w:rsidRPr="00A353D4" w:rsidRDefault="00A353D4" w:rsidP="00A353D4">
      <w:pPr>
        <w:widowControl w:val="0"/>
        <w:autoSpaceDE w:val="0"/>
        <w:autoSpaceDN w:val="0"/>
        <w:adjustRightInd w:val="0"/>
        <w:jc w:val="both"/>
        <w:rPr>
          <w:color w:val="000000"/>
          <w:sz w:val="24"/>
          <w:szCs w:val="24"/>
        </w:rPr>
      </w:pPr>
      <w:r w:rsidRPr="00A353D4">
        <w:rPr>
          <w:rFonts w:ascii="Arial" w:hAnsi="Arial" w:cs="Arial"/>
          <w:color w:val="000000"/>
          <w:sz w:val="24"/>
          <w:szCs w:val="24"/>
        </w:rPr>
        <w:t xml:space="preserve">          </w:t>
      </w:r>
      <w:r w:rsidRPr="00A353D4">
        <w:rPr>
          <w:color w:val="000000"/>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установление, изменение и отмена местных налогов и сборов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владение, пользование и распоряжение имуществом, находящимся в муниципальной собственности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организация в границах муниципального района электро- и газоснабжения поселений в пределах полномочий, установленных </w:t>
      </w:r>
      <w:hyperlink r:id="rId11" w:history="1">
        <w:r w:rsidRPr="00A353D4">
          <w:rPr>
            <w:color w:val="000000"/>
            <w:sz w:val="24"/>
            <w:szCs w:val="24"/>
          </w:rPr>
          <w:t>законодательством</w:t>
        </w:r>
      </w:hyperlink>
      <w:r w:rsidRPr="00A353D4">
        <w:rPr>
          <w:color w:val="000000"/>
          <w:sz w:val="24"/>
          <w:szCs w:val="24"/>
        </w:rPr>
        <w:t xml:space="preserve">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2" w:history="1">
        <w:r w:rsidRPr="00A353D4">
          <w:rPr>
            <w:color w:val="000000"/>
            <w:sz w:val="24"/>
            <w:szCs w:val="24"/>
          </w:rPr>
          <w:t>законодательством</w:t>
        </w:r>
      </w:hyperlink>
      <w:r w:rsidRPr="00A353D4">
        <w:rPr>
          <w:color w:val="000000"/>
          <w:sz w:val="24"/>
          <w:szCs w:val="24"/>
        </w:rPr>
        <w:t xml:space="preserve">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6.1) участие в профилактике терроризма и экстремизма, а также в минимизации или ликвидации последствий проявлений терроризма и экстремизма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участие в предупреждении и ликвидации последствий чрезвычайных ситуаций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bookmarkStart w:id="1" w:name="P516"/>
      <w:bookmarkEnd w:id="1"/>
      <w:r w:rsidRPr="00A353D4">
        <w:rPr>
          <w:color w:val="000000"/>
          <w:sz w:val="24"/>
          <w:szCs w:val="24"/>
        </w:rPr>
        <w:t xml:space="preserve">           8) организация охраны общественного порядка на территории муниципального района муниципальной милицией;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9) организация мероприятий </w:t>
      </w:r>
      <w:proofErr w:type="spellStart"/>
      <w:r w:rsidRPr="00A353D4">
        <w:rPr>
          <w:color w:val="000000"/>
          <w:sz w:val="24"/>
          <w:szCs w:val="24"/>
        </w:rPr>
        <w:t>межпоселенческого</w:t>
      </w:r>
      <w:proofErr w:type="spellEnd"/>
      <w:r w:rsidRPr="00A353D4">
        <w:rPr>
          <w:color w:val="000000"/>
          <w:sz w:val="24"/>
          <w:szCs w:val="24"/>
        </w:rPr>
        <w:t xml:space="preserve"> характера по охране окружающей среды;</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w:t>
      </w:r>
      <w:r w:rsidRPr="00A353D4">
        <w:rPr>
          <w:color w:val="000000"/>
          <w:sz w:val="24"/>
          <w:szCs w:val="24"/>
        </w:rPr>
        <w:lastRenderedPageBreak/>
        <w:t>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11)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3" w:history="1">
        <w:r w:rsidRPr="00A353D4">
          <w:rPr>
            <w:color w:val="000000"/>
            <w:sz w:val="24"/>
            <w:szCs w:val="24"/>
          </w:rPr>
          <w:t>перечень</w:t>
        </w:r>
      </w:hyperlink>
      <w:r w:rsidRPr="00A353D4">
        <w:rPr>
          <w:color w:val="000000"/>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4" w:history="1">
        <w:r w:rsidRPr="00A353D4">
          <w:rPr>
            <w:color w:val="000000"/>
            <w:sz w:val="24"/>
            <w:szCs w:val="24"/>
          </w:rPr>
          <w:t>органу</w:t>
        </w:r>
      </w:hyperlink>
      <w:r w:rsidRPr="00A353D4">
        <w:rPr>
          <w:color w:val="000000"/>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13)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15" w:history="1">
        <w:r w:rsidRPr="00A353D4">
          <w:rPr>
            <w:color w:val="000000"/>
            <w:sz w:val="24"/>
            <w:szCs w:val="24"/>
          </w:rPr>
          <w:t>уведомлении</w:t>
        </w:r>
      </w:hyperlink>
      <w:r w:rsidRPr="00A353D4">
        <w:rPr>
          <w:color w:val="000000"/>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16" w:history="1">
        <w:r w:rsidRPr="00A353D4">
          <w:rPr>
            <w:color w:val="000000"/>
            <w:sz w:val="24"/>
            <w:szCs w:val="24"/>
          </w:rPr>
          <w:t>законодательством</w:t>
        </w:r>
      </w:hyperlink>
      <w:r w:rsidRPr="00A353D4">
        <w:rPr>
          <w:color w:val="000000"/>
          <w:sz w:val="24"/>
          <w:szCs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7" w:history="1">
        <w:r w:rsidRPr="00A353D4">
          <w:rPr>
            <w:color w:val="000000"/>
            <w:sz w:val="24"/>
            <w:szCs w:val="24"/>
          </w:rPr>
          <w:t>кодексом</w:t>
        </w:r>
      </w:hyperlink>
      <w:r w:rsidRPr="00A353D4">
        <w:rPr>
          <w:color w:val="000000"/>
          <w:sz w:val="24"/>
          <w:szCs w:val="24"/>
        </w:rPr>
        <w:t xml:space="preserve"> Российской Федерации, выдача градостроительного плана земельного участка, расположенного на межселенной территории;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8" w:history="1">
        <w:r w:rsidRPr="00A353D4">
          <w:rPr>
            <w:color w:val="000000"/>
            <w:sz w:val="24"/>
            <w:szCs w:val="24"/>
          </w:rPr>
          <w:t>законом</w:t>
        </w:r>
      </w:hyperlink>
      <w:r w:rsidRPr="00A353D4">
        <w:rPr>
          <w:color w:val="000000"/>
          <w:sz w:val="24"/>
          <w:szCs w:val="24"/>
        </w:rPr>
        <w:t xml:space="preserve"> от 13.03.2006 г. № 38-ФЗ «О рекламе»;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lastRenderedPageBreak/>
        <w:t xml:space="preserve">           14) формирование и содержание муниципального архива, включая хранение архивных фондов поселений;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15) содержание на территории муниципального района </w:t>
      </w:r>
      <w:proofErr w:type="spellStart"/>
      <w:r w:rsidRPr="00A353D4">
        <w:rPr>
          <w:color w:val="000000"/>
          <w:sz w:val="24"/>
          <w:szCs w:val="24"/>
        </w:rPr>
        <w:t>межпоселенческих</w:t>
      </w:r>
      <w:proofErr w:type="spellEnd"/>
      <w:r w:rsidRPr="00A353D4">
        <w:rPr>
          <w:color w:val="000000"/>
          <w:sz w:val="24"/>
          <w:szCs w:val="24"/>
        </w:rPr>
        <w:t xml:space="preserve"> мест захоронения, организация ритуальных услуг;</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16)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17) организация библиотечного обслуживания населения </w:t>
      </w:r>
      <w:proofErr w:type="spellStart"/>
      <w:r w:rsidRPr="00A353D4">
        <w:rPr>
          <w:color w:val="000000"/>
          <w:sz w:val="24"/>
          <w:szCs w:val="24"/>
        </w:rPr>
        <w:t>межпоселенческими</w:t>
      </w:r>
      <w:proofErr w:type="spellEnd"/>
      <w:r w:rsidRPr="00A353D4">
        <w:rPr>
          <w:color w:val="000000"/>
          <w:sz w:val="24"/>
          <w:szCs w:val="24"/>
        </w:rPr>
        <w:t xml:space="preserve"> библиотеками, комплектование и обеспечение сохранности их библиотечных фондов;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17.1)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17.2)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17.3)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18)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19)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20)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22) осуществление мероприятий по обеспечению безопасности людей на водных объектах, охране их жизни и здоровья;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353D4">
        <w:rPr>
          <w:color w:val="000000"/>
          <w:sz w:val="24"/>
          <w:szCs w:val="24"/>
        </w:rPr>
        <w:t>волонтерству</w:t>
      </w:r>
      <w:proofErr w:type="spellEnd"/>
      <w:r w:rsidRPr="00A353D4">
        <w:rPr>
          <w:color w:val="000000"/>
          <w:sz w:val="24"/>
          <w:szCs w:val="24"/>
        </w:rPr>
        <w:t>);</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24)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25) организация и осуществление мероприятий </w:t>
      </w:r>
      <w:proofErr w:type="spellStart"/>
      <w:r w:rsidRPr="00A353D4">
        <w:rPr>
          <w:color w:val="000000"/>
          <w:sz w:val="24"/>
          <w:szCs w:val="24"/>
        </w:rPr>
        <w:t>межпоселенческого</w:t>
      </w:r>
      <w:proofErr w:type="spellEnd"/>
      <w:r w:rsidRPr="00A353D4">
        <w:rPr>
          <w:color w:val="000000"/>
          <w:sz w:val="24"/>
          <w:szCs w:val="24"/>
        </w:rPr>
        <w:t xml:space="preserve"> характера по работе с детьми и молодежью;</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26) осуществление в пределах, установленных водным </w:t>
      </w:r>
      <w:hyperlink r:id="rId19" w:history="1">
        <w:r w:rsidRPr="00A353D4">
          <w:rPr>
            <w:color w:val="000000"/>
            <w:sz w:val="24"/>
            <w:szCs w:val="24"/>
          </w:rPr>
          <w:t>законодательством</w:t>
        </w:r>
      </w:hyperlink>
      <w:r w:rsidRPr="00A353D4">
        <w:rPr>
          <w:color w:val="000000"/>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27) осуществление муниципального лесного контроля;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28)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20" w:history="1">
        <w:r w:rsidRPr="00A353D4">
          <w:rPr>
            <w:color w:val="000000"/>
            <w:sz w:val="24"/>
            <w:szCs w:val="24"/>
          </w:rPr>
          <w:t>законом</w:t>
        </w:r>
      </w:hyperlink>
      <w:r w:rsidRPr="00A353D4">
        <w:rPr>
          <w:color w:val="000000"/>
          <w:sz w:val="24"/>
          <w:szCs w:val="24"/>
        </w:rPr>
        <w:t>;</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lastRenderedPageBreak/>
        <w:t xml:space="preserve">           29) осуществление мер по противодействию коррупции в границах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31) осуществление муниципального земельного контроля на межселенной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32) организация в соответствии с Федеральным законом от 24.07.2007 г. № 221-ФЗ «О государственном кадастре недвижимости» выполнения комплексных кадастровых работ и утверждение карты-плана территории.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1" w:history="1">
        <w:r w:rsidRPr="00A353D4">
          <w:rPr>
            <w:color w:val="000000"/>
            <w:sz w:val="24"/>
            <w:szCs w:val="24"/>
          </w:rPr>
          <w:t>законодательством</w:t>
        </w:r>
      </w:hyperlink>
      <w:r w:rsidRPr="00A353D4">
        <w:rPr>
          <w:color w:val="000000"/>
          <w:sz w:val="24"/>
          <w:szCs w:val="24"/>
        </w:rPr>
        <w:t xml:space="preserve"> Российской Федерации о налогах и сборах.</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w:t>
      </w:r>
      <w:bookmarkStart w:id="2" w:name="P584"/>
      <w:bookmarkEnd w:id="2"/>
      <w:r w:rsidRPr="00A353D4">
        <w:rPr>
          <w:color w:val="000000"/>
          <w:sz w:val="24"/>
          <w:szCs w:val="24"/>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2" w:history="1">
        <w:r w:rsidRPr="00A353D4">
          <w:rPr>
            <w:color w:val="000000"/>
            <w:sz w:val="24"/>
            <w:szCs w:val="24"/>
          </w:rPr>
          <w:t>кодексом</w:t>
        </w:r>
      </w:hyperlink>
      <w:r w:rsidRPr="00A353D4">
        <w:rPr>
          <w:color w:val="000000"/>
          <w:sz w:val="24"/>
          <w:szCs w:val="24"/>
        </w:rPr>
        <w:t xml:space="preserve">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3" w:history="1">
        <w:r w:rsidRPr="00A353D4">
          <w:rPr>
            <w:color w:val="000000"/>
            <w:sz w:val="24"/>
            <w:szCs w:val="24"/>
          </w:rPr>
          <w:t>кодексом</w:t>
        </w:r>
      </w:hyperlink>
      <w:r w:rsidRPr="00A353D4">
        <w:rPr>
          <w:color w:val="000000"/>
          <w:sz w:val="24"/>
          <w:szCs w:val="24"/>
        </w:rPr>
        <w:t xml:space="preserve">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района или нормативными правовыми актами представительного органа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209" w:history="1">
        <w:proofErr w:type="spellStart"/>
        <w:r w:rsidRPr="00A353D4">
          <w:rPr>
            <w:color w:val="000000"/>
            <w:sz w:val="24"/>
            <w:szCs w:val="24"/>
          </w:rPr>
          <w:t>абз</w:t>
        </w:r>
        <w:proofErr w:type="spellEnd"/>
        <w:r w:rsidRPr="00A353D4">
          <w:rPr>
            <w:color w:val="000000"/>
            <w:sz w:val="24"/>
            <w:szCs w:val="24"/>
          </w:rPr>
          <w:t>. 3 ч. 2 ст. 34</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
    <w:p w:rsidR="00A353D4" w:rsidRPr="00A353D4" w:rsidRDefault="00A353D4" w:rsidP="00A353D4">
      <w:pPr>
        <w:widowControl w:val="0"/>
        <w:autoSpaceDE w:val="0"/>
        <w:autoSpaceDN w:val="0"/>
        <w:jc w:val="both"/>
        <w:rPr>
          <w:color w:val="000000"/>
          <w:sz w:val="24"/>
          <w:szCs w:val="24"/>
        </w:rPr>
      </w:pPr>
    </w:p>
    <w:p w:rsidR="00A353D4" w:rsidRPr="00A353D4" w:rsidRDefault="00A353D4" w:rsidP="00A353D4">
      <w:pPr>
        <w:widowControl w:val="0"/>
        <w:autoSpaceDE w:val="0"/>
        <w:autoSpaceDN w:val="0"/>
        <w:jc w:val="both"/>
        <w:outlineLvl w:val="1"/>
        <w:rPr>
          <w:color w:val="000000"/>
          <w:sz w:val="24"/>
          <w:szCs w:val="24"/>
        </w:rPr>
      </w:pPr>
      <w:r w:rsidRPr="00A353D4">
        <w:rPr>
          <w:b/>
          <w:color w:val="000000"/>
          <w:sz w:val="24"/>
          <w:szCs w:val="24"/>
        </w:rPr>
        <w:t xml:space="preserve">           Статья 7.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rsidR="00A353D4" w:rsidRPr="00A353D4" w:rsidRDefault="00A353D4" w:rsidP="00A353D4">
      <w:pPr>
        <w:widowControl w:val="0"/>
        <w:autoSpaceDE w:val="0"/>
        <w:autoSpaceDN w:val="0"/>
        <w:jc w:val="both"/>
        <w:rPr>
          <w:color w:val="000000"/>
          <w:sz w:val="24"/>
          <w:szCs w:val="24"/>
        </w:rPr>
      </w:pPr>
      <w:bookmarkStart w:id="3" w:name="P598"/>
      <w:bookmarkEnd w:id="3"/>
      <w:r w:rsidRPr="00A353D4">
        <w:rPr>
          <w:color w:val="000000"/>
          <w:sz w:val="24"/>
          <w:szCs w:val="24"/>
        </w:rPr>
        <w:t xml:space="preserve">           1. Органы местного самоуправления муниципального района имеют право 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создание музеев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lastRenderedPageBreak/>
        <w:t xml:space="preserve">           2) участие в осуществлении деятельности по опеке и попечительству;</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создание условий для развития туризма;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 w:history="1">
        <w:r w:rsidRPr="00A353D4">
          <w:rPr>
            <w:color w:val="000000"/>
            <w:sz w:val="24"/>
            <w:szCs w:val="24"/>
          </w:rPr>
          <w:t>законом</w:t>
        </w:r>
      </w:hyperlink>
      <w:r w:rsidRPr="00A353D4">
        <w:rPr>
          <w:color w:val="000000"/>
          <w:sz w:val="24"/>
          <w:szCs w:val="24"/>
        </w:rPr>
        <w:t xml:space="preserve"> от 24.11.1995 г. № 181-ФЗ «О социальной защите инвалидов в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9) осуществление мероприятий, предусмотренных Федеральным </w:t>
      </w:r>
      <w:hyperlink r:id="rId25" w:history="1">
        <w:r w:rsidRPr="00A353D4">
          <w:rPr>
            <w:color w:val="000000"/>
            <w:sz w:val="24"/>
            <w:szCs w:val="24"/>
          </w:rPr>
          <w:t>законом</w:t>
        </w:r>
      </w:hyperlink>
      <w:r w:rsidRPr="00A353D4">
        <w:rPr>
          <w:color w:val="000000"/>
          <w:sz w:val="24"/>
          <w:szCs w:val="24"/>
        </w:rPr>
        <w:t xml:space="preserve"> от 20.07.2012 г. № 125-ФЗ «О донорстве крови и ее компонентов»;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10) совершение нотариальных действий, предусмотренных </w:t>
      </w:r>
      <w:hyperlink r:id="rId26" w:history="1">
        <w:r w:rsidRPr="00A353D4">
          <w:rPr>
            <w:color w:val="000000"/>
            <w:sz w:val="24"/>
            <w:szCs w:val="24"/>
          </w:rPr>
          <w:t>законодательством</w:t>
        </w:r>
      </w:hyperlink>
      <w:r w:rsidRPr="00A353D4">
        <w:rPr>
          <w:color w:val="000000"/>
          <w:sz w:val="24"/>
          <w:szCs w:val="24"/>
        </w:rPr>
        <w:t>, в случае отсутствия в расположенном на межселенной территории населенном пункте нотариуса;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12) осуществление мероприятий в сфере профилактики правонарушений, предусмотренных Федеральным </w:t>
      </w:r>
      <w:hyperlink r:id="rId27" w:history="1">
        <w:r w:rsidRPr="00A353D4">
          <w:rPr>
            <w:color w:val="000000"/>
            <w:sz w:val="24"/>
            <w:szCs w:val="24"/>
          </w:rPr>
          <w:t>законом</w:t>
        </w:r>
      </w:hyperlink>
      <w:r w:rsidRPr="00A353D4">
        <w:rPr>
          <w:color w:val="000000"/>
          <w:sz w:val="24"/>
          <w:szCs w:val="24"/>
        </w:rPr>
        <w:t xml:space="preserve"> от 23.06.2016 г. № 182-ФЗ «Об основах системы профилактики правонарушений в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16) осуществление мероприятий по защите прав потребителей, предусмотренных </w:t>
      </w:r>
      <w:hyperlink r:id="rId28" w:history="1">
        <w:r w:rsidRPr="00A353D4">
          <w:rPr>
            <w:color w:val="000000"/>
            <w:sz w:val="24"/>
            <w:szCs w:val="24"/>
          </w:rPr>
          <w:t>Законом</w:t>
        </w:r>
      </w:hyperlink>
      <w:r w:rsidRPr="00A353D4">
        <w:rPr>
          <w:color w:val="000000"/>
          <w:sz w:val="24"/>
          <w:szCs w:val="24"/>
        </w:rPr>
        <w:t xml:space="preserve"> Российской Федерации от 07.02.1992 г. № 2300-1 «О защите прав потребителей».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Органы местного самоуправления муниципального района вправе решать вопросы, указанные в </w:t>
      </w:r>
      <w:hyperlink w:anchor="P598" w:history="1">
        <w:r w:rsidRPr="00A353D4">
          <w:rPr>
            <w:color w:val="000000"/>
            <w:sz w:val="24"/>
            <w:szCs w:val="24"/>
          </w:rPr>
          <w:t>части 1</w:t>
        </w:r>
      </w:hyperlink>
      <w:r w:rsidRPr="00A353D4">
        <w:rPr>
          <w:color w:val="000000"/>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896" w:history="1">
        <w:r w:rsidRPr="00A353D4">
          <w:rPr>
            <w:color w:val="000000"/>
            <w:sz w:val="24"/>
            <w:szCs w:val="24"/>
          </w:rPr>
          <w:t>ст. 19</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widowControl w:val="0"/>
        <w:autoSpaceDE w:val="0"/>
        <w:autoSpaceDN w:val="0"/>
        <w:jc w:val="both"/>
        <w:outlineLvl w:val="1"/>
        <w:rPr>
          <w:b/>
          <w:color w:val="000000"/>
          <w:sz w:val="24"/>
          <w:szCs w:val="24"/>
        </w:rPr>
      </w:pPr>
      <w:r w:rsidRPr="00A353D4">
        <w:rPr>
          <w:b/>
          <w:color w:val="000000"/>
          <w:sz w:val="24"/>
          <w:szCs w:val="24"/>
        </w:rPr>
        <w:t xml:space="preserve">          Статья 8. Полномочия органов местного самоуправления по решению вопросов местного значения</w:t>
      </w:r>
    </w:p>
    <w:p w:rsidR="00A353D4" w:rsidRPr="00A353D4" w:rsidRDefault="00A353D4" w:rsidP="00A353D4">
      <w:pPr>
        <w:widowControl w:val="0"/>
        <w:autoSpaceDE w:val="0"/>
        <w:autoSpaceDN w:val="0"/>
        <w:jc w:val="both"/>
        <w:rPr>
          <w:color w:val="000000"/>
          <w:sz w:val="24"/>
          <w:szCs w:val="24"/>
        </w:rPr>
      </w:pPr>
      <w:bookmarkStart w:id="4" w:name="P819"/>
      <w:bookmarkEnd w:id="4"/>
      <w:r w:rsidRPr="00A353D4">
        <w:rPr>
          <w:color w:val="000000"/>
          <w:sz w:val="24"/>
          <w:szCs w:val="24"/>
        </w:rPr>
        <w:t xml:space="preserve">          1. В целях решения вопросов местного значения органы местного самоуправления муниципального района обладают следующими полномочиями:</w:t>
      </w:r>
    </w:p>
    <w:p w:rsidR="00A353D4" w:rsidRPr="00A353D4" w:rsidRDefault="00A353D4" w:rsidP="00A353D4">
      <w:pPr>
        <w:widowControl w:val="0"/>
        <w:autoSpaceDE w:val="0"/>
        <w:autoSpaceDN w:val="0"/>
        <w:jc w:val="both"/>
        <w:rPr>
          <w:color w:val="000000"/>
          <w:sz w:val="24"/>
          <w:szCs w:val="24"/>
        </w:rPr>
      </w:pPr>
      <w:bookmarkStart w:id="5" w:name="P821"/>
      <w:bookmarkEnd w:id="5"/>
      <w:r w:rsidRPr="00A353D4">
        <w:rPr>
          <w:color w:val="000000"/>
          <w:sz w:val="24"/>
          <w:szCs w:val="24"/>
        </w:rPr>
        <w:lastRenderedPageBreak/>
        <w:t xml:space="preserve">          1) принятие </w:t>
      </w:r>
      <w:hyperlink w:anchor="P1672" w:history="1">
        <w:r w:rsidRPr="00A353D4">
          <w:rPr>
            <w:color w:val="000000"/>
            <w:sz w:val="24"/>
            <w:szCs w:val="24"/>
          </w:rPr>
          <w:t>устава</w:t>
        </w:r>
      </w:hyperlink>
      <w:r w:rsidRPr="00A353D4">
        <w:rPr>
          <w:color w:val="000000"/>
          <w:sz w:val="24"/>
          <w:szCs w:val="24"/>
        </w:rPr>
        <w:t xml:space="preserve"> муниципального района и внесение в него изменений и дополнений, издание муниципальных правовых актов;</w:t>
      </w:r>
    </w:p>
    <w:p w:rsidR="00A353D4" w:rsidRPr="00A353D4" w:rsidRDefault="00A353D4" w:rsidP="00A353D4">
      <w:pPr>
        <w:widowControl w:val="0"/>
        <w:autoSpaceDE w:val="0"/>
        <w:autoSpaceDN w:val="0"/>
        <w:jc w:val="both"/>
        <w:rPr>
          <w:color w:val="000000"/>
          <w:sz w:val="24"/>
          <w:szCs w:val="24"/>
        </w:rPr>
      </w:pPr>
      <w:bookmarkStart w:id="6" w:name="P822"/>
      <w:bookmarkEnd w:id="6"/>
      <w:r w:rsidRPr="00A353D4">
        <w:rPr>
          <w:color w:val="000000"/>
          <w:sz w:val="24"/>
          <w:szCs w:val="24"/>
        </w:rPr>
        <w:t xml:space="preserve">          2) установление официальных </w:t>
      </w:r>
      <w:hyperlink w:anchor="P190" w:history="1">
        <w:r w:rsidRPr="00A353D4">
          <w:rPr>
            <w:color w:val="000000"/>
            <w:sz w:val="24"/>
            <w:szCs w:val="24"/>
          </w:rPr>
          <w:t>символов</w:t>
        </w:r>
      </w:hyperlink>
      <w:r w:rsidRPr="00A353D4">
        <w:rPr>
          <w:color w:val="000000"/>
          <w:sz w:val="24"/>
          <w:szCs w:val="24"/>
        </w:rPr>
        <w:t xml:space="preserve">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4.1) полномочиями по организации теплоснабжения, предусмотренными Федеральным </w:t>
      </w:r>
      <w:hyperlink r:id="rId29" w:history="1">
        <w:r w:rsidRPr="00A353D4">
          <w:rPr>
            <w:color w:val="000000"/>
            <w:sz w:val="24"/>
            <w:szCs w:val="24"/>
          </w:rPr>
          <w:t>законом</w:t>
        </w:r>
      </w:hyperlink>
      <w:r w:rsidRPr="00A353D4">
        <w:rPr>
          <w:color w:val="000000"/>
          <w:sz w:val="24"/>
          <w:szCs w:val="24"/>
        </w:rPr>
        <w:t xml:space="preserve"> от 27.07.2010 г. № 190-ФЗ «О теплоснабжении»;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4.2) полномочиями в сфере водоснабжения и водоотведения, предусмотренными Федеральным </w:t>
      </w:r>
      <w:hyperlink r:id="rId30" w:history="1">
        <w:r w:rsidRPr="00A353D4">
          <w:rPr>
            <w:color w:val="000000"/>
            <w:sz w:val="24"/>
            <w:szCs w:val="24"/>
          </w:rPr>
          <w:t>законом</w:t>
        </w:r>
      </w:hyperlink>
      <w:r w:rsidRPr="00A353D4">
        <w:rPr>
          <w:color w:val="000000"/>
          <w:sz w:val="24"/>
          <w:szCs w:val="24"/>
        </w:rPr>
        <w:t xml:space="preserve"> от 07.12.2011 г. № 416-ФЗ «О водоснабжении и водоотведении»;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4.3) полномочиями в сфере стратегического планирования, предусмотренными Федеральным </w:t>
      </w:r>
      <w:hyperlink r:id="rId31" w:history="1">
        <w:r w:rsidRPr="00A353D4">
          <w:rPr>
            <w:color w:val="000000"/>
            <w:sz w:val="24"/>
            <w:szCs w:val="24"/>
          </w:rPr>
          <w:t>законом</w:t>
        </w:r>
      </w:hyperlink>
      <w:r w:rsidRPr="00A353D4">
        <w:rPr>
          <w:color w:val="000000"/>
          <w:sz w:val="24"/>
          <w:szCs w:val="24"/>
        </w:rPr>
        <w:t xml:space="preserve"> от 28.06.2014 г. № 172-ФЗ «О стратегическом планировании в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w:t>
      </w:r>
      <w:hyperlink r:id="rId32" w:history="1">
        <w:r w:rsidRPr="00A353D4">
          <w:rPr>
            <w:color w:val="000000"/>
            <w:sz w:val="24"/>
            <w:szCs w:val="24"/>
          </w:rPr>
          <w:t>порядке</w:t>
        </w:r>
      </w:hyperlink>
      <w:r w:rsidRPr="00A353D4">
        <w:rPr>
          <w:color w:val="000000"/>
          <w:sz w:val="24"/>
          <w:szCs w:val="24"/>
        </w:rPr>
        <w:t>, установленном Правительством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6.1) разработка и утверждение </w:t>
      </w:r>
      <w:hyperlink r:id="rId33" w:history="1">
        <w:r w:rsidRPr="00A353D4">
          <w:rPr>
            <w:color w:val="000000"/>
            <w:sz w:val="24"/>
            <w:szCs w:val="24"/>
          </w:rPr>
          <w:t>программ</w:t>
        </w:r>
      </w:hyperlink>
      <w:r w:rsidRPr="00A353D4">
        <w:rPr>
          <w:color w:val="000000"/>
          <w:sz w:val="24"/>
          <w:szCs w:val="24"/>
        </w:rPr>
        <w:t xml:space="preserve">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w:t>
      </w:r>
      <w:hyperlink r:id="rId34" w:history="1">
        <w:r w:rsidRPr="00A353D4">
          <w:rPr>
            <w:color w:val="000000"/>
            <w:sz w:val="24"/>
            <w:szCs w:val="24"/>
          </w:rPr>
          <w:t>требования</w:t>
        </w:r>
      </w:hyperlink>
      <w:r w:rsidRPr="00A353D4">
        <w:rPr>
          <w:color w:val="000000"/>
          <w:sz w:val="24"/>
          <w:szCs w:val="24"/>
        </w:rPr>
        <w:t xml:space="preserve"> к которым устанавливаются Правительством Российской Федерации;</w:t>
      </w:r>
    </w:p>
    <w:p w:rsidR="00A353D4" w:rsidRPr="00A353D4" w:rsidRDefault="00A353D4" w:rsidP="00A353D4">
      <w:pPr>
        <w:widowControl w:val="0"/>
        <w:autoSpaceDE w:val="0"/>
        <w:autoSpaceDN w:val="0"/>
        <w:jc w:val="both"/>
        <w:rPr>
          <w:color w:val="000000"/>
          <w:sz w:val="24"/>
          <w:szCs w:val="24"/>
        </w:rPr>
      </w:pPr>
      <w:bookmarkStart w:id="7" w:name="P839"/>
      <w:bookmarkEnd w:id="7"/>
      <w:r w:rsidRPr="00A353D4">
        <w:rPr>
          <w:color w:val="000000"/>
          <w:sz w:val="24"/>
          <w:szCs w:val="24"/>
        </w:rPr>
        <w:t xml:space="preserve">          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A353D4" w:rsidRPr="00A353D4" w:rsidRDefault="00A353D4" w:rsidP="00A353D4">
      <w:pPr>
        <w:widowControl w:val="0"/>
        <w:autoSpaceDE w:val="0"/>
        <w:autoSpaceDN w:val="0"/>
        <w:jc w:val="both"/>
        <w:rPr>
          <w:color w:val="000000"/>
          <w:sz w:val="24"/>
          <w:szCs w:val="24"/>
        </w:rPr>
      </w:pPr>
      <w:bookmarkStart w:id="8" w:name="P841"/>
      <w:bookmarkEnd w:id="8"/>
      <w:r w:rsidRPr="00A353D4">
        <w:rPr>
          <w:color w:val="000000"/>
          <w:sz w:val="24"/>
          <w:szCs w:val="24"/>
        </w:rPr>
        <w:t xml:space="preserve">          8) осуществление международных и внешнеэкономических связей в соответствии с федеральными законами;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5" w:history="1">
        <w:r w:rsidRPr="00A353D4">
          <w:rPr>
            <w:color w:val="000000"/>
            <w:sz w:val="24"/>
            <w:szCs w:val="24"/>
          </w:rPr>
          <w:t>законодательством</w:t>
        </w:r>
      </w:hyperlink>
      <w:r w:rsidRPr="00A353D4">
        <w:rPr>
          <w:color w:val="000000"/>
          <w:sz w:val="24"/>
          <w:szCs w:val="24"/>
        </w:rPr>
        <w:t xml:space="preserve"> Российской Федерации о муниципальной службе;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w:t>
      </w:r>
      <w:hyperlink r:id="rId36" w:history="1">
        <w:r w:rsidRPr="00A353D4">
          <w:rPr>
            <w:color w:val="000000"/>
            <w:sz w:val="24"/>
            <w:szCs w:val="24"/>
          </w:rPr>
          <w:t>законодательством</w:t>
        </w:r>
      </w:hyperlink>
      <w:r w:rsidRPr="00A353D4">
        <w:rPr>
          <w:color w:val="000000"/>
          <w:sz w:val="24"/>
          <w:szCs w:val="24"/>
        </w:rPr>
        <w:t xml:space="preserve"> об энергосбережении и о повышении энергетической эффективности;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lastRenderedPageBreak/>
        <w:t xml:space="preserve">          9) иными полномочиями в соответствии с Федеральным законом от 06.10.2003 г. № 131-ФЗ «Об общих принципах организации местного самоуправления в Российской Федерации», уставом муниципального района.</w:t>
      </w:r>
    </w:p>
    <w:p w:rsidR="00A353D4" w:rsidRPr="00A353D4" w:rsidRDefault="00A353D4" w:rsidP="00A353D4">
      <w:pPr>
        <w:widowControl w:val="0"/>
        <w:autoSpaceDE w:val="0"/>
        <w:autoSpaceDN w:val="0"/>
        <w:jc w:val="both"/>
        <w:rPr>
          <w:color w:val="000000"/>
          <w:sz w:val="24"/>
          <w:szCs w:val="24"/>
        </w:rPr>
      </w:pPr>
      <w:bookmarkStart w:id="9" w:name="P847"/>
      <w:bookmarkEnd w:id="9"/>
      <w:r w:rsidRPr="00A353D4">
        <w:rPr>
          <w:color w:val="000000"/>
          <w:sz w:val="24"/>
          <w:szCs w:val="24"/>
        </w:rPr>
        <w:t xml:space="preserve">          1.1. По вопросам, отнесенным в соответствии со </w:t>
      </w:r>
      <w:hyperlink w:anchor="P368" w:history="1">
        <w:r w:rsidRPr="00A353D4">
          <w:rPr>
            <w:color w:val="000000"/>
            <w:sz w:val="24"/>
            <w:szCs w:val="24"/>
          </w:rPr>
          <w:t>статьями 14</w:t>
        </w:r>
      </w:hyperlink>
      <w:r w:rsidRPr="00A353D4">
        <w:rPr>
          <w:color w:val="000000"/>
          <w:sz w:val="24"/>
          <w:szCs w:val="24"/>
        </w:rPr>
        <w:t xml:space="preserve">, </w:t>
      </w:r>
      <w:hyperlink w:anchor="P497" w:history="1">
        <w:r w:rsidRPr="00A353D4">
          <w:rPr>
            <w:color w:val="000000"/>
            <w:sz w:val="24"/>
            <w:szCs w:val="24"/>
          </w:rPr>
          <w:t>15</w:t>
        </w:r>
      </w:hyperlink>
      <w:r w:rsidRPr="00A353D4">
        <w:rPr>
          <w:color w:val="000000"/>
          <w:sz w:val="24"/>
          <w:szCs w:val="24"/>
        </w:rPr>
        <w:t xml:space="preserve"> и </w:t>
      </w:r>
      <w:hyperlink w:anchor="P628" w:history="1">
        <w:r w:rsidRPr="00A353D4">
          <w:rPr>
            <w:color w:val="000000"/>
            <w:sz w:val="24"/>
            <w:szCs w:val="24"/>
          </w:rPr>
          <w:t>16</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к вопросам местного значения, федеральными законами, уставом муниципального района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13" w:history="1">
        <w:r w:rsidRPr="00A353D4">
          <w:rPr>
            <w:color w:val="000000"/>
            <w:sz w:val="24"/>
            <w:szCs w:val="24"/>
          </w:rPr>
          <w:t>ч. 3 ст. 16.2</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указанные полномочия могут устанавливаться законами Республики Татарстан.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1.2. Законами Республики Татарстан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Татарстан. Перераспределение полномочий допускается на срок не менее срока полномочий законодательного (представительного) органа государственной власти Республики Татарстан. Такие законы Республики Татарстан вступают в силу с начала очередного финансового года.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Не допускается отнесение к полномочиям органов государственной власти Республики Татарстан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района, а также полномочий, предусмотренных </w:t>
      </w:r>
      <w:hyperlink w:anchor="P821" w:history="1">
        <w:r w:rsidRPr="00A353D4">
          <w:rPr>
            <w:color w:val="000000"/>
            <w:sz w:val="24"/>
            <w:szCs w:val="24"/>
          </w:rPr>
          <w:t>пунктами 1</w:t>
        </w:r>
      </w:hyperlink>
      <w:r w:rsidRPr="00A353D4">
        <w:rPr>
          <w:color w:val="000000"/>
          <w:sz w:val="24"/>
          <w:szCs w:val="24"/>
        </w:rPr>
        <w:t xml:space="preserve">, </w:t>
      </w:r>
      <w:hyperlink w:anchor="P822" w:history="1">
        <w:r w:rsidRPr="00A353D4">
          <w:rPr>
            <w:color w:val="000000"/>
            <w:sz w:val="24"/>
            <w:szCs w:val="24"/>
          </w:rPr>
          <w:t>2</w:t>
        </w:r>
      </w:hyperlink>
      <w:r w:rsidRPr="00A353D4">
        <w:rPr>
          <w:color w:val="000000"/>
          <w:sz w:val="24"/>
          <w:szCs w:val="24"/>
        </w:rPr>
        <w:t xml:space="preserve">, </w:t>
      </w:r>
      <w:hyperlink w:anchor="P839" w:history="1">
        <w:r w:rsidRPr="00A353D4">
          <w:rPr>
            <w:color w:val="000000"/>
            <w:sz w:val="24"/>
            <w:szCs w:val="24"/>
          </w:rPr>
          <w:t>7</w:t>
        </w:r>
      </w:hyperlink>
      <w:r w:rsidRPr="00A353D4">
        <w:rPr>
          <w:color w:val="000000"/>
          <w:sz w:val="24"/>
          <w:szCs w:val="24"/>
        </w:rPr>
        <w:t xml:space="preserve">, </w:t>
      </w:r>
      <w:hyperlink w:anchor="P841" w:history="1">
        <w:r w:rsidRPr="00A353D4">
          <w:rPr>
            <w:color w:val="000000"/>
            <w:sz w:val="24"/>
            <w:szCs w:val="24"/>
          </w:rPr>
          <w:t>8 ч. 1 ст. 17</w:t>
        </w:r>
      </w:hyperlink>
      <w:r w:rsidRPr="00A353D4">
        <w:rPr>
          <w:color w:val="000000"/>
          <w:sz w:val="24"/>
          <w:szCs w:val="24"/>
        </w:rPr>
        <w:t xml:space="preserve"> и </w:t>
      </w:r>
      <w:hyperlink w:anchor="P1300" w:history="1">
        <w:r w:rsidRPr="00A353D4">
          <w:rPr>
            <w:color w:val="000000"/>
            <w:sz w:val="24"/>
            <w:szCs w:val="24"/>
          </w:rPr>
          <w:t>ч. 10 ст. 35</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Полномочия органов местного самоуправления, установленные настоящей статьей, осуществляются органами местного самоуправления муниципального района самостоятельно. Подчиненность органа местного самоуправления или должностного лица местного самоуправления одного муниципального района органу местного самоуправления или должностному лицу местного самоуправления другого муниципального района не допускается.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В случае, если в соответствии с федеральным законом или законами Республики Татарстан полномочия федеральных органов государственной власти, органов государственной власти Республики Татарстан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органов государственной власти Республики Татарстан,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органов государственной власти Республики Татарстан, которыми урегулированы такие правоотношения, не применяются.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В случае, если в соответствии с федеральным законом или законами Республики Татарстан полномочия органов местного самоуправления переходят к федеральным органам государственной власти или органам государственной власти Республики Татарстан, правовые акты органов исполнительной власти РСФСР, правовые акты федеральных органов исполнительной власти, правовые акты органов государственной власти Республики Татарстан, правовые акты местных Советов народных депутатов и местных администраций районов, муниципальные правовые акты, полномочия по </w:t>
      </w:r>
      <w:r w:rsidRPr="00A353D4">
        <w:rPr>
          <w:color w:val="000000"/>
          <w:sz w:val="24"/>
          <w:szCs w:val="24"/>
        </w:rPr>
        <w:lastRenderedPageBreak/>
        <w:t>принятию которых перешли к федеральным органам государственной власти, органам государственной власти Республики Татарстан,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Республики Татарстан и вступления в силу правовых актов Российской Федерации, правовых актов Республики Татарстан, регулирующих соответствующие правоотношения. Со дня вступления в силу правовых актов Российской Федерации, правовых актов Республики Татарстан,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органов государственной власти Республики Татарстан, правовые акты местных Советов народных депутатов и местных администраций районов, муниципальные правовые акты, которыми урегулированы такие правоотношения, не применяются.</w:t>
      </w:r>
    </w:p>
    <w:p w:rsidR="00A353D4" w:rsidRPr="00A353D4" w:rsidRDefault="00A353D4" w:rsidP="00A353D4">
      <w:pPr>
        <w:widowControl w:val="0"/>
        <w:autoSpaceDE w:val="0"/>
        <w:autoSpaceDN w:val="0"/>
        <w:jc w:val="both"/>
        <w:rPr>
          <w:color w:val="000000"/>
          <w:sz w:val="24"/>
          <w:szCs w:val="24"/>
        </w:rPr>
      </w:pPr>
    </w:p>
    <w:p w:rsidR="00A353D4" w:rsidRPr="00A353D4" w:rsidRDefault="00A353D4" w:rsidP="00A353D4">
      <w:pPr>
        <w:widowControl w:val="0"/>
        <w:autoSpaceDE w:val="0"/>
        <w:autoSpaceDN w:val="0"/>
        <w:jc w:val="both"/>
        <w:outlineLvl w:val="1"/>
        <w:rPr>
          <w:b/>
          <w:color w:val="000000"/>
          <w:sz w:val="24"/>
          <w:szCs w:val="24"/>
        </w:rPr>
      </w:pPr>
      <w:r w:rsidRPr="00A353D4">
        <w:rPr>
          <w:b/>
          <w:color w:val="000000"/>
          <w:sz w:val="24"/>
          <w:szCs w:val="24"/>
        </w:rPr>
        <w:t xml:space="preserve">           Статья 9. Муниципальный контроль</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Татарстан.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7" w:history="1">
        <w:r w:rsidRPr="00A353D4">
          <w:rPr>
            <w:color w:val="000000"/>
            <w:sz w:val="24"/>
            <w:szCs w:val="24"/>
          </w:rPr>
          <w:t>закона</w:t>
        </w:r>
      </w:hyperlink>
      <w:r w:rsidRPr="00A353D4">
        <w:rPr>
          <w:color w:val="000000"/>
          <w:sz w:val="24"/>
          <w:szCs w:val="24"/>
        </w:rPr>
        <w:t xml:space="preserve">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353D4" w:rsidRPr="00A353D4" w:rsidRDefault="00A353D4" w:rsidP="00A353D4">
      <w:pPr>
        <w:widowControl w:val="0"/>
        <w:autoSpaceDE w:val="0"/>
        <w:autoSpaceDN w:val="0"/>
        <w:jc w:val="both"/>
        <w:rPr>
          <w:color w:val="000000"/>
          <w:sz w:val="24"/>
          <w:szCs w:val="24"/>
        </w:rPr>
      </w:pPr>
    </w:p>
    <w:p w:rsidR="00A353D4" w:rsidRPr="00A353D4" w:rsidRDefault="00A353D4" w:rsidP="00A353D4">
      <w:pPr>
        <w:widowControl w:val="0"/>
        <w:autoSpaceDE w:val="0"/>
        <w:autoSpaceDN w:val="0"/>
        <w:jc w:val="both"/>
        <w:outlineLvl w:val="1"/>
        <w:rPr>
          <w:color w:val="000000"/>
          <w:sz w:val="24"/>
          <w:szCs w:val="24"/>
        </w:rPr>
      </w:pPr>
      <w:bookmarkStart w:id="10" w:name="P876"/>
      <w:bookmarkEnd w:id="10"/>
      <w:r w:rsidRPr="00A353D4">
        <w:rPr>
          <w:b/>
          <w:color w:val="000000"/>
          <w:sz w:val="24"/>
          <w:szCs w:val="24"/>
        </w:rPr>
        <w:t xml:space="preserve">           Статья 10. Принципы правового регулирования полномочий органов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Перечень вопросов местного значения не может быть изменен иначе как путем внесения изменений и дополнений в Федеральный закон от 06.10.2003 г. № 131-ФЗ «Об общих принципах организации местного самоуправления в Российской Федерации», за исключением случаев, установленных </w:t>
      </w:r>
      <w:hyperlink w:anchor="P455" w:history="1">
        <w:r w:rsidRPr="00A353D4">
          <w:rPr>
            <w:color w:val="000000"/>
            <w:sz w:val="24"/>
            <w:szCs w:val="24"/>
          </w:rPr>
          <w:t>частями 3</w:t>
        </w:r>
      </w:hyperlink>
      <w:r w:rsidRPr="00A353D4">
        <w:rPr>
          <w:color w:val="000000"/>
          <w:sz w:val="24"/>
          <w:szCs w:val="24"/>
        </w:rPr>
        <w:t xml:space="preserve"> и </w:t>
      </w:r>
      <w:hyperlink w:anchor="P457" w:history="1">
        <w:r w:rsidRPr="00A353D4">
          <w:rPr>
            <w:color w:val="000000"/>
            <w:sz w:val="24"/>
            <w:szCs w:val="24"/>
          </w:rPr>
          <w:t>4 ст. 14</w:t>
        </w:r>
      </w:hyperlink>
      <w:r w:rsidRPr="00A353D4">
        <w:rPr>
          <w:color w:val="000000"/>
          <w:sz w:val="24"/>
          <w:szCs w:val="24"/>
        </w:rPr>
        <w:t xml:space="preserve">, </w:t>
      </w:r>
      <w:hyperlink w:anchor="P730" w:history="1">
        <w:r w:rsidRPr="00A353D4">
          <w:rPr>
            <w:color w:val="000000"/>
            <w:sz w:val="24"/>
            <w:szCs w:val="24"/>
          </w:rPr>
          <w:t>ч. 3 ст. 16</w:t>
        </w:r>
      </w:hyperlink>
      <w:r w:rsidRPr="00A353D4">
        <w:rPr>
          <w:color w:val="000000"/>
          <w:sz w:val="24"/>
          <w:szCs w:val="24"/>
        </w:rPr>
        <w:t xml:space="preserve">, </w:t>
      </w:r>
      <w:hyperlink w:anchor="P812" w:history="1">
        <w:r w:rsidRPr="00A353D4">
          <w:rPr>
            <w:color w:val="000000"/>
            <w:sz w:val="24"/>
            <w:szCs w:val="24"/>
          </w:rPr>
          <w:t>ч. 2 ст. 16.2</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Республики Татарстан). В случаях и порядке, установленных федеральными законами и законами Республики Татарстан,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Республики Татарстан.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Федеральные законы, законы Республики Татарстан не могут содержать положений, определяющих объем расходов за счет средств местных бюджетов.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Возложение на муниципальный район обязанности финансирования расходов, возникших в связи с осуществлением органами государственной власти и органами местного самоуправления иных муниципальных районов своих полномочий, не допускается.</w:t>
      </w:r>
    </w:p>
    <w:p w:rsidR="00A353D4" w:rsidRPr="00A353D4" w:rsidRDefault="00A353D4" w:rsidP="00A353D4">
      <w:pPr>
        <w:widowControl w:val="0"/>
        <w:autoSpaceDE w:val="0"/>
        <w:autoSpaceDN w:val="0"/>
        <w:jc w:val="both"/>
        <w:rPr>
          <w:color w:val="000000"/>
          <w:sz w:val="24"/>
          <w:szCs w:val="24"/>
        </w:rPr>
      </w:pPr>
    </w:p>
    <w:p w:rsidR="00A353D4" w:rsidRPr="00A353D4" w:rsidRDefault="00A353D4" w:rsidP="00A353D4">
      <w:pPr>
        <w:widowControl w:val="0"/>
        <w:autoSpaceDE w:val="0"/>
        <w:autoSpaceDN w:val="0"/>
        <w:jc w:val="both"/>
        <w:outlineLvl w:val="1"/>
        <w:rPr>
          <w:b/>
          <w:color w:val="000000"/>
          <w:sz w:val="24"/>
          <w:szCs w:val="24"/>
        </w:rPr>
      </w:pPr>
      <w:r w:rsidRPr="00A353D4">
        <w:rPr>
          <w:b/>
          <w:color w:val="000000"/>
          <w:sz w:val="24"/>
          <w:szCs w:val="24"/>
        </w:rPr>
        <w:t xml:space="preserve">           Статья 11. Оценка эффективности деятельности органов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w:t>
      </w:r>
      <w:hyperlink r:id="rId38" w:history="1">
        <w:r w:rsidRPr="00A353D4">
          <w:rPr>
            <w:color w:val="000000"/>
            <w:sz w:val="24"/>
            <w:szCs w:val="24"/>
          </w:rPr>
          <w:t>Перечень</w:t>
        </w:r>
      </w:hyperlink>
      <w:r w:rsidRPr="00A353D4">
        <w:rPr>
          <w:color w:val="000000"/>
          <w:sz w:val="24"/>
          <w:szCs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w:t>
      </w:r>
      <w:r w:rsidRPr="00A353D4">
        <w:rPr>
          <w:color w:val="000000"/>
          <w:sz w:val="24"/>
          <w:szCs w:val="24"/>
        </w:rPr>
        <w:lastRenderedPageBreak/>
        <w:t>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Нормативными правовыми актами Президента Республики Татарстан может быть предусмотрено </w:t>
      </w:r>
      <w:hyperlink r:id="rId39" w:history="1">
        <w:r w:rsidRPr="00A353D4">
          <w:rPr>
            <w:color w:val="000000"/>
            <w:sz w:val="24"/>
            <w:szCs w:val="24"/>
          </w:rPr>
          <w:t>выделение</w:t>
        </w:r>
      </w:hyperlink>
      <w:r w:rsidRPr="00A353D4">
        <w:rPr>
          <w:color w:val="000000"/>
          <w:sz w:val="24"/>
          <w:szCs w:val="24"/>
        </w:rPr>
        <w:t xml:space="preserve"> за счет средств бюджета Республики Татарстан грантов муниципальному району в целях содействия достижению или поощрения достижения наилучших значений показателей.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Республики Татарстан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муниципального района.</w:t>
      </w:r>
    </w:p>
    <w:p w:rsidR="00A353D4" w:rsidRPr="00A353D4" w:rsidRDefault="00A353D4" w:rsidP="00A353D4">
      <w:pPr>
        <w:widowControl w:val="0"/>
        <w:autoSpaceDE w:val="0"/>
        <w:autoSpaceDN w:val="0"/>
        <w:jc w:val="both"/>
        <w:outlineLvl w:val="0"/>
        <w:rPr>
          <w:b/>
          <w:color w:val="000000"/>
          <w:sz w:val="24"/>
          <w:szCs w:val="24"/>
        </w:rPr>
      </w:pPr>
      <w:bookmarkStart w:id="11" w:name="P893"/>
      <w:bookmarkEnd w:id="11"/>
    </w:p>
    <w:p w:rsidR="00A353D4" w:rsidRPr="00A353D4" w:rsidRDefault="00A353D4" w:rsidP="00A353D4">
      <w:pPr>
        <w:widowControl w:val="0"/>
        <w:autoSpaceDE w:val="0"/>
        <w:autoSpaceDN w:val="0"/>
        <w:jc w:val="center"/>
        <w:outlineLvl w:val="0"/>
        <w:rPr>
          <w:b/>
          <w:color w:val="000000"/>
          <w:sz w:val="24"/>
          <w:szCs w:val="24"/>
        </w:rPr>
      </w:pPr>
      <w:r w:rsidRPr="00A353D4">
        <w:rPr>
          <w:b/>
          <w:color w:val="000000"/>
          <w:sz w:val="24"/>
          <w:szCs w:val="24"/>
        </w:rPr>
        <w:t>Глава 3. НАДЕЛЕНИЕ ОРГАНОВ МЕСТНОГО САМОУПРАВЛЕНИЯ</w:t>
      </w:r>
    </w:p>
    <w:p w:rsidR="00A353D4" w:rsidRPr="00A353D4" w:rsidRDefault="00A353D4" w:rsidP="00A353D4">
      <w:pPr>
        <w:widowControl w:val="0"/>
        <w:autoSpaceDE w:val="0"/>
        <w:autoSpaceDN w:val="0"/>
        <w:jc w:val="center"/>
        <w:rPr>
          <w:b/>
          <w:color w:val="000000"/>
          <w:sz w:val="24"/>
          <w:szCs w:val="24"/>
        </w:rPr>
      </w:pPr>
      <w:r w:rsidRPr="00A353D4">
        <w:rPr>
          <w:b/>
          <w:color w:val="000000"/>
          <w:sz w:val="24"/>
          <w:szCs w:val="24"/>
        </w:rPr>
        <w:t>ОТДЕЛЬНЫМИ ГОСУДАРСТВЕННЫМИ ПОЛНОМОЧИЯМИ</w:t>
      </w:r>
    </w:p>
    <w:p w:rsidR="00A353D4" w:rsidRPr="00A353D4" w:rsidRDefault="00A353D4" w:rsidP="00A353D4">
      <w:pPr>
        <w:widowControl w:val="0"/>
        <w:autoSpaceDE w:val="0"/>
        <w:autoSpaceDN w:val="0"/>
        <w:jc w:val="both"/>
        <w:rPr>
          <w:color w:val="000000"/>
          <w:sz w:val="24"/>
          <w:szCs w:val="24"/>
        </w:rPr>
      </w:pPr>
    </w:p>
    <w:p w:rsidR="00A353D4" w:rsidRPr="00A353D4" w:rsidRDefault="00A353D4" w:rsidP="00A353D4">
      <w:pPr>
        <w:widowControl w:val="0"/>
        <w:autoSpaceDE w:val="0"/>
        <w:autoSpaceDN w:val="0"/>
        <w:jc w:val="both"/>
        <w:outlineLvl w:val="1"/>
        <w:rPr>
          <w:color w:val="000000"/>
          <w:sz w:val="24"/>
          <w:szCs w:val="24"/>
        </w:rPr>
      </w:pPr>
      <w:bookmarkStart w:id="12" w:name="P896"/>
      <w:bookmarkEnd w:id="12"/>
      <w:r w:rsidRPr="00A353D4">
        <w:rPr>
          <w:b/>
          <w:color w:val="000000"/>
          <w:sz w:val="24"/>
          <w:szCs w:val="24"/>
        </w:rPr>
        <w:t xml:space="preserve">           Статья 12. Порядок наделения органов местного самоуправления отдельными государственными полномочиями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Полномочия органов местного самоуправления, установленные федеральными законами и законами Республики Татарстан, по вопросам, не отнесенным в соответствии с Федеральным законом от 06.10.2003 г.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Татарстан, отдельными государственными полномочиями Республики Татарстан - законами Республики Татарстан.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Наделение органов местного самоуправления отдельными государственными полномочиями по предметам совместного ведения Российской Федерации и Республики Татарстан законами Республики Татарстан допускается, если это не противоречит федеральным законам.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муниципального района, если иное не установлено федеральным законом или законом Республики Татарстан.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86" w:history="1">
        <w:r w:rsidRPr="00A353D4">
          <w:rPr>
            <w:color w:val="000000"/>
            <w:sz w:val="24"/>
            <w:szCs w:val="24"/>
          </w:rPr>
          <w:t>субвенций</w:t>
        </w:r>
      </w:hyperlink>
      <w:r w:rsidRPr="00A353D4">
        <w:rPr>
          <w:color w:val="000000"/>
          <w:sz w:val="24"/>
          <w:szCs w:val="24"/>
        </w:rPr>
        <w:t xml:space="preserve"> из соответствующих бюджетов.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Федеральный закон, закон Республики Татарстан, предусматривающие наделение органов местного самоуправления отдельными государственными полномочиями, должны содержать:</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вид или наименование муниципального района, органы местного самоуправления которого наделяются соответствующими полномочиями;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w:t>
      </w:r>
      <w:r w:rsidRPr="00A353D4">
        <w:rPr>
          <w:color w:val="000000"/>
          <w:sz w:val="24"/>
          <w:szCs w:val="24"/>
        </w:rPr>
        <w:lastRenderedPageBreak/>
        <w:t>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способ (методику) расчета нормативов для определения общего объема субвенций, предоставляемых местным бюджетам из федерального бюджета, бюджета Республики Татарстан для осуществления соответствующих полномочий, включая федеральные или региональные государственные минимальные социальные стандарты;</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перечень подлежащих передаче в пользование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порядок отчетности органов местного самоуправления об осуществлении переданных им отдельных государственных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условия и порядок прекращения осуществления органами местного самоуправления переданных им отдельных государственных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6.1. Закон Республики Татарстан,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Республики Татарстан, также должен содержать положения, определяющие: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права и обязанности Президента Республики Татарстан,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Республики Татарстан,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Президента Республики Татарстан, предусмотренным федеральным законом, в соответствии с которым осуществление указанных полномочий передается органам государственной власти Республики Татарстан,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Федеральные законы, законы Республики Татарстан,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A353D4" w:rsidRPr="00A353D4" w:rsidRDefault="00A353D4" w:rsidP="00A353D4">
      <w:pPr>
        <w:widowControl w:val="0"/>
        <w:autoSpaceDE w:val="0"/>
        <w:autoSpaceDN w:val="0"/>
        <w:jc w:val="both"/>
        <w:rPr>
          <w:color w:val="000000"/>
          <w:sz w:val="24"/>
          <w:szCs w:val="24"/>
        </w:rPr>
      </w:pPr>
    </w:p>
    <w:p w:rsidR="00A353D4" w:rsidRPr="00A353D4" w:rsidRDefault="00A353D4" w:rsidP="00A353D4">
      <w:pPr>
        <w:widowControl w:val="0"/>
        <w:autoSpaceDE w:val="0"/>
        <w:autoSpaceDN w:val="0"/>
        <w:jc w:val="both"/>
        <w:outlineLvl w:val="1"/>
        <w:rPr>
          <w:color w:val="000000"/>
          <w:sz w:val="24"/>
          <w:szCs w:val="24"/>
        </w:rPr>
      </w:pPr>
      <w:r w:rsidRPr="00A353D4">
        <w:rPr>
          <w:b/>
          <w:color w:val="000000"/>
          <w:sz w:val="24"/>
          <w:szCs w:val="24"/>
        </w:rPr>
        <w:t xml:space="preserve">           Статья 13. Осуществление органами местного самоуправления отдельных государственных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Республики Татарстан в случаях, установленных федеральными законами и законами Республики Татарстан,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Признанное в судебном порядке несоответствие федеральных законов, законов Республики Татарстан, иных нормативных правовых актов Российской Федерации, предусматривающих наделение органов местного самоуправления отдельными </w:t>
      </w:r>
      <w:r w:rsidRPr="00A353D4">
        <w:rPr>
          <w:color w:val="000000"/>
          <w:sz w:val="24"/>
          <w:szCs w:val="24"/>
        </w:rPr>
        <w:lastRenderedPageBreak/>
        <w:t xml:space="preserve">государственными полномочиями, требованиям, предусмотренным </w:t>
      </w:r>
      <w:hyperlink w:anchor="P896" w:history="1">
        <w:r w:rsidRPr="00A353D4">
          <w:rPr>
            <w:color w:val="000000"/>
            <w:sz w:val="24"/>
            <w:szCs w:val="24"/>
          </w:rPr>
          <w:t>ст. 19</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Органы местного самоуправления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96" w:history="1">
        <w:r w:rsidRPr="00A353D4">
          <w:rPr>
            <w:color w:val="000000"/>
            <w:sz w:val="24"/>
            <w:szCs w:val="24"/>
          </w:rPr>
          <w:t>ст. 19</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могут содержать положения, предусматривающие: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порядок согласования участия органов местного самоуправления в осуществлении указанных полномочий, а также особенности такого участия;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возможность и пределы правового регулирования органами государственной власти указанных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4.1. Органы местного самоуправления участвуют в осуществлении государственных полномочий, не переданных им в соответствии со </w:t>
      </w:r>
      <w:hyperlink w:anchor="P896" w:history="1">
        <w:r w:rsidRPr="00A353D4">
          <w:rPr>
            <w:color w:val="000000"/>
            <w:sz w:val="24"/>
            <w:szCs w:val="24"/>
          </w:rPr>
          <w:t>ст. 19</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в случае принятия представительным органом муниципального района решения о реализации права на участие в осуществлении указанных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Органы местного самоуправления вправе осуществлять расходы за счет средств бюджета муниципального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96" w:history="1">
        <w:r w:rsidRPr="00A353D4">
          <w:rPr>
            <w:color w:val="000000"/>
            <w:sz w:val="24"/>
            <w:szCs w:val="24"/>
          </w:rPr>
          <w:t>ст. 19</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Органы местного самоуправления вправе устанавливать за счет средств бюджета муниципального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Финансирование полномочий, предусмотренное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353D4" w:rsidRPr="00A353D4" w:rsidRDefault="00A353D4" w:rsidP="00A353D4">
      <w:pPr>
        <w:widowControl w:val="0"/>
        <w:autoSpaceDE w:val="0"/>
        <w:autoSpaceDN w:val="0"/>
        <w:jc w:val="both"/>
        <w:outlineLvl w:val="1"/>
        <w:rPr>
          <w:b/>
          <w:color w:val="000000"/>
          <w:sz w:val="24"/>
          <w:szCs w:val="24"/>
        </w:rPr>
      </w:pPr>
    </w:p>
    <w:p w:rsidR="00A353D4" w:rsidRPr="00A353D4" w:rsidRDefault="00A353D4" w:rsidP="00A353D4">
      <w:pPr>
        <w:widowControl w:val="0"/>
        <w:autoSpaceDE w:val="0"/>
        <w:autoSpaceDN w:val="0"/>
        <w:jc w:val="both"/>
        <w:outlineLvl w:val="1"/>
        <w:rPr>
          <w:color w:val="000000"/>
          <w:sz w:val="24"/>
          <w:szCs w:val="24"/>
        </w:rPr>
      </w:pPr>
      <w:r w:rsidRPr="00A353D4">
        <w:rPr>
          <w:b/>
          <w:color w:val="000000"/>
          <w:sz w:val="24"/>
          <w:szCs w:val="24"/>
        </w:rPr>
        <w:t xml:space="preserve">            Статья 14. Государственный контроль за осуществлением органами местного самоуправления отдельных государственных полномочий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Органы местного самоуправления и должностные лица местного самоуправления обязаны в соответствии с требованиями </w:t>
      </w:r>
      <w:hyperlink w:anchor="P896" w:history="1">
        <w:r w:rsidRPr="00A353D4">
          <w:rPr>
            <w:color w:val="000000"/>
            <w:sz w:val="24"/>
            <w:szCs w:val="24"/>
          </w:rPr>
          <w:t>ст. 19</w:t>
        </w:r>
      </w:hyperlink>
      <w:r w:rsidRPr="00A353D4">
        <w:rPr>
          <w:color w:val="000000"/>
          <w:sz w:val="24"/>
          <w:szCs w:val="24"/>
        </w:rPr>
        <w:t xml:space="preserve"> Федерального закона от 06.10.2003 г. № 131-ФЗ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A353D4" w:rsidRPr="00A353D4" w:rsidRDefault="00A353D4" w:rsidP="00A353D4">
      <w:pPr>
        <w:autoSpaceDE w:val="0"/>
        <w:autoSpaceDN w:val="0"/>
        <w:adjustRightInd w:val="0"/>
        <w:ind w:firstLine="709"/>
        <w:jc w:val="both"/>
        <w:outlineLvl w:val="2"/>
        <w:rPr>
          <w:rFonts w:eastAsia="Calibri"/>
          <w:color w:val="000000"/>
          <w:sz w:val="24"/>
          <w:szCs w:val="24"/>
          <w:lang w:eastAsia="en-US"/>
        </w:rPr>
      </w:pPr>
      <w:r w:rsidRPr="00A353D4">
        <w:rPr>
          <w:rFonts w:eastAsia="Calibri"/>
          <w:color w:val="000000"/>
          <w:sz w:val="24"/>
          <w:szCs w:val="24"/>
          <w:lang w:eastAsia="en-US"/>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w:t>
      </w:r>
      <w:r w:rsidRPr="00A353D4">
        <w:rPr>
          <w:rFonts w:eastAsia="Calibri"/>
          <w:color w:val="000000"/>
          <w:sz w:val="24"/>
          <w:szCs w:val="24"/>
          <w:lang w:eastAsia="en-US"/>
        </w:rPr>
        <w:lastRenderedPageBreak/>
        <w:t>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353D4" w:rsidRPr="00A353D4" w:rsidRDefault="00A353D4" w:rsidP="00A353D4">
      <w:pPr>
        <w:autoSpaceDE w:val="0"/>
        <w:autoSpaceDN w:val="0"/>
        <w:adjustRightInd w:val="0"/>
        <w:jc w:val="both"/>
        <w:rPr>
          <w:sz w:val="24"/>
          <w:szCs w:val="24"/>
        </w:rPr>
      </w:pPr>
    </w:p>
    <w:p w:rsidR="00A353D4" w:rsidRPr="00A353D4" w:rsidRDefault="00A353D4" w:rsidP="00A353D4">
      <w:pPr>
        <w:widowControl w:val="0"/>
        <w:autoSpaceDE w:val="0"/>
        <w:autoSpaceDN w:val="0"/>
        <w:jc w:val="center"/>
        <w:outlineLvl w:val="0"/>
        <w:rPr>
          <w:b/>
          <w:color w:val="000000"/>
          <w:sz w:val="24"/>
          <w:szCs w:val="24"/>
        </w:rPr>
      </w:pPr>
      <w:r w:rsidRPr="00A353D4">
        <w:rPr>
          <w:b/>
          <w:color w:val="000000"/>
          <w:sz w:val="24"/>
          <w:szCs w:val="24"/>
        </w:rPr>
        <w:t>Глава 4. ФОРМЫ НЕПОСРЕДСТВЕННОГО ОСУЩЕСТВЛЕНИЯ</w:t>
      </w:r>
    </w:p>
    <w:p w:rsidR="00A353D4" w:rsidRPr="00A353D4" w:rsidRDefault="00A353D4" w:rsidP="00A353D4">
      <w:pPr>
        <w:widowControl w:val="0"/>
        <w:autoSpaceDE w:val="0"/>
        <w:autoSpaceDN w:val="0"/>
        <w:jc w:val="center"/>
        <w:rPr>
          <w:b/>
          <w:color w:val="000000"/>
          <w:sz w:val="24"/>
          <w:szCs w:val="24"/>
        </w:rPr>
      </w:pPr>
      <w:r w:rsidRPr="00A353D4">
        <w:rPr>
          <w:b/>
          <w:color w:val="000000"/>
          <w:sz w:val="24"/>
          <w:szCs w:val="24"/>
        </w:rPr>
        <w:t>НАСЕЛЕНИЕМ МЕСТНОГО САМОУПРАВЛЕНИЯ И УЧАСТИЯ НАСЕЛЕНИЯ</w:t>
      </w:r>
    </w:p>
    <w:p w:rsidR="00A353D4" w:rsidRPr="00A353D4" w:rsidRDefault="00A353D4" w:rsidP="00A353D4">
      <w:pPr>
        <w:autoSpaceDE w:val="0"/>
        <w:autoSpaceDN w:val="0"/>
        <w:adjustRightInd w:val="0"/>
        <w:ind w:firstLine="709"/>
        <w:jc w:val="center"/>
        <w:rPr>
          <w:b/>
          <w:color w:val="000000"/>
          <w:sz w:val="24"/>
          <w:szCs w:val="24"/>
        </w:rPr>
      </w:pPr>
      <w:r w:rsidRPr="00A353D4">
        <w:rPr>
          <w:rFonts w:eastAsia="Calibri"/>
          <w:b/>
          <w:color w:val="000000"/>
          <w:sz w:val="24"/>
          <w:szCs w:val="24"/>
          <w:lang w:eastAsia="en-US"/>
        </w:rPr>
        <w:t>В ОСУЩЕСТВЛЕНИИ МЕСТНОГО САМОУПРАВЛЕНИЯ</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15. Формы непосредственного осуществления населением местного самоуправления</w:t>
      </w:r>
    </w:p>
    <w:p w:rsidR="00A353D4" w:rsidRPr="00A353D4" w:rsidRDefault="00A353D4" w:rsidP="00A353D4">
      <w:pPr>
        <w:ind w:firstLine="709"/>
        <w:jc w:val="both"/>
        <w:rPr>
          <w:color w:val="000000"/>
          <w:sz w:val="24"/>
          <w:szCs w:val="24"/>
        </w:rPr>
      </w:pPr>
      <w:r w:rsidRPr="00A353D4">
        <w:rPr>
          <w:color w:val="000000"/>
          <w:sz w:val="24"/>
          <w:szCs w:val="24"/>
        </w:rPr>
        <w:t>Граждане осуществляют местное самоуправление посредством участия в осуществлении местного самоуправления в следующих формах:</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 местный референдум;</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2) муниципальные выборы;</w:t>
      </w:r>
    </w:p>
    <w:p w:rsidR="00A353D4" w:rsidRPr="00A353D4" w:rsidRDefault="00A353D4" w:rsidP="00A353D4">
      <w:pPr>
        <w:autoSpaceDE w:val="0"/>
        <w:autoSpaceDN w:val="0"/>
        <w:adjustRightInd w:val="0"/>
        <w:ind w:left="-284" w:right="282" w:firstLine="710"/>
        <w:jc w:val="both"/>
        <w:outlineLvl w:val="1"/>
        <w:rPr>
          <w:color w:val="000000"/>
          <w:sz w:val="24"/>
          <w:szCs w:val="24"/>
        </w:rPr>
      </w:pPr>
      <w:r w:rsidRPr="00A353D4">
        <w:rPr>
          <w:color w:val="000000"/>
          <w:sz w:val="24"/>
          <w:szCs w:val="24"/>
        </w:rPr>
        <w:t xml:space="preserve">    3)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района, преобразования муниципального района;</w:t>
      </w:r>
    </w:p>
    <w:p w:rsidR="00A353D4" w:rsidRPr="00A353D4" w:rsidRDefault="00A353D4" w:rsidP="00A353D4">
      <w:pPr>
        <w:autoSpaceDE w:val="0"/>
        <w:autoSpaceDN w:val="0"/>
        <w:adjustRightInd w:val="0"/>
        <w:ind w:left="-284" w:right="282" w:firstLine="710"/>
        <w:jc w:val="both"/>
        <w:outlineLvl w:val="1"/>
        <w:rPr>
          <w:color w:val="000000"/>
          <w:sz w:val="24"/>
          <w:szCs w:val="24"/>
        </w:rPr>
      </w:pPr>
      <w:r w:rsidRPr="00A353D4">
        <w:rPr>
          <w:color w:val="000000"/>
          <w:sz w:val="24"/>
          <w:szCs w:val="24"/>
        </w:rPr>
        <w:t xml:space="preserve">    4) сход граждан, осуществляющий полномочия представительного органа муниципального района;</w:t>
      </w:r>
    </w:p>
    <w:p w:rsidR="00A353D4" w:rsidRPr="00A353D4" w:rsidRDefault="00A353D4" w:rsidP="00A353D4">
      <w:pPr>
        <w:autoSpaceDE w:val="0"/>
        <w:autoSpaceDN w:val="0"/>
        <w:adjustRightInd w:val="0"/>
        <w:ind w:left="-284" w:right="282" w:firstLine="710"/>
        <w:jc w:val="both"/>
        <w:outlineLvl w:val="1"/>
        <w:rPr>
          <w:color w:val="000000"/>
          <w:sz w:val="24"/>
          <w:szCs w:val="24"/>
        </w:rPr>
      </w:pPr>
      <w:r w:rsidRPr="00A353D4">
        <w:rPr>
          <w:color w:val="000000"/>
          <w:sz w:val="24"/>
          <w:szCs w:val="24"/>
        </w:rPr>
        <w:t xml:space="preserve">    5) сход граждан;</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6) правотворческая инициатива граждан;</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7) территориальное общественное самоуправление;</w:t>
      </w:r>
    </w:p>
    <w:p w:rsidR="00A353D4" w:rsidRPr="00A353D4" w:rsidRDefault="00A353D4" w:rsidP="00A353D4">
      <w:pPr>
        <w:ind w:right="282"/>
        <w:jc w:val="both"/>
        <w:rPr>
          <w:color w:val="000000"/>
          <w:sz w:val="24"/>
          <w:szCs w:val="24"/>
        </w:rPr>
      </w:pPr>
      <w:r w:rsidRPr="00A353D4">
        <w:rPr>
          <w:color w:val="000000"/>
          <w:sz w:val="24"/>
          <w:szCs w:val="24"/>
        </w:rPr>
        <w:t xml:space="preserve">           8) староста сельского населенного пункта;</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9) публичные слушания, общественные обсуждения;</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10) собрание граждан;</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11) конференция граждан (собрание делегатов);</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12) опрос граждан;</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13) обращения граждан в органы местного самоуправления;</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14) </w:t>
      </w:r>
      <w:r w:rsidRPr="00A353D4">
        <w:rPr>
          <w:sz w:val="24"/>
          <w:szCs w:val="24"/>
        </w:rPr>
        <w:t>народное обсуждение наиболее важных вопросов местного значения;</w:t>
      </w:r>
    </w:p>
    <w:p w:rsidR="00A353D4" w:rsidRPr="00A353D4" w:rsidRDefault="00A353D4" w:rsidP="00A353D4">
      <w:pPr>
        <w:ind w:left="-284" w:right="282" w:firstLine="710"/>
        <w:jc w:val="both"/>
        <w:rPr>
          <w:color w:val="000000"/>
          <w:sz w:val="24"/>
          <w:szCs w:val="24"/>
        </w:rPr>
      </w:pPr>
      <w:r w:rsidRPr="00A353D4">
        <w:rPr>
          <w:color w:val="000000"/>
          <w:sz w:val="24"/>
          <w:szCs w:val="24"/>
        </w:rPr>
        <w:t xml:space="preserve">    15) создание общественных (консультативных) советов;</w:t>
      </w:r>
    </w:p>
    <w:p w:rsidR="00A353D4" w:rsidRPr="00A353D4" w:rsidRDefault="00A353D4" w:rsidP="00A353D4">
      <w:pPr>
        <w:jc w:val="both"/>
        <w:rPr>
          <w:color w:val="000000"/>
          <w:sz w:val="24"/>
          <w:szCs w:val="24"/>
        </w:rPr>
      </w:pPr>
      <w:r w:rsidRPr="00A353D4">
        <w:rPr>
          <w:color w:val="000000"/>
          <w:sz w:val="24"/>
          <w:szCs w:val="24"/>
        </w:rPr>
        <w:t xml:space="preserve">           16) другие формы непосредственного осуществления населением местного самоуправления и участия в его осуществлении, не противоречащих </w:t>
      </w:r>
      <w:hyperlink r:id="rId40" w:history="1">
        <w:r w:rsidRPr="00A353D4">
          <w:rPr>
            <w:color w:val="000000"/>
            <w:sz w:val="24"/>
            <w:szCs w:val="24"/>
          </w:rPr>
          <w:t>Конституции</w:t>
        </w:r>
      </w:hyperlink>
      <w:r w:rsidRPr="00A353D4">
        <w:rPr>
          <w:color w:val="000000"/>
          <w:sz w:val="24"/>
          <w:szCs w:val="24"/>
        </w:rPr>
        <w:t xml:space="preserve"> Российской Федерации, Федеральному закону от 06.10.2003 г. № 131-ФЗ «Об общих принципах организации местного самоуправления в Российской Федерации» и иным федеральным законам, законам Республики Татарстан.</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16. Местный референдум</w:t>
      </w:r>
    </w:p>
    <w:p w:rsidR="00A353D4" w:rsidRPr="00A353D4" w:rsidRDefault="00A353D4" w:rsidP="00A353D4">
      <w:pPr>
        <w:widowControl w:val="0"/>
        <w:autoSpaceDE w:val="0"/>
        <w:autoSpaceDN w:val="0"/>
        <w:adjustRightInd w:val="0"/>
        <w:ind w:firstLine="720"/>
        <w:jc w:val="both"/>
        <w:rPr>
          <w:color w:val="000000"/>
          <w:sz w:val="24"/>
          <w:szCs w:val="24"/>
        </w:rPr>
      </w:pPr>
      <w:r w:rsidRPr="00A353D4">
        <w:rPr>
          <w:sz w:val="24"/>
          <w:szCs w:val="24"/>
        </w:rPr>
        <w:t xml:space="preserve">1. </w:t>
      </w:r>
      <w:r w:rsidRPr="00A353D4">
        <w:rPr>
          <w:color w:val="000000"/>
          <w:sz w:val="24"/>
          <w:szCs w:val="24"/>
        </w:rPr>
        <w:t>В целях решения непосредственно населением вопросов местного значения проводится местный референдум.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Местный референдум проводится на всей территории муниципального района</w:t>
      </w:r>
      <w:r w:rsidRPr="00A353D4">
        <w:rPr>
          <w:sz w:val="24"/>
          <w:szCs w:val="24"/>
        </w:rPr>
        <w:t xml:space="preserve">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Решение о назначении местного референдума принимается представительным органом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по инициативе, выдвинутой гражданами Российской Федерации, имеющими право на участие в местном референдуме;</w:t>
      </w:r>
    </w:p>
    <w:p w:rsidR="00A353D4" w:rsidRPr="00A353D4" w:rsidRDefault="00A353D4" w:rsidP="00A353D4">
      <w:pPr>
        <w:widowControl w:val="0"/>
        <w:autoSpaceDE w:val="0"/>
        <w:autoSpaceDN w:val="0"/>
        <w:jc w:val="both"/>
        <w:rPr>
          <w:color w:val="000000"/>
          <w:sz w:val="24"/>
          <w:szCs w:val="24"/>
        </w:rPr>
      </w:pPr>
      <w:bookmarkStart w:id="13" w:name="P958"/>
      <w:bookmarkEnd w:id="13"/>
      <w:r w:rsidRPr="00A353D4">
        <w:rPr>
          <w:color w:val="000000"/>
          <w:sz w:val="24"/>
          <w:szCs w:val="24"/>
        </w:rPr>
        <w:t xml:space="preserve">            2) по инициативе, выдвинутой избирательными объединениями, иными общественными объединениями, уставы которых предусматривают участие в выборах и референдумах и которые зарегистрированы в порядке и сроки, установленные </w:t>
      </w:r>
      <w:r w:rsidRPr="00A353D4">
        <w:rPr>
          <w:color w:val="000000"/>
          <w:sz w:val="24"/>
          <w:szCs w:val="24"/>
        </w:rPr>
        <w:lastRenderedPageBreak/>
        <w:t>федеральным законом;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по инициативе представительного органа муниципального района и главы местной администрации, выдвинутой ими совместно.</w:t>
      </w:r>
    </w:p>
    <w:p w:rsidR="00A353D4" w:rsidRPr="00A353D4" w:rsidRDefault="00A353D4" w:rsidP="00A353D4">
      <w:pPr>
        <w:widowControl w:val="0"/>
        <w:autoSpaceDE w:val="0"/>
        <w:autoSpaceDN w:val="0"/>
        <w:jc w:val="both"/>
        <w:rPr>
          <w:color w:val="000000"/>
          <w:sz w:val="24"/>
          <w:szCs w:val="24"/>
        </w:rPr>
      </w:pPr>
      <w:bookmarkStart w:id="14" w:name="P960"/>
      <w:bookmarkEnd w:id="14"/>
      <w:r w:rsidRPr="00A353D4">
        <w:rPr>
          <w:color w:val="000000"/>
          <w:sz w:val="24"/>
          <w:szCs w:val="24"/>
        </w:rPr>
        <w:t xml:space="preserve">           4. Условием назначения местного референдума по инициативе граждан, избирательных объединений, иных общественных объединений, указанных в </w:t>
      </w:r>
      <w:hyperlink w:anchor="P958" w:history="1">
        <w:r w:rsidRPr="00A353D4">
          <w:rPr>
            <w:color w:val="000000"/>
            <w:sz w:val="24"/>
            <w:szCs w:val="24"/>
          </w:rPr>
          <w:t>п. 2 ч. 3</w:t>
        </w:r>
      </w:hyperlink>
      <w:r w:rsidRPr="00A353D4">
        <w:rPr>
          <w:color w:val="000000"/>
          <w:sz w:val="24"/>
          <w:szCs w:val="24"/>
        </w:rPr>
        <w:t xml:space="preserve"> настоящей статьи, является сбор подписей в поддержку данной инициативы, количество которых </w:t>
      </w:r>
      <w:r w:rsidRPr="00A353D4">
        <w:rPr>
          <w:sz w:val="24"/>
          <w:szCs w:val="24"/>
        </w:rPr>
        <w:t>должно составлять пять процентов от числа участников референдума, зарегистрированных на территории района, но не может быть менее 25 подписей.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Инициатива проведения референдума, выдвинутая гражданами, избирательными объединениями, иными общественными объединениями, указанными в </w:t>
      </w:r>
      <w:hyperlink w:anchor="P958" w:history="1">
        <w:r w:rsidRPr="00A353D4">
          <w:rPr>
            <w:color w:val="000000"/>
            <w:sz w:val="24"/>
            <w:szCs w:val="24"/>
          </w:rPr>
          <w:t>п. 2 ч. 3</w:t>
        </w:r>
      </w:hyperlink>
      <w:r w:rsidRPr="00A353D4">
        <w:rPr>
          <w:color w:val="000000"/>
          <w:sz w:val="24"/>
          <w:szCs w:val="24"/>
        </w:rPr>
        <w:t xml:space="preserve"> настоящей статьи, оформляется в </w:t>
      </w:r>
      <w:hyperlink r:id="rId41" w:history="1">
        <w:r w:rsidRPr="00A353D4">
          <w:rPr>
            <w:color w:val="000000"/>
            <w:sz w:val="24"/>
            <w:szCs w:val="24"/>
          </w:rPr>
          <w:t>порядке</w:t>
        </w:r>
      </w:hyperlink>
      <w:r w:rsidRPr="00A353D4">
        <w:rPr>
          <w:color w:val="000000"/>
          <w:sz w:val="24"/>
          <w:szCs w:val="24"/>
        </w:rPr>
        <w:t>, установленном федеральным законом и принимаемым в соответствии с ним законом Республики Татарстан.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Инициатива проведения референдума, выдвинутая совместно представительным органом муниципального района и главой местной администрации, оформляется правовыми актами представительного органа муниципального района и главы местной администрации.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Представительный орган муниципального района обязан назначить местный референдум в течение 30 дней со дня поступления в представительный орган муниципального района документов, на основании которых назначается местный референдум.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В случае, если местный референдум не назначен представительным органом муниципального района в установленные сроки, референдум назначается судом на основании обращения граждан, избирательных объединений, главы муниципального района,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муниципального район,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Итоги голосования и принятое на местном референдуме решение подлежат официальному опубликованию (обнародованию).</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11.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42" w:history="1">
        <w:r w:rsidRPr="00A353D4">
          <w:rPr>
            <w:color w:val="000000"/>
            <w:sz w:val="24"/>
            <w:szCs w:val="24"/>
          </w:rPr>
          <w:t>законом</w:t>
        </w:r>
      </w:hyperlink>
      <w:r w:rsidRPr="00A353D4">
        <w:rPr>
          <w:color w:val="000000"/>
          <w:sz w:val="24"/>
          <w:szCs w:val="24"/>
        </w:rPr>
        <w:t xml:space="preserve"> и принимаемыми в соответствии с ним законами субъектов Российской Федерации.</w:t>
      </w:r>
    </w:p>
    <w:p w:rsidR="00A353D4" w:rsidRPr="00A353D4" w:rsidRDefault="00A353D4" w:rsidP="00A353D4">
      <w:pPr>
        <w:autoSpaceDE w:val="0"/>
        <w:autoSpaceDN w:val="0"/>
        <w:adjustRightInd w:val="0"/>
        <w:ind w:firstLine="709"/>
        <w:jc w:val="both"/>
        <w:outlineLvl w:val="2"/>
        <w:rPr>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17. Муниципальные выборы</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Муниципальные выборы проводятся в целях избрания депутатов, членов выборного органа местного самоуправления, выборных должностных лиц местного </w:t>
      </w:r>
      <w:r w:rsidRPr="00A353D4">
        <w:rPr>
          <w:color w:val="000000"/>
          <w:sz w:val="24"/>
          <w:szCs w:val="24"/>
        </w:rPr>
        <w:lastRenderedPageBreak/>
        <w:t>самоуправления на основе всеобщего равного и прямого избирательного права при тайном голосовании.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Муниципальные выборы назначаются представительным органом муниципального района в сроки, предусмотренные уставом муниципального района. </w:t>
      </w:r>
      <w:r w:rsidRPr="00A353D4">
        <w:rPr>
          <w:sz w:val="24"/>
          <w:szCs w:val="24"/>
        </w:rPr>
        <w:t xml:space="preserve">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от 07.05.2007 г. № 21-ЗРТ, </w:t>
      </w:r>
      <w:r w:rsidRPr="00A353D4">
        <w:rPr>
          <w:color w:val="000000"/>
          <w:sz w:val="24"/>
          <w:szCs w:val="24"/>
        </w:rPr>
        <w:t>муниципальные выборы назначаются соответствующей избирательной комиссией муниципального района или судом.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Татарстан. Законом Республики Татарстан в соответствии с Федеральным законом от 06.10.2003 г. № 131-ФЗ </w:t>
      </w:r>
      <w:r w:rsidRPr="00A353D4">
        <w:rPr>
          <w:sz w:val="24"/>
          <w:szCs w:val="24"/>
        </w:rPr>
        <w:t>«Об общих принципах организации местного самоуправления в Российской Федерации»</w:t>
      </w:r>
      <w:r w:rsidRPr="00A353D4">
        <w:rPr>
          <w:color w:val="000000"/>
          <w:sz w:val="24"/>
          <w:szCs w:val="24"/>
        </w:rPr>
        <w:t xml:space="preserve">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Республики Татарстан видами избирательных систем уставом муниципального района определяется та избирательная система, которая применяется при проведении муниципальных выборов в данном муниципальном районе.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3.1. Законом Республики Татарстан в соответствии с Федеральным законом от 06.10.2003 г. № 131-ФЗ </w:t>
      </w:r>
      <w:r w:rsidRPr="00A353D4">
        <w:rPr>
          <w:sz w:val="24"/>
          <w:szCs w:val="24"/>
        </w:rPr>
        <w:t>«Об общих принципах организации местного самоуправления в Российской Федерации»</w:t>
      </w:r>
      <w:r w:rsidRPr="00A353D4">
        <w:rPr>
          <w:color w:val="000000"/>
          <w:sz w:val="24"/>
          <w:szCs w:val="24"/>
        </w:rPr>
        <w:t xml:space="preserve"> и другими федеральными законами могут быть определены условия применения видов избирательных систем в муниципальном районе в зависимости от численности избирателей в муниципальном районе, вида муниципального района и других обстоятельств.</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3.2. В случае, если в избираемом на муниципальных выборах представительном органе муниципального района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353D4" w:rsidRPr="00A353D4" w:rsidRDefault="00A353D4" w:rsidP="00A353D4">
      <w:pPr>
        <w:autoSpaceDE w:val="0"/>
        <w:autoSpaceDN w:val="0"/>
        <w:adjustRightInd w:val="0"/>
        <w:ind w:firstLine="709"/>
        <w:jc w:val="both"/>
        <w:outlineLvl w:val="2"/>
        <w:rPr>
          <w:sz w:val="24"/>
          <w:szCs w:val="24"/>
        </w:rPr>
      </w:pPr>
      <w:r w:rsidRPr="00A353D4">
        <w:rPr>
          <w:rFonts w:eastAsia="Calibri"/>
          <w:color w:val="000000"/>
          <w:sz w:val="24"/>
          <w:szCs w:val="24"/>
          <w:lang w:eastAsia="en-US"/>
        </w:rPr>
        <w:t>4. Итоги муниципальных выборов подлежат официальному опубликованию (обнародованию).</w:t>
      </w:r>
    </w:p>
    <w:p w:rsidR="00A353D4" w:rsidRPr="00A353D4" w:rsidRDefault="00A353D4" w:rsidP="00A353D4">
      <w:pPr>
        <w:autoSpaceDE w:val="0"/>
        <w:autoSpaceDN w:val="0"/>
        <w:adjustRightInd w:val="0"/>
        <w:jc w:val="both"/>
        <w:rPr>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18.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района, преобразования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43" w:history="1">
        <w:r w:rsidRPr="00A353D4">
          <w:rPr>
            <w:color w:val="000000"/>
            <w:sz w:val="24"/>
            <w:szCs w:val="24"/>
          </w:rPr>
          <w:t>законом</w:t>
        </w:r>
      </w:hyperlink>
      <w:r w:rsidRPr="00A353D4">
        <w:rPr>
          <w:color w:val="000000"/>
          <w:sz w:val="24"/>
          <w:szCs w:val="24"/>
        </w:rPr>
        <w:t xml:space="preserve"> и принимаемым в соответствии с ним законом Республики Татарстан для проведения </w:t>
      </w:r>
      <w:hyperlink w:anchor="P951" w:history="1">
        <w:r w:rsidRPr="00A353D4">
          <w:rPr>
            <w:color w:val="000000"/>
            <w:sz w:val="24"/>
            <w:szCs w:val="24"/>
          </w:rPr>
          <w:t>местного референдума</w:t>
        </w:r>
      </w:hyperlink>
      <w:r w:rsidRPr="00A353D4">
        <w:rPr>
          <w:color w:val="000000"/>
          <w:sz w:val="24"/>
          <w:szCs w:val="24"/>
        </w:rPr>
        <w:t xml:space="preserve">, с учетом особенностей, предусмотренных Федеральным законом от 06.10.2003 г. № 131-ФЗ </w:t>
      </w:r>
      <w:r w:rsidRPr="00A353D4">
        <w:rPr>
          <w:sz w:val="24"/>
          <w:szCs w:val="24"/>
        </w:rPr>
        <w:t>«Об общих принципах организации местного самоуправления в Российской Федерации»</w:t>
      </w:r>
      <w:r w:rsidRPr="00A353D4">
        <w:rPr>
          <w:color w:val="000000"/>
          <w:sz w:val="24"/>
          <w:szCs w:val="24"/>
        </w:rPr>
        <w:t>.</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Основания для отзыва депутата, члена выборного органа местного </w:t>
      </w:r>
      <w:r w:rsidRPr="00A353D4">
        <w:rPr>
          <w:color w:val="000000"/>
          <w:sz w:val="24"/>
          <w:szCs w:val="24"/>
        </w:rPr>
        <w:lastRenderedPageBreak/>
        <w:t>самоуправления, выборного должностного лица местного самоуправления и процедура отзыва указанных лиц устанавливаются уставом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2.1. В случае, если все депутатские мандаты или часть депутатских мандатов в представительном органе муниципального района замещаются депутатами, избранными в составе списков кандидатов, выдвинутых избирательными объединениями, отзыв депутата не применяется.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w:t>
      </w:r>
      <w:r w:rsidRPr="00A353D4">
        <w:rPr>
          <w:sz w:val="24"/>
          <w:szCs w:val="24"/>
        </w:rPr>
        <w:t xml:space="preserve">Голосование по отзыву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я проводится по инициативе населения.</w:t>
      </w:r>
    </w:p>
    <w:p w:rsidR="00A353D4" w:rsidRPr="00A353D4" w:rsidRDefault="00A353D4" w:rsidP="00A353D4">
      <w:pPr>
        <w:widowControl w:val="0"/>
        <w:autoSpaceDE w:val="0"/>
        <w:autoSpaceDN w:val="0"/>
        <w:jc w:val="both"/>
        <w:rPr>
          <w:sz w:val="24"/>
          <w:szCs w:val="24"/>
        </w:rPr>
      </w:pPr>
      <w:r w:rsidRPr="00A353D4">
        <w:rPr>
          <w:sz w:val="24"/>
          <w:szCs w:val="24"/>
        </w:rPr>
        <w:t xml:space="preserve">            4. Для выдвижения инициативы проведения голосование по отзыву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самоуправления</w:t>
      </w:r>
      <w:r w:rsidRPr="00A353D4">
        <w:rPr>
          <w:sz w:val="24"/>
          <w:szCs w:val="24"/>
        </w:rPr>
        <w:t xml:space="preserve">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A353D4" w:rsidRPr="00A353D4" w:rsidRDefault="00A353D4" w:rsidP="00A353D4">
      <w:pPr>
        <w:widowControl w:val="0"/>
        <w:autoSpaceDE w:val="0"/>
        <w:autoSpaceDN w:val="0"/>
        <w:jc w:val="both"/>
        <w:rPr>
          <w:sz w:val="24"/>
          <w:szCs w:val="24"/>
        </w:rPr>
      </w:pPr>
      <w:r w:rsidRPr="00A353D4">
        <w:rPr>
          <w:sz w:val="24"/>
          <w:szCs w:val="24"/>
        </w:rPr>
        <w:t xml:space="preserve">            5. Инициативная группа обращается в избирательную комиссию муниципального района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 xml:space="preserve">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района.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я.</w:t>
      </w:r>
    </w:p>
    <w:p w:rsidR="00A353D4" w:rsidRPr="00A353D4" w:rsidRDefault="00A353D4" w:rsidP="00A353D4">
      <w:pPr>
        <w:widowControl w:val="0"/>
        <w:autoSpaceDE w:val="0"/>
        <w:autoSpaceDN w:val="0"/>
        <w:jc w:val="both"/>
        <w:rPr>
          <w:sz w:val="24"/>
          <w:szCs w:val="24"/>
        </w:rPr>
      </w:pPr>
      <w:r w:rsidRPr="00A353D4">
        <w:rPr>
          <w:sz w:val="24"/>
          <w:szCs w:val="24"/>
        </w:rPr>
        <w:t xml:space="preserve">            6.</w:t>
      </w:r>
      <w:r w:rsidRPr="00A353D4">
        <w:t xml:space="preserve"> </w:t>
      </w:r>
      <w:r w:rsidRPr="00A353D4">
        <w:rPr>
          <w:sz w:val="24"/>
          <w:szCs w:val="24"/>
        </w:rPr>
        <w:t xml:space="preserve">Регистрация инициативной группы, сбор подписей в поддержку инициативы проведения голосования по отзыву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я, проверка собранных подписей осуществляются в порядке, установленном законом для проведения местного референдума.</w:t>
      </w:r>
    </w:p>
    <w:p w:rsidR="00A353D4" w:rsidRPr="00A353D4" w:rsidRDefault="00A353D4" w:rsidP="00A353D4">
      <w:pPr>
        <w:widowControl w:val="0"/>
        <w:autoSpaceDE w:val="0"/>
        <w:autoSpaceDN w:val="0"/>
        <w:jc w:val="both"/>
        <w:rPr>
          <w:sz w:val="24"/>
          <w:szCs w:val="24"/>
        </w:rPr>
      </w:pPr>
      <w:r w:rsidRPr="00A353D4">
        <w:rPr>
          <w:sz w:val="24"/>
          <w:szCs w:val="24"/>
        </w:rPr>
        <w:t xml:space="preserve">            7. Голосование по отзыву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 xml:space="preserve">я назначается </w:t>
      </w:r>
      <w:r w:rsidRPr="00A353D4">
        <w:rPr>
          <w:color w:val="000000"/>
          <w:sz w:val="24"/>
          <w:szCs w:val="24"/>
        </w:rPr>
        <w:t>представительным органом муниципального района</w:t>
      </w:r>
      <w:r w:rsidRPr="00A353D4">
        <w:rPr>
          <w:sz w:val="24"/>
          <w:szCs w:val="24"/>
        </w:rPr>
        <w:t xml:space="preserve">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A353D4" w:rsidRPr="00A353D4" w:rsidRDefault="00A353D4" w:rsidP="00A353D4">
      <w:pPr>
        <w:widowControl w:val="0"/>
        <w:autoSpaceDE w:val="0"/>
        <w:autoSpaceDN w:val="0"/>
        <w:jc w:val="both"/>
        <w:rPr>
          <w:sz w:val="24"/>
          <w:szCs w:val="24"/>
        </w:rPr>
      </w:pPr>
      <w:r w:rsidRPr="00A353D4">
        <w:rPr>
          <w:sz w:val="24"/>
          <w:szCs w:val="24"/>
        </w:rPr>
        <w:t xml:space="preserve">            8. При рассмотрении ходатайства инициативной группы избирательной комиссией муниципального района, назначении голосования по отзыву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 xml:space="preserve">я </w:t>
      </w:r>
      <w:r w:rsidRPr="00A353D4">
        <w:rPr>
          <w:color w:val="000000"/>
          <w:sz w:val="24"/>
          <w:szCs w:val="24"/>
        </w:rPr>
        <w:t>представительным органом муниципального района</w:t>
      </w:r>
      <w:r w:rsidRPr="00A353D4">
        <w:rPr>
          <w:sz w:val="24"/>
          <w:szCs w:val="24"/>
        </w:rPr>
        <w:t xml:space="preserve"> соответствующий депутат </w:t>
      </w:r>
      <w:r w:rsidRPr="00A353D4">
        <w:rPr>
          <w:color w:val="000000"/>
          <w:sz w:val="24"/>
          <w:szCs w:val="24"/>
        </w:rPr>
        <w:lastRenderedPageBreak/>
        <w:t>представительного органа муниципального района</w:t>
      </w:r>
      <w:r w:rsidRPr="00A353D4">
        <w:rPr>
          <w:sz w:val="24"/>
          <w:szCs w:val="24"/>
        </w:rPr>
        <w:t xml:space="preserve">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муниципального района, </w:t>
      </w:r>
      <w:r w:rsidRPr="00A353D4">
        <w:rPr>
          <w:color w:val="000000"/>
          <w:sz w:val="24"/>
          <w:szCs w:val="24"/>
        </w:rPr>
        <w:t>представительного органа муниципального района</w:t>
      </w:r>
      <w:r w:rsidRPr="00A353D4">
        <w:rPr>
          <w:sz w:val="24"/>
          <w:szCs w:val="24"/>
        </w:rPr>
        <w:t>, письменно извещаться о времени и месте их проведения.</w:t>
      </w:r>
    </w:p>
    <w:p w:rsidR="00A353D4" w:rsidRPr="00A353D4" w:rsidRDefault="00A353D4" w:rsidP="00A353D4">
      <w:pPr>
        <w:widowControl w:val="0"/>
        <w:autoSpaceDE w:val="0"/>
        <w:autoSpaceDN w:val="0"/>
        <w:jc w:val="both"/>
        <w:rPr>
          <w:sz w:val="24"/>
          <w:szCs w:val="24"/>
        </w:rPr>
      </w:pPr>
      <w:r w:rsidRPr="00A353D4">
        <w:rPr>
          <w:sz w:val="24"/>
          <w:szCs w:val="24"/>
        </w:rPr>
        <w:t xml:space="preserve">            9. </w:t>
      </w:r>
      <w:r w:rsidRPr="00A353D4">
        <w:rPr>
          <w:color w:val="000000"/>
          <w:sz w:val="24"/>
          <w:szCs w:val="24"/>
        </w:rPr>
        <w:t>Депутат, член выборного органа местного самоуправления, выборное должностное лицо местного самоуправлени</w:t>
      </w:r>
      <w:r w:rsidRPr="00A353D4">
        <w:rPr>
          <w:sz w:val="24"/>
          <w:szCs w:val="24"/>
        </w:rPr>
        <w:t>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A353D4" w:rsidRPr="00A353D4" w:rsidRDefault="00A353D4" w:rsidP="00A353D4">
      <w:pPr>
        <w:widowControl w:val="0"/>
        <w:autoSpaceDE w:val="0"/>
        <w:autoSpaceDN w:val="0"/>
        <w:jc w:val="both"/>
        <w:rPr>
          <w:sz w:val="24"/>
          <w:szCs w:val="24"/>
        </w:rPr>
      </w:pPr>
      <w:r w:rsidRPr="00A353D4">
        <w:rPr>
          <w:sz w:val="24"/>
          <w:szCs w:val="24"/>
        </w:rPr>
        <w:t xml:space="preserve">           10. </w:t>
      </w:r>
      <w:r w:rsidRPr="00A353D4">
        <w:rPr>
          <w:color w:val="000000"/>
          <w:sz w:val="24"/>
          <w:szCs w:val="24"/>
        </w:rPr>
        <w:t>Депутат, член выборного органа местного самоуправления, выборное должностное лицо местного самоуправлени</w:t>
      </w:r>
      <w:r w:rsidRPr="00A353D4">
        <w:rPr>
          <w:sz w:val="24"/>
          <w:szCs w:val="24"/>
        </w:rPr>
        <w:t>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A353D4" w:rsidRPr="00A353D4" w:rsidRDefault="00A353D4" w:rsidP="00A353D4">
      <w:pPr>
        <w:widowControl w:val="0"/>
        <w:autoSpaceDE w:val="0"/>
        <w:autoSpaceDN w:val="0"/>
        <w:jc w:val="both"/>
        <w:rPr>
          <w:color w:val="000000"/>
          <w:sz w:val="24"/>
          <w:szCs w:val="24"/>
        </w:rPr>
      </w:pPr>
      <w:r w:rsidRPr="00A353D4">
        <w:rPr>
          <w:sz w:val="24"/>
          <w:szCs w:val="24"/>
        </w:rPr>
        <w:t xml:space="preserve">           11. Избирательная комиссия муниципального района в 5-дневный срок после официального подведения итогов голосования по отзыву </w:t>
      </w:r>
      <w:r w:rsidRPr="00A353D4">
        <w:rPr>
          <w:color w:val="000000"/>
          <w:sz w:val="24"/>
          <w:szCs w:val="24"/>
        </w:rPr>
        <w:t>депутата, члена выборного органа местного самоуправления, выборного должностного лица местного самоуправлени</w:t>
      </w:r>
      <w:r w:rsidRPr="00A353D4">
        <w:rPr>
          <w:sz w:val="24"/>
          <w:szCs w:val="24"/>
        </w:rPr>
        <w:t xml:space="preserve">я, письменно извещает инициативную группу, </w:t>
      </w:r>
      <w:r w:rsidRPr="00A353D4">
        <w:rPr>
          <w:color w:val="000000"/>
          <w:sz w:val="24"/>
          <w:szCs w:val="24"/>
        </w:rPr>
        <w:t>представительный</w:t>
      </w:r>
      <w:r w:rsidRPr="00A353D4">
        <w:rPr>
          <w:color w:val="000000"/>
          <w:sz w:val="24"/>
          <w:szCs w:val="24"/>
        </w:rPr>
        <w:tab/>
        <w:t>орган муниципального района</w:t>
      </w:r>
      <w:r w:rsidRPr="00A353D4">
        <w:rPr>
          <w:sz w:val="24"/>
          <w:szCs w:val="24"/>
        </w:rPr>
        <w:t xml:space="preserve"> и соответствующего депутата </w:t>
      </w:r>
      <w:r w:rsidRPr="00A353D4">
        <w:rPr>
          <w:color w:val="000000"/>
          <w:sz w:val="24"/>
          <w:szCs w:val="24"/>
        </w:rPr>
        <w:t>представительного органа муниципального района</w:t>
      </w:r>
      <w:r w:rsidRPr="00A353D4">
        <w:rPr>
          <w:sz w:val="24"/>
          <w:szCs w:val="24"/>
        </w:rPr>
        <w:t xml:space="preserve"> об итогах голосования по его отзыву.</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w:t>
      </w:r>
      <w:bookmarkStart w:id="15" w:name="P998"/>
      <w:bookmarkEnd w:id="15"/>
      <w:r w:rsidRPr="00A353D4">
        <w:rPr>
          <w:color w:val="000000"/>
          <w:sz w:val="24"/>
          <w:szCs w:val="24"/>
        </w:rPr>
        <w:t xml:space="preserve">12. В случаях, предусмотренных Федеральным законом от 06.10.2003 г. № 131-ФЗ </w:t>
      </w:r>
      <w:r w:rsidRPr="00A353D4">
        <w:rPr>
          <w:sz w:val="24"/>
          <w:szCs w:val="24"/>
        </w:rPr>
        <w:t>«Об общих принципах организации местного самоуправления в Российской Федерации»</w:t>
      </w:r>
      <w:r w:rsidRPr="00A353D4">
        <w:rPr>
          <w:color w:val="000000"/>
          <w:sz w:val="24"/>
          <w:szCs w:val="24"/>
        </w:rPr>
        <w:t>,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муниципального района, преобразования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13. Голосование по вопросам изменения границ муниципального района, преобразования муниципального района проводится на всей территории муниципального района или на части его территории в соответствии с </w:t>
      </w:r>
      <w:hyperlink w:anchor="P284" w:history="1">
        <w:r w:rsidRPr="00A353D4">
          <w:rPr>
            <w:color w:val="000000"/>
            <w:sz w:val="24"/>
            <w:szCs w:val="24"/>
          </w:rPr>
          <w:t>частями 2</w:t>
        </w:r>
      </w:hyperlink>
      <w:r w:rsidRPr="00A353D4">
        <w:rPr>
          <w:color w:val="000000"/>
          <w:sz w:val="24"/>
          <w:szCs w:val="24"/>
        </w:rPr>
        <w:t xml:space="preserve"> и </w:t>
      </w:r>
      <w:hyperlink w:anchor="P292" w:history="1">
        <w:r w:rsidRPr="00A353D4">
          <w:rPr>
            <w:color w:val="000000"/>
            <w:sz w:val="24"/>
            <w:szCs w:val="24"/>
          </w:rPr>
          <w:t>3 ст. 12</w:t>
        </w:r>
      </w:hyperlink>
      <w:r w:rsidRPr="00A353D4">
        <w:rPr>
          <w:color w:val="000000"/>
          <w:sz w:val="24"/>
          <w:szCs w:val="24"/>
        </w:rPr>
        <w:t xml:space="preserve"> и </w:t>
      </w:r>
      <w:hyperlink w:anchor="P319" w:history="1">
        <w:r w:rsidRPr="00A353D4">
          <w:rPr>
            <w:color w:val="000000"/>
            <w:sz w:val="24"/>
            <w:szCs w:val="24"/>
          </w:rPr>
          <w:t>ч. 5 ст. 13</w:t>
        </w:r>
      </w:hyperlink>
      <w:r w:rsidRPr="00A353D4">
        <w:rPr>
          <w:color w:val="000000"/>
          <w:sz w:val="24"/>
          <w:szCs w:val="24"/>
        </w:rPr>
        <w:t xml:space="preserve"> Федерального закона от 06.10.2003 г. № 131-ФЗ </w:t>
      </w:r>
      <w:r w:rsidRPr="00A353D4">
        <w:rPr>
          <w:sz w:val="24"/>
          <w:szCs w:val="24"/>
        </w:rPr>
        <w:t>«Об общих принципах организации местного самоуправления в Российской Федерации»</w:t>
      </w:r>
      <w:r w:rsidRPr="00A353D4">
        <w:rPr>
          <w:color w:val="000000"/>
          <w:sz w:val="24"/>
          <w:szCs w:val="24"/>
        </w:rPr>
        <w:t>.</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14. Голосование по вопросам изменения границ муниципального района, преобразования муниципального района назначается представительным органом муниципального района и проводится в порядке, установленном федеральным </w:t>
      </w:r>
      <w:hyperlink r:id="rId44" w:history="1">
        <w:r w:rsidRPr="00A353D4">
          <w:rPr>
            <w:color w:val="000000"/>
            <w:sz w:val="24"/>
            <w:szCs w:val="24"/>
          </w:rPr>
          <w:t>законом</w:t>
        </w:r>
      </w:hyperlink>
      <w:r w:rsidRPr="00A353D4">
        <w:rPr>
          <w:color w:val="000000"/>
          <w:sz w:val="24"/>
          <w:szCs w:val="24"/>
        </w:rPr>
        <w:t xml:space="preserve"> и принимаемым в соответствии с ним законом Республики Татарстан для проведения </w:t>
      </w:r>
      <w:hyperlink w:anchor="P951" w:history="1">
        <w:r w:rsidRPr="00A353D4">
          <w:rPr>
            <w:color w:val="000000"/>
            <w:sz w:val="24"/>
            <w:szCs w:val="24"/>
          </w:rPr>
          <w:t>местного референдума</w:t>
        </w:r>
      </w:hyperlink>
      <w:r w:rsidRPr="00A353D4">
        <w:rPr>
          <w:color w:val="000000"/>
          <w:sz w:val="24"/>
          <w:szCs w:val="24"/>
        </w:rPr>
        <w:t xml:space="preserve">, с учетом особенностей, установленных Федеральным законом от 06.10.2003 г. № 131-ФЗ </w:t>
      </w:r>
      <w:r w:rsidRPr="00A353D4">
        <w:rPr>
          <w:sz w:val="24"/>
          <w:szCs w:val="24"/>
        </w:rPr>
        <w:t>«Об общих принципах организации местного самоуправления в Российской Федерации»</w:t>
      </w:r>
      <w:r w:rsidRPr="00A353D4">
        <w:rPr>
          <w:color w:val="000000"/>
          <w:sz w:val="24"/>
          <w:szCs w:val="24"/>
        </w:rPr>
        <w:t xml:space="preserve">. При этом </w:t>
      </w:r>
      <w:hyperlink r:id="rId45" w:history="1">
        <w:r w:rsidRPr="00A353D4">
          <w:rPr>
            <w:color w:val="000000"/>
            <w:sz w:val="24"/>
            <w:szCs w:val="24"/>
          </w:rPr>
          <w:t>положения</w:t>
        </w:r>
      </w:hyperlink>
      <w:r w:rsidRPr="00A353D4">
        <w:rPr>
          <w:color w:val="000000"/>
          <w:sz w:val="24"/>
          <w:szCs w:val="24"/>
        </w:rPr>
        <w:t xml:space="preserve"> федерального закона, закона Республики Татарстан,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46" w:history="1">
        <w:r w:rsidRPr="00A353D4">
          <w:rPr>
            <w:color w:val="000000"/>
            <w:sz w:val="24"/>
            <w:szCs w:val="24"/>
          </w:rPr>
          <w:t>положения</w:t>
        </w:r>
      </w:hyperlink>
      <w:r w:rsidRPr="00A353D4">
        <w:rPr>
          <w:color w:val="000000"/>
          <w:sz w:val="24"/>
          <w:szCs w:val="24"/>
        </w:rPr>
        <w:t>, определяющие юридическую силу решения, принятого на референдуме, не применяются.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A353D4" w:rsidRPr="00A353D4" w:rsidRDefault="00A353D4" w:rsidP="00A353D4">
      <w:pPr>
        <w:autoSpaceDE w:val="0"/>
        <w:autoSpaceDN w:val="0"/>
        <w:adjustRightInd w:val="0"/>
        <w:ind w:firstLine="709"/>
        <w:jc w:val="both"/>
        <w:outlineLvl w:val="2"/>
        <w:rPr>
          <w:rFonts w:eastAsia="Calibri"/>
          <w:color w:val="000000"/>
          <w:sz w:val="24"/>
          <w:szCs w:val="24"/>
          <w:lang w:eastAsia="en-US"/>
        </w:rPr>
      </w:pPr>
      <w:r w:rsidRPr="00A353D4">
        <w:rPr>
          <w:rFonts w:eastAsia="Calibri"/>
          <w:color w:val="000000"/>
          <w:sz w:val="24"/>
          <w:szCs w:val="24"/>
          <w:lang w:eastAsia="en-US"/>
        </w:rPr>
        <w:t xml:space="preserve">16.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района, преобразования </w:t>
      </w:r>
      <w:r w:rsidRPr="00A353D4">
        <w:rPr>
          <w:rFonts w:eastAsia="Calibri"/>
          <w:color w:val="000000"/>
          <w:sz w:val="24"/>
          <w:szCs w:val="24"/>
          <w:lang w:eastAsia="en-US"/>
        </w:rPr>
        <w:lastRenderedPageBreak/>
        <w:t>муниципального района и принятые решения подлежат официальному опубликованию (обнародованию).</w:t>
      </w:r>
    </w:p>
    <w:p w:rsidR="00A353D4" w:rsidRPr="00A353D4" w:rsidRDefault="00A353D4" w:rsidP="00A353D4">
      <w:pPr>
        <w:autoSpaceDE w:val="0"/>
        <w:autoSpaceDN w:val="0"/>
        <w:adjustRightInd w:val="0"/>
        <w:ind w:firstLine="709"/>
        <w:jc w:val="both"/>
        <w:outlineLvl w:val="2"/>
        <w:rPr>
          <w:rFonts w:eastAsia="Calibri"/>
          <w:color w:val="000000"/>
          <w:sz w:val="24"/>
          <w:szCs w:val="24"/>
          <w:lang w:eastAsia="en-US"/>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rFonts w:eastAsia="Calibri"/>
          <w:b/>
          <w:color w:val="000000"/>
          <w:sz w:val="24"/>
          <w:szCs w:val="24"/>
          <w:lang w:eastAsia="en-US"/>
        </w:rPr>
        <w:t xml:space="preserve">Статья 19. </w:t>
      </w:r>
      <w:r w:rsidRPr="00A353D4">
        <w:rPr>
          <w:b/>
          <w:color w:val="000000"/>
          <w:sz w:val="24"/>
          <w:szCs w:val="24"/>
        </w:rPr>
        <w:t>Сход граждан, осуществляющий полномочия представительного органа муниципального образования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В поселении муниципального района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муниципального района с численностью жителей, обладающих избирательным правом, более 100 и не более 300 человек для решения вопросов местного значения в соответствии с настоящим уставом может проводиться сход граждан. Сход граждан правомочен при участии в нем более половины жителей поселения муниципального района, обладающих избирательным правом.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Сход граждан осуществляет полномочия представительного органа поселения муниципального района, в том числе отнесенные к исключительной компетенции представительного органа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Сход граждан может созываться главой поселения муниципального района самостоятельно либо по инициативе группы жителей поселения численностью не менее 10 человек.</w:t>
      </w:r>
    </w:p>
    <w:p w:rsidR="00A353D4" w:rsidRPr="00A353D4" w:rsidRDefault="00A353D4" w:rsidP="00A353D4">
      <w:pPr>
        <w:widowControl w:val="0"/>
        <w:autoSpaceDE w:val="0"/>
        <w:autoSpaceDN w:val="0"/>
        <w:jc w:val="both"/>
        <w:rPr>
          <w:noProof/>
          <w:sz w:val="24"/>
          <w:szCs w:val="24"/>
        </w:rPr>
      </w:pPr>
      <w:r w:rsidRPr="00A353D4">
        <w:rPr>
          <w:color w:val="000000"/>
          <w:sz w:val="24"/>
          <w:szCs w:val="24"/>
        </w:rPr>
        <w:t xml:space="preserve">            3.1. Порядок организации и проведения схода граждан определяется Уставом поселения муниципального района и принятым представительным органом поселения муниципального района </w:t>
      </w:r>
      <w:r w:rsidRPr="00A353D4">
        <w:rPr>
          <w:noProof/>
          <w:sz w:val="24"/>
          <w:szCs w:val="24"/>
        </w:rPr>
        <w:t>Положением «О порядке подготовки и проведения схода граждан в населенных пунктах, входящих в состав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noProof/>
          <w:sz w:val="24"/>
          <w:szCs w:val="24"/>
        </w:rPr>
        <w:t xml:space="preserve">            Положение</w:t>
      </w:r>
      <w:r w:rsidRPr="00A353D4">
        <w:rPr>
          <w:color w:val="000000"/>
          <w:sz w:val="24"/>
          <w:szCs w:val="24"/>
        </w:rPr>
        <w:t xml:space="preserve"> должно предусматривать заблаговременное оповещение жителей поселения муниципального района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муниципального района в сходе граждан.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Участие в сходе граждан выборных должностных лиц местного самоуправления является обязательным.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На сходе граждан председательствует глава поселения муниципального района или иное лицо, избираемое сходом граждан.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Решение схода граждан считается принятым, если за него проголосовало более половины участников схода граждан.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Решения, принятые на сходе граждан, подлежат обязательному исполнению на территории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9. Решения, принятые на сходе граждан, подлежат официальному опубликованию (обнародованию).</w:t>
      </w:r>
    </w:p>
    <w:p w:rsidR="00A353D4" w:rsidRPr="00A353D4" w:rsidRDefault="00A353D4" w:rsidP="00A353D4">
      <w:pPr>
        <w:autoSpaceDE w:val="0"/>
        <w:autoSpaceDN w:val="0"/>
        <w:adjustRightInd w:val="0"/>
        <w:ind w:firstLine="709"/>
        <w:jc w:val="both"/>
        <w:outlineLvl w:val="2"/>
        <w:rPr>
          <w:rFonts w:eastAsia="Calibri"/>
          <w:color w:val="000000"/>
          <w:sz w:val="24"/>
          <w:szCs w:val="24"/>
          <w:lang w:eastAsia="en-US"/>
        </w:rPr>
      </w:pPr>
    </w:p>
    <w:p w:rsidR="00A353D4" w:rsidRPr="00A353D4" w:rsidRDefault="00A353D4" w:rsidP="00A353D4">
      <w:pPr>
        <w:autoSpaceDE w:val="0"/>
        <w:autoSpaceDN w:val="0"/>
        <w:adjustRightInd w:val="0"/>
        <w:ind w:firstLine="709"/>
        <w:jc w:val="both"/>
        <w:outlineLvl w:val="2"/>
        <w:rPr>
          <w:rFonts w:eastAsia="Calibri"/>
          <w:b/>
          <w:color w:val="000000"/>
          <w:sz w:val="24"/>
          <w:szCs w:val="24"/>
          <w:lang w:eastAsia="en-US"/>
        </w:rPr>
      </w:pPr>
      <w:r w:rsidRPr="00A353D4">
        <w:rPr>
          <w:b/>
          <w:color w:val="000000"/>
          <w:sz w:val="24"/>
          <w:szCs w:val="24"/>
        </w:rPr>
        <w:t>Статья 20. Сход граждан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В случаях, предусмотренных Федеральным законом от 06.10.2003 г. № 131-ФЗ «</w:t>
      </w:r>
      <w:r w:rsidRPr="00A353D4">
        <w:rPr>
          <w:rFonts w:eastAsia="Calibri"/>
          <w:bCs/>
          <w:color w:val="000000"/>
          <w:sz w:val="24"/>
          <w:szCs w:val="24"/>
          <w:shd w:val="clear" w:color="auto" w:fill="FFFFFF"/>
          <w:lang w:eastAsia="en-US"/>
        </w:rPr>
        <w:t>Об общих принципах организации местного самоуправления в Российской Федерации»</w:t>
      </w:r>
      <w:r w:rsidRPr="00A353D4">
        <w:rPr>
          <w:color w:val="000000"/>
          <w:sz w:val="24"/>
          <w:szCs w:val="24"/>
        </w:rPr>
        <w:t>, сход граждан может проводиться:</w:t>
      </w:r>
    </w:p>
    <w:p w:rsidR="00A353D4" w:rsidRPr="00A353D4" w:rsidRDefault="00A353D4" w:rsidP="00A353D4">
      <w:pPr>
        <w:widowControl w:val="0"/>
        <w:autoSpaceDE w:val="0"/>
        <w:autoSpaceDN w:val="0"/>
        <w:adjustRightInd w:val="0"/>
        <w:ind w:firstLine="720"/>
        <w:jc w:val="both"/>
        <w:rPr>
          <w:color w:val="000000"/>
          <w:sz w:val="24"/>
          <w:szCs w:val="24"/>
        </w:rPr>
      </w:pPr>
      <w:r w:rsidRPr="00A353D4">
        <w:rPr>
          <w:color w:val="000000"/>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в поселении муниципального района, в котором полномочия представительного органа поселения муниципального района осуществляются сходом граждан, по вопросам изменения границ, преобразования указанного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lastRenderedPageBreak/>
        <w:t xml:space="preserve">            3) в поселении муниципального района, в котором полномочия представительного органа поселения муниципального района осуществляет сход граждан, если численность жителей поселения муниципального района, обладающих избирательным правом, составит более 100 человек, по вопросу об образовании представительного органа поселения муниципального района, о его численности и сроке полномочий;</w:t>
      </w:r>
    </w:p>
    <w:p w:rsidR="00A353D4" w:rsidRPr="00A353D4" w:rsidRDefault="00A353D4" w:rsidP="00A353D4">
      <w:pPr>
        <w:widowControl w:val="0"/>
        <w:autoSpaceDE w:val="0"/>
        <w:autoSpaceDN w:val="0"/>
        <w:jc w:val="both"/>
        <w:rPr>
          <w:color w:val="000000"/>
          <w:sz w:val="24"/>
          <w:szCs w:val="24"/>
        </w:rPr>
      </w:pPr>
      <w:bookmarkStart w:id="16" w:name="P1033"/>
      <w:bookmarkEnd w:id="16"/>
      <w:r w:rsidRPr="00A353D4">
        <w:rPr>
          <w:color w:val="000000"/>
          <w:sz w:val="24"/>
          <w:szCs w:val="24"/>
        </w:rPr>
        <w:t xml:space="preserve">            4) в поселении, в котором полномочия представительного органа поселения муниципального района осуществляются сходом граждан, по вопросу о введении и об использовании средств самообложения граждан;</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w:t>
      </w:r>
      <w:bookmarkStart w:id="17" w:name="P1035"/>
      <w:bookmarkEnd w:id="17"/>
      <w:r w:rsidRPr="00A353D4">
        <w:rPr>
          <w:color w:val="000000"/>
          <w:sz w:val="24"/>
          <w:szCs w:val="24"/>
        </w:rPr>
        <w:t>4.1) в населенном пункте, входящем в состав поселения муниципального района,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в населенном пункте, расположенном на межселенной территории, в целях выдвижения инициативы населения о создании вновь образованного поселения муниципального района, а также во вновь образованном поселении муниципального района,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в поселении муниципального района, расположенном на территории с низкой плотностью сельского населения или в труднодоступной местности, если численность населения сельского поселения муниципального района составляет не более 100 человек, по вопросу об упразднении поселения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rFonts w:eastAsia="Calibri"/>
          <w:color w:val="000000"/>
          <w:sz w:val="24"/>
          <w:szCs w:val="24"/>
          <w:lang w:eastAsia="en-US"/>
        </w:rPr>
        <w:t xml:space="preserve">            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353D4" w:rsidRPr="00A353D4" w:rsidRDefault="00A353D4" w:rsidP="00A353D4">
      <w:pPr>
        <w:autoSpaceDE w:val="0"/>
        <w:autoSpaceDN w:val="0"/>
        <w:adjustRightInd w:val="0"/>
        <w:ind w:firstLine="709"/>
        <w:jc w:val="both"/>
        <w:outlineLvl w:val="2"/>
        <w:rPr>
          <w:rFonts w:eastAsia="Calibri"/>
          <w:b/>
          <w:color w:val="000000"/>
          <w:sz w:val="24"/>
          <w:szCs w:val="24"/>
          <w:lang w:eastAsia="en-US"/>
        </w:rPr>
      </w:pPr>
      <w:r w:rsidRPr="00A353D4">
        <w:rPr>
          <w:rFonts w:eastAsia="Calibri"/>
          <w:color w:val="000000"/>
          <w:sz w:val="24"/>
          <w:szCs w:val="24"/>
          <w:lang w:eastAsia="en-US"/>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муниципального района.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муниципального района,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353D4" w:rsidRPr="00A353D4" w:rsidRDefault="00A353D4" w:rsidP="00A353D4">
      <w:pPr>
        <w:autoSpaceDE w:val="0"/>
        <w:autoSpaceDN w:val="0"/>
        <w:adjustRightInd w:val="0"/>
        <w:ind w:firstLine="709"/>
        <w:jc w:val="both"/>
        <w:outlineLvl w:val="2"/>
        <w:rPr>
          <w:rFonts w:eastAsia="Calibri"/>
          <w:b/>
          <w:color w:val="000000"/>
          <w:sz w:val="24"/>
          <w:szCs w:val="24"/>
          <w:lang w:eastAsia="en-US"/>
        </w:rPr>
      </w:pPr>
    </w:p>
    <w:p w:rsidR="00A353D4" w:rsidRPr="00A353D4" w:rsidRDefault="00A353D4" w:rsidP="00A353D4">
      <w:pPr>
        <w:autoSpaceDE w:val="0"/>
        <w:autoSpaceDN w:val="0"/>
        <w:adjustRightInd w:val="0"/>
        <w:ind w:firstLine="709"/>
        <w:jc w:val="both"/>
        <w:outlineLvl w:val="2"/>
        <w:rPr>
          <w:rFonts w:eastAsia="Calibri"/>
          <w:b/>
          <w:color w:val="000000"/>
          <w:sz w:val="24"/>
          <w:szCs w:val="24"/>
          <w:lang w:eastAsia="en-US"/>
        </w:rPr>
      </w:pPr>
      <w:r w:rsidRPr="00A353D4">
        <w:rPr>
          <w:rFonts w:eastAsia="Calibri"/>
          <w:b/>
          <w:color w:val="000000"/>
          <w:sz w:val="24"/>
          <w:szCs w:val="24"/>
          <w:lang w:eastAsia="en-US"/>
        </w:rPr>
        <w:t>Статья 21. Правотворческая инициатива граждан</w:t>
      </w:r>
    </w:p>
    <w:p w:rsidR="00A353D4" w:rsidRPr="00A353D4" w:rsidRDefault="00A353D4" w:rsidP="00A353D4">
      <w:pPr>
        <w:autoSpaceDE w:val="0"/>
        <w:autoSpaceDN w:val="0"/>
        <w:adjustRightInd w:val="0"/>
        <w:jc w:val="both"/>
        <w:outlineLvl w:val="2"/>
        <w:rPr>
          <w:sz w:val="24"/>
          <w:szCs w:val="24"/>
        </w:rPr>
      </w:pPr>
      <w:r w:rsidRPr="00A353D4">
        <w:rPr>
          <w:rFonts w:eastAsia="Calibri"/>
          <w:b/>
          <w:color w:val="000000"/>
          <w:sz w:val="24"/>
          <w:szCs w:val="24"/>
          <w:lang w:eastAsia="en-US"/>
        </w:rPr>
        <w:t xml:space="preserve">            </w:t>
      </w:r>
      <w:r w:rsidRPr="00A353D4">
        <w:rPr>
          <w:sz w:val="24"/>
          <w:szCs w:val="24"/>
        </w:rPr>
        <w:t>1. Граждане имеют право на правотворческую инициативу в порядке, установленном настоящим уставом и нормативным правовым актом представительного органа муниципального района.</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муниципального района, обладающих избирательным правом.</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3. В целях осуществления правотворческой инициативы граждане муниципального района вправе:</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A353D4" w:rsidRPr="00A353D4" w:rsidRDefault="00A353D4" w:rsidP="00A353D4">
      <w:pPr>
        <w:autoSpaceDE w:val="0"/>
        <w:autoSpaceDN w:val="0"/>
        <w:adjustRightInd w:val="0"/>
        <w:jc w:val="both"/>
        <w:outlineLvl w:val="2"/>
        <w:rPr>
          <w:sz w:val="24"/>
          <w:szCs w:val="24"/>
        </w:rPr>
      </w:pPr>
      <w:r w:rsidRPr="00A353D4">
        <w:rPr>
          <w:sz w:val="24"/>
          <w:szCs w:val="24"/>
        </w:rPr>
        <w:lastRenderedPageBreak/>
        <w:t xml:space="preserve">            - создавать инициативные группы по сбору подписей в поддержку выдвижения правотворческой инициативы;</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 проводить сбор подписей жителей муниципального района и вести агитацию в поддержку выдвижения правотворческой инициативы способами, не противоречащими законодательству.</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4. Органы и должностные лица местного самоуправления муниципального района обязаны оказывать содействие гражданам в осуществлении правотворческой инициативы.</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5. Проект муниципального правового акта, внесенный в порядке реализации правотворческой инициативы граждан, подлежит обязательному рассмотрению представительным органом муниципального района на его открытом заседании, главой муниципального района или главой местной администрации муниципального района в соответствии с их компетенцией, установленной настоящим уставом, в течение трех месяцев со дня его внесения.</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353D4" w:rsidRPr="00A353D4" w:rsidRDefault="00A353D4" w:rsidP="00A353D4">
      <w:pPr>
        <w:autoSpaceDE w:val="0"/>
        <w:autoSpaceDN w:val="0"/>
        <w:adjustRightInd w:val="0"/>
        <w:jc w:val="both"/>
        <w:outlineLvl w:val="2"/>
        <w:rPr>
          <w:sz w:val="24"/>
          <w:szCs w:val="24"/>
        </w:rPr>
      </w:pPr>
      <w:r w:rsidRPr="00A353D4">
        <w:rPr>
          <w:sz w:val="24"/>
          <w:szCs w:val="24"/>
        </w:rPr>
        <w:t xml:space="preserve">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353D4" w:rsidRPr="00A353D4" w:rsidRDefault="00A353D4" w:rsidP="00A353D4">
      <w:pPr>
        <w:autoSpaceDE w:val="0"/>
        <w:autoSpaceDN w:val="0"/>
        <w:adjustRightInd w:val="0"/>
        <w:jc w:val="both"/>
        <w:outlineLvl w:val="2"/>
        <w:rPr>
          <w:rFonts w:eastAsia="Calibri"/>
          <w:b/>
          <w:color w:val="000000"/>
          <w:sz w:val="24"/>
          <w:szCs w:val="24"/>
          <w:lang w:eastAsia="en-US"/>
        </w:rPr>
      </w:pPr>
      <w:r w:rsidRPr="00A353D4">
        <w:rPr>
          <w:sz w:val="24"/>
          <w:szCs w:val="24"/>
        </w:rPr>
        <w:t xml:space="preserve">            6. Процедура рассмотрения проекта муниципального нормативного акта, внесенного в порядке реализации правотворческой инициативы граждан, определяется соответственно Регламентом представительного органа муниципального района, нормативным правовым актом главы муниципального района, местной администрации муниципального района.</w:t>
      </w:r>
    </w:p>
    <w:p w:rsidR="00A353D4" w:rsidRPr="00A353D4" w:rsidRDefault="00A353D4" w:rsidP="00A353D4">
      <w:pPr>
        <w:autoSpaceDE w:val="0"/>
        <w:autoSpaceDN w:val="0"/>
        <w:adjustRightInd w:val="0"/>
        <w:jc w:val="both"/>
        <w:outlineLvl w:val="2"/>
        <w:rPr>
          <w:rFonts w:eastAsia="Calibri"/>
          <w:b/>
          <w:color w:val="000000"/>
          <w:sz w:val="24"/>
          <w:szCs w:val="24"/>
          <w:lang w:eastAsia="en-US"/>
        </w:rPr>
      </w:pPr>
      <w:r w:rsidRPr="00A353D4">
        <w:rPr>
          <w:sz w:val="24"/>
          <w:szCs w:val="24"/>
        </w:rPr>
        <w:t xml:space="preserve">            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353D4" w:rsidRPr="00A353D4" w:rsidRDefault="00A353D4" w:rsidP="00A353D4">
      <w:pPr>
        <w:autoSpaceDE w:val="0"/>
        <w:autoSpaceDN w:val="0"/>
        <w:adjustRightInd w:val="0"/>
        <w:jc w:val="both"/>
        <w:outlineLvl w:val="2"/>
        <w:rPr>
          <w:b/>
          <w:color w:val="FF0000"/>
          <w:sz w:val="24"/>
          <w:szCs w:val="24"/>
        </w:rPr>
      </w:pPr>
    </w:p>
    <w:p w:rsidR="00A353D4" w:rsidRPr="00A353D4" w:rsidRDefault="00A353D4" w:rsidP="00A353D4">
      <w:pPr>
        <w:ind w:firstLine="709"/>
        <w:jc w:val="both"/>
        <w:rPr>
          <w:sz w:val="22"/>
          <w:szCs w:val="22"/>
        </w:rPr>
      </w:pPr>
      <w:r w:rsidRPr="00A353D4">
        <w:rPr>
          <w:b/>
          <w:sz w:val="24"/>
          <w:szCs w:val="24"/>
        </w:rPr>
        <w:t>Статья 22. Территориальное общественное самоуправление</w:t>
      </w:r>
    </w:p>
    <w:p w:rsidR="00A353D4" w:rsidRPr="00A353D4" w:rsidRDefault="00A353D4" w:rsidP="00A353D4">
      <w:pPr>
        <w:ind w:firstLine="709"/>
        <w:jc w:val="both"/>
        <w:rPr>
          <w:sz w:val="24"/>
          <w:szCs w:val="24"/>
        </w:rPr>
      </w:pPr>
      <w:r w:rsidRPr="00A353D4">
        <w:rPr>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353D4" w:rsidRPr="00A353D4" w:rsidRDefault="00A353D4" w:rsidP="00A353D4">
      <w:pPr>
        <w:ind w:firstLine="709"/>
        <w:jc w:val="both"/>
        <w:rPr>
          <w:rFonts w:ascii="Arial" w:hAnsi="Arial" w:cs="Arial"/>
          <w:sz w:val="24"/>
          <w:szCs w:val="24"/>
        </w:rPr>
      </w:pPr>
      <w:r w:rsidRPr="00A353D4">
        <w:rPr>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A353D4" w:rsidRPr="00A353D4" w:rsidRDefault="00A353D4" w:rsidP="00A353D4">
      <w:pPr>
        <w:ind w:firstLine="709"/>
        <w:jc w:val="both"/>
        <w:rPr>
          <w:sz w:val="24"/>
          <w:szCs w:val="24"/>
        </w:rPr>
      </w:pPr>
      <w:r w:rsidRPr="00A353D4">
        <w:rPr>
          <w:sz w:val="24"/>
          <w:szCs w:val="24"/>
        </w:rPr>
        <w:t>3. Границы территории, на которой осуществляется территориальное общественное самоуправление, устанавливаются представительным органом муниципального района по предложению населения, проживающего на данной территории, в порядке, установленном Положением о территориальном общественном самоуправлении, утверждаемым представительным органом муниципального района.</w:t>
      </w:r>
    </w:p>
    <w:p w:rsidR="00A353D4" w:rsidRPr="00A353D4" w:rsidRDefault="00A353D4" w:rsidP="00A353D4">
      <w:pPr>
        <w:ind w:firstLine="709"/>
        <w:jc w:val="both"/>
        <w:rPr>
          <w:sz w:val="24"/>
          <w:szCs w:val="24"/>
        </w:rPr>
      </w:pPr>
      <w:r w:rsidRPr="00A353D4">
        <w:rPr>
          <w:sz w:val="24"/>
          <w:szCs w:val="24"/>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353D4" w:rsidRPr="00A353D4" w:rsidRDefault="00A353D4" w:rsidP="00A353D4">
      <w:pPr>
        <w:ind w:firstLine="709"/>
        <w:jc w:val="both"/>
        <w:rPr>
          <w:sz w:val="24"/>
          <w:szCs w:val="24"/>
        </w:rPr>
      </w:pPr>
      <w:r w:rsidRPr="00A353D4">
        <w:rPr>
          <w:sz w:val="24"/>
          <w:szCs w:val="24"/>
        </w:rPr>
        <w:t>5. В уставе территориального общественного самоуправления устанавливаются:</w:t>
      </w:r>
    </w:p>
    <w:p w:rsidR="00A353D4" w:rsidRPr="00A353D4" w:rsidRDefault="00A353D4" w:rsidP="00A353D4">
      <w:pPr>
        <w:ind w:firstLine="709"/>
        <w:jc w:val="both"/>
        <w:rPr>
          <w:sz w:val="24"/>
          <w:szCs w:val="24"/>
        </w:rPr>
      </w:pPr>
      <w:r w:rsidRPr="00A353D4">
        <w:rPr>
          <w:sz w:val="24"/>
          <w:szCs w:val="24"/>
        </w:rPr>
        <w:t>1) территория, на которой оно осуществляется;</w:t>
      </w:r>
    </w:p>
    <w:p w:rsidR="00A353D4" w:rsidRPr="00A353D4" w:rsidRDefault="00A353D4" w:rsidP="00A353D4">
      <w:pPr>
        <w:ind w:firstLine="709"/>
        <w:jc w:val="both"/>
        <w:rPr>
          <w:sz w:val="24"/>
          <w:szCs w:val="24"/>
        </w:rPr>
      </w:pPr>
      <w:r w:rsidRPr="00A353D4">
        <w:rPr>
          <w:sz w:val="24"/>
          <w:szCs w:val="24"/>
        </w:rPr>
        <w:t>2) цели, задачи, формы и основные направления деятельности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4) порядок принятия решений;</w:t>
      </w:r>
    </w:p>
    <w:p w:rsidR="00A353D4" w:rsidRPr="00A353D4" w:rsidRDefault="00A353D4" w:rsidP="00A353D4">
      <w:pPr>
        <w:ind w:firstLine="709"/>
        <w:jc w:val="both"/>
        <w:rPr>
          <w:sz w:val="24"/>
          <w:szCs w:val="24"/>
        </w:rPr>
      </w:pPr>
      <w:r w:rsidRPr="00A353D4">
        <w:rPr>
          <w:sz w:val="24"/>
          <w:szCs w:val="24"/>
        </w:rPr>
        <w:lastRenderedPageBreak/>
        <w:t>5) порядок приобретения имущества, а также порядок пользования и распоряжения указанным имуществом и финансовыми средствами;</w:t>
      </w:r>
    </w:p>
    <w:p w:rsidR="00A353D4" w:rsidRPr="00A353D4" w:rsidRDefault="00A353D4" w:rsidP="00A353D4">
      <w:pPr>
        <w:ind w:firstLine="709"/>
        <w:jc w:val="both"/>
        <w:rPr>
          <w:sz w:val="24"/>
          <w:szCs w:val="24"/>
        </w:rPr>
      </w:pPr>
      <w:r w:rsidRPr="00A353D4">
        <w:rPr>
          <w:sz w:val="24"/>
          <w:szCs w:val="24"/>
        </w:rPr>
        <w:t>6) порядок прекращения осуществления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353D4" w:rsidRPr="00A353D4" w:rsidRDefault="00A353D4" w:rsidP="00A353D4">
      <w:pPr>
        <w:ind w:firstLine="709"/>
        <w:jc w:val="both"/>
        <w:rPr>
          <w:sz w:val="24"/>
          <w:szCs w:val="24"/>
        </w:rPr>
      </w:pPr>
      <w:r w:rsidRPr="00A353D4">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353D4" w:rsidRPr="00A353D4" w:rsidRDefault="00A353D4" w:rsidP="00A353D4">
      <w:pPr>
        <w:ind w:firstLine="709"/>
        <w:jc w:val="both"/>
        <w:rPr>
          <w:sz w:val="24"/>
          <w:szCs w:val="24"/>
        </w:rPr>
      </w:pPr>
      <w:r w:rsidRPr="00A353D4">
        <w:rPr>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A353D4" w:rsidRPr="00A353D4" w:rsidRDefault="00A353D4" w:rsidP="00A353D4">
      <w:pPr>
        <w:ind w:firstLine="709"/>
        <w:jc w:val="both"/>
        <w:rPr>
          <w:sz w:val="24"/>
          <w:szCs w:val="24"/>
        </w:rPr>
      </w:pPr>
      <w:r w:rsidRPr="00A353D4">
        <w:rPr>
          <w:sz w:val="24"/>
          <w:szCs w:val="24"/>
        </w:rPr>
        <w:t>1) установление структуры органов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2) принятие устава территориального общественного самоуправления, внесение в него изменений и дополнений;</w:t>
      </w:r>
    </w:p>
    <w:p w:rsidR="00A353D4" w:rsidRPr="00A353D4" w:rsidRDefault="00A353D4" w:rsidP="00A353D4">
      <w:pPr>
        <w:ind w:firstLine="709"/>
        <w:jc w:val="both"/>
        <w:rPr>
          <w:sz w:val="24"/>
          <w:szCs w:val="24"/>
        </w:rPr>
      </w:pPr>
      <w:r w:rsidRPr="00A353D4">
        <w:rPr>
          <w:sz w:val="24"/>
          <w:szCs w:val="24"/>
        </w:rPr>
        <w:t>3) избрание органов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4) определение основных направлений деятельности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5) утверждение сметы доходов и расходов территориального общественного самоуправления и отчета о ее исполнении;</w:t>
      </w:r>
    </w:p>
    <w:p w:rsidR="00A353D4" w:rsidRPr="00A353D4" w:rsidRDefault="00A353D4" w:rsidP="00A353D4">
      <w:pPr>
        <w:ind w:firstLine="709"/>
        <w:jc w:val="both"/>
        <w:rPr>
          <w:sz w:val="24"/>
          <w:szCs w:val="24"/>
        </w:rPr>
      </w:pPr>
      <w:r w:rsidRPr="00A353D4">
        <w:rPr>
          <w:sz w:val="24"/>
          <w:szCs w:val="24"/>
        </w:rPr>
        <w:t>6) рассмотрение и утверждение отчетов о деятельности органов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8. Органы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1) представляют интересы населения, проживающего на соответствующей территории;</w:t>
      </w:r>
    </w:p>
    <w:p w:rsidR="00A353D4" w:rsidRPr="00A353D4" w:rsidRDefault="00A353D4" w:rsidP="00A353D4">
      <w:pPr>
        <w:ind w:firstLine="709"/>
        <w:jc w:val="both"/>
        <w:rPr>
          <w:sz w:val="24"/>
          <w:szCs w:val="24"/>
        </w:rPr>
      </w:pPr>
      <w:r w:rsidRPr="00A353D4">
        <w:rPr>
          <w:sz w:val="24"/>
          <w:szCs w:val="24"/>
        </w:rPr>
        <w:t>2) обеспечивают исполнение решений, принятых на собраниях и конференциях граждан;</w:t>
      </w:r>
    </w:p>
    <w:p w:rsidR="00A353D4" w:rsidRPr="00A353D4" w:rsidRDefault="00A353D4" w:rsidP="00A353D4">
      <w:pPr>
        <w:ind w:firstLine="709"/>
        <w:jc w:val="both"/>
        <w:rPr>
          <w:sz w:val="24"/>
          <w:szCs w:val="24"/>
        </w:rPr>
      </w:pPr>
      <w:r w:rsidRPr="00A353D4">
        <w:rPr>
          <w:sz w:val="24"/>
          <w:szCs w:val="24"/>
        </w:rPr>
        <w:t xml:space="preserve">3) </w:t>
      </w:r>
      <w:r w:rsidRPr="00A353D4">
        <w:rPr>
          <w:color w:val="000000"/>
          <w:sz w:val="24"/>
          <w:szCs w:val="24"/>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353D4" w:rsidRPr="00A353D4" w:rsidRDefault="00A353D4" w:rsidP="00A353D4">
      <w:pPr>
        <w:ind w:firstLine="709"/>
        <w:jc w:val="both"/>
        <w:rPr>
          <w:sz w:val="24"/>
          <w:szCs w:val="24"/>
        </w:rPr>
      </w:pPr>
      <w:r w:rsidRPr="00A353D4">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53D4" w:rsidRPr="00A353D4" w:rsidRDefault="00A353D4" w:rsidP="00A353D4">
      <w:pPr>
        <w:ind w:firstLine="709"/>
        <w:jc w:val="both"/>
        <w:rPr>
          <w:sz w:val="24"/>
          <w:szCs w:val="24"/>
        </w:rPr>
      </w:pPr>
      <w:bookmarkStart w:id="18" w:name="sub_2711"/>
      <w:r w:rsidRPr="00A353D4">
        <w:rPr>
          <w:sz w:val="24"/>
          <w:szCs w:val="24"/>
        </w:rPr>
        <w:t xml:space="preserve">9. </w:t>
      </w:r>
      <w:bookmarkEnd w:id="18"/>
      <w:r w:rsidRPr="00A353D4">
        <w:rPr>
          <w:sz w:val="24"/>
          <w:szCs w:val="24"/>
        </w:rPr>
        <w:t xml:space="preserve"> </w:t>
      </w:r>
      <w:r w:rsidRPr="00A353D4">
        <w:rPr>
          <w:color w:val="000000"/>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района или нормативными правовыми актами представительного органа муниципального района.</w:t>
      </w:r>
    </w:p>
    <w:p w:rsidR="00A353D4" w:rsidRPr="00A353D4" w:rsidRDefault="00A353D4" w:rsidP="00A353D4">
      <w:pPr>
        <w:ind w:firstLine="709"/>
        <w:jc w:val="both"/>
        <w:rPr>
          <w:sz w:val="24"/>
          <w:szCs w:val="24"/>
        </w:rPr>
      </w:pPr>
      <w:r w:rsidRPr="00A353D4">
        <w:rPr>
          <w:sz w:val="24"/>
          <w:szCs w:val="24"/>
        </w:rPr>
        <w:t xml:space="preserve">10.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A353D4" w:rsidRPr="00A353D4" w:rsidRDefault="00A353D4" w:rsidP="00A353D4">
      <w:pPr>
        <w:ind w:firstLine="709"/>
        <w:jc w:val="both"/>
        <w:rPr>
          <w:sz w:val="24"/>
          <w:szCs w:val="24"/>
        </w:rPr>
      </w:pPr>
      <w:r w:rsidRPr="00A353D4">
        <w:rPr>
          <w:sz w:val="24"/>
          <w:szCs w:val="24"/>
        </w:rPr>
        <w:t xml:space="preserve">11. Собрание граждан принимает решение о создании на территории муниципального района территориального общественного самоуправления, принимает его </w:t>
      </w:r>
      <w:r w:rsidRPr="00A353D4">
        <w:rPr>
          <w:sz w:val="24"/>
          <w:szCs w:val="24"/>
        </w:rPr>
        <w:lastRenderedPageBreak/>
        <w:t xml:space="preserve">устав, а также определяет представителя (представителей), уполномоченного (уполномоченных) представлять собрание граждан в </w:t>
      </w:r>
      <w:r w:rsidRPr="00A353D4">
        <w:rPr>
          <w:color w:val="000000"/>
          <w:sz w:val="24"/>
          <w:szCs w:val="24"/>
        </w:rPr>
        <w:t>представительном органе муниципального района</w:t>
      </w:r>
      <w:r w:rsidRPr="00A353D4">
        <w:rPr>
          <w:sz w:val="24"/>
          <w:szCs w:val="24"/>
        </w:rPr>
        <w:t xml:space="preserve"> по вопросам, связанным с регистрацией устава территориального общественного самоуправления. </w:t>
      </w:r>
    </w:p>
    <w:p w:rsidR="00A353D4" w:rsidRPr="00A353D4" w:rsidRDefault="00A353D4" w:rsidP="00A353D4">
      <w:pPr>
        <w:ind w:firstLine="709"/>
        <w:jc w:val="both"/>
        <w:rPr>
          <w:sz w:val="24"/>
          <w:szCs w:val="24"/>
        </w:rPr>
      </w:pPr>
      <w:r w:rsidRPr="00A353D4">
        <w:rPr>
          <w:sz w:val="24"/>
          <w:szCs w:val="24"/>
        </w:rPr>
        <w:t xml:space="preserve">12.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A353D4">
        <w:rPr>
          <w:color w:val="000000"/>
          <w:sz w:val="24"/>
          <w:szCs w:val="24"/>
        </w:rPr>
        <w:t>представительным органом муниципального района</w:t>
      </w:r>
      <w:r w:rsidRPr="00A353D4">
        <w:rPr>
          <w:sz w:val="24"/>
          <w:szCs w:val="24"/>
        </w:rPr>
        <w:t>.  </w:t>
      </w:r>
    </w:p>
    <w:p w:rsidR="00A353D4" w:rsidRPr="00A353D4" w:rsidRDefault="00A353D4" w:rsidP="00A353D4">
      <w:pPr>
        <w:ind w:firstLine="709"/>
        <w:jc w:val="both"/>
        <w:rPr>
          <w:sz w:val="24"/>
          <w:szCs w:val="24"/>
        </w:rPr>
      </w:pPr>
      <w:r w:rsidRPr="00A353D4">
        <w:rPr>
          <w:sz w:val="24"/>
          <w:szCs w:val="24"/>
        </w:rPr>
        <w:t>13.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муниципального района представляются:</w:t>
      </w:r>
    </w:p>
    <w:p w:rsidR="00A353D4" w:rsidRPr="00A353D4" w:rsidRDefault="00A353D4" w:rsidP="00A353D4">
      <w:pPr>
        <w:ind w:firstLine="709"/>
        <w:jc w:val="both"/>
        <w:rPr>
          <w:sz w:val="24"/>
          <w:szCs w:val="24"/>
        </w:rPr>
      </w:pPr>
      <w:r w:rsidRPr="00A353D4">
        <w:rPr>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A353D4" w:rsidRPr="00A353D4" w:rsidRDefault="00A353D4" w:rsidP="00A353D4">
      <w:pPr>
        <w:ind w:firstLine="709"/>
        <w:jc w:val="both"/>
        <w:rPr>
          <w:sz w:val="24"/>
          <w:szCs w:val="24"/>
        </w:rPr>
      </w:pPr>
      <w:r w:rsidRPr="00A353D4">
        <w:rPr>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A353D4" w:rsidRPr="00A353D4" w:rsidRDefault="00A353D4" w:rsidP="00A353D4">
      <w:pPr>
        <w:ind w:firstLine="709"/>
        <w:jc w:val="both"/>
        <w:rPr>
          <w:sz w:val="24"/>
          <w:szCs w:val="24"/>
        </w:rPr>
      </w:pPr>
      <w:r w:rsidRPr="00A353D4">
        <w:rPr>
          <w:sz w:val="24"/>
          <w:szCs w:val="24"/>
        </w:rPr>
        <w:t>3) два экземпляра устава территориального общественного самоуправления.</w:t>
      </w:r>
    </w:p>
    <w:p w:rsidR="00A353D4" w:rsidRPr="00A353D4" w:rsidRDefault="00A353D4" w:rsidP="00A353D4">
      <w:pPr>
        <w:ind w:firstLine="709"/>
        <w:jc w:val="both"/>
        <w:rPr>
          <w:sz w:val="24"/>
          <w:szCs w:val="24"/>
        </w:rPr>
      </w:pPr>
      <w:r w:rsidRPr="00A353D4">
        <w:rPr>
          <w:sz w:val="24"/>
          <w:szCs w:val="24"/>
        </w:rPr>
        <w:t>14. Требование о представлении других документов, кроме документов, установленных ч. 13 настоящей статьи, не допускается.</w:t>
      </w:r>
    </w:p>
    <w:p w:rsidR="00A353D4" w:rsidRPr="00A353D4" w:rsidRDefault="00A353D4" w:rsidP="00A353D4">
      <w:pPr>
        <w:ind w:firstLine="709"/>
        <w:jc w:val="both"/>
        <w:rPr>
          <w:sz w:val="24"/>
          <w:szCs w:val="24"/>
        </w:rPr>
      </w:pPr>
      <w:r w:rsidRPr="00A353D4">
        <w:rPr>
          <w:sz w:val="24"/>
          <w:szCs w:val="24"/>
        </w:rPr>
        <w:t>Уполномоченному представителю выдается расписка в получении документов с указанием перечня и даты их получения.</w:t>
      </w:r>
    </w:p>
    <w:p w:rsidR="00A353D4" w:rsidRPr="00A353D4" w:rsidRDefault="00A353D4" w:rsidP="00A353D4">
      <w:pPr>
        <w:ind w:firstLine="709"/>
        <w:jc w:val="both"/>
        <w:rPr>
          <w:sz w:val="24"/>
          <w:szCs w:val="24"/>
        </w:rPr>
      </w:pPr>
      <w:r w:rsidRPr="00A353D4">
        <w:rPr>
          <w:sz w:val="24"/>
          <w:szCs w:val="24"/>
        </w:rPr>
        <w:t xml:space="preserve">15. Глава муниципального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w:t>
      </w:r>
      <w:r w:rsidRPr="00A353D4">
        <w:rPr>
          <w:color w:val="000000"/>
          <w:sz w:val="24"/>
          <w:szCs w:val="24"/>
        </w:rPr>
        <w:t>представительного органа муниципального района</w:t>
      </w:r>
      <w:r w:rsidRPr="00A353D4">
        <w:rPr>
          <w:sz w:val="24"/>
          <w:szCs w:val="24"/>
        </w:rPr>
        <w:t xml:space="preserve"> о регистрации устава или об отказе в его регистрации.</w:t>
      </w:r>
    </w:p>
    <w:p w:rsidR="00A353D4" w:rsidRPr="00A353D4" w:rsidRDefault="00A353D4" w:rsidP="00A353D4">
      <w:pPr>
        <w:ind w:firstLine="709"/>
        <w:jc w:val="both"/>
        <w:rPr>
          <w:sz w:val="24"/>
          <w:szCs w:val="24"/>
        </w:rPr>
      </w:pPr>
      <w:r w:rsidRPr="00A353D4">
        <w:rPr>
          <w:sz w:val="24"/>
          <w:szCs w:val="24"/>
        </w:rPr>
        <w:t xml:space="preserve">16.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w:t>
      </w:r>
      <w:r w:rsidRPr="00A353D4">
        <w:rPr>
          <w:color w:val="000000"/>
          <w:sz w:val="24"/>
          <w:szCs w:val="24"/>
        </w:rPr>
        <w:t>представительного органа муниципального района</w:t>
      </w:r>
      <w:r w:rsidRPr="00A353D4">
        <w:rPr>
          <w:sz w:val="24"/>
          <w:szCs w:val="24"/>
        </w:rPr>
        <w:t xml:space="preserve"> с правом совещательного голоса.</w:t>
      </w:r>
    </w:p>
    <w:p w:rsidR="00A353D4" w:rsidRPr="00A353D4" w:rsidRDefault="00A353D4" w:rsidP="00A353D4">
      <w:pPr>
        <w:ind w:firstLine="709"/>
        <w:jc w:val="both"/>
        <w:rPr>
          <w:sz w:val="24"/>
          <w:szCs w:val="24"/>
        </w:rPr>
      </w:pPr>
      <w:r w:rsidRPr="00A353D4">
        <w:rPr>
          <w:sz w:val="24"/>
          <w:szCs w:val="24"/>
        </w:rPr>
        <w:t xml:space="preserve">17. </w:t>
      </w:r>
      <w:r w:rsidRPr="00A353D4">
        <w:rPr>
          <w:color w:val="000000"/>
          <w:sz w:val="24"/>
          <w:szCs w:val="24"/>
        </w:rPr>
        <w:t>Представительный орган муниципального район</w:t>
      </w:r>
      <w:r w:rsidRPr="00A353D4">
        <w:rPr>
          <w:sz w:val="24"/>
          <w:szCs w:val="24"/>
        </w:rPr>
        <w:t xml:space="preserve">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 13 настоящей статьи документов главой муниципального района. Отказ в регистрации устава должен быть мотивирован.</w:t>
      </w:r>
    </w:p>
    <w:p w:rsidR="00A353D4" w:rsidRPr="00A353D4" w:rsidRDefault="00A353D4" w:rsidP="00A353D4">
      <w:pPr>
        <w:ind w:firstLine="709"/>
        <w:jc w:val="both"/>
        <w:rPr>
          <w:sz w:val="24"/>
          <w:szCs w:val="24"/>
        </w:rPr>
      </w:pPr>
      <w:r w:rsidRPr="00A353D4">
        <w:rPr>
          <w:sz w:val="24"/>
          <w:szCs w:val="24"/>
        </w:rPr>
        <w:t>18.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района, иным муниципальным нормативным правовым актам.</w:t>
      </w:r>
    </w:p>
    <w:p w:rsidR="00A353D4" w:rsidRPr="00A353D4" w:rsidRDefault="00A353D4" w:rsidP="00A353D4">
      <w:pPr>
        <w:ind w:firstLine="709"/>
        <w:jc w:val="both"/>
        <w:rPr>
          <w:sz w:val="24"/>
          <w:szCs w:val="24"/>
        </w:rPr>
      </w:pPr>
      <w:r w:rsidRPr="00A353D4">
        <w:rPr>
          <w:sz w:val="24"/>
          <w:szCs w:val="24"/>
        </w:rPr>
        <w:t>19.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A353D4" w:rsidRPr="00A353D4" w:rsidRDefault="00A353D4" w:rsidP="00A353D4">
      <w:pPr>
        <w:jc w:val="both"/>
        <w:rPr>
          <w:sz w:val="24"/>
          <w:szCs w:val="24"/>
        </w:rPr>
      </w:pPr>
      <w:r w:rsidRPr="00A353D4">
        <w:rPr>
          <w:sz w:val="24"/>
          <w:szCs w:val="24"/>
        </w:rPr>
        <w:t xml:space="preserve">            20. Принятое </w:t>
      </w:r>
      <w:r w:rsidRPr="00A353D4">
        <w:rPr>
          <w:color w:val="000000"/>
          <w:sz w:val="24"/>
          <w:szCs w:val="24"/>
        </w:rPr>
        <w:t>представительным органом муниципального района</w:t>
      </w:r>
      <w:r w:rsidRPr="00A353D4">
        <w:rPr>
          <w:sz w:val="24"/>
          <w:szCs w:val="24"/>
        </w:rPr>
        <w:t xml:space="preserve">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A353D4" w:rsidRPr="00A353D4" w:rsidRDefault="00A353D4" w:rsidP="00A353D4">
      <w:pPr>
        <w:jc w:val="both"/>
        <w:rPr>
          <w:sz w:val="24"/>
          <w:szCs w:val="24"/>
        </w:rPr>
      </w:pPr>
      <w:r w:rsidRPr="00A353D4">
        <w:rPr>
          <w:sz w:val="24"/>
          <w:szCs w:val="24"/>
        </w:rPr>
        <w:t xml:space="preserve">            21. В случае принятия </w:t>
      </w:r>
      <w:r w:rsidRPr="00A353D4">
        <w:rPr>
          <w:color w:val="000000"/>
          <w:sz w:val="24"/>
          <w:szCs w:val="24"/>
        </w:rPr>
        <w:t>представительным органом муниципального района</w:t>
      </w:r>
      <w:r w:rsidRPr="00A353D4">
        <w:rPr>
          <w:sz w:val="24"/>
          <w:szCs w:val="24"/>
        </w:rPr>
        <w:t xml:space="preserve">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w:t>
      </w:r>
      <w:r w:rsidRPr="00A353D4">
        <w:rPr>
          <w:color w:val="000000"/>
          <w:sz w:val="24"/>
          <w:szCs w:val="24"/>
        </w:rPr>
        <w:t>представительном органе муниципального района</w:t>
      </w:r>
      <w:r w:rsidRPr="00A353D4">
        <w:rPr>
          <w:sz w:val="24"/>
          <w:szCs w:val="24"/>
        </w:rPr>
        <w:t>.</w:t>
      </w:r>
    </w:p>
    <w:p w:rsidR="00A353D4" w:rsidRPr="00A353D4" w:rsidRDefault="00A353D4" w:rsidP="00A353D4">
      <w:pPr>
        <w:ind w:firstLine="709"/>
        <w:jc w:val="both"/>
        <w:rPr>
          <w:sz w:val="24"/>
          <w:szCs w:val="24"/>
        </w:rPr>
      </w:pPr>
      <w:r w:rsidRPr="00A353D4">
        <w:rPr>
          <w:sz w:val="24"/>
          <w:szCs w:val="24"/>
        </w:rPr>
        <w:lastRenderedPageBreak/>
        <w:t xml:space="preserve">10. Изменения, вносимые в устав территориального общественного самоуправления, подлежат регистрации </w:t>
      </w:r>
      <w:r w:rsidRPr="00A353D4">
        <w:rPr>
          <w:color w:val="000000"/>
          <w:sz w:val="24"/>
          <w:szCs w:val="24"/>
        </w:rPr>
        <w:t>представительным органом муниципального района</w:t>
      </w:r>
      <w:r w:rsidRPr="00A353D4">
        <w:rPr>
          <w:sz w:val="24"/>
          <w:szCs w:val="24"/>
        </w:rPr>
        <w:t xml:space="preserve"> в порядке, установленном настоящей статьей. Указанные изменения вступают в силу со дня их регистрации.</w:t>
      </w:r>
    </w:p>
    <w:p w:rsidR="00A353D4" w:rsidRPr="00A353D4" w:rsidRDefault="00A353D4" w:rsidP="00A353D4">
      <w:pPr>
        <w:ind w:firstLine="709"/>
        <w:jc w:val="both"/>
        <w:rPr>
          <w:sz w:val="24"/>
          <w:szCs w:val="24"/>
        </w:rPr>
      </w:pPr>
    </w:p>
    <w:p w:rsidR="00A353D4" w:rsidRPr="00A353D4" w:rsidRDefault="00A353D4" w:rsidP="00A353D4">
      <w:pPr>
        <w:ind w:firstLine="709"/>
        <w:jc w:val="both"/>
        <w:rPr>
          <w:b/>
          <w:sz w:val="24"/>
          <w:szCs w:val="24"/>
        </w:rPr>
      </w:pPr>
      <w:r w:rsidRPr="00A353D4">
        <w:rPr>
          <w:b/>
          <w:sz w:val="24"/>
          <w:szCs w:val="24"/>
        </w:rPr>
        <w:t>Статья 23. Староста сельского населенного пункта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муниципального района, или на межселенной территории, может назначаться староста сельского населенного пункта.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Староста сельского населенного пункта назначается представительным органом поселения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Старостой сельского населенного пункта не может быть назначено лицо:</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признанное судом недееспособным или ограниченно дееспособным;</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имеющее непогашенную или неснятую судимость.</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Срок полномочий старосты сельского населенного пункта устанавливается на пять лет.</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Полномочия старосты сельского населенного пункта прекращаются досрочно по решению представительного органа поселения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00" w:history="1">
        <w:r w:rsidRPr="00A353D4">
          <w:rPr>
            <w:color w:val="000000"/>
            <w:sz w:val="24"/>
            <w:szCs w:val="24"/>
          </w:rPr>
          <w:t>пунктами 1</w:t>
        </w:r>
      </w:hyperlink>
      <w:r w:rsidRPr="00A353D4">
        <w:rPr>
          <w:color w:val="000000"/>
          <w:sz w:val="24"/>
          <w:szCs w:val="24"/>
        </w:rPr>
        <w:t xml:space="preserve"> - </w:t>
      </w:r>
      <w:hyperlink w:anchor="P1606" w:history="1">
        <w:r w:rsidRPr="00A353D4">
          <w:rPr>
            <w:color w:val="000000"/>
            <w:sz w:val="24"/>
            <w:szCs w:val="24"/>
          </w:rPr>
          <w:t>7 ч. 10 ст. 40</w:t>
        </w:r>
      </w:hyperlink>
      <w:r w:rsidRPr="00A353D4">
        <w:rPr>
          <w:color w:val="000000"/>
          <w:sz w:val="24"/>
          <w:szCs w:val="24"/>
        </w:rPr>
        <w:t xml:space="preserve"> Федерального закона от 06.10.2003 г. № 131-ФЗ</w:t>
      </w:r>
      <w:r w:rsidRPr="00A353D4">
        <w:rPr>
          <w:rFonts w:eastAsia="Calibri"/>
          <w:color w:val="000000"/>
          <w:sz w:val="24"/>
          <w:szCs w:val="24"/>
        </w:rPr>
        <w:t xml:space="preserve"> </w:t>
      </w:r>
      <w:r w:rsidRPr="00A353D4">
        <w:rPr>
          <w:rFonts w:eastAsia="Calibri"/>
          <w:bCs/>
          <w:color w:val="000000"/>
          <w:sz w:val="24"/>
          <w:szCs w:val="24"/>
          <w:shd w:val="clear" w:color="auto" w:fill="FFFFFF"/>
          <w:lang w:eastAsia="en-US"/>
        </w:rPr>
        <w:t>«Об общих принципах организации местного самоуправления в Российской Федерации»</w:t>
      </w:r>
      <w:r w:rsidRPr="00A353D4">
        <w:rPr>
          <w:color w:val="000000"/>
          <w:sz w:val="24"/>
          <w:szCs w:val="24"/>
        </w:rPr>
        <w:t>.</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Староста сельского населенного пункта для решения возложенных на него задач:</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осуществляет иные полномочия и права, предусмотренные уставом поселения муниципального района или нормативным правовым актом представительного органа </w:t>
      </w:r>
      <w:r w:rsidRPr="00A353D4">
        <w:rPr>
          <w:color w:val="000000"/>
          <w:sz w:val="24"/>
          <w:szCs w:val="24"/>
        </w:rPr>
        <w:lastRenderedPageBreak/>
        <w:t>поселения муниципального района в соответствии с законом Республики Татарстан.</w:t>
      </w:r>
    </w:p>
    <w:p w:rsidR="00A353D4" w:rsidRPr="00A353D4" w:rsidRDefault="00A353D4" w:rsidP="00A353D4">
      <w:pPr>
        <w:ind w:firstLine="709"/>
        <w:jc w:val="both"/>
        <w:rPr>
          <w:sz w:val="24"/>
          <w:szCs w:val="24"/>
        </w:rPr>
      </w:pPr>
      <w:r w:rsidRPr="00A353D4">
        <w:rPr>
          <w:rFonts w:eastAsia="Calibri"/>
          <w:color w:val="000000"/>
          <w:sz w:val="24"/>
          <w:szCs w:val="24"/>
          <w:lang w:eastAsia="en-US"/>
        </w:rPr>
        <w:t xml:space="preserve"> 7. Гарантии деятельности и иные вопросы статуса старосты сельского населенного пункта могут устанавливаться уставом </w:t>
      </w:r>
      <w:r w:rsidRPr="00A353D4">
        <w:rPr>
          <w:color w:val="000000"/>
          <w:sz w:val="24"/>
          <w:szCs w:val="24"/>
        </w:rPr>
        <w:t>поселения муниципального района или нормативным правовым актом представительного органа поселения муниципального района</w:t>
      </w:r>
      <w:r w:rsidRPr="00A353D4">
        <w:rPr>
          <w:rFonts w:eastAsia="Calibri"/>
          <w:color w:val="000000"/>
          <w:sz w:val="24"/>
          <w:szCs w:val="24"/>
          <w:lang w:eastAsia="en-US"/>
        </w:rPr>
        <w:t xml:space="preserve"> в соответствии с законом </w:t>
      </w:r>
      <w:r w:rsidRPr="00A353D4">
        <w:rPr>
          <w:color w:val="000000"/>
          <w:sz w:val="24"/>
          <w:szCs w:val="24"/>
        </w:rPr>
        <w:t>Республики Татарстан.</w:t>
      </w:r>
    </w:p>
    <w:p w:rsidR="00A353D4" w:rsidRPr="00A353D4" w:rsidRDefault="00A353D4" w:rsidP="00A353D4">
      <w:pPr>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24. Публичные слушания, общественные обсуждения</w:t>
      </w:r>
    </w:p>
    <w:p w:rsidR="00A353D4" w:rsidRPr="00A353D4" w:rsidRDefault="00A353D4" w:rsidP="00A353D4">
      <w:pPr>
        <w:widowControl w:val="0"/>
        <w:autoSpaceDE w:val="0"/>
        <w:autoSpaceDN w:val="0"/>
        <w:adjustRightInd w:val="0"/>
        <w:ind w:firstLine="720"/>
        <w:jc w:val="both"/>
        <w:rPr>
          <w:color w:val="000000"/>
          <w:sz w:val="24"/>
          <w:szCs w:val="24"/>
        </w:rPr>
      </w:pPr>
      <w:r w:rsidRPr="00A353D4">
        <w:rPr>
          <w:color w:val="000000"/>
          <w:sz w:val="24"/>
          <w:szCs w:val="24"/>
        </w:rPr>
        <w:t>1. Для обсуждения проектов муниципальных правовых актов по вопросам местного значения с участием жителей муниципального района представительным органом муниципального района, главой муниципального района могут проводиться публичные слушания.</w:t>
      </w:r>
    </w:p>
    <w:p w:rsidR="00A353D4" w:rsidRPr="00A353D4" w:rsidRDefault="00A353D4" w:rsidP="00A353D4">
      <w:pPr>
        <w:widowControl w:val="0"/>
        <w:autoSpaceDE w:val="0"/>
        <w:autoSpaceDN w:val="0"/>
        <w:jc w:val="both"/>
        <w:rPr>
          <w:color w:val="000000"/>
          <w:sz w:val="24"/>
          <w:szCs w:val="24"/>
        </w:rPr>
      </w:pPr>
      <w:bookmarkStart w:id="19" w:name="P1124"/>
      <w:bookmarkEnd w:id="19"/>
      <w:r w:rsidRPr="00A353D4">
        <w:rPr>
          <w:color w:val="000000"/>
          <w:sz w:val="24"/>
          <w:szCs w:val="24"/>
        </w:rPr>
        <w:t xml:space="preserve">            2. Публичные слушания проводятся по инициативе населения, представительного органа муниципального района, главы муниципального района или главы местной администрации, осуществляющего свои полномочия на основе контракта.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Публичные слушания, проводимые по инициативе населения или представительного органа муниципального района, назначаются представительным органом муниципального района, а по инициативе главы муниципального района или главы местной администрации, осуществляющего свои полномочия на основе контракта, - главой муниципального района.</w:t>
      </w:r>
    </w:p>
    <w:p w:rsidR="00A353D4" w:rsidRPr="00A353D4" w:rsidRDefault="00A353D4" w:rsidP="00A353D4">
      <w:pPr>
        <w:widowControl w:val="0"/>
        <w:autoSpaceDE w:val="0"/>
        <w:autoSpaceDN w:val="0"/>
        <w:jc w:val="both"/>
        <w:rPr>
          <w:color w:val="000000"/>
          <w:sz w:val="24"/>
          <w:szCs w:val="24"/>
        </w:rPr>
      </w:pPr>
      <w:bookmarkStart w:id="20" w:name="P1128"/>
      <w:bookmarkEnd w:id="20"/>
      <w:r w:rsidRPr="00A353D4">
        <w:rPr>
          <w:color w:val="000000"/>
          <w:sz w:val="24"/>
          <w:szCs w:val="24"/>
        </w:rPr>
        <w:t xml:space="preserve">            3. На публичные слушания должны выноситься:</w:t>
      </w:r>
    </w:p>
    <w:p w:rsidR="00A353D4" w:rsidRPr="00A353D4" w:rsidRDefault="00A353D4" w:rsidP="00A353D4">
      <w:pPr>
        <w:widowControl w:val="0"/>
        <w:autoSpaceDE w:val="0"/>
        <w:autoSpaceDN w:val="0"/>
        <w:jc w:val="both"/>
        <w:rPr>
          <w:color w:val="000000"/>
          <w:sz w:val="24"/>
          <w:szCs w:val="24"/>
        </w:rPr>
      </w:pPr>
      <w:bookmarkStart w:id="21" w:name="P1129"/>
      <w:bookmarkEnd w:id="21"/>
      <w:r w:rsidRPr="00A353D4">
        <w:rPr>
          <w:color w:val="000000"/>
          <w:sz w:val="24"/>
          <w:szCs w:val="24"/>
        </w:rPr>
        <w:t xml:space="preserve">            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hyperlink r:id="rId47" w:history="1">
        <w:r w:rsidRPr="00A353D4">
          <w:rPr>
            <w:color w:val="000000"/>
            <w:sz w:val="24"/>
            <w:szCs w:val="24"/>
          </w:rPr>
          <w:t>Конституции</w:t>
        </w:r>
      </w:hyperlink>
      <w:r w:rsidRPr="00A353D4">
        <w:rPr>
          <w:color w:val="000000"/>
          <w:sz w:val="24"/>
          <w:szCs w:val="24"/>
        </w:rPr>
        <w:t xml:space="preserve">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проект местного бюджета и отчет о его исполнении;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2.1) проект стратегии социально-экономического развития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вопросы о преобразовании муниципального района, за исключением случаев, если в соответствии со </w:t>
      </w:r>
      <w:hyperlink w:anchor="P302" w:history="1">
        <w:r w:rsidRPr="00A353D4">
          <w:rPr>
            <w:color w:val="000000"/>
            <w:sz w:val="24"/>
            <w:szCs w:val="24"/>
          </w:rPr>
          <w:t>ст. 13</w:t>
        </w:r>
      </w:hyperlink>
      <w:r w:rsidRPr="00A353D4">
        <w:rPr>
          <w:color w:val="000000"/>
          <w:sz w:val="24"/>
          <w:szCs w:val="24"/>
        </w:rPr>
        <w:t xml:space="preserve"> Федерального закона от 06.10.2003 г. № 131-ФЗ </w:t>
      </w:r>
      <w:r w:rsidRPr="00A353D4">
        <w:rPr>
          <w:sz w:val="24"/>
          <w:szCs w:val="24"/>
        </w:rPr>
        <w:t xml:space="preserve">«Об общих принципах организации местного самоуправления в Российской Федерации» </w:t>
      </w:r>
      <w:r w:rsidRPr="00A353D4">
        <w:rPr>
          <w:color w:val="000000"/>
          <w:sz w:val="24"/>
          <w:szCs w:val="24"/>
        </w:rPr>
        <w:t>для преобразования муниципального района требуется получение согласия населения муниципального района, выраженного путем голосования.</w:t>
      </w:r>
    </w:p>
    <w:p w:rsidR="00A353D4" w:rsidRPr="00A353D4" w:rsidRDefault="00A353D4" w:rsidP="00A353D4">
      <w:pPr>
        <w:widowControl w:val="0"/>
        <w:autoSpaceDE w:val="0"/>
        <w:autoSpaceDN w:val="0"/>
        <w:jc w:val="both"/>
        <w:rPr>
          <w:color w:val="000000"/>
          <w:sz w:val="24"/>
          <w:szCs w:val="24"/>
        </w:rPr>
      </w:pPr>
      <w:bookmarkStart w:id="22" w:name="P1137"/>
      <w:bookmarkEnd w:id="22"/>
      <w:r w:rsidRPr="00A353D4">
        <w:rPr>
          <w:color w:val="000000"/>
          <w:sz w:val="24"/>
          <w:szCs w:val="24"/>
        </w:rPr>
        <w:t xml:space="preserve">            4. Порядок организации и проведения публичных слушаний определяется уставом муниципального района или нормативными правовыми актами представительного органа муниципального района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color w:val="000000"/>
          <w:sz w:val="24"/>
          <w:szCs w:val="24"/>
        </w:rPr>
        <w:t xml:space="preserve">   5</w:t>
      </w:r>
      <w:r w:rsidRPr="00A353D4">
        <w:rPr>
          <w:sz w:val="24"/>
          <w:szCs w:val="24"/>
        </w:rPr>
        <w:t>.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муниципального района проекта муниципального нормативного правового акта, если иное не предусмотрено законом.</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6.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7. Со дня опубликования решения о проведении публичных слушаний и до дня их проведения жители муниципального района вправе направлять главе муниципального района письменные предложения и замечания по вопросу, выносимому на публичные </w:t>
      </w:r>
      <w:r w:rsidRPr="00A353D4">
        <w:rPr>
          <w:sz w:val="24"/>
          <w:szCs w:val="24"/>
        </w:rPr>
        <w:lastRenderedPageBreak/>
        <w:t>слушания, в том числе поправки и иные предложения к проекту выносимого на публичные слушания муниципального нормативного правового акта. Глава муниципального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8. Публичные слушания проводятся не позднее чем за 7 дней до дня рассмотрения проекта муниципального нормативного правового акта, если иное не установлено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9.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муниципального района, к компетенции которых отнесено принятие выносимого на публичные слушания проекта муниципального правового акта.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10.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11. Порядок организации и проведения публичных слушаний определяется Положением о публичных слушаниях, утверждаемым представительным органом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12.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A353D4" w:rsidRPr="00A353D4" w:rsidRDefault="00A353D4" w:rsidP="00A353D4">
      <w:pPr>
        <w:autoSpaceDE w:val="0"/>
        <w:autoSpaceDN w:val="0"/>
        <w:adjustRightInd w:val="0"/>
        <w:ind w:firstLine="567"/>
        <w:jc w:val="both"/>
        <w:rPr>
          <w:sz w:val="24"/>
          <w:szCs w:val="24"/>
        </w:rPr>
      </w:pPr>
      <w:r w:rsidRPr="00A353D4">
        <w:rPr>
          <w:sz w:val="24"/>
          <w:szCs w:val="24"/>
        </w:rPr>
        <w:t xml:space="preserve">   13.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A353D4" w:rsidRPr="00A353D4" w:rsidRDefault="00A353D4" w:rsidP="00A353D4">
      <w:pPr>
        <w:widowControl w:val="0"/>
        <w:autoSpaceDE w:val="0"/>
        <w:autoSpaceDN w:val="0"/>
        <w:jc w:val="both"/>
        <w:rPr>
          <w:rFonts w:eastAsia="Calibri"/>
          <w:color w:val="000000"/>
          <w:sz w:val="24"/>
          <w:szCs w:val="24"/>
          <w:lang w:eastAsia="en-US"/>
        </w:rPr>
      </w:pPr>
      <w:r w:rsidRPr="00A353D4">
        <w:rPr>
          <w:color w:val="000000"/>
          <w:sz w:val="24"/>
          <w:szCs w:val="24"/>
        </w:rPr>
        <w:t xml:space="preserve">             14.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района или нормативным правовым актом представительного органа муниципального района с учетом положений </w:t>
      </w:r>
      <w:hyperlink r:id="rId48" w:history="1">
        <w:r w:rsidRPr="00A353D4">
          <w:rPr>
            <w:color w:val="000000"/>
            <w:sz w:val="24"/>
            <w:szCs w:val="24"/>
          </w:rPr>
          <w:t>законодательства</w:t>
        </w:r>
      </w:hyperlink>
      <w:r w:rsidRPr="00A353D4">
        <w:rPr>
          <w:color w:val="000000"/>
          <w:sz w:val="24"/>
          <w:szCs w:val="24"/>
        </w:rPr>
        <w:t xml:space="preserve"> о градостроительной деятельности.</w:t>
      </w:r>
    </w:p>
    <w:p w:rsidR="00A353D4" w:rsidRPr="00A353D4" w:rsidRDefault="00A353D4" w:rsidP="00A353D4">
      <w:pPr>
        <w:autoSpaceDE w:val="0"/>
        <w:autoSpaceDN w:val="0"/>
        <w:adjustRightInd w:val="0"/>
        <w:ind w:firstLine="709"/>
        <w:jc w:val="both"/>
        <w:rPr>
          <w:color w:val="000000"/>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25. Собрание граждан</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района на части территории муниципального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2. Собрание граждан проводится по инициативе населения, </w:t>
      </w:r>
      <w:r w:rsidRPr="00A353D4">
        <w:rPr>
          <w:color w:val="000000"/>
          <w:sz w:val="24"/>
          <w:szCs w:val="24"/>
        </w:rPr>
        <w:t>представительного органа муниципального района</w:t>
      </w:r>
      <w:r w:rsidRPr="00A353D4">
        <w:rPr>
          <w:sz w:val="24"/>
          <w:szCs w:val="24"/>
        </w:rPr>
        <w:t>, главы муниципального района, а также в случаях, предусмотренных уставом территориального общественного самоуправления.</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lastRenderedPageBreak/>
        <w:t xml:space="preserve">   3. Собрание граждан, проводимое по инициативе </w:t>
      </w:r>
      <w:r w:rsidRPr="00A353D4">
        <w:rPr>
          <w:color w:val="000000"/>
          <w:sz w:val="24"/>
          <w:szCs w:val="24"/>
        </w:rPr>
        <w:t>представительного органа муниципального района</w:t>
      </w:r>
      <w:r w:rsidRPr="00A353D4">
        <w:rPr>
          <w:sz w:val="24"/>
          <w:szCs w:val="24"/>
        </w:rPr>
        <w:t xml:space="preserve"> или главы муниципального района, назначается соответственно </w:t>
      </w:r>
      <w:r w:rsidRPr="00A353D4">
        <w:rPr>
          <w:color w:val="000000"/>
          <w:sz w:val="24"/>
          <w:szCs w:val="24"/>
        </w:rPr>
        <w:t>представительным органом муниципального района</w:t>
      </w:r>
      <w:r w:rsidRPr="00A353D4">
        <w:rPr>
          <w:sz w:val="24"/>
          <w:szCs w:val="24"/>
        </w:rPr>
        <w:t xml:space="preserve"> или главой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4. Собрание граждан, проводимое по инициативе населения, назначается </w:t>
      </w:r>
      <w:r w:rsidRPr="00A353D4">
        <w:rPr>
          <w:color w:val="000000"/>
          <w:sz w:val="24"/>
          <w:szCs w:val="24"/>
        </w:rPr>
        <w:t>представительным органом муниципального района</w:t>
      </w:r>
      <w:r w:rsidRPr="00A353D4">
        <w:rPr>
          <w:sz w:val="24"/>
          <w:szCs w:val="24"/>
        </w:rPr>
        <w:t xml:space="preserve">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color w:val="000000"/>
          <w:sz w:val="24"/>
          <w:szCs w:val="24"/>
        </w:rPr>
        <w:t xml:space="preserve">   Представительный орган муниципального района</w:t>
      </w:r>
      <w:r w:rsidRPr="00A353D4">
        <w:rPr>
          <w:sz w:val="24"/>
          <w:szCs w:val="24"/>
        </w:rPr>
        <w:t xml:space="preserve"> рассматривает внесенное предложение о проведении собрания граждан на своем ближайшем заседании.</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w:t>
      </w:r>
      <w:r w:rsidRPr="00A353D4">
        <w:rPr>
          <w:color w:val="000000"/>
          <w:sz w:val="24"/>
          <w:szCs w:val="24"/>
        </w:rPr>
        <w:t>Представительный орган муниципального района</w:t>
      </w:r>
      <w:r w:rsidRPr="00A353D4">
        <w:rPr>
          <w:sz w:val="24"/>
          <w:szCs w:val="24"/>
        </w:rPr>
        <w:t xml:space="preserve"> не вправе отказать в проведении собрания граждан по мотивам его нецелесообразности.</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официальный сайт муниципального района в сети «Интернет», почтовые извещения, поквартирные (подворные) обходы и объявления. Подготовку и проведение собрания граждан обеспечивает местная администрация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Собрание граждан считается правомочным, если на нем присутствует не менее одной трети от числа граждан, имеющих право участвовать в собрании.</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Решения собрания принимаются большинством голосов граждан, присутствующих на собрании.</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8. Собрание граждан может принимать обращения к органам местного самоуправления и должностным лицам местного самоуправления муниципального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района, к компетенции которых отнесено решение содержащихся в обращениях вопросов, с направлением письменного ответа.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11. Порядок назначения и проведения собрания граждан, а также полномочия собрания граждан определяются федеральным законом, уставом муниципального района и нормативным правовым актом </w:t>
      </w:r>
      <w:r w:rsidRPr="00A353D4">
        <w:rPr>
          <w:color w:val="000000"/>
          <w:sz w:val="24"/>
          <w:szCs w:val="24"/>
        </w:rPr>
        <w:t>представительного органа муниципального района</w:t>
      </w:r>
      <w:r w:rsidRPr="00A353D4">
        <w:rPr>
          <w:sz w:val="24"/>
          <w:szCs w:val="24"/>
        </w:rPr>
        <w:t>.</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12. Итоги собрания граждан подлежат официальному опубликованию (обнародованию).</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26. Конференция граждан (собрание делегатов)</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муниципального района. Конференция граждан (собрание делегатов) из числа жителей, проживающих на части территории муниципального района, проводится в случаях, когда созыв собрания граждан затруднен.</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представительного органа муниципального района.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случаях, предусмотренных уставом территориального общественного самоуправления.</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3. Конференция граждан (собрание делегатов) осуществляет полномочия собрания граждан.</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 xml:space="preserve">   4. Конференция граждан (собрание делегатов) проводится по инициативе населения, представительного органа муниципального района, главы муниципального района. Конференция граждан, проводимая по инициативе представительного органа муниципального района или главой муниципального района, назначается соответственно представительным органом муниципального района или главой муниципального района. Конференция граждан (собрание делегатов), проводимая по инициативе населения, назначается представительным органом муниципального района.</w:t>
      </w:r>
    </w:p>
    <w:p w:rsidR="00A353D4" w:rsidRPr="00A353D4" w:rsidRDefault="00A353D4" w:rsidP="00A353D4">
      <w:pPr>
        <w:tabs>
          <w:tab w:val="left" w:pos="4253"/>
          <w:tab w:val="left" w:pos="5670"/>
        </w:tabs>
        <w:suppressAutoHyphens/>
        <w:autoSpaceDE w:val="0"/>
        <w:autoSpaceDN w:val="0"/>
        <w:adjustRightInd w:val="0"/>
        <w:ind w:firstLine="567"/>
        <w:contextualSpacing/>
        <w:jc w:val="both"/>
        <w:rPr>
          <w:sz w:val="24"/>
          <w:szCs w:val="24"/>
        </w:rPr>
      </w:pPr>
      <w:r w:rsidRPr="00A353D4">
        <w:rPr>
          <w:sz w:val="24"/>
          <w:szCs w:val="24"/>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A353D4" w:rsidRPr="00A353D4" w:rsidRDefault="00A353D4" w:rsidP="00A353D4">
      <w:pPr>
        <w:tabs>
          <w:tab w:val="left" w:pos="4253"/>
          <w:tab w:val="left" w:pos="5670"/>
        </w:tabs>
        <w:suppressAutoHyphens/>
        <w:autoSpaceDE w:val="0"/>
        <w:autoSpaceDN w:val="0"/>
        <w:adjustRightInd w:val="0"/>
        <w:ind w:firstLine="567"/>
        <w:contextualSpacing/>
        <w:jc w:val="both"/>
        <w:outlineLvl w:val="1"/>
        <w:rPr>
          <w:sz w:val="24"/>
          <w:szCs w:val="24"/>
        </w:rPr>
      </w:pPr>
      <w:r w:rsidRPr="00A353D4">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353D4" w:rsidRPr="00A353D4" w:rsidRDefault="00A353D4" w:rsidP="00A353D4">
      <w:pPr>
        <w:autoSpaceDE w:val="0"/>
        <w:autoSpaceDN w:val="0"/>
        <w:adjustRightInd w:val="0"/>
        <w:ind w:firstLine="709"/>
        <w:jc w:val="both"/>
        <w:rPr>
          <w:sz w:val="24"/>
          <w:szCs w:val="24"/>
        </w:rPr>
      </w:pPr>
      <w:r w:rsidRPr="00A353D4">
        <w:rPr>
          <w:sz w:val="24"/>
          <w:szCs w:val="24"/>
        </w:rPr>
        <w:t>6. Итоги конференции граждан (собрания делегатов) подлежат официальному опубликованию (обнародованию).</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27. Опрос граждан</w:t>
      </w:r>
    </w:p>
    <w:p w:rsidR="00A353D4" w:rsidRPr="00A353D4" w:rsidRDefault="00A353D4" w:rsidP="00A353D4">
      <w:pPr>
        <w:autoSpaceDE w:val="0"/>
        <w:autoSpaceDN w:val="0"/>
        <w:adjustRightInd w:val="0"/>
        <w:ind w:firstLine="709"/>
        <w:jc w:val="both"/>
        <w:rPr>
          <w:sz w:val="24"/>
          <w:szCs w:val="24"/>
        </w:rPr>
      </w:pPr>
      <w:r w:rsidRPr="00A353D4">
        <w:rPr>
          <w:sz w:val="24"/>
          <w:szCs w:val="24"/>
        </w:rPr>
        <w:t>1. Опрос граждан проводится на всей территории муниципального района или на части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353D4" w:rsidRPr="00A353D4" w:rsidRDefault="00A353D4" w:rsidP="00A353D4">
      <w:pPr>
        <w:autoSpaceDE w:val="0"/>
        <w:autoSpaceDN w:val="0"/>
        <w:adjustRightInd w:val="0"/>
        <w:ind w:firstLine="709"/>
        <w:jc w:val="both"/>
        <w:rPr>
          <w:sz w:val="24"/>
          <w:szCs w:val="24"/>
        </w:rPr>
      </w:pPr>
      <w:r w:rsidRPr="00A353D4">
        <w:rPr>
          <w:sz w:val="24"/>
          <w:szCs w:val="24"/>
        </w:rPr>
        <w:t>Результаты опроса носят рекомендательный характер.</w:t>
      </w:r>
    </w:p>
    <w:p w:rsidR="00A353D4" w:rsidRPr="00A353D4" w:rsidRDefault="00A353D4" w:rsidP="00A353D4">
      <w:pPr>
        <w:autoSpaceDE w:val="0"/>
        <w:autoSpaceDN w:val="0"/>
        <w:adjustRightInd w:val="0"/>
        <w:ind w:firstLine="709"/>
        <w:jc w:val="both"/>
        <w:rPr>
          <w:sz w:val="24"/>
          <w:szCs w:val="24"/>
        </w:rPr>
      </w:pPr>
      <w:r w:rsidRPr="00A353D4">
        <w:rPr>
          <w:sz w:val="24"/>
          <w:szCs w:val="24"/>
        </w:rPr>
        <w:t>2. В опросе граждан имеют право участвовать жители муниципального района, обладающие избирательным правом.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3. Опрос граждан проводится по инициативе:</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представительного органа муниципального района или главы муниципального района - по вопросам местного значения;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4. Порядок назначения и проведения опроса граждан определяется нормативным правовым актом представительного органа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5. Решение о назначении опроса граждан принимается представительным органом муниципального района. В решении представительного органа муниципального района о назначении опроса граждан устанавливаются:</w:t>
      </w:r>
    </w:p>
    <w:p w:rsidR="00A353D4" w:rsidRPr="00A353D4" w:rsidRDefault="00A353D4" w:rsidP="00A353D4">
      <w:pPr>
        <w:autoSpaceDE w:val="0"/>
        <w:autoSpaceDN w:val="0"/>
        <w:adjustRightInd w:val="0"/>
        <w:ind w:firstLine="709"/>
        <w:jc w:val="both"/>
        <w:rPr>
          <w:sz w:val="24"/>
          <w:szCs w:val="24"/>
        </w:rPr>
      </w:pPr>
      <w:r w:rsidRPr="00A353D4">
        <w:rPr>
          <w:sz w:val="24"/>
          <w:szCs w:val="24"/>
        </w:rPr>
        <w:t>1) дата и сроки проведения опроса;</w:t>
      </w:r>
    </w:p>
    <w:p w:rsidR="00A353D4" w:rsidRPr="00A353D4" w:rsidRDefault="00A353D4" w:rsidP="00A353D4">
      <w:pPr>
        <w:autoSpaceDE w:val="0"/>
        <w:autoSpaceDN w:val="0"/>
        <w:adjustRightInd w:val="0"/>
        <w:ind w:firstLine="709"/>
        <w:jc w:val="both"/>
        <w:rPr>
          <w:sz w:val="24"/>
          <w:szCs w:val="24"/>
        </w:rPr>
      </w:pPr>
      <w:r w:rsidRPr="00A353D4">
        <w:rPr>
          <w:sz w:val="24"/>
          <w:szCs w:val="24"/>
        </w:rPr>
        <w:t>2) формулировка вопроса (вопросов), предлагаемого (предлагаемых) при проведении опроса;</w:t>
      </w:r>
    </w:p>
    <w:p w:rsidR="00A353D4" w:rsidRPr="00A353D4" w:rsidRDefault="00A353D4" w:rsidP="00A353D4">
      <w:pPr>
        <w:autoSpaceDE w:val="0"/>
        <w:autoSpaceDN w:val="0"/>
        <w:adjustRightInd w:val="0"/>
        <w:ind w:firstLine="709"/>
        <w:jc w:val="both"/>
        <w:rPr>
          <w:sz w:val="24"/>
          <w:szCs w:val="24"/>
        </w:rPr>
      </w:pPr>
      <w:r w:rsidRPr="00A353D4">
        <w:rPr>
          <w:sz w:val="24"/>
          <w:szCs w:val="24"/>
        </w:rPr>
        <w:t>3) методика проведения опроса;</w:t>
      </w:r>
    </w:p>
    <w:p w:rsidR="00A353D4" w:rsidRPr="00A353D4" w:rsidRDefault="00A353D4" w:rsidP="00A353D4">
      <w:pPr>
        <w:autoSpaceDE w:val="0"/>
        <w:autoSpaceDN w:val="0"/>
        <w:adjustRightInd w:val="0"/>
        <w:ind w:firstLine="709"/>
        <w:jc w:val="both"/>
        <w:rPr>
          <w:sz w:val="24"/>
          <w:szCs w:val="24"/>
        </w:rPr>
      </w:pPr>
      <w:r w:rsidRPr="00A353D4">
        <w:rPr>
          <w:sz w:val="24"/>
          <w:szCs w:val="24"/>
        </w:rPr>
        <w:t>4) форма опросного листа;</w:t>
      </w:r>
    </w:p>
    <w:p w:rsidR="00A353D4" w:rsidRPr="00A353D4" w:rsidRDefault="00A353D4" w:rsidP="00A353D4">
      <w:pPr>
        <w:autoSpaceDE w:val="0"/>
        <w:autoSpaceDN w:val="0"/>
        <w:adjustRightInd w:val="0"/>
        <w:ind w:firstLine="709"/>
        <w:jc w:val="both"/>
        <w:rPr>
          <w:sz w:val="24"/>
          <w:szCs w:val="24"/>
        </w:rPr>
      </w:pPr>
      <w:r w:rsidRPr="00A353D4">
        <w:rPr>
          <w:sz w:val="24"/>
          <w:szCs w:val="24"/>
        </w:rPr>
        <w:t>5) минимальная численность жителей муниципального района, участвующих в опросе.</w:t>
      </w:r>
    </w:p>
    <w:p w:rsidR="00A353D4" w:rsidRPr="00A353D4" w:rsidRDefault="00A353D4" w:rsidP="00A353D4">
      <w:pPr>
        <w:autoSpaceDE w:val="0"/>
        <w:autoSpaceDN w:val="0"/>
        <w:adjustRightInd w:val="0"/>
        <w:ind w:firstLine="709"/>
        <w:jc w:val="both"/>
        <w:rPr>
          <w:sz w:val="24"/>
          <w:szCs w:val="24"/>
        </w:rPr>
      </w:pPr>
      <w:r w:rsidRPr="00A353D4">
        <w:rPr>
          <w:sz w:val="24"/>
          <w:szCs w:val="24"/>
        </w:rPr>
        <w:t>6. Жители муниципального района информируются о проведении опроса граждан не менее чем за десять дней до его проведения.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7. Финансирование мероприятий, связанных с подготовкой и проведением опроса граждан, осуществляется:</w:t>
      </w:r>
    </w:p>
    <w:p w:rsidR="00A353D4" w:rsidRPr="00A353D4" w:rsidRDefault="00A353D4" w:rsidP="00A353D4">
      <w:pPr>
        <w:autoSpaceDE w:val="0"/>
        <w:autoSpaceDN w:val="0"/>
        <w:adjustRightInd w:val="0"/>
        <w:ind w:firstLine="709"/>
        <w:jc w:val="both"/>
        <w:rPr>
          <w:sz w:val="24"/>
          <w:szCs w:val="24"/>
        </w:rPr>
      </w:pPr>
      <w:r w:rsidRPr="00A353D4">
        <w:rPr>
          <w:sz w:val="24"/>
          <w:szCs w:val="24"/>
        </w:rPr>
        <w:t>1) за счет средств бюджета муниципального района – при проведении опроса по инициативе органов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муниципального района. Результаты опроса подлежат учету при принятии органами местного самоуправления муниципального района соответствующих решений.</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28. Обращения граждан в органы местного самоуправления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 Граждане имеют право на индивидуальные и коллективные обращения в органы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и Законом Республики Татарстан от 12.05.2003 г. № 16-ЗРТ «Об обращениях граждан в Республике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29. Народное обсуждение наиболее важных вопросов местного значения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представительным органом муниципального района по собственной инициативе или по требованию граждан, проживающих на соответствующей территории, в порядке, определяемом представительным органом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муниципального района, размещаются в доступных для ознакомления населением местах, обнародуются иными способами.</w:t>
      </w:r>
    </w:p>
    <w:p w:rsidR="00A353D4" w:rsidRPr="00A353D4" w:rsidRDefault="00A353D4" w:rsidP="00A353D4">
      <w:pPr>
        <w:autoSpaceDE w:val="0"/>
        <w:autoSpaceDN w:val="0"/>
        <w:adjustRightInd w:val="0"/>
        <w:ind w:firstLine="709"/>
        <w:jc w:val="both"/>
        <w:rPr>
          <w:sz w:val="24"/>
          <w:szCs w:val="24"/>
        </w:rPr>
      </w:pPr>
      <w:r w:rsidRPr="00A353D4">
        <w:rPr>
          <w:sz w:val="24"/>
          <w:szCs w:val="24"/>
        </w:rPr>
        <w:t>3. Одновременно с вынесением вопроса на народное обсуждение представительный орган муниципального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A353D4" w:rsidRPr="00A353D4" w:rsidRDefault="00A353D4" w:rsidP="00A353D4">
      <w:pPr>
        <w:autoSpaceDE w:val="0"/>
        <w:autoSpaceDN w:val="0"/>
        <w:adjustRightInd w:val="0"/>
        <w:ind w:firstLine="709"/>
        <w:jc w:val="both"/>
        <w:rPr>
          <w:sz w:val="24"/>
          <w:szCs w:val="24"/>
        </w:rPr>
      </w:pPr>
      <w:r w:rsidRPr="00A353D4">
        <w:rPr>
          <w:sz w:val="24"/>
          <w:szCs w:val="24"/>
        </w:rPr>
        <w:t>4. Представительный орган муниципального района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5. Предложения и замечания по вопросам, вынесенным на народное обсуждение, направляются в представительный орган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6. Предложения и замечания по проектам муниципальных нормативных правовых актов и другим наиболее важным вопросам местного значения рассматриваются представительным органом муниципального района.</w:t>
      </w:r>
    </w:p>
    <w:p w:rsidR="00A353D4" w:rsidRPr="00A353D4" w:rsidRDefault="00A353D4" w:rsidP="00A353D4">
      <w:pPr>
        <w:suppressAutoHyphens/>
        <w:autoSpaceDE w:val="0"/>
        <w:autoSpaceDN w:val="0"/>
        <w:adjustRightInd w:val="0"/>
        <w:ind w:left="-284" w:right="282" w:firstLine="720"/>
        <w:jc w:val="both"/>
        <w:rPr>
          <w:sz w:val="24"/>
          <w:szCs w:val="24"/>
        </w:rPr>
      </w:pPr>
      <w:r w:rsidRPr="00A353D4">
        <w:rPr>
          <w:sz w:val="24"/>
          <w:szCs w:val="24"/>
        </w:rPr>
        <w:t xml:space="preserve">    7. Об итогах народного обсуждения население информируется в месячный срок.</w:t>
      </w:r>
    </w:p>
    <w:p w:rsidR="00A353D4" w:rsidRPr="00A353D4" w:rsidRDefault="00A353D4" w:rsidP="00A353D4">
      <w:pPr>
        <w:suppressAutoHyphens/>
        <w:autoSpaceDE w:val="0"/>
        <w:autoSpaceDN w:val="0"/>
        <w:adjustRightInd w:val="0"/>
        <w:ind w:left="-284" w:right="282" w:firstLine="720"/>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 xml:space="preserve">Статья 30. </w:t>
      </w:r>
      <w:bookmarkStart w:id="23" w:name="_Toc60987928"/>
      <w:bookmarkStart w:id="24" w:name="_Toc63322549"/>
      <w:bookmarkStart w:id="25" w:name="_Toc70999943"/>
      <w:bookmarkStart w:id="26" w:name="_Toc73421323"/>
      <w:bookmarkStart w:id="27" w:name="_Toc88984602"/>
      <w:bookmarkStart w:id="28" w:name="_Toc89596246"/>
      <w:bookmarkStart w:id="29" w:name="_Toc89663791"/>
      <w:bookmarkStart w:id="30" w:name="_Toc89832950"/>
      <w:bookmarkStart w:id="31" w:name="_Toc89836729"/>
      <w:bookmarkStart w:id="32" w:name="_Toc91396069"/>
      <w:bookmarkStart w:id="33" w:name="_Toc91567899"/>
      <w:bookmarkStart w:id="34" w:name="_Toc93905233"/>
      <w:bookmarkStart w:id="35" w:name="_Toc94061537"/>
      <w:bookmarkStart w:id="36" w:name="_Toc94585972"/>
      <w:bookmarkStart w:id="37" w:name="_Toc95719717"/>
      <w:bookmarkStart w:id="38" w:name="_Toc95721256"/>
      <w:bookmarkStart w:id="39" w:name="_Toc97358128"/>
      <w:bookmarkStart w:id="40" w:name="_Toc100976369"/>
      <w:r w:rsidRPr="00A353D4">
        <w:rPr>
          <w:b/>
          <w:sz w:val="24"/>
          <w:szCs w:val="24"/>
        </w:rPr>
        <w:t xml:space="preserve">Общественные (консультативные) советы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A353D4">
        <w:rPr>
          <w:b/>
          <w:sz w:val="24"/>
          <w:szCs w:val="24"/>
        </w:rPr>
        <w:t>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1. Для обеспечения взаимодействия граждан и органов местного самоуправления муниципального района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2. Общественный совет муниципального района формируется на основе добровольного участия в его деятельности жителей муниципального района, представителей общественных объединений и иных некоммерческих организаций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3. Порядок формирования, полномочия общественного совета муниципального района, порядок проведения его заседаний и принятия решений, права, обязанности и ответственность органов местного самоуправления муниципального района в отношении предоставления информации, консультирования и иных вопросов содействия деятельности общественного совета муниципального района, процедура его роспуска, а также иные вопросы его организации и деятельности, определяются положением, утверждаемым представительным органом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4. Иные общественные (консультативные) советы могут образовываться при органах местного самоуправления муниципального района в соответствии с их решениями.</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5. Работа в общественных (консультативных) советах осуществляется на общественных началах.</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 xml:space="preserve">Статья 31. </w:t>
      </w:r>
      <w:r w:rsidRPr="00A353D4">
        <w:rPr>
          <w:b/>
          <w:color w:val="000000"/>
          <w:sz w:val="24"/>
          <w:szCs w:val="24"/>
        </w:rPr>
        <w:t>Другие формы непосредственного осуществления населением местного самоуправления и участия в его осуществлении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w:t>
      </w:r>
      <w:r w:rsidRPr="00A353D4">
        <w:rPr>
          <w:color w:val="000000"/>
          <w:sz w:val="24"/>
          <w:szCs w:val="24"/>
        </w:rPr>
        <w:t xml:space="preserve">Наряду с предусмотренными Федеральным законом от 06.10.2003 г. № 131-ФЗ </w:t>
      </w:r>
      <w:r w:rsidRPr="00A353D4">
        <w:rPr>
          <w:noProof/>
          <w:sz w:val="24"/>
          <w:szCs w:val="24"/>
        </w:rPr>
        <w:t xml:space="preserve">«Об общих принципах организации местного самоуправления в Российской Федерации» </w:t>
      </w:r>
      <w:r w:rsidRPr="00A353D4">
        <w:rPr>
          <w:color w:val="000000"/>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49" w:history="1">
        <w:r w:rsidRPr="00A353D4">
          <w:rPr>
            <w:color w:val="000000"/>
            <w:sz w:val="24"/>
            <w:szCs w:val="24"/>
          </w:rPr>
          <w:t>Конституции</w:t>
        </w:r>
      </w:hyperlink>
      <w:r w:rsidRPr="00A353D4">
        <w:rPr>
          <w:color w:val="000000"/>
          <w:sz w:val="24"/>
          <w:szCs w:val="24"/>
        </w:rPr>
        <w:t xml:space="preserve"> Российской Федерации, Федеральному закону от 06.10.2003 г. № 131-ФЗ «Об общих принципах организации местного самоуправления в Российской Федерации» и иным федеральным законам, законам </w:t>
      </w:r>
      <w:r w:rsidRPr="00A353D4">
        <w:rPr>
          <w:sz w:val="24"/>
          <w:szCs w:val="24"/>
        </w:rPr>
        <w:t>Республики Татарстан и настоящему уставу.</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53D4" w:rsidRPr="00A353D4" w:rsidRDefault="00A353D4" w:rsidP="00A353D4">
      <w:pPr>
        <w:autoSpaceDE w:val="0"/>
        <w:autoSpaceDN w:val="0"/>
        <w:adjustRightInd w:val="0"/>
        <w:ind w:firstLine="709"/>
        <w:jc w:val="both"/>
        <w:rPr>
          <w:rFonts w:eastAsia="Calibri"/>
          <w:color w:val="000000"/>
          <w:sz w:val="24"/>
          <w:szCs w:val="24"/>
          <w:lang w:eastAsia="en-US"/>
        </w:rPr>
      </w:pPr>
      <w:r w:rsidRPr="00A353D4">
        <w:rPr>
          <w:rFonts w:eastAsia="Calibri"/>
          <w:color w:val="000000"/>
          <w:sz w:val="24"/>
          <w:szCs w:val="24"/>
          <w:lang w:eastAsia="en-US"/>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353D4" w:rsidRPr="00A353D4" w:rsidRDefault="00A353D4" w:rsidP="00A353D4">
      <w:pPr>
        <w:autoSpaceDE w:val="0"/>
        <w:autoSpaceDN w:val="0"/>
        <w:adjustRightInd w:val="0"/>
        <w:ind w:firstLine="709"/>
        <w:jc w:val="both"/>
        <w:rPr>
          <w:rFonts w:eastAsia="Calibri"/>
          <w:color w:val="000000"/>
          <w:sz w:val="24"/>
          <w:szCs w:val="24"/>
          <w:lang w:eastAsia="en-US"/>
        </w:rPr>
      </w:pPr>
    </w:p>
    <w:p w:rsidR="00A353D4" w:rsidRPr="00A353D4" w:rsidRDefault="00A353D4" w:rsidP="00A353D4">
      <w:pPr>
        <w:widowControl w:val="0"/>
        <w:autoSpaceDE w:val="0"/>
        <w:autoSpaceDN w:val="0"/>
        <w:jc w:val="center"/>
        <w:outlineLvl w:val="0"/>
        <w:rPr>
          <w:rFonts w:ascii="Calibri" w:hAnsi="Calibri" w:cs="Calibri"/>
          <w:b/>
          <w:sz w:val="24"/>
          <w:szCs w:val="24"/>
        </w:rPr>
      </w:pPr>
      <w:r w:rsidRPr="00A353D4">
        <w:rPr>
          <w:b/>
          <w:color w:val="000000"/>
          <w:sz w:val="24"/>
          <w:szCs w:val="24"/>
        </w:rPr>
        <w:t>Глава 5. СТРУКТУРА И ПОРЯДОК ФОРМИРОВАНИЯ ОРГАНОВ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 xml:space="preserve">Статья 32. </w:t>
      </w:r>
      <w:r w:rsidRPr="00A353D4">
        <w:rPr>
          <w:b/>
          <w:color w:val="000000"/>
          <w:sz w:val="24"/>
          <w:szCs w:val="24"/>
        </w:rPr>
        <w:t>Структура и порядок формирования органов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 xml:space="preserve">1. Структуру органов местного самоуправления муниципального района составляют: </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представительный орган муниципального района – «Ютазинский районный Совет Республики Татарстан» (далее по тексту - Совет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глава муниципального района – «Глава Ютазинского муниципального района Республики Татарстан» (далее по тексту – Глава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местная администрация (исполнительно-распорядительный орган муниципального образования) – «Исполнительный комитет Ютазинского муниципального района Республики Татарстан» (далее по тексту – Исполнительный комитет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контрольно-счетный орган муниципального района - Контрольно-счетная палата Ютазинского муниципального района (далее по тексту - Контрольно-счетная палата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5) финансово-бюджетная палата муниципального района - Финансово-бюджетная палата Ютазинского муниципального района (далее по тексту - Финансово-бюджетная палата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6)  палата имущественных и земельных отношений муниципального района - Палата имущественных и земельных отношений Ютазинского муниципального района (далее по тексту - Палата имущественных и земельных отношений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 Структуру органов местного самоуправления муниципального района могут составлять и иные органы, и выборные должностные лица местного самоуправления, предусмотренные уставом муниципального района и обладающие собственными полномочиями по решению вопросов местного значения. </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3. Наличие в структуре органов местного самоуправления представительного органа муниципального района, главы муниципального района, местной администрации (исполнительно-распорядительного органа муниципального района) является обязательным, за исключением случаев, предусмотренных Федеральным законом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района в соответствии с законами Российской Федерации и Республики Татарстан.</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5. Органы местного самоуправления не входят в систему органов государственной власти.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 2.1 ст. 36, частями 5 и 11 ст. 37, статьями 74 и 74.1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6.  Изменение структуры органов местного самоуправления осуществляется не иначе как путем внесения изменений в устав муниципального района.</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7. Решение представительного органа муниципального района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района, принявшего указанное решение, за исключением случаев, предусмотренных Федеральным законом</w:t>
      </w:r>
      <w:r w:rsidRPr="00A353D4">
        <w:rPr>
          <w:sz w:val="20"/>
          <w:szCs w:val="20"/>
        </w:rPr>
        <w:t xml:space="preserve"> </w:t>
      </w:r>
      <w:r w:rsidRPr="00A353D4">
        <w:rPr>
          <w:sz w:val="24"/>
          <w:szCs w:val="24"/>
        </w:rPr>
        <w:t>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8.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района.</w:t>
      </w:r>
    </w:p>
    <w:p w:rsidR="00A353D4" w:rsidRPr="00A353D4" w:rsidRDefault="00A353D4" w:rsidP="00A353D4">
      <w:pPr>
        <w:autoSpaceDE w:val="0"/>
        <w:autoSpaceDN w:val="0"/>
        <w:adjustRightInd w:val="0"/>
        <w:ind w:firstLine="709"/>
        <w:jc w:val="both"/>
        <w:outlineLvl w:val="1"/>
        <w:rPr>
          <w:sz w:val="24"/>
          <w:szCs w:val="24"/>
        </w:rPr>
      </w:pPr>
    </w:p>
    <w:p w:rsidR="00A353D4" w:rsidRPr="00A353D4" w:rsidRDefault="00A353D4" w:rsidP="00A353D4">
      <w:pPr>
        <w:widowControl w:val="0"/>
        <w:autoSpaceDE w:val="0"/>
        <w:autoSpaceDN w:val="0"/>
        <w:jc w:val="center"/>
        <w:outlineLvl w:val="0"/>
        <w:rPr>
          <w:rFonts w:ascii="Calibri" w:hAnsi="Calibri" w:cs="Calibri"/>
          <w:b/>
          <w:sz w:val="24"/>
          <w:szCs w:val="24"/>
        </w:rPr>
      </w:pPr>
      <w:r w:rsidRPr="00A353D4">
        <w:rPr>
          <w:b/>
          <w:color w:val="000000"/>
          <w:sz w:val="24"/>
          <w:szCs w:val="24"/>
        </w:rPr>
        <w:lastRenderedPageBreak/>
        <w:t>Глава 6. СОВЕТ МУНИЦИПАЛЬНОГО РАЙОНА</w:t>
      </w: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 xml:space="preserve">Статья 33. Совет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1. Совет муниципального района является постоянно действующим выборным коллегиальным представительным органом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Официальное наименование Совета муниципального района – «Ютазинский районный Совет Республики Татарстан», сокращенное наименование - «Ютазинский районный Совет РТ».</w:t>
      </w:r>
    </w:p>
    <w:p w:rsidR="00A353D4" w:rsidRPr="00A353D4" w:rsidRDefault="00A353D4" w:rsidP="00A353D4">
      <w:pPr>
        <w:autoSpaceDE w:val="0"/>
        <w:autoSpaceDN w:val="0"/>
        <w:adjustRightInd w:val="0"/>
        <w:ind w:firstLine="709"/>
        <w:jc w:val="both"/>
        <w:rPr>
          <w:sz w:val="24"/>
          <w:szCs w:val="24"/>
        </w:rPr>
      </w:pPr>
      <w:r w:rsidRPr="00A353D4">
        <w:rPr>
          <w:sz w:val="24"/>
          <w:szCs w:val="24"/>
        </w:rPr>
        <w:t>3. Срок полномочий Совета муниципального района - 5 лет.</w:t>
      </w:r>
    </w:p>
    <w:p w:rsidR="00A353D4" w:rsidRPr="00A353D4" w:rsidRDefault="00A353D4" w:rsidP="00A353D4">
      <w:pPr>
        <w:autoSpaceDE w:val="0"/>
        <w:autoSpaceDN w:val="0"/>
        <w:adjustRightInd w:val="0"/>
        <w:ind w:firstLine="709"/>
        <w:jc w:val="both"/>
        <w:rPr>
          <w:sz w:val="24"/>
          <w:szCs w:val="24"/>
        </w:rPr>
      </w:pPr>
      <w:r w:rsidRPr="00A353D4">
        <w:rPr>
          <w:sz w:val="24"/>
          <w:szCs w:val="24"/>
        </w:rPr>
        <w:t>4. Совет муниципального района подотчетен и подконтролен жителям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5. Совет муниципального района имеет печать, бланки с изображением герба муниципального района и со своим наименованием.</w:t>
      </w:r>
    </w:p>
    <w:p w:rsidR="00A353D4" w:rsidRPr="00A353D4" w:rsidRDefault="00A353D4" w:rsidP="00A353D4">
      <w:pPr>
        <w:autoSpaceDE w:val="0"/>
        <w:autoSpaceDN w:val="0"/>
        <w:adjustRightInd w:val="0"/>
        <w:ind w:firstLine="709"/>
        <w:jc w:val="both"/>
        <w:rPr>
          <w:sz w:val="24"/>
          <w:szCs w:val="24"/>
        </w:rPr>
      </w:pPr>
      <w:r w:rsidRPr="00A353D4">
        <w:rPr>
          <w:sz w:val="24"/>
          <w:szCs w:val="24"/>
        </w:rPr>
        <w:t>6. Расходы на обеспечение деятельности Совета муниципального района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34. Состав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Совет муниципального района состоит из 22 депутатов.</w:t>
      </w:r>
    </w:p>
    <w:p w:rsidR="00A353D4" w:rsidRPr="00A353D4" w:rsidRDefault="00A353D4" w:rsidP="00A353D4">
      <w:pPr>
        <w:autoSpaceDE w:val="0"/>
        <w:autoSpaceDN w:val="0"/>
        <w:adjustRightInd w:val="0"/>
        <w:ind w:firstLine="709"/>
        <w:jc w:val="both"/>
        <w:rPr>
          <w:sz w:val="24"/>
          <w:szCs w:val="24"/>
        </w:rPr>
      </w:pPr>
      <w:r w:rsidRPr="00A353D4">
        <w:rPr>
          <w:sz w:val="24"/>
          <w:szCs w:val="24"/>
        </w:rPr>
        <w:t>2. Совет муниципального района является правомочным при избрании в его состав не менее двух третей депутатов от установленной численности Совета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35. Порядок избрания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В состав Совета муниципального района входят по должности главы поселений, входящих в состав муниципального района, и депутаты представительных органов указанных поселений, избранные представительными органами поселений муниципального района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Депутат Совета муниципального района, избираемый из числа депутатов представительного органа поселения, должен быть избран не позднее одного месяца со дня первого заседания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A353D4" w:rsidRPr="00A353D4" w:rsidRDefault="00A353D4" w:rsidP="00A353D4">
      <w:pPr>
        <w:autoSpaceDE w:val="0"/>
        <w:autoSpaceDN w:val="0"/>
        <w:adjustRightInd w:val="0"/>
        <w:ind w:firstLine="709"/>
        <w:jc w:val="both"/>
        <w:rPr>
          <w:sz w:val="24"/>
          <w:szCs w:val="24"/>
        </w:rPr>
      </w:pPr>
      <w:r w:rsidRPr="00A353D4">
        <w:rPr>
          <w:sz w:val="24"/>
          <w:szCs w:val="24"/>
        </w:rPr>
        <w:t>3. Избрание депутата Совета муниципального района из числа депутатов представительного органа поселения осуществляется тайным голосованием и оформляется решением указанного органа.</w:t>
      </w:r>
    </w:p>
    <w:p w:rsidR="00A353D4" w:rsidRPr="00A353D4" w:rsidRDefault="00A353D4" w:rsidP="00A353D4">
      <w:pPr>
        <w:autoSpaceDE w:val="0"/>
        <w:autoSpaceDN w:val="0"/>
        <w:adjustRightInd w:val="0"/>
        <w:ind w:firstLine="709"/>
        <w:jc w:val="both"/>
        <w:rPr>
          <w:sz w:val="24"/>
          <w:szCs w:val="24"/>
        </w:rPr>
      </w:pPr>
      <w:r w:rsidRPr="00A353D4">
        <w:rPr>
          <w:sz w:val="24"/>
          <w:szCs w:val="24"/>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муниципального района в трехдневный срок направляется в Совет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36. Статус депутата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Полномочия депутата Совета муниципального района начинаются со дня его избрания главой поселения или депутатом Совета муниципального района из числа депутатов представительного органа поселения и прекращаются со дня начала работы Совета муниципального района нового созыва.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Полномочия депутата Совета муниципального района, состоящего в соответствии с п. 1 ч. 4 ст. 35 Федерального закона от 06.10.2003 г. № 131-ФЗ «Об общих принципах </w:t>
      </w:r>
      <w:r w:rsidRPr="00A353D4">
        <w:rPr>
          <w:sz w:val="24"/>
          <w:szCs w:val="24"/>
        </w:rPr>
        <w:lastRenderedPageBreak/>
        <w:t>организации местного самоуправления в Российской Федерации»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Совета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муниципального района депутата от данного поселения.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2. Депутат Совета муниципального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г.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4. Депутату Совета муниципального района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5. Депутат Совета муниципального района обязан соблюдать Правила депутатской этики, утверждаемые Советом муниципального района, которые в том числе должны содержать следующие обязательства депутата: </w:t>
      </w:r>
    </w:p>
    <w:p w:rsidR="00A353D4" w:rsidRPr="00A353D4" w:rsidRDefault="00A353D4" w:rsidP="00A353D4">
      <w:pPr>
        <w:autoSpaceDE w:val="0"/>
        <w:autoSpaceDN w:val="0"/>
        <w:adjustRightInd w:val="0"/>
        <w:ind w:firstLine="709"/>
        <w:jc w:val="both"/>
        <w:rPr>
          <w:sz w:val="24"/>
          <w:szCs w:val="24"/>
        </w:rPr>
      </w:pPr>
      <w:r w:rsidRPr="00A353D4">
        <w:rPr>
          <w:sz w:val="24"/>
          <w:szCs w:val="24"/>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A353D4" w:rsidRPr="00A353D4" w:rsidRDefault="00A353D4" w:rsidP="00A353D4">
      <w:pPr>
        <w:autoSpaceDE w:val="0"/>
        <w:autoSpaceDN w:val="0"/>
        <w:adjustRightInd w:val="0"/>
        <w:ind w:firstLine="709"/>
        <w:jc w:val="both"/>
        <w:rPr>
          <w:sz w:val="24"/>
          <w:szCs w:val="24"/>
        </w:rPr>
      </w:pPr>
      <w:r w:rsidRPr="00A353D4">
        <w:rPr>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муниципального района и выполнять его решение, направленное на предотвращение или урегулирование данного конфликта интересов;</w:t>
      </w:r>
    </w:p>
    <w:p w:rsidR="00A353D4" w:rsidRPr="00A353D4" w:rsidRDefault="00A353D4" w:rsidP="00A353D4">
      <w:pPr>
        <w:autoSpaceDE w:val="0"/>
        <w:autoSpaceDN w:val="0"/>
        <w:adjustRightInd w:val="0"/>
        <w:ind w:firstLine="709"/>
        <w:jc w:val="both"/>
        <w:rPr>
          <w:sz w:val="24"/>
          <w:szCs w:val="24"/>
        </w:rPr>
      </w:pPr>
      <w:r w:rsidRPr="00A353D4">
        <w:rPr>
          <w:sz w:val="24"/>
          <w:szCs w:val="24"/>
        </w:rPr>
        <w:t>4) соблюдать установленные в Совете муниципального района правила публичных выступлений;</w:t>
      </w:r>
    </w:p>
    <w:p w:rsidR="00A353D4" w:rsidRPr="00A353D4" w:rsidRDefault="00A353D4" w:rsidP="00A353D4">
      <w:pPr>
        <w:autoSpaceDE w:val="0"/>
        <w:autoSpaceDN w:val="0"/>
        <w:adjustRightInd w:val="0"/>
        <w:ind w:firstLine="709"/>
        <w:jc w:val="both"/>
        <w:rPr>
          <w:sz w:val="24"/>
          <w:szCs w:val="24"/>
        </w:rPr>
      </w:pPr>
      <w:r w:rsidRPr="00A353D4">
        <w:rPr>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6. Осуществляющий свои полномочия на постоянной основе депутат Совета муниципального района, не вправе:</w:t>
      </w:r>
    </w:p>
    <w:p w:rsidR="00A353D4" w:rsidRPr="00A353D4" w:rsidRDefault="00A353D4" w:rsidP="00A353D4">
      <w:pPr>
        <w:autoSpaceDE w:val="0"/>
        <w:autoSpaceDN w:val="0"/>
        <w:adjustRightInd w:val="0"/>
        <w:ind w:firstLine="709"/>
        <w:jc w:val="both"/>
        <w:rPr>
          <w:sz w:val="24"/>
          <w:szCs w:val="24"/>
        </w:rPr>
      </w:pPr>
      <w:r w:rsidRPr="00A353D4">
        <w:rPr>
          <w:sz w:val="24"/>
          <w:szCs w:val="24"/>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7. Лица, замещающие муниципальные должности, замещаемые на постоянной основе, обязаны представлять:</w:t>
      </w:r>
    </w:p>
    <w:p w:rsidR="00A353D4" w:rsidRPr="00A353D4" w:rsidRDefault="00A353D4" w:rsidP="00A353D4">
      <w:pPr>
        <w:autoSpaceDE w:val="0"/>
        <w:autoSpaceDN w:val="0"/>
        <w:adjustRightInd w:val="0"/>
        <w:ind w:firstLine="709"/>
        <w:jc w:val="both"/>
        <w:rPr>
          <w:sz w:val="24"/>
          <w:szCs w:val="24"/>
        </w:rPr>
      </w:pPr>
      <w:r w:rsidRPr="00A353D4">
        <w:rPr>
          <w:sz w:val="24"/>
          <w:szCs w:val="24"/>
        </w:rPr>
        <w:t>7.1.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A353D4" w:rsidRPr="00A353D4" w:rsidRDefault="00A353D4" w:rsidP="00A353D4">
      <w:pPr>
        <w:autoSpaceDE w:val="0"/>
        <w:autoSpaceDN w:val="0"/>
        <w:adjustRightInd w:val="0"/>
        <w:jc w:val="both"/>
        <w:rPr>
          <w:sz w:val="24"/>
          <w:szCs w:val="24"/>
        </w:rPr>
      </w:pPr>
      <w:r w:rsidRPr="00A353D4">
        <w:rPr>
          <w:sz w:val="24"/>
          <w:szCs w:val="24"/>
        </w:rPr>
        <w:t xml:space="preserve">           7.2.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p>
    <w:p w:rsidR="00A353D4" w:rsidRPr="00A353D4" w:rsidRDefault="00A353D4" w:rsidP="00A353D4">
      <w:pPr>
        <w:autoSpaceDE w:val="0"/>
        <w:autoSpaceDN w:val="0"/>
        <w:adjustRightInd w:val="0"/>
        <w:ind w:firstLine="709"/>
        <w:jc w:val="both"/>
        <w:rPr>
          <w:sz w:val="24"/>
          <w:szCs w:val="24"/>
        </w:rPr>
      </w:pPr>
      <w:r w:rsidRPr="00A353D4">
        <w:rPr>
          <w:sz w:val="24"/>
          <w:szCs w:val="24"/>
        </w:rPr>
        <w:t>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7.4. При выявлении в результате проверки, проведенной в соответствии с пунктом 3 настоящей статьи, фактов несоблюдения ограничений, запретов, неисполнения обязанностей,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A353D4">
        <w:rPr>
          <w:sz w:val="24"/>
          <w:szCs w:val="24"/>
        </w:rPr>
        <w:lastRenderedPageBreak/>
        <w:t>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53D4" w:rsidRPr="00A353D4" w:rsidRDefault="00A353D4" w:rsidP="00A353D4">
      <w:pPr>
        <w:autoSpaceDE w:val="0"/>
        <w:autoSpaceDN w:val="0"/>
        <w:adjustRightInd w:val="0"/>
        <w:ind w:firstLine="709"/>
        <w:jc w:val="both"/>
        <w:rPr>
          <w:sz w:val="24"/>
          <w:szCs w:val="24"/>
        </w:rPr>
      </w:pPr>
      <w:r w:rsidRPr="00A353D4">
        <w:rPr>
          <w:sz w:val="24"/>
          <w:szCs w:val="24"/>
        </w:rPr>
        <w:t>7.4-1.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предупреждение;</w:t>
      </w:r>
    </w:p>
    <w:p w:rsidR="00A353D4" w:rsidRPr="00A353D4" w:rsidRDefault="00A353D4" w:rsidP="00A353D4">
      <w:pPr>
        <w:autoSpaceDE w:val="0"/>
        <w:autoSpaceDN w:val="0"/>
        <w:adjustRightInd w:val="0"/>
        <w:ind w:firstLine="709"/>
        <w:jc w:val="both"/>
        <w:rPr>
          <w:sz w:val="24"/>
          <w:szCs w:val="24"/>
        </w:rPr>
      </w:pPr>
      <w:r w:rsidRPr="00A353D4">
        <w:rPr>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5) запрет исполнять полномочия на постоянной основе до прекращения срока его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7.4-2.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7.4-1 настоящей статьи, определяется муниципальным правовым актом в соответствии с законом Республики Татарстан.             </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7.5.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муниципальными правовыми актами </w:t>
      </w:r>
    </w:p>
    <w:p w:rsidR="00A353D4" w:rsidRPr="00A353D4" w:rsidRDefault="00A353D4" w:rsidP="00A353D4">
      <w:pPr>
        <w:autoSpaceDE w:val="0"/>
        <w:autoSpaceDN w:val="0"/>
        <w:adjustRightInd w:val="0"/>
        <w:ind w:firstLine="709"/>
        <w:jc w:val="both"/>
        <w:rPr>
          <w:sz w:val="24"/>
          <w:szCs w:val="24"/>
        </w:rPr>
      </w:pPr>
      <w:r w:rsidRPr="00A353D4">
        <w:rPr>
          <w:sz w:val="24"/>
          <w:szCs w:val="24"/>
        </w:rPr>
        <w:t>8. Ограничения, связанные со статусом депутата Совета муниципального района, устанавливаются федеральными законами, Федеральным законом от 03.12.2012 г. № 230-ФЗ «О контроле за соответствием расходов лиц, замещающих государственные должности, и иных лиц их доходам»;</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9. Встречи депутата с избирателями проводятся в помещениях, специально отведенных местах, а также на </w:t>
      </w:r>
      <w:proofErr w:type="spellStart"/>
      <w:r w:rsidRPr="00A353D4">
        <w:rPr>
          <w:sz w:val="24"/>
          <w:szCs w:val="24"/>
        </w:rPr>
        <w:t>внутридворовых</w:t>
      </w:r>
      <w:proofErr w:type="spellEnd"/>
      <w:r w:rsidRPr="00A353D4">
        <w:rPr>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w:t>
      </w:r>
      <w:r w:rsidRPr="00A353D4">
        <w:rPr>
          <w:sz w:val="24"/>
          <w:szCs w:val="24"/>
        </w:rPr>
        <w:lastRenderedPageBreak/>
        <w:t>предоставляемых органами местного самоуправления для проведения встреч депутатов с избирателями, и порядок их предоставления.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353D4" w:rsidRPr="00A353D4" w:rsidRDefault="00A353D4" w:rsidP="00A353D4">
      <w:pPr>
        <w:autoSpaceDE w:val="0"/>
        <w:autoSpaceDN w:val="0"/>
        <w:adjustRightInd w:val="0"/>
        <w:ind w:firstLine="709"/>
        <w:jc w:val="both"/>
        <w:rPr>
          <w:sz w:val="24"/>
          <w:szCs w:val="24"/>
        </w:rPr>
      </w:pPr>
      <w:r w:rsidRPr="00A353D4">
        <w:rPr>
          <w:sz w:val="24"/>
          <w:szCs w:val="24"/>
        </w:rPr>
        <w:t>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37. Взаимоотношение депутата Совета муниципального района с жителями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Депутат Совета муниципального района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A353D4" w:rsidRPr="00A353D4" w:rsidRDefault="00A353D4" w:rsidP="00A353D4">
      <w:pPr>
        <w:autoSpaceDE w:val="0"/>
        <w:autoSpaceDN w:val="0"/>
        <w:adjustRightInd w:val="0"/>
        <w:ind w:firstLine="709"/>
        <w:jc w:val="both"/>
        <w:rPr>
          <w:sz w:val="24"/>
          <w:szCs w:val="24"/>
        </w:rPr>
      </w:pPr>
      <w:r w:rsidRPr="00A353D4">
        <w:rPr>
          <w:sz w:val="24"/>
          <w:szCs w:val="24"/>
        </w:rPr>
        <w:t>2. Депутат Совета муниципального района отчитывается перед избирателями о своей работе не реже одного раза в год и периодически информирует о работе Совета муниципального района, а также не реже одного раза в месяц проводит прием избирателей.</w:t>
      </w:r>
    </w:p>
    <w:p w:rsidR="00A353D4" w:rsidRPr="00A353D4" w:rsidRDefault="00A353D4" w:rsidP="00A353D4">
      <w:pPr>
        <w:autoSpaceDE w:val="0"/>
        <w:autoSpaceDN w:val="0"/>
        <w:adjustRightInd w:val="0"/>
        <w:ind w:firstLine="709"/>
        <w:jc w:val="both"/>
        <w:rPr>
          <w:sz w:val="24"/>
          <w:szCs w:val="24"/>
        </w:rPr>
      </w:pPr>
      <w:r w:rsidRPr="00A353D4">
        <w:rPr>
          <w:sz w:val="24"/>
          <w:szCs w:val="24"/>
        </w:rPr>
        <w:t>3. Депутат Совета муниципального района обязан принимать предусмотренные законодательством меры по обеспечению законных прав, свобод и интересов жителей муниципального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38. Организация работы вновь избранного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Совет муниципального района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муниципального района. Первое после выборов заседание Совета муниципального района созывается Главой муниципального района, а в случае его отсутствия – Избирательной комиссией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2. Первое после выборов заседание Совета муниципального района до избрания нового Главы муниципального района открывает и ведет старейший по возрасту депутат Совета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39. Компетенция Совета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В исключительной компетенции Совета муниципального района находятся: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 принятие </w:t>
      </w:r>
      <w:hyperlink w:anchor="P1672" w:history="1">
        <w:r w:rsidRPr="00A353D4">
          <w:rPr>
            <w:color w:val="000000"/>
            <w:sz w:val="24"/>
            <w:szCs w:val="24"/>
          </w:rPr>
          <w:t>устава</w:t>
        </w:r>
      </w:hyperlink>
      <w:r w:rsidRPr="00A353D4">
        <w:rPr>
          <w:color w:val="000000"/>
          <w:sz w:val="24"/>
          <w:szCs w:val="24"/>
        </w:rPr>
        <w:t xml:space="preserve"> муниципального района и внесение в него изменений и дополнений;</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2) утверждение </w:t>
      </w:r>
      <w:hyperlink w:anchor="P1829" w:history="1">
        <w:r w:rsidRPr="00A353D4">
          <w:rPr>
            <w:color w:val="000000"/>
            <w:sz w:val="24"/>
            <w:szCs w:val="24"/>
          </w:rPr>
          <w:t>местного бюджета</w:t>
        </w:r>
      </w:hyperlink>
      <w:r w:rsidRPr="00A353D4">
        <w:rPr>
          <w:color w:val="000000"/>
          <w:sz w:val="24"/>
          <w:szCs w:val="24"/>
        </w:rPr>
        <w:t xml:space="preserve"> и отчета о его исполнении;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3) установление, изменение и отмена местных налогов и сборов в соответствии с </w:t>
      </w:r>
      <w:hyperlink r:id="rId50" w:history="1">
        <w:r w:rsidRPr="00A353D4">
          <w:rPr>
            <w:color w:val="000000"/>
            <w:sz w:val="24"/>
            <w:szCs w:val="24"/>
          </w:rPr>
          <w:t>законодательством</w:t>
        </w:r>
      </w:hyperlink>
      <w:r w:rsidRPr="00A353D4">
        <w:rPr>
          <w:color w:val="000000"/>
          <w:sz w:val="24"/>
          <w:szCs w:val="24"/>
        </w:rPr>
        <w:t xml:space="preserve"> Российской Федерации о налогах и сборах;</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4) утверждение </w:t>
      </w:r>
      <w:hyperlink r:id="rId51" w:history="1">
        <w:r w:rsidRPr="00A353D4">
          <w:rPr>
            <w:color w:val="000000"/>
            <w:sz w:val="24"/>
            <w:szCs w:val="24"/>
          </w:rPr>
          <w:t>стратегии</w:t>
        </w:r>
      </w:hyperlink>
      <w:r w:rsidRPr="00A353D4">
        <w:rPr>
          <w:color w:val="000000"/>
          <w:sz w:val="24"/>
          <w:szCs w:val="24"/>
        </w:rPr>
        <w:t xml:space="preserve"> социально-экономического развития муниципального района;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5) определение порядка управления и распоряжения </w:t>
      </w:r>
      <w:hyperlink w:anchor="P1796" w:history="1">
        <w:r w:rsidRPr="00A353D4">
          <w:rPr>
            <w:color w:val="000000"/>
            <w:sz w:val="24"/>
            <w:szCs w:val="24"/>
          </w:rPr>
          <w:t>имуществом</w:t>
        </w:r>
      </w:hyperlink>
      <w:r w:rsidRPr="00A353D4">
        <w:rPr>
          <w:color w:val="000000"/>
          <w:sz w:val="24"/>
          <w:szCs w:val="24"/>
        </w:rPr>
        <w:t>, находящимся в муниципальной собственности;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7) определение порядка участия муниципального района в организациях межмуниципального сотрудничества;</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lastRenderedPageBreak/>
        <w:t xml:space="preserve">            8) определение порядка материально-технического и организационного обеспечения деятельности органов местного самоуправления;</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353D4" w:rsidRPr="00A353D4" w:rsidRDefault="00A353D4" w:rsidP="00A353D4">
      <w:pPr>
        <w:widowControl w:val="0"/>
        <w:autoSpaceDE w:val="0"/>
        <w:autoSpaceDN w:val="0"/>
        <w:jc w:val="both"/>
        <w:rPr>
          <w:color w:val="000000"/>
          <w:sz w:val="24"/>
          <w:szCs w:val="24"/>
        </w:rPr>
      </w:pPr>
      <w:bookmarkStart w:id="41" w:name="P1312"/>
      <w:bookmarkEnd w:id="41"/>
      <w:r w:rsidRPr="00A353D4">
        <w:rPr>
          <w:color w:val="000000"/>
          <w:sz w:val="24"/>
          <w:szCs w:val="24"/>
        </w:rPr>
        <w:t xml:space="preserve">           10) принятие решения об удалении главы муниципального района в отставку;</w:t>
      </w:r>
    </w:p>
    <w:p w:rsidR="00A353D4" w:rsidRPr="00A353D4" w:rsidRDefault="00A353D4" w:rsidP="00A353D4">
      <w:pPr>
        <w:widowControl w:val="0"/>
        <w:autoSpaceDE w:val="0"/>
        <w:autoSpaceDN w:val="0"/>
        <w:jc w:val="both"/>
        <w:rPr>
          <w:color w:val="000000"/>
          <w:sz w:val="24"/>
          <w:szCs w:val="24"/>
        </w:rPr>
      </w:pPr>
      <w:r w:rsidRPr="00A353D4">
        <w:rPr>
          <w:color w:val="000000"/>
          <w:sz w:val="24"/>
          <w:szCs w:val="24"/>
        </w:rPr>
        <w:t xml:space="preserve">           11) утверждение правил благоустройства территории муниципального района.</w:t>
      </w:r>
    </w:p>
    <w:p w:rsidR="00A353D4" w:rsidRPr="00A353D4" w:rsidRDefault="00A353D4" w:rsidP="00A353D4">
      <w:pPr>
        <w:autoSpaceDE w:val="0"/>
        <w:autoSpaceDN w:val="0"/>
        <w:adjustRightInd w:val="0"/>
        <w:jc w:val="both"/>
        <w:rPr>
          <w:sz w:val="24"/>
          <w:szCs w:val="24"/>
        </w:rPr>
      </w:pPr>
      <w:r w:rsidRPr="00A353D4">
        <w:rPr>
          <w:rFonts w:eastAsia="Calibri"/>
          <w:color w:val="000000"/>
          <w:sz w:val="24"/>
          <w:szCs w:val="24"/>
          <w:lang w:eastAsia="en-US"/>
        </w:rPr>
        <w:t xml:space="preserve">           1.1. Иные полномочия Совета муниципального района</w:t>
      </w:r>
      <w:r w:rsidRPr="00A353D4">
        <w:rPr>
          <w:sz w:val="24"/>
          <w:szCs w:val="24"/>
        </w:rPr>
        <w:t>:</w:t>
      </w:r>
    </w:p>
    <w:p w:rsidR="00A353D4" w:rsidRPr="00A353D4" w:rsidRDefault="00A353D4" w:rsidP="00A353D4">
      <w:pPr>
        <w:autoSpaceDE w:val="0"/>
        <w:autoSpaceDN w:val="0"/>
        <w:adjustRightInd w:val="0"/>
        <w:ind w:firstLine="709"/>
        <w:jc w:val="both"/>
        <w:rPr>
          <w:sz w:val="24"/>
          <w:szCs w:val="24"/>
        </w:rPr>
      </w:pPr>
      <w:r w:rsidRPr="00A353D4">
        <w:rPr>
          <w:sz w:val="24"/>
          <w:szCs w:val="24"/>
        </w:rPr>
        <w:t>1) установление официальных символов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становление общеобязательных правил на территории муниципального района в соответствии с законодательством Российской Федерации 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3) принятие планов и программ развития муниципального района, утверждение отчетов об их исполнении;</w:t>
      </w:r>
    </w:p>
    <w:p w:rsidR="00A353D4" w:rsidRPr="00A353D4" w:rsidRDefault="00A353D4" w:rsidP="00A353D4">
      <w:pPr>
        <w:autoSpaceDE w:val="0"/>
        <w:autoSpaceDN w:val="0"/>
        <w:adjustRightInd w:val="0"/>
        <w:ind w:firstLine="709"/>
        <w:jc w:val="both"/>
        <w:rPr>
          <w:sz w:val="24"/>
          <w:szCs w:val="24"/>
        </w:rPr>
      </w:pPr>
      <w:r w:rsidRPr="00A353D4">
        <w:rPr>
          <w:sz w:val="24"/>
          <w:szCs w:val="24"/>
        </w:rPr>
        <w:t>4) утверждение муниципальных программ в области энергосбережения и повышения энергетической эффективности;</w:t>
      </w:r>
    </w:p>
    <w:p w:rsidR="00A353D4" w:rsidRPr="00A353D4" w:rsidRDefault="00A353D4" w:rsidP="00A353D4">
      <w:pPr>
        <w:autoSpaceDE w:val="0"/>
        <w:autoSpaceDN w:val="0"/>
        <w:adjustRightInd w:val="0"/>
        <w:ind w:firstLine="709"/>
        <w:jc w:val="both"/>
        <w:rPr>
          <w:sz w:val="24"/>
          <w:szCs w:val="24"/>
        </w:rPr>
      </w:pPr>
      <w:r w:rsidRPr="00A353D4">
        <w:rPr>
          <w:sz w:val="24"/>
          <w:szCs w:val="24"/>
        </w:rPr>
        <w:t>5) выдвижение инициативы об изменении границ, преобразовании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6) назначение выборов депутатов Совета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7) утверждение схемы избирательных округов по выборам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8) назначение местного референдума;</w:t>
      </w:r>
    </w:p>
    <w:p w:rsidR="00A353D4" w:rsidRPr="00A353D4" w:rsidRDefault="00A353D4" w:rsidP="00A353D4">
      <w:pPr>
        <w:autoSpaceDE w:val="0"/>
        <w:autoSpaceDN w:val="0"/>
        <w:adjustRightInd w:val="0"/>
        <w:ind w:firstLine="709"/>
        <w:jc w:val="both"/>
        <w:rPr>
          <w:sz w:val="24"/>
          <w:szCs w:val="24"/>
        </w:rPr>
      </w:pPr>
      <w:r w:rsidRPr="00A353D4">
        <w:rPr>
          <w:sz w:val="24"/>
          <w:szCs w:val="24"/>
        </w:rPr>
        <w:t>9) избрание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10) избрание заместителя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11) назначение Руководителя Исполнительного комитета муниципального района, принятие его отставки;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12) утверждение структуры Исполнительного комитета муниципального района, установление предельной численности его работников; </w:t>
      </w:r>
    </w:p>
    <w:p w:rsidR="00A353D4" w:rsidRPr="00A353D4" w:rsidRDefault="00A353D4" w:rsidP="00A353D4">
      <w:pPr>
        <w:autoSpaceDE w:val="0"/>
        <w:autoSpaceDN w:val="0"/>
        <w:adjustRightInd w:val="0"/>
        <w:ind w:firstLine="709"/>
        <w:jc w:val="both"/>
        <w:rPr>
          <w:sz w:val="24"/>
          <w:szCs w:val="24"/>
        </w:rPr>
      </w:pPr>
      <w:r w:rsidRPr="00A353D4">
        <w:rPr>
          <w:sz w:val="24"/>
          <w:szCs w:val="24"/>
        </w:rPr>
        <w:t>13) установление порядка проведения конкурса на замещение должности Руководителя Исполнительного комитета муниципального района, назначение членов конкурсной комиссии;</w:t>
      </w:r>
    </w:p>
    <w:p w:rsidR="00A353D4" w:rsidRPr="00A353D4" w:rsidRDefault="00A353D4" w:rsidP="00A353D4">
      <w:pPr>
        <w:autoSpaceDE w:val="0"/>
        <w:autoSpaceDN w:val="0"/>
        <w:adjustRightInd w:val="0"/>
        <w:ind w:firstLine="709"/>
        <w:jc w:val="both"/>
        <w:rPr>
          <w:sz w:val="24"/>
          <w:szCs w:val="24"/>
        </w:rPr>
      </w:pPr>
      <w:r w:rsidRPr="00A353D4">
        <w:rPr>
          <w:sz w:val="24"/>
          <w:szCs w:val="24"/>
        </w:rPr>
        <w:t>14) назначение членов Избирательной комиссии муниципального района;</w:t>
      </w:r>
    </w:p>
    <w:p w:rsidR="00A353D4" w:rsidRPr="00A353D4" w:rsidRDefault="00A353D4" w:rsidP="00A353D4">
      <w:pPr>
        <w:autoSpaceDE w:val="0"/>
        <w:autoSpaceDN w:val="0"/>
        <w:adjustRightInd w:val="0"/>
        <w:ind w:firstLine="567"/>
        <w:contextualSpacing/>
        <w:jc w:val="both"/>
        <w:rPr>
          <w:sz w:val="24"/>
          <w:szCs w:val="24"/>
        </w:rPr>
      </w:pPr>
      <w:r w:rsidRPr="00A353D4">
        <w:rPr>
          <w:sz w:val="24"/>
          <w:szCs w:val="24"/>
        </w:rPr>
        <w:t xml:space="preserve">  15) утверждение положения о Контрольно-счетной палате Ютазинского муниципального района, положения о Финансово-бюджетной палате Ютазинского муниципального района, положения о Палате имущественных и земельных отношений Ютазинского муниципального района и иных органов, предусмотренных уставом муниципального района и обладающие собственными полномочиями по решению вопросов местного значения;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16) назначение голосования по вопросам изменения границ, преобразования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17) назначение голосования по отзыву депутата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18) реализация права законодательной инициативы в Государственном Совете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19) назначение председателя и членов (аудиторов) Контрольно-счетной палаты Ютазинского муниципального района, председателя Финансово-бюджетной палаты Ютазинского муниципального района и Палаты имущественных и земельных отношений Ютазинского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20) принятие решения об удалении Главы муниципального района в отставку;</w:t>
      </w:r>
    </w:p>
    <w:p w:rsidR="00A353D4" w:rsidRPr="00A353D4" w:rsidRDefault="00A353D4" w:rsidP="00A353D4">
      <w:pPr>
        <w:autoSpaceDE w:val="0"/>
        <w:autoSpaceDN w:val="0"/>
        <w:adjustRightInd w:val="0"/>
        <w:ind w:firstLine="709"/>
        <w:jc w:val="both"/>
        <w:rPr>
          <w:sz w:val="24"/>
          <w:szCs w:val="24"/>
        </w:rPr>
      </w:pPr>
      <w:r w:rsidRPr="00A353D4">
        <w:rPr>
          <w:sz w:val="24"/>
          <w:szCs w:val="24"/>
        </w:rPr>
        <w:t>21)</w:t>
      </w:r>
      <w:r w:rsidRPr="00A353D4">
        <w:rPr>
          <w:sz w:val="24"/>
          <w:szCs w:val="24"/>
        </w:rPr>
        <w:tab/>
        <w:t>утверждение документов территориального планирования муниципального района, местных нормативов градостроительного проектирования муниципального района, правил землепользования и застройки территории муниципального района, другой градостроительной документации в соответствии с Градостроительным кодексом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22) определение порядка создания и использования местных резервов финансовых и материальных ресурсов для ликвидации чрезвычайных ситуаций;</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23) установление условий и порядка выделения необходимых средств из бюджета муниципального района органам территориального общественного самоуправления;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24) установление условий и порядка выделения необходимых средств из бюджета муниципального района для выравнивания уровня бюджетной обеспеченности поселений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25) принятие решений о создании некоммерческих организаций в форме автономных некоммерческих организаций и фондов;</w:t>
      </w:r>
    </w:p>
    <w:p w:rsidR="00A353D4" w:rsidRPr="00A353D4" w:rsidRDefault="00A353D4" w:rsidP="00A353D4">
      <w:pPr>
        <w:autoSpaceDE w:val="0"/>
        <w:autoSpaceDN w:val="0"/>
        <w:adjustRightInd w:val="0"/>
        <w:ind w:firstLine="709"/>
        <w:jc w:val="both"/>
        <w:rPr>
          <w:sz w:val="24"/>
          <w:szCs w:val="24"/>
        </w:rPr>
      </w:pPr>
      <w:r w:rsidRPr="00A353D4">
        <w:rPr>
          <w:sz w:val="24"/>
          <w:szCs w:val="24"/>
        </w:rPr>
        <w:t>26) учреждение собственных средств массовой информации;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27) определение порядка материально технического и организационного обеспечения деятельности органов местного самоуправления;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28) толкование устава муниципального района и решений Совета муниципального района;</w:t>
      </w:r>
    </w:p>
    <w:p w:rsidR="00A353D4" w:rsidRPr="00A353D4" w:rsidRDefault="00A353D4" w:rsidP="00A353D4">
      <w:pPr>
        <w:autoSpaceDE w:val="0"/>
        <w:autoSpaceDN w:val="0"/>
        <w:adjustRightInd w:val="0"/>
        <w:ind w:firstLine="709"/>
        <w:jc w:val="both"/>
        <w:rPr>
          <w:color w:val="000000"/>
          <w:sz w:val="24"/>
          <w:szCs w:val="24"/>
        </w:rPr>
      </w:pPr>
      <w:r w:rsidRPr="00A353D4">
        <w:rPr>
          <w:color w:val="000000"/>
          <w:sz w:val="24"/>
          <w:szCs w:val="24"/>
        </w:rPr>
        <w:t>29) принятие Регламента Совета муниципального района и иных решений по вопросам организации своей деятельности;</w:t>
      </w:r>
    </w:p>
    <w:p w:rsidR="00A353D4" w:rsidRPr="00A353D4" w:rsidRDefault="00A353D4" w:rsidP="00A353D4">
      <w:pPr>
        <w:autoSpaceDE w:val="0"/>
        <w:autoSpaceDN w:val="0"/>
        <w:adjustRightInd w:val="0"/>
        <w:ind w:firstLine="709"/>
        <w:jc w:val="both"/>
        <w:rPr>
          <w:color w:val="000000"/>
          <w:sz w:val="24"/>
          <w:szCs w:val="24"/>
        </w:rPr>
      </w:pPr>
      <w:r w:rsidRPr="00A353D4">
        <w:rPr>
          <w:color w:val="000000"/>
          <w:sz w:val="24"/>
          <w:szCs w:val="24"/>
        </w:rPr>
        <w:t>30) утверждение положения об аппарате Совета муниципального района.</w:t>
      </w:r>
    </w:p>
    <w:p w:rsidR="00A353D4" w:rsidRPr="00A353D4" w:rsidRDefault="00A353D4" w:rsidP="00A353D4">
      <w:pPr>
        <w:autoSpaceDE w:val="0"/>
        <w:autoSpaceDN w:val="0"/>
        <w:adjustRightInd w:val="0"/>
        <w:ind w:firstLine="709"/>
        <w:jc w:val="both"/>
        <w:rPr>
          <w:color w:val="000000"/>
          <w:sz w:val="24"/>
          <w:szCs w:val="24"/>
        </w:rPr>
      </w:pPr>
      <w:r w:rsidRPr="00A353D4">
        <w:rPr>
          <w:color w:val="000000"/>
          <w:sz w:val="24"/>
          <w:szCs w:val="24"/>
        </w:rPr>
        <w:t>2. Иные полномочия Совета муниципального района определяются федеральными законами и принимаемыми в соответствии с ними конституциями (уставами), законами Республики Татарстан, уставом муниципального района.</w:t>
      </w:r>
    </w:p>
    <w:p w:rsidR="00A353D4" w:rsidRPr="00A353D4" w:rsidRDefault="00A353D4" w:rsidP="00A353D4">
      <w:pPr>
        <w:autoSpaceDE w:val="0"/>
        <w:autoSpaceDN w:val="0"/>
        <w:adjustRightInd w:val="0"/>
        <w:ind w:firstLine="709"/>
        <w:jc w:val="both"/>
        <w:outlineLvl w:val="1"/>
        <w:rPr>
          <w:color w:val="FF0000"/>
          <w:sz w:val="24"/>
          <w:szCs w:val="24"/>
        </w:rPr>
      </w:pPr>
      <w:r w:rsidRPr="00A353D4">
        <w:rPr>
          <w:color w:val="000000"/>
          <w:sz w:val="24"/>
          <w:szCs w:val="24"/>
        </w:rPr>
        <w:t>3. Совет муниципального района заслушивает ежегодные отчеты Главы муниципального района, Руководителя Исполнительного комитета района о результатах их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Советом муниципального района.</w:t>
      </w:r>
    </w:p>
    <w:p w:rsidR="00A353D4" w:rsidRPr="00A353D4" w:rsidRDefault="00A353D4" w:rsidP="00A353D4">
      <w:pPr>
        <w:autoSpaceDE w:val="0"/>
        <w:autoSpaceDN w:val="0"/>
        <w:adjustRightInd w:val="0"/>
        <w:ind w:firstLine="709"/>
        <w:jc w:val="both"/>
        <w:rPr>
          <w:color w:val="FF0000"/>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40. Порядок работы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Порядок работы Совета </w:t>
      </w:r>
      <w:r w:rsidRPr="00A353D4">
        <w:rPr>
          <w:color w:val="000000"/>
          <w:sz w:val="24"/>
          <w:szCs w:val="24"/>
        </w:rPr>
        <w:t>муниципального района</w:t>
      </w:r>
      <w:r w:rsidRPr="00A353D4">
        <w:rPr>
          <w:sz w:val="24"/>
          <w:szCs w:val="24"/>
        </w:rPr>
        <w:t xml:space="preserve"> определяется настоящим уставом и Регламентом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 Основной формой работы Совета </w:t>
      </w:r>
      <w:r w:rsidRPr="00A353D4">
        <w:rPr>
          <w:color w:val="000000"/>
          <w:sz w:val="24"/>
          <w:szCs w:val="24"/>
        </w:rPr>
        <w:t>муниципального района</w:t>
      </w:r>
      <w:r w:rsidRPr="00A353D4">
        <w:rPr>
          <w:sz w:val="24"/>
          <w:szCs w:val="24"/>
        </w:rPr>
        <w:t xml:space="preserve"> являются его заседания, на которых решаются вопросы, отнесенные к компетенции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Заседания Совета муниципального района правомочно, если на нем присутствует не менее 50 процентов от числа избранных депутатов.</w:t>
      </w:r>
    </w:p>
    <w:p w:rsidR="00A353D4" w:rsidRPr="00A353D4" w:rsidRDefault="00A353D4" w:rsidP="00A353D4">
      <w:pPr>
        <w:autoSpaceDE w:val="0"/>
        <w:autoSpaceDN w:val="0"/>
        <w:adjustRightInd w:val="0"/>
        <w:ind w:firstLine="709"/>
        <w:jc w:val="both"/>
        <w:rPr>
          <w:sz w:val="24"/>
          <w:szCs w:val="24"/>
        </w:rPr>
      </w:pPr>
      <w:r w:rsidRPr="00A353D4">
        <w:rPr>
          <w:sz w:val="24"/>
          <w:szCs w:val="24"/>
        </w:rPr>
        <w:t>4. Очередные заседания Совета муниципального района проводятся по мере необходимости, но не реже одного раза в три месяца. Внеочередные заседания созываются по инициативе Главы муниципального района или группы депутатов не менее одной трети от установленного числа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5. Заседания Совета муниципального района созываются Главой муниципального района. Депутаты Совета муниципального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6. На каждом заседании Совета муниципального района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муниципального района Главой муниципального района с ним может ознакомиться любой житель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7. На заседаниях Совета муниципального района каждый депутат имеет один голос. Депутат Совета муниципального района осуществляет свое право на голосование лично. Голосование на заседаниях Совета муниципального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41. Организация деятельности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 xml:space="preserve">1. Организацию деятельности Совета муниципального района осуществляет Глава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2. В соответствии с Регламентом Совета муниципального района для предварительного рассмотрения и подготовки вопросов, отнесенных к компетенции Совета муниципального района, из числа депутатов, за исключением Главы муниципального района и его заместителя, могут образовываться постоянные или временные комитеты, комиссии (или) определяться депутаты, ответственные за подготовку указанных вопросов, по основным направлениям деятельности Совета муниципального района. Депутат вправе работать не более чем в двух постоянных комиссиях.</w:t>
      </w:r>
    </w:p>
    <w:p w:rsidR="00A353D4" w:rsidRPr="00A353D4" w:rsidRDefault="00A353D4" w:rsidP="00A353D4">
      <w:pPr>
        <w:autoSpaceDE w:val="0"/>
        <w:autoSpaceDN w:val="0"/>
        <w:adjustRightInd w:val="0"/>
        <w:ind w:firstLine="709"/>
        <w:jc w:val="both"/>
        <w:rPr>
          <w:sz w:val="24"/>
          <w:szCs w:val="24"/>
        </w:rPr>
      </w:pPr>
      <w:r w:rsidRPr="00A353D4">
        <w:rPr>
          <w:sz w:val="24"/>
          <w:szCs w:val="24"/>
        </w:rPr>
        <w:t>3. Для подготовки муниципальных программ, проектов решений Совета муниципального района, обсуждения наиболее значимых вопросов, отнесенных к ведению муниципального района, при Совете муниципального района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района, общественных объединений, организаций и предприятий, специалистов, экспертов и жителей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Организационное, правовое, информационное, материально-техническое и иное обеспечение деятельности Совета муниципального района осуществляет аппарат Совета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42. Осуществление Советом муниципального района контрольных функций</w:t>
      </w:r>
    </w:p>
    <w:p w:rsidR="00A353D4" w:rsidRPr="00A353D4" w:rsidRDefault="00A353D4" w:rsidP="00A353D4">
      <w:pPr>
        <w:autoSpaceDE w:val="0"/>
        <w:autoSpaceDN w:val="0"/>
        <w:adjustRightInd w:val="0"/>
        <w:ind w:firstLine="709"/>
        <w:jc w:val="both"/>
        <w:rPr>
          <w:sz w:val="24"/>
          <w:szCs w:val="24"/>
        </w:rPr>
      </w:pPr>
      <w:r w:rsidRPr="00A353D4">
        <w:rPr>
          <w:sz w:val="24"/>
          <w:szCs w:val="24"/>
        </w:rPr>
        <w:t>1. Совет муниципального района осуществляет контроль за соблюдением на территории муниципального района положений настоящего устава, принимаемых Советом муниципального района нормативных актов, исполнением бюджета муниципального района, использованием средств внебюджетных фондов, программ развития муниципального района, над деятельностью Исполнительного комитета муниципального района и его Руководителя.</w:t>
      </w:r>
    </w:p>
    <w:p w:rsidR="00A353D4" w:rsidRPr="00A353D4" w:rsidRDefault="00A353D4" w:rsidP="00A353D4">
      <w:pPr>
        <w:autoSpaceDE w:val="0"/>
        <w:autoSpaceDN w:val="0"/>
        <w:adjustRightInd w:val="0"/>
        <w:ind w:firstLine="709"/>
        <w:jc w:val="both"/>
        <w:rPr>
          <w:sz w:val="24"/>
          <w:szCs w:val="24"/>
        </w:rPr>
      </w:pPr>
      <w:r w:rsidRPr="00A353D4">
        <w:rPr>
          <w:sz w:val="24"/>
          <w:szCs w:val="24"/>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муниципального района, Главы муниципального района из числа депутатов могут образовываться временные контрольные комиссии для проверки указанных фактов.</w:t>
      </w:r>
    </w:p>
    <w:p w:rsidR="00A353D4" w:rsidRPr="00A353D4" w:rsidRDefault="00A353D4" w:rsidP="00A353D4">
      <w:pPr>
        <w:autoSpaceDE w:val="0"/>
        <w:autoSpaceDN w:val="0"/>
        <w:adjustRightInd w:val="0"/>
        <w:ind w:firstLine="709"/>
        <w:jc w:val="both"/>
        <w:rPr>
          <w:sz w:val="24"/>
          <w:szCs w:val="24"/>
        </w:rPr>
      </w:pPr>
      <w:r w:rsidRPr="00A353D4">
        <w:rPr>
          <w:sz w:val="24"/>
          <w:szCs w:val="24"/>
        </w:rPr>
        <w:t>3. В соответствии с законодательством решением Совета муниципального района, Главы муниципального района могут проводиться проверки (ревизии) целевого использования средств бюджета муниципального района, эффективности использования муниципального имущества, а также иных вопросов финансово-хозяйственной деятельности Исполнительного комитета муниципального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4. Исполнительный комитет муниципального района, его Руководитель, предприятия, учреждения, организации, должностные лица, если иное не установлено законом, обязаны по обращению Совета муниципального района, его контрольных комиссий, депутата Совета муниципального района предоставлять запрашиваемую информацию по вопросам, относящимся к ведению Совета муниципального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A353D4" w:rsidRPr="00A353D4" w:rsidRDefault="00A353D4" w:rsidP="00A353D4">
      <w:pPr>
        <w:autoSpaceDE w:val="0"/>
        <w:autoSpaceDN w:val="0"/>
        <w:adjustRightInd w:val="0"/>
        <w:ind w:firstLine="709"/>
        <w:jc w:val="both"/>
        <w:rPr>
          <w:sz w:val="24"/>
          <w:szCs w:val="24"/>
        </w:rPr>
      </w:pPr>
      <w:r w:rsidRPr="00A353D4">
        <w:rPr>
          <w:sz w:val="24"/>
          <w:szCs w:val="24"/>
        </w:rPr>
        <w:t>5. Совет муниципального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lastRenderedPageBreak/>
        <w:t>Статья 43. Досрочное прекращение полномочий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Полномочия Совета муниципального района могут быть прекращены досрочно в случае:</w:t>
      </w:r>
    </w:p>
    <w:p w:rsidR="00A353D4" w:rsidRPr="00A353D4" w:rsidRDefault="00A353D4" w:rsidP="00A353D4">
      <w:pPr>
        <w:autoSpaceDE w:val="0"/>
        <w:autoSpaceDN w:val="0"/>
        <w:adjustRightInd w:val="0"/>
        <w:ind w:firstLine="709"/>
        <w:jc w:val="both"/>
        <w:rPr>
          <w:sz w:val="24"/>
          <w:szCs w:val="24"/>
        </w:rPr>
      </w:pPr>
      <w:r w:rsidRPr="00A353D4">
        <w:rPr>
          <w:sz w:val="24"/>
          <w:szCs w:val="24"/>
        </w:rPr>
        <w:t>1) в случае принятия Советом муниципального района решения о самороспуске. При этом решение о самороспуске принимается в порядке, определенном уставом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роспуска Совета муниципального района в порядке и по основаниям, предусмотренным ст. 73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3) вступления в силу решения Верховного суда Республики Татарстан о неправомочности данного состава депутатов Совета муниципального района, в том числе в связи со сложением депутатами своих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4) в случае преобразования муниципального района, осуществляемого в соответствии с частями 3.1-1, 4 ст.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6)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A353D4" w:rsidRPr="00A353D4" w:rsidRDefault="00A353D4" w:rsidP="00A353D4">
      <w:pPr>
        <w:autoSpaceDE w:val="0"/>
        <w:autoSpaceDN w:val="0"/>
        <w:adjustRightInd w:val="0"/>
        <w:ind w:firstLine="709"/>
        <w:jc w:val="both"/>
        <w:rPr>
          <w:sz w:val="24"/>
          <w:szCs w:val="24"/>
        </w:rPr>
      </w:pPr>
      <w:r w:rsidRPr="00A353D4">
        <w:rPr>
          <w:sz w:val="24"/>
          <w:szCs w:val="24"/>
        </w:rPr>
        <w:t>2. Досрочное прекращение полномочий Совета муниципального района влечет досрочное прекращение полномочий его депутатов.</w:t>
      </w:r>
    </w:p>
    <w:p w:rsidR="00A353D4" w:rsidRPr="00A353D4" w:rsidRDefault="00A353D4" w:rsidP="00A353D4">
      <w:pPr>
        <w:autoSpaceDE w:val="0"/>
        <w:autoSpaceDN w:val="0"/>
        <w:adjustRightInd w:val="0"/>
        <w:ind w:firstLine="709"/>
        <w:jc w:val="both"/>
        <w:rPr>
          <w:b/>
          <w:sz w:val="24"/>
          <w:szCs w:val="24"/>
        </w:rPr>
      </w:pPr>
      <w:r w:rsidRPr="00A353D4">
        <w:rPr>
          <w:sz w:val="24"/>
          <w:szCs w:val="24"/>
        </w:rPr>
        <w:t>3. В случае досрочного прекращения полномочий Совета муниципального района, состоящего из депутатов, избранных населением непосредственно, досрочные выборы в Совет муниципального района проводятся в сроки, установленные федеральным законом.</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44. Порядок принятия решения о самороспуске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Решение о самороспуске Совета муниципального района может быть принято по инициативе Главы муниципального района или группы депутатов в количестве не менее половины от установленной численности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Инициатива принятия решения о самороспуске не может быть выдвинута:</w:t>
      </w:r>
    </w:p>
    <w:p w:rsidR="00A353D4" w:rsidRPr="00A353D4" w:rsidRDefault="00A353D4" w:rsidP="00A353D4">
      <w:pPr>
        <w:autoSpaceDE w:val="0"/>
        <w:autoSpaceDN w:val="0"/>
        <w:adjustRightInd w:val="0"/>
        <w:ind w:firstLine="709"/>
        <w:jc w:val="both"/>
        <w:rPr>
          <w:sz w:val="24"/>
          <w:szCs w:val="24"/>
        </w:rPr>
      </w:pPr>
      <w:r w:rsidRPr="00A353D4">
        <w:rPr>
          <w:sz w:val="24"/>
          <w:szCs w:val="24"/>
        </w:rPr>
        <w:t>1) в течение первого года после избрания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в период принятия бюджета муниципального района и утверждения отчета о его исполнении;</w:t>
      </w:r>
    </w:p>
    <w:p w:rsidR="00A353D4" w:rsidRPr="00A353D4" w:rsidRDefault="00A353D4" w:rsidP="00A353D4">
      <w:pPr>
        <w:autoSpaceDE w:val="0"/>
        <w:autoSpaceDN w:val="0"/>
        <w:adjustRightInd w:val="0"/>
        <w:ind w:firstLine="709"/>
        <w:jc w:val="both"/>
        <w:rPr>
          <w:sz w:val="24"/>
          <w:szCs w:val="24"/>
        </w:rPr>
      </w:pPr>
      <w:r w:rsidRPr="00A353D4">
        <w:rPr>
          <w:sz w:val="24"/>
          <w:szCs w:val="24"/>
        </w:rPr>
        <w:t>3) в случае досрочного прекращения полномочий Главы муниципального района до избрания нового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Письменное предложение о самороспуске Совета муниципального района должно содержать мотивы самороспуска, а также к нему могут прилагаться иные материалы, обосновывающие причины самороспуска.</w:t>
      </w:r>
    </w:p>
    <w:p w:rsidR="00A353D4" w:rsidRPr="00A353D4" w:rsidRDefault="00A353D4" w:rsidP="00A353D4">
      <w:pPr>
        <w:autoSpaceDE w:val="0"/>
        <w:autoSpaceDN w:val="0"/>
        <w:adjustRightInd w:val="0"/>
        <w:ind w:firstLine="709"/>
        <w:jc w:val="both"/>
        <w:rPr>
          <w:sz w:val="24"/>
          <w:szCs w:val="24"/>
        </w:rPr>
      </w:pPr>
      <w:r w:rsidRPr="00A353D4">
        <w:rPr>
          <w:sz w:val="24"/>
          <w:szCs w:val="24"/>
        </w:rPr>
        <w:t>4. Для предварительного рассмотрения вопроса о самороспуске из числа депутатов решением Совета муниципального района образуется комиссия. По решению Совета муниципального района или Главы муниципального района вопрос о самороспуске Совета муниципального района может быть вынесен на публичные слушания.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5. Продолжительность рассмотрения вопроса о самороспуске Совета муниципального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муниципального района и жителями муниципального района. Решение о самороспуске принимается по истечении двух месяцев со дня выдвижения инициативы о самороспуске.</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6. Решение о самороспуске Совета муниципального района принимается двумя третями голосов от установленной численности депутатов Совета муниципального района путем тайного голосования.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7. В случае отклонения Советом муниципального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 xml:space="preserve">Статья 45. Досрочное прекращение полномочий депутата Совета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1. Полномочия депутата Совета муниципального района прекращаются досрочно в случае:</w:t>
      </w:r>
    </w:p>
    <w:p w:rsidR="00A353D4" w:rsidRPr="00A353D4" w:rsidRDefault="00A353D4" w:rsidP="00A353D4">
      <w:pPr>
        <w:autoSpaceDE w:val="0"/>
        <w:autoSpaceDN w:val="0"/>
        <w:adjustRightInd w:val="0"/>
        <w:ind w:firstLine="709"/>
        <w:jc w:val="both"/>
        <w:rPr>
          <w:sz w:val="24"/>
          <w:szCs w:val="24"/>
        </w:rPr>
      </w:pPr>
      <w:r w:rsidRPr="00A353D4">
        <w:rPr>
          <w:sz w:val="24"/>
          <w:szCs w:val="24"/>
        </w:rPr>
        <w:t>1) смерти;</w:t>
      </w:r>
    </w:p>
    <w:p w:rsidR="00A353D4" w:rsidRPr="00A353D4" w:rsidRDefault="00A353D4" w:rsidP="00A353D4">
      <w:pPr>
        <w:autoSpaceDE w:val="0"/>
        <w:autoSpaceDN w:val="0"/>
        <w:adjustRightInd w:val="0"/>
        <w:ind w:firstLine="709"/>
        <w:jc w:val="both"/>
        <w:rPr>
          <w:sz w:val="24"/>
          <w:szCs w:val="24"/>
        </w:rPr>
      </w:pPr>
      <w:r w:rsidRPr="00A353D4">
        <w:rPr>
          <w:sz w:val="24"/>
          <w:szCs w:val="24"/>
        </w:rPr>
        <w:t>2) отставки по собственному желанию;</w:t>
      </w:r>
    </w:p>
    <w:p w:rsidR="00A353D4" w:rsidRPr="00A353D4" w:rsidRDefault="00A353D4" w:rsidP="00A353D4">
      <w:pPr>
        <w:autoSpaceDE w:val="0"/>
        <w:autoSpaceDN w:val="0"/>
        <w:adjustRightInd w:val="0"/>
        <w:ind w:firstLine="709"/>
        <w:jc w:val="both"/>
        <w:rPr>
          <w:sz w:val="24"/>
          <w:szCs w:val="24"/>
        </w:rPr>
      </w:pPr>
      <w:r w:rsidRPr="00A353D4">
        <w:rPr>
          <w:sz w:val="24"/>
          <w:szCs w:val="24"/>
        </w:rPr>
        <w:t>3) признания судом недееспособным или ограниченно дееспособным;</w:t>
      </w:r>
    </w:p>
    <w:p w:rsidR="00A353D4" w:rsidRPr="00A353D4" w:rsidRDefault="00A353D4" w:rsidP="00A353D4">
      <w:pPr>
        <w:autoSpaceDE w:val="0"/>
        <w:autoSpaceDN w:val="0"/>
        <w:adjustRightInd w:val="0"/>
        <w:ind w:firstLine="709"/>
        <w:jc w:val="both"/>
        <w:rPr>
          <w:sz w:val="24"/>
          <w:szCs w:val="24"/>
        </w:rPr>
      </w:pPr>
      <w:r w:rsidRPr="00A353D4">
        <w:rPr>
          <w:sz w:val="24"/>
          <w:szCs w:val="24"/>
        </w:rPr>
        <w:t>4) признания судом безвестно отсутствующим или объявления умершим;</w:t>
      </w:r>
    </w:p>
    <w:p w:rsidR="00A353D4" w:rsidRPr="00A353D4" w:rsidRDefault="00A353D4" w:rsidP="00A353D4">
      <w:pPr>
        <w:autoSpaceDE w:val="0"/>
        <w:autoSpaceDN w:val="0"/>
        <w:adjustRightInd w:val="0"/>
        <w:ind w:firstLine="709"/>
        <w:jc w:val="both"/>
        <w:rPr>
          <w:sz w:val="24"/>
          <w:szCs w:val="24"/>
        </w:rPr>
      </w:pPr>
      <w:r w:rsidRPr="00A353D4">
        <w:rPr>
          <w:sz w:val="24"/>
          <w:szCs w:val="24"/>
        </w:rPr>
        <w:t>5) вступления в отношении его в законную силу обвинительного приговора суда;</w:t>
      </w:r>
    </w:p>
    <w:p w:rsidR="00A353D4" w:rsidRPr="00A353D4" w:rsidRDefault="00A353D4" w:rsidP="00A353D4">
      <w:pPr>
        <w:autoSpaceDE w:val="0"/>
        <w:autoSpaceDN w:val="0"/>
        <w:adjustRightInd w:val="0"/>
        <w:ind w:firstLine="709"/>
        <w:jc w:val="both"/>
        <w:rPr>
          <w:sz w:val="24"/>
          <w:szCs w:val="24"/>
        </w:rPr>
      </w:pPr>
      <w:r w:rsidRPr="00A353D4">
        <w:rPr>
          <w:sz w:val="24"/>
          <w:szCs w:val="24"/>
        </w:rPr>
        <w:t>6) выезда за пределы Российской Федерации на постоянное место жительства;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A353D4" w:rsidRPr="00A353D4" w:rsidRDefault="00A353D4" w:rsidP="00A353D4">
      <w:pPr>
        <w:autoSpaceDE w:val="0"/>
        <w:autoSpaceDN w:val="0"/>
        <w:adjustRightInd w:val="0"/>
        <w:ind w:firstLine="709"/>
        <w:jc w:val="both"/>
        <w:rPr>
          <w:sz w:val="24"/>
          <w:szCs w:val="24"/>
        </w:rPr>
      </w:pPr>
      <w:r w:rsidRPr="00A353D4">
        <w:rPr>
          <w:sz w:val="24"/>
          <w:szCs w:val="24"/>
        </w:rPr>
        <w:t>8) отзыва избирателями;</w:t>
      </w:r>
    </w:p>
    <w:p w:rsidR="00A353D4" w:rsidRPr="00A353D4" w:rsidRDefault="00A353D4" w:rsidP="00A353D4">
      <w:pPr>
        <w:autoSpaceDE w:val="0"/>
        <w:autoSpaceDN w:val="0"/>
        <w:adjustRightInd w:val="0"/>
        <w:ind w:firstLine="709"/>
        <w:jc w:val="both"/>
        <w:rPr>
          <w:sz w:val="24"/>
          <w:szCs w:val="24"/>
        </w:rPr>
      </w:pPr>
      <w:r w:rsidRPr="00A353D4">
        <w:rPr>
          <w:sz w:val="24"/>
          <w:szCs w:val="24"/>
        </w:rPr>
        <w:t>9) досрочного прекращения полномочий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10) призыва на военную службу или направление на заменяющую ее альтернативную гражданскую службу;</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11) несоблюдение ограничений, установленных Федеральным законом от 06.10.2003 г. № 131-ФЗ «Об общих принципах организации местного самоуправления в Российской Федерации»; </w:t>
      </w:r>
    </w:p>
    <w:p w:rsidR="00A353D4" w:rsidRPr="00A353D4" w:rsidRDefault="00A353D4" w:rsidP="00A353D4">
      <w:pPr>
        <w:autoSpaceDE w:val="0"/>
        <w:autoSpaceDN w:val="0"/>
        <w:adjustRightInd w:val="0"/>
        <w:ind w:firstLine="709"/>
        <w:jc w:val="both"/>
        <w:rPr>
          <w:sz w:val="24"/>
          <w:szCs w:val="24"/>
        </w:rPr>
      </w:pPr>
      <w:r w:rsidRPr="00A353D4">
        <w:rPr>
          <w:sz w:val="24"/>
          <w:szCs w:val="24"/>
        </w:rPr>
        <w:t>12) в иных случаях, установленных федеральным законодательством.</w:t>
      </w:r>
    </w:p>
    <w:p w:rsidR="00A353D4" w:rsidRPr="00A353D4" w:rsidRDefault="00A353D4" w:rsidP="00A353D4">
      <w:pPr>
        <w:autoSpaceDE w:val="0"/>
        <w:autoSpaceDN w:val="0"/>
        <w:adjustRightInd w:val="0"/>
        <w:ind w:firstLine="709"/>
        <w:jc w:val="both"/>
        <w:rPr>
          <w:sz w:val="24"/>
          <w:szCs w:val="24"/>
        </w:rPr>
      </w:pPr>
      <w:r w:rsidRPr="00A353D4">
        <w:rPr>
          <w:sz w:val="24"/>
          <w:szCs w:val="24"/>
        </w:rPr>
        <w:t>2. Решение Совета муниципального района о досрочном прекращении полномочий депутата Совета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муниципального района, - не позднее чем через три месяца со дня появления такого основания.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3. Решение о прекращение полномочий депутата Совета муниципального района в случаях, указанных в подпунктах 1-7, 10 и 11 п. 1 настоящей статьи, принимается Советом муниципального района, в котором определяется день прекращения полномочий депутата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Полномочия депутата Совета муниципального района в случае, предусмотренном в п. 8 настоящей статьи, прекращаются со дня официального опубликования результатов голосования по отзыву депутата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5. Полномочия депутата Совета муниципального района в случае, предусмотренном в п. 9 настоящей статьи, прекращаются со дня досрочного прекращения полномочий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6. В случае досрочного прекращения полномочий депутата Совета муниципального района, дополнительные выборы депутата назначаются в соответствии с федеральным законом, Избирательным кодексом Республики Татарстан.</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46. Фракции в Совете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Депутаты Совета муниципального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по тексту - фракция), за исключением случая, предусмотренного ч.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 3 настоящей статьи.</w:t>
      </w:r>
    </w:p>
    <w:p w:rsidR="00A353D4" w:rsidRPr="00A353D4" w:rsidRDefault="00A353D4" w:rsidP="00A353D4">
      <w:pPr>
        <w:autoSpaceDE w:val="0"/>
        <w:autoSpaceDN w:val="0"/>
        <w:adjustRightInd w:val="0"/>
        <w:ind w:firstLine="709"/>
        <w:jc w:val="both"/>
        <w:rPr>
          <w:sz w:val="24"/>
          <w:szCs w:val="24"/>
        </w:rPr>
      </w:pPr>
      <w:r w:rsidRPr="00A353D4">
        <w:rPr>
          <w:sz w:val="24"/>
          <w:szCs w:val="24"/>
        </w:rPr>
        <w:t>2. Порядок деятельности фракций устанавливается законом Республики Татарстан и (или) регламентом либо иным актом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В случае прекращения деятельности политической партии в связи с ее ликвидацией или реорганизацией деятельность ее фракции в Совете муниципального района,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353D4" w:rsidRPr="00A353D4" w:rsidRDefault="00A353D4" w:rsidP="00A353D4">
      <w:pPr>
        <w:autoSpaceDE w:val="0"/>
        <w:autoSpaceDN w:val="0"/>
        <w:adjustRightInd w:val="0"/>
        <w:ind w:firstLine="709"/>
        <w:jc w:val="both"/>
        <w:rPr>
          <w:sz w:val="24"/>
          <w:szCs w:val="24"/>
        </w:rPr>
      </w:pPr>
      <w:r w:rsidRPr="00A353D4">
        <w:rPr>
          <w:sz w:val="24"/>
          <w:szCs w:val="24"/>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 1 настоящей статьи. Указанный депутат может быть членом только той политической партии, в составе списка кандидатов которой он был избран.</w:t>
      </w:r>
    </w:p>
    <w:p w:rsidR="00A353D4" w:rsidRPr="00A353D4" w:rsidRDefault="00A353D4" w:rsidP="00A353D4">
      <w:pPr>
        <w:autoSpaceDE w:val="0"/>
        <w:autoSpaceDN w:val="0"/>
        <w:adjustRightInd w:val="0"/>
        <w:ind w:firstLine="709"/>
        <w:jc w:val="both"/>
        <w:rPr>
          <w:sz w:val="24"/>
          <w:szCs w:val="24"/>
        </w:rPr>
      </w:pPr>
      <w:r w:rsidRPr="00A353D4">
        <w:rPr>
          <w:sz w:val="24"/>
          <w:szCs w:val="24"/>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 3 настоящей статьи, и входящий во фракцию, может быть членом только той политической партии, во фракцию которой он входит.</w:t>
      </w:r>
    </w:p>
    <w:p w:rsidR="00A353D4" w:rsidRPr="00A353D4" w:rsidRDefault="00A353D4" w:rsidP="00A353D4">
      <w:pPr>
        <w:autoSpaceDE w:val="0"/>
        <w:autoSpaceDN w:val="0"/>
        <w:adjustRightInd w:val="0"/>
        <w:ind w:firstLine="709"/>
        <w:jc w:val="both"/>
        <w:rPr>
          <w:sz w:val="24"/>
          <w:szCs w:val="24"/>
        </w:rPr>
      </w:pPr>
      <w:r w:rsidRPr="00A353D4">
        <w:rPr>
          <w:sz w:val="24"/>
          <w:szCs w:val="24"/>
        </w:rPr>
        <w:t>6. Депутат, избранный в составе списка кандидатов политической партии, указанной в ч. 3 настоящей статьи, и вступивший в политическую партию, которая имеет свою фракцию в Совете муниципального района, входит в данную фракцию и не вправе выйти из нее.</w:t>
      </w:r>
    </w:p>
    <w:p w:rsidR="00A353D4" w:rsidRPr="00A353D4" w:rsidRDefault="00A353D4" w:rsidP="00A353D4">
      <w:pPr>
        <w:autoSpaceDE w:val="0"/>
        <w:autoSpaceDN w:val="0"/>
        <w:adjustRightInd w:val="0"/>
        <w:ind w:firstLine="709"/>
        <w:jc w:val="both"/>
        <w:rPr>
          <w:sz w:val="24"/>
          <w:szCs w:val="24"/>
        </w:rPr>
      </w:pPr>
      <w:r w:rsidRPr="00A353D4">
        <w:rPr>
          <w:sz w:val="24"/>
          <w:szCs w:val="24"/>
        </w:rPr>
        <w:t>7. Несоблюдение требований, предусмотренных частями 4 - 6 настоящей статьи, влечет за собой прекращение депутатских полномочий.</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outlineLvl w:val="1"/>
        <w:rPr>
          <w:b/>
          <w:color w:val="000000"/>
          <w:sz w:val="24"/>
          <w:szCs w:val="24"/>
        </w:rPr>
      </w:pPr>
      <w:r w:rsidRPr="00A353D4">
        <w:rPr>
          <w:b/>
          <w:color w:val="000000"/>
          <w:sz w:val="24"/>
          <w:szCs w:val="24"/>
        </w:rPr>
        <w:t>Глава 7. ГЛАВА МУНИПАЛЬНОГО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 xml:space="preserve">Статья 47. Глава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1. Глава муниципального района является высшим должностным лицом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Глава муниципального района избирается Советом муниципального района и исполняет полномочия председателя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Официальное наименование должности Главы муниципального района – «Глава Ютазинского муниципального района Республики Татарстан – Председатель Ютазинского районного Совета</w:t>
      </w:r>
      <w:r w:rsidRPr="00A353D4">
        <w:rPr>
          <w:sz w:val="20"/>
          <w:szCs w:val="20"/>
        </w:rPr>
        <w:t xml:space="preserve"> </w:t>
      </w:r>
      <w:r w:rsidRPr="00A353D4">
        <w:rPr>
          <w:sz w:val="24"/>
          <w:szCs w:val="24"/>
        </w:rPr>
        <w:t>Республики Татарстан», сокращенное наименование «Глава Ютазинского муниципального района РТ – Председатель Ютазинского районного Совета РТ».</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48. Порядок избрания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Глава муниципального района избирается на первом заседании вновь избранного Совета муниципального района из числа депутатов Совета муниципального района тайным голосованием, если Совет муниципального района не определит иной порядок голосования, на срок полномочий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Избрание Главы муниципального района осуществляется из числа кандидатов, выдвигаемых депутатами Совета муниципального района, в том числе на основе предложений жителей муниципального района, общественных объединений, Президента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2. Депутат Совета муниципального района считается избранным Главой муниципального района, если за его избрание проголосовало более половины от установленной численности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После избрания Глава муниципального района приносит следующую присягу:</w:t>
      </w:r>
    </w:p>
    <w:p w:rsidR="00A353D4" w:rsidRPr="00A353D4" w:rsidRDefault="00A353D4" w:rsidP="00A353D4">
      <w:pPr>
        <w:autoSpaceDE w:val="0"/>
        <w:autoSpaceDN w:val="0"/>
        <w:adjustRightInd w:val="0"/>
        <w:ind w:firstLine="709"/>
        <w:jc w:val="both"/>
        <w:rPr>
          <w:sz w:val="24"/>
          <w:szCs w:val="24"/>
        </w:rPr>
      </w:pPr>
      <w:r w:rsidRPr="00A353D4">
        <w:rPr>
          <w:sz w:val="24"/>
          <w:szCs w:val="24"/>
        </w:rPr>
        <w:t>«Вступая в должность главы муниципального образования, клянусь – при осуществлении своих полномочий, предоставленных мне Уставом Ютазинского муниципального района Республики Татарстан, сознавая ответственность за наш Ютазинский муниципальный район Республики Татарстан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Ютазинского муниципального района Республики Татарстан,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Ютазинского муниципального района Республики Татарстан и во благо всех его жителей».</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49. Статус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Глава муниципального района работает на постоянной основе.</w:t>
      </w:r>
    </w:p>
    <w:p w:rsidR="00A353D4" w:rsidRPr="00A353D4" w:rsidRDefault="00A353D4" w:rsidP="00A353D4">
      <w:pPr>
        <w:autoSpaceDE w:val="0"/>
        <w:autoSpaceDN w:val="0"/>
        <w:adjustRightInd w:val="0"/>
        <w:ind w:firstLine="709"/>
        <w:jc w:val="both"/>
        <w:rPr>
          <w:sz w:val="24"/>
          <w:szCs w:val="24"/>
        </w:rPr>
      </w:pPr>
      <w:r w:rsidRPr="00A353D4">
        <w:rPr>
          <w:sz w:val="24"/>
          <w:szCs w:val="24"/>
        </w:rPr>
        <w:t>2. Глава муниципального района в своей деятельности подконтролен и подотчетен жителям района и Совету муниципального района в соответствии с федеральным законом и настоящим уставом.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3. Глава муниципального района не реже одного раза в год отчитывается перед Советом муниципального района о своей деятельности.</w:t>
      </w:r>
    </w:p>
    <w:p w:rsidR="00A353D4" w:rsidRPr="00A353D4" w:rsidRDefault="00A353D4" w:rsidP="00A353D4">
      <w:pPr>
        <w:ind w:firstLine="709"/>
        <w:jc w:val="both"/>
        <w:rPr>
          <w:sz w:val="24"/>
          <w:szCs w:val="24"/>
        </w:rPr>
      </w:pPr>
      <w:r w:rsidRPr="00A353D4">
        <w:rPr>
          <w:sz w:val="24"/>
          <w:szCs w:val="24"/>
        </w:rPr>
        <w:t>4. Глава муниципального района должен соблюдать ограничения и запреты и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rPr>
          <w:sz w:val="24"/>
          <w:szCs w:val="24"/>
        </w:rPr>
      </w:pPr>
      <w:r w:rsidRPr="00A353D4">
        <w:rPr>
          <w:sz w:val="24"/>
          <w:szCs w:val="24"/>
        </w:rPr>
        <w:t>5. Глава муниципального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A353D4" w:rsidRPr="00A353D4" w:rsidRDefault="00A353D4" w:rsidP="00A353D4">
      <w:pPr>
        <w:autoSpaceDE w:val="0"/>
        <w:autoSpaceDN w:val="0"/>
        <w:adjustRightInd w:val="0"/>
        <w:ind w:firstLine="709"/>
        <w:jc w:val="both"/>
        <w:rPr>
          <w:sz w:val="24"/>
          <w:szCs w:val="24"/>
        </w:rPr>
      </w:pPr>
      <w:r w:rsidRPr="00A353D4">
        <w:rPr>
          <w:sz w:val="24"/>
          <w:szCs w:val="24"/>
        </w:rPr>
        <w:t>Гарантии осуществления полномочий Главы муниципального района устанавливаются настоящим уставом в соответствии с федеральными законами и законами Республики Татарстан.</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50. Полномочия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Глава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организует работу Совета муниципального района, созывает заседания Совета муниципального района и председательствует на них;</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3) подписывает и обнародует в порядке, установленном настоящим уставом, нормативные правовые акты, принятые Советом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издает в пределах своих полномочий правовые акты;</w:t>
      </w:r>
    </w:p>
    <w:p w:rsidR="00A353D4" w:rsidRPr="00A353D4" w:rsidRDefault="00A353D4" w:rsidP="00A353D4">
      <w:pPr>
        <w:autoSpaceDE w:val="0"/>
        <w:autoSpaceDN w:val="0"/>
        <w:adjustRightInd w:val="0"/>
        <w:ind w:firstLine="709"/>
        <w:jc w:val="both"/>
        <w:rPr>
          <w:sz w:val="24"/>
          <w:szCs w:val="24"/>
        </w:rPr>
      </w:pPr>
      <w:r w:rsidRPr="00A353D4">
        <w:rPr>
          <w:sz w:val="24"/>
          <w:szCs w:val="24"/>
        </w:rPr>
        <w:t>5) вправе требовать созыва внеочередного заседания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6) заключает контракт с Руководителем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7) принимает меры по обеспечению гласности и учета общественного мнения в работе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8) организует прием граждан, рассмотрение их обращений, заявлений и жалоб;</w:t>
      </w:r>
    </w:p>
    <w:p w:rsidR="00A353D4" w:rsidRPr="00A353D4" w:rsidRDefault="00A353D4" w:rsidP="00A353D4">
      <w:pPr>
        <w:autoSpaceDE w:val="0"/>
        <w:autoSpaceDN w:val="0"/>
        <w:adjustRightInd w:val="0"/>
        <w:ind w:firstLine="709"/>
        <w:jc w:val="both"/>
        <w:rPr>
          <w:sz w:val="24"/>
          <w:szCs w:val="24"/>
        </w:rPr>
      </w:pPr>
      <w:r w:rsidRPr="00A353D4">
        <w:rPr>
          <w:sz w:val="24"/>
          <w:szCs w:val="24"/>
        </w:rPr>
        <w:t>9) подписывает протоколы заседаний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10) осуществляет руководство работой аппарата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11) координирует осуществление контрольных полномочий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12) является распорядителем средств по расходам, предусмотренным в бюджете муниципального района на содержание и обеспечение деятельности Совета муниципального района в соответствии с Бюджетным кодексом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13) организует принятие правового акта Совета муниципального района по реализации решения, принятого путем прямого волеизъявления граждан, в соответствии с законом и настоящим уставом;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14) обеспечивает необходимое взаимодействие органов местного самоуправления муниципального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15) от имени муниципального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A353D4" w:rsidRPr="00A353D4" w:rsidRDefault="00A353D4" w:rsidP="00A353D4">
      <w:pPr>
        <w:autoSpaceDE w:val="0"/>
        <w:autoSpaceDN w:val="0"/>
        <w:adjustRightInd w:val="0"/>
        <w:ind w:firstLine="709"/>
        <w:jc w:val="both"/>
        <w:rPr>
          <w:sz w:val="24"/>
          <w:szCs w:val="24"/>
        </w:rPr>
      </w:pPr>
      <w:r w:rsidRPr="00A353D4">
        <w:rPr>
          <w:sz w:val="24"/>
          <w:szCs w:val="24"/>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2. Глава муниципального района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муниципального района к компетенции Главы муниципального района.</w:t>
      </w:r>
    </w:p>
    <w:p w:rsidR="00A353D4" w:rsidRPr="00A353D4" w:rsidRDefault="00A353D4" w:rsidP="00A353D4">
      <w:pPr>
        <w:autoSpaceDE w:val="0"/>
        <w:autoSpaceDN w:val="0"/>
        <w:adjustRightInd w:val="0"/>
        <w:ind w:firstLine="709"/>
        <w:jc w:val="both"/>
        <w:rPr>
          <w:b/>
          <w:sz w:val="24"/>
          <w:szCs w:val="24"/>
        </w:rPr>
      </w:pPr>
      <w:r w:rsidRPr="00A353D4">
        <w:rPr>
          <w:sz w:val="24"/>
          <w:szCs w:val="24"/>
        </w:rPr>
        <w:t>3. В случае временного отсутствия (в связи с болезнью или отпуском) Главы муниципального района, а также в связи с отсутствием Заместителя главы муниципального района (в связи с болезнью, отпуском, либо незамещенная должность (вакантная должность)), полномочия Главы муниципального района по решению Совета муниципального района могут быть временно возложены на депутата Совета муниципального района.</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51. Досрочное прекращение полномочий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Полномочия Главы муниципального района прекращаются досрочно в случае:</w:t>
      </w:r>
    </w:p>
    <w:p w:rsidR="00A353D4" w:rsidRPr="00A353D4" w:rsidRDefault="00A353D4" w:rsidP="00A353D4">
      <w:pPr>
        <w:autoSpaceDE w:val="0"/>
        <w:autoSpaceDN w:val="0"/>
        <w:adjustRightInd w:val="0"/>
        <w:ind w:firstLine="709"/>
        <w:jc w:val="both"/>
        <w:rPr>
          <w:sz w:val="24"/>
          <w:szCs w:val="24"/>
        </w:rPr>
      </w:pPr>
      <w:r w:rsidRPr="00A353D4">
        <w:rPr>
          <w:sz w:val="24"/>
          <w:szCs w:val="24"/>
        </w:rPr>
        <w:t>1) смерти;</w:t>
      </w:r>
    </w:p>
    <w:p w:rsidR="00A353D4" w:rsidRPr="00A353D4" w:rsidRDefault="00A353D4" w:rsidP="00A353D4">
      <w:pPr>
        <w:autoSpaceDE w:val="0"/>
        <w:autoSpaceDN w:val="0"/>
        <w:adjustRightInd w:val="0"/>
        <w:ind w:firstLine="709"/>
        <w:jc w:val="both"/>
        <w:rPr>
          <w:sz w:val="24"/>
          <w:szCs w:val="24"/>
        </w:rPr>
      </w:pPr>
      <w:r w:rsidRPr="00A353D4">
        <w:rPr>
          <w:sz w:val="24"/>
          <w:szCs w:val="24"/>
        </w:rPr>
        <w:t>2) отставки по собственному желанию;</w:t>
      </w:r>
    </w:p>
    <w:p w:rsidR="00A353D4" w:rsidRPr="00A353D4" w:rsidRDefault="00A353D4" w:rsidP="00A353D4">
      <w:pPr>
        <w:autoSpaceDE w:val="0"/>
        <w:autoSpaceDN w:val="0"/>
        <w:adjustRightInd w:val="0"/>
        <w:ind w:firstLine="709"/>
        <w:jc w:val="both"/>
        <w:rPr>
          <w:sz w:val="24"/>
          <w:szCs w:val="24"/>
        </w:rPr>
      </w:pPr>
      <w:r w:rsidRPr="00A353D4">
        <w:rPr>
          <w:sz w:val="24"/>
          <w:szCs w:val="24"/>
        </w:rPr>
        <w:t>2.1) удаления в отставку в соответствии со ст. 74.1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3) отрешения от должности в соответствии со ст. 74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4) признания судом недееспособным или ограниченно дееспособным;</w:t>
      </w:r>
    </w:p>
    <w:p w:rsidR="00A353D4" w:rsidRPr="00A353D4" w:rsidRDefault="00A353D4" w:rsidP="00A353D4">
      <w:pPr>
        <w:autoSpaceDE w:val="0"/>
        <w:autoSpaceDN w:val="0"/>
        <w:adjustRightInd w:val="0"/>
        <w:ind w:firstLine="709"/>
        <w:jc w:val="both"/>
        <w:rPr>
          <w:sz w:val="24"/>
          <w:szCs w:val="24"/>
        </w:rPr>
      </w:pPr>
      <w:r w:rsidRPr="00A353D4">
        <w:rPr>
          <w:sz w:val="24"/>
          <w:szCs w:val="24"/>
        </w:rPr>
        <w:t>5) признания судом безвестно отсутствующим или объявления умершим;</w:t>
      </w:r>
    </w:p>
    <w:p w:rsidR="00A353D4" w:rsidRPr="00A353D4" w:rsidRDefault="00A353D4" w:rsidP="00A353D4">
      <w:pPr>
        <w:autoSpaceDE w:val="0"/>
        <w:autoSpaceDN w:val="0"/>
        <w:adjustRightInd w:val="0"/>
        <w:ind w:firstLine="709"/>
        <w:jc w:val="both"/>
        <w:rPr>
          <w:sz w:val="24"/>
          <w:szCs w:val="24"/>
        </w:rPr>
      </w:pPr>
      <w:r w:rsidRPr="00A353D4">
        <w:rPr>
          <w:sz w:val="24"/>
          <w:szCs w:val="24"/>
        </w:rPr>
        <w:t>6) вступления в отношении его в законную силу обвинительного приговора суда;</w:t>
      </w:r>
    </w:p>
    <w:p w:rsidR="00A353D4" w:rsidRPr="00A353D4" w:rsidRDefault="00A353D4" w:rsidP="00A353D4">
      <w:pPr>
        <w:autoSpaceDE w:val="0"/>
        <w:autoSpaceDN w:val="0"/>
        <w:adjustRightInd w:val="0"/>
        <w:ind w:firstLine="709"/>
        <w:jc w:val="both"/>
        <w:rPr>
          <w:sz w:val="24"/>
          <w:szCs w:val="24"/>
        </w:rPr>
      </w:pPr>
      <w:r w:rsidRPr="00A353D4">
        <w:rPr>
          <w:sz w:val="24"/>
          <w:szCs w:val="24"/>
        </w:rPr>
        <w:t>7) выезда за пределы Российской Федерации на постоянное место жительства;</w:t>
      </w:r>
    </w:p>
    <w:p w:rsidR="00A353D4" w:rsidRPr="00A353D4" w:rsidRDefault="00A353D4" w:rsidP="00A353D4">
      <w:pPr>
        <w:autoSpaceDE w:val="0"/>
        <w:autoSpaceDN w:val="0"/>
        <w:adjustRightInd w:val="0"/>
        <w:ind w:firstLine="709"/>
        <w:jc w:val="both"/>
        <w:rPr>
          <w:sz w:val="24"/>
          <w:szCs w:val="24"/>
        </w:rPr>
      </w:pPr>
      <w:r w:rsidRPr="00A353D4">
        <w:rPr>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9) отзыва избирателями;</w:t>
      </w:r>
    </w:p>
    <w:p w:rsidR="00A353D4" w:rsidRPr="00A353D4" w:rsidRDefault="00A353D4" w:rsidP="00A353D4">
      <w:pPr>
        <w:autoSpaceDE w:val="0"/>
        <w:autoSpaceDN w:val="0"/>
        <w:adjustRightInd w:val="0"/>
        <w:ind w:firstLine="709"/>
        <w:jc w:val="both"/>
        <w:rPr>
          <w:sz w:val="24"/>
          <w:szCs w:val="24"/>
        </w:rPr>
      </w:pPr>
      <w:r w:rsidRPr="00A353D4">
        <w:rPr>
          <w:sz w:val="24"/>
          <w:szCs w:val="24"/>
        </w:rPr>
        <w:t>10) установленной в судебном порядке стойкой неспособности по состоянию здоровья осуществлять полномочия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11) преобразования муниципального района, осуществляемого в соответствии с частями 3.1-1, 3.3, 4 ст. 13 Федерального закона</w:t>
      </w:r>
      <w:r w:rsidRPr="00A353D4">
        <w:rPr>
          <w:sz w:val="20"/>
          <w:szCs w:val="20"/>
        </w:rPr>
        <w:t xml:space="preserve"> </w:t>
      </w:r>
      <w:r w:rsidRPr="00A353D4">
        <w:rPr>
          <w:sz w:val="24"/>
          <w:szCs w:val="24"/>
        </w:rPr>
        <w:t>от 06.10.2003 г. № 131-ФЗ «Об общих принципах организации местного самоуправления в Российской Федерации», а также в случае упразднения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Полномочия Главы муниципального района, прекращаются досрочно также в связи с утратой доверия Президента Российской Федерации в случаях:</w:t>
      </w:r>
    </w:p>
    <w:p w:rsidR="00A353D4" w:rsidRPr="00A353D4" w:rsidRDefault="00A353D4" w:rsidP="00A353D4">
      <w:pPr>
        <w:autoSpaceDE w:val="0"/>
        <w:autoSpaceDN w:val="0"/>
        <w:adjustRightInd w:val="0"/>
        <w:ind w:firstLine="709"/>
        <w:jc w:val="both"/>
        <w:rPr>
          <w:sz w:val="24"/>
          <w:szCs w:val="24"/>
        </w:rPr>
      </w:pPr>
      <w:r w:rsidRPr="00A353D4">
        <w:rPr>
          <w:sz w:val="24"/>
          <w:szCs w:val="24"/>
        </w:rPr>
        <w:t>1) несоблюдения главой муниципального района, его супругой (супругом) и несовершеннолетними детьми запрета, установленного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При этом понятие «иностранные финансовые инструменты» используется в значении, определенном Федеральным законом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3.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по решению Совета муниципального района, а также в связи с отсутствием Заместителя главы муниципального района в связи с болезнью, отпуском, либо незамещенная должность (вакантная должность)) его полномочия временно исполняет депутат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В случае досрочного прекращения полномочий Главы муниципального района избрание Главы муниципального района, избираемого Советом муниципального района из своего состава, осуществляется не позднее чем через шесть месяцев со дня такого прекращения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При этом если до истечения срока полномочий Совета муниципального района осталось менее шести месяцев, избрание Главы муниципального района из состава Совета муниципального района осуществляется на первом заседании вновь избранного Совета муниципального района - в течение трех месяцев со дня избрания Совета муниципального района в правомочном составе.</w:t>
      </w:r>
    </w:p>
    <w:p w:rsidR="00A353D4" w:rsidRPr="00A353D4" w:rsidRDefault="00A353D4" w:rsidP="00A353D4">
      <w:pPr>
        <w:autoSpaceDE w:val="0"/>
        <w:autoSpaceDN w:val="0"/>
        <w:adjustRightInd w:val="0"/>
        <w:ind w:firstLine="709"/>
        <w:jc w:val="both"/>
        <w:rPr>
          <w:sz w:val="24"/>
          <w:szCs w:val="24"/>
        </w:rPr>
      </w:pPr>
      <w:r w:rsidRPr="00A353D4">
        <w:rPr>
          <w:sz w:val="24"/>
          <w:szCs w:val="24"/>
        </w:rPr>
        <w:t>5. В случае, если Глава муниципального района, полномочия которого прекращены досрочно на основании правового акта Президента Республики Татарстан об отрешении от должности Главы муниципального района либо на основании решения Совета муниципального района об удалении Главы муниципального района в отставку, обжалует данные правовой акт или решение в судебном порядке, Совет муниципального района не вправе принимать решение об избрании Главы муниципального района, избираемого Советом муниципального района из своего состава, до вступления решения суда в законную силу.</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52. Заместитель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По предложению Главы муниципального района Советом муниципального района из числа депутатов избирается заместитель Главы муниципального района на постоянной (штатной) или непостоянной (нештатной) основе.</w:t>
      </w:r>
    </w:p>
    <w:p w:rsidR="00A353D4" w:rsidRPr="00A353D4" w:rsidRDefault="00A353D4" w:rsidP="00A353D4">
      <w:pPr>
        <w:autoSpaceDE w:val="0"/>
        <w:autoSpaceDN w:val="0"/>
        <w:adjustRightInd w:val="0"/>
        <w:ind w:firstLine="709"/>
        <w:jc w:val="both"/>
        <w:rPr>
          <w:sz w:val="24"/>
          <w:szCs w:val="24"/>
        </w:rPr>
      </w:pPr>
      <w:r w:rsidRPr="00A353D4">
        <w:rPr>
          <w:sz w:val="24"/>
          <w:szCs w:val="24"/>
        </w:rPr>
        <w:t>2. Депутат Совета муниципального района считается избранным заместителем Главы муниципального района, если за его избрание проголосовало более половины от установленной численности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Заместитель Главы муниципального района исполняет функции в соответствии с распределением обязанностей, установленных Регламентом Совета муниципального района, выполняет поручения Главы муниципального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временно обязанности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4. Заместитель Главы муниципального района осуществляет свои полномочия на постоянной (штатной) или непостоянной (нештатной) основе. </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5. Депутат Совета муниципального района считается избранным заместителем Главы муниципального района, если за его избрание проголосовало более половины от установленной численности депутатов Совета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6. Полномочия заместителя Главы муниципального района прекращаются досрочно по основаниям, предусмотренным п. 1 ст. 51 настоящего устава.</w:t>
      </w:r>
    </w:p>
    <w:p w:rsidR="00A353D4" w:rsidRPr="00A353D4" w:rsidRDefault="00A353D4" w:rsidP="00A353D4">
      <w:pPr>
        <w:autoSpaceDE w:val="0"/>
        <w:autoSpaceDN w:val="0"/>
        <w:adjustRightInd w:val="0"/>
        <w:ind w:firstLine="709"/>
        <w:jc w:val="both"/>
        <w:rPr>
          <w:sz w:val="24"/>
          <w:szCs w:val="24"/>
        </w:rPr>
      </w:pPr>
      <w:r w:rsidRPr="00A353D4">
        <w:rPr>
          <w:sz w:val="24"/>
          <w:szCs w:val="24"/>
        </w:rPr>
        <w:t>7. Заместитель Главы муниципального района в любое время может быть также отозван с должности по решению Совета муниципального района, принимаемому по инициативе Главы муниципального района или по требованию группы депутатов в количестве не менее одной трети от установленной численности депутатов Совета муниципального района. Решение об отзыве заместителя Главы муниципального района принимается большинством голосов от установленной численности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8. Заместитель Главы  муниципального района должен соблюдать ограничения и запреты и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8. ИСПОЛНИТЕЛЬНЫЙ КОМИТЕТ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lastRenderedPageBreak/>
        <w:t xml:space="preserve">Статья 53. Исполнительный комитет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1. Местной администрацией (исполнительно-распорядительным органом муниципального района) является Исполнительный комитет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Официальное наименование Исполнительного комитета муниципального района – «Исполнительный комитет Ютазинского муниципального района Республики Татарстан», сокращенное наименование – «Исполнительный комитет Ютазинского муниципального района РТ».</w:t>
      </w:r>
    </w:p>
    <w:p w:rsidR="00A353D4" w:rsidRPr="00A353D4" w:rsidRDefault="00A353D4" w:rsidP="00A353D4">
      <w:pPr>
        <w:autoSpaceDE w:val="0"/>
        <w:autoSpaceDN w:val="0"/>
        <w:adjustRightInd w:val="0"/>
        <w:ind w:firstLine="709"/>
        <w:jc w:val="both"/>
        <w:rPr>
          <w:sz w:val="24"/>
          <w:szCs w:val="24"/>
        </w:rPr>
      </w:pPr>
      <w:r w:rsidRPr="00A353D4">
        <w:rPr>
          <w:sz w:val="24"/>
          <w:szCs w:val="24"/>
        </w:rPr>
        <w:t>3. Исполнительный комитет муниципального района подотчетен и подконтролен Совету муниципального района, Главе муниципального района и жителям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Исполнительный комитет муниципального района имеет печать, бланки с изображением герба муниципального района и со своим наименованием.</w:t>
      </w:r>
    </w:p>
    <w:p w:rsidR="00A353D4" w:rsidRPr="00A353D4" w:rsidRDefault="00A353D4" w:rsidP="00A353D4">
      <w:pPr>
        <w:autoSpaceDE w:val="0"/>
        <w:autoSpaceDN w:val="0"/>
        <w:adjustRightInd w:val="0"/>
        <w:ind w:firstLine="709"/>
        <w:jc w:val="both"/>
        <w:rPr>
          <w:sz w:val="24"/>
          <w:szCs w:val="24"/>
        </w:rPr>
      </w:pPr>
      <w:r w:rsidRPr="00A353D4">
        <w:rPr>
          <w:sz w:val="24"/>
          <w:szCs w:val="24"/>
        </w:rPr>
        <w:t>5. Расходы на обеспечение деятельности Исполнительного комитета муниципального района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54. Структура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Структура Исполнительного комитета муниципального района утверждается Советом муниципального района по представлению Руководителя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В структуру Исполнительного комитета муниципального района входят Руководитель Исполнительного комитета</w:t>
      </w:r>
      <w:r w:rsidRPr="00A353D4">
        <w:rPr>
          <w:sz w:val="20"/>
          <w:szCs w:val="20"/>
        </w:rPr>
        <w:t xml:space="preserve"> </w:t>
      </w:r>
      <w:r w:rsidRPr="00A353D4">
        <w:rPr>
          <w:sz w:val="24"/>
          <w:szCs w:val="24"/>
        </w:rPr>
        <w:t>муниципального района, его заместители, отраслевые (функциональные) и (или) территориальные органы Исполнительного комитета</w:t>
      </w:r>
      <w:r w:rsidRPr="00A353D4">
        <w:rPr>
          <w:sz w:val="20"/>
          <w:szCs w:val="20"/>
        </w:rPr>
        <w:t xml:space="preserve"> </w:t>
      </w:r>
      <w:r w:rsidRPr="00A353D4">
        <w:rPr>
          <w:sz w:val="24"/>
          <w:szCs w:val="24"/>
        </w:rPr>
        <w:t>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55. Полномочия Исполнительного комитета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1. Исполнительный комитет муниципального района: </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 в области планирования, бюджета, финансов и учета: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составление проекта бюджета муниципального района (проекта бюджета и среднесрочного финансового плана);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вносит на утверждение Совета муниципального района проект бюджета муниципального района (проект бюджета и среднесрочный финансовый план) с необходимыми документами и материалами;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разрабатывает и утверждает методики распределения и порядки предоставления межбюджетных трансфертов в соответствии с Бюджетным кодексом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исполнение бюджета муниципального района и составление бюджетной отчетности, представляет отчет об исполнении бюджета муниципального района на утверждение Совета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управление муниципальным долгом;</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разработку проектов планов и программ комплексного социально-экономического развития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исполнение бюджета муниципального района, выполнение планов и программ комплексного социально-экономического развития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подготовку отчетов о выполнении планов и программ комплексного социально-экономического развития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сбор статистических показателей, характеризующих состояние экономики и социальной сферы муниципального района, и представление указанных данных органам государственной власти в порядке, установленном Правительством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выравнивание уровней бюджетной обеспеченности поселений за счет средств бюджета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lastRenderedPageBreak/>
        <w:t>- осуществляет полномочия в сфере стратегического планирования, предусмотренными Федеральным законом от 28.06.2014 г. № 172-ФЗ «О стратегическом планировании в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2) в области управления муниципальной собственностью, взаимоотношений с предприятиями, учреждениями и организациями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управляет имуществом, находящимся в муниципальной собственности муниципального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содействует созданию на территории района предприятий различных форм собственности в сфере обслуживания населения;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разрабатывает и вносит на утверждение Совета муниципального района проекты документов территориального планирования муниципального района, иной градостроительной документации муниципального района и обеспечивает их реализацию;</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ведение информационных систем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организует мероприятия </w:t>
      </w:r>
      <w:proofErr w:type="spellStart"/>
      <w:r w:rsidRPr="00A353D4">
        <w:rPr>
          <w:sz w:val="24"/>
          <w:szCs w:val="24"/>
        </w:rPr>
        <w:t>межпоселенческого</w:t>
      </w:r>
      <w:proofErr w:type="spellEnd"/>
      <w:r w:rsidRPr="00A353D4">
        <w:rPr>
          <w:sz w:val="24"/>
          <w:szCs w:val="24"/>
        </w:rPr>
        <w:t xml:space="preserve"> характера по охране окружающей среды;</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осуществляет развитие и обеспечение охраны лечебно-оздоровительных местностей и курортов местного значения на территории муниципального района, осуществляет муниципальный контроль в области использования и охраны особо охраняемых природных территорий местного значения;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муниципальный лесной контроль;</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выполнение работ, необходимых для создания искусственных земельных участков для нужд муниципального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муниципальный земельный контроль на межселенной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организует в соответствии с Федеральным законом от 24.07.2007 г. № 221-ФЗ «О государственном кадастре недвижимости» выполнения комплексных кадастровых работ и утверждение карты плана территории; </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4) в области строительства, транспорта и связи: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lastRenderedPageBreak/>
        <w:t>- обеспечивает осуществление дорожной деятельности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за сохранностью автомобильных дорог местного значения вне границ населенных пунктов в границах муниципального района, организует дорожное движение,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благоустройство мест, отведенных для остановок общественного транспорта вне границ населенных пунктов в границах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условия для обеспечения поселений услугами связи;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5) в области жилищно-коммунального, бытового, торгового и иного обслуживания, а также в сфере благоустройства и сельского хозяйства: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муниципального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организует библиотечное обслуживание населения </w:t>
      </w:r>
      <w:proofErr w:type="spellStart"/>
      <w:r w:rsidRPr="00A353D4">
        <w:rPr>
          <w:sz w:val="24"/>
          <w:szCs w:val="24"/>
        </w:rPr>
        <w:t>межпоселенческими</w:t>
      </w:r>
      <w:proofErr w:type="spellEnd"/>
      <w:r w:rsidRPr="00A353D4">
        <w:rPr>
          <w:sz w:val="24"/>
          <w:szCs w:val="24"/>
        </w:rPr>
        <w:t xml:space="preserve"> библиотеками, комплектование и обеспечение сохранности их библиотечных фондов;</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организует оказание ритуальных услуг и обеспечивает содержание </w:t>
      </w:r>
      <w:proofErr w:type="spellStart"/>
      <w:r w:rsidRPr="00A353D4">
        <w:rPr>
          <w:sz w:val="24"/>
          <w:szCs w:val="24"/>
        </w:rPr>
        <w:t>межпоселенческих</w:t>
      </w:r>
      <w:proofErr w:type="spellEnd"/>
      <w:r w:rsidRPr="00A353D4">
        <w:rPr>
          <w:sz w:val="24"/>
          <w:szCs w:val="24"/>
        </w:rPr>
        <w:t xml:space="preserve"> мест захоронения;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A353D4">
        <w:rPr>
          <w:sz w:val="24"/>
          <w:szCs w:val="24"/>
        </w:rPr>
        <w:t>волонтерству</w:t>
      </w:r>
      <w:proofErr w:type="spellEnd"/>
      <w:r w:rsidRPr="00A353D4">
        <w:rPr>
          <w:sz w:val="24"/>
          <w:szCs w:val="24"/>
        </w:rPr>
        <w:t>);</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lastRenderedPageBreak/>
        <w:t>- обеспечивает условия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полномочия по организации теплоснабжения, предусмотренные Федеральным законом от 27.07.2010 г. № 190-ФЗ «О теплоснабжении»;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полномочия в сфере водоснабжения и водоотведения, предусмотренные Федеральным законом от 07.12.2011 г. № 416-ФЗ «О водоснабжении и водоотведении»;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13.03.2006 г. № 38-ФЗ «О рекламе»;</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6) в сфере образования и здравоохранения: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содержание зданий и сооружений муниципальных образовательных организаций, обустройство прилегающих к ним территорий;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организует и осуществляет мероприятия </w:t>
      </w:r>
      <w:proofErr w:type="spellStart"/>
      <w:r w:rsidRPr="00A353D4">
        <w:rPr>
          <w:sz w:val="24"/>
          <w:szCs w:val="24"/>
        </w:rPr>
        <w:t>межпоселенческого</w:t>
      </w:r>
      <w:proofErr w:type="spellEnd"/>
      <w:r w:rsidRPr="00A353D4">
        <w:rPr>
          <w:sz w:val="24"/>
          <w:szCs w:val="24"/>
        </w:rPr>
        <w:t xml:space="preserve"> характера по работе с детьми и молодежью;</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муниципального района, муниципальных служащих и работников муниципальных учреждений, организует </w:t>
      </w:r>
      <w:r w:rsidRPr="00A353D4">
        <w:rPr>
          <w:sz w:val="24"/>
          <w:szCs w:val="24"/>
        </w:rPr>
        <w:lastRenderedPageBreak/>
        <w:t xml:space="preserve">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принимает меры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7) в области охраны прав и свобод граждан, обеспечения законности, защиты населения и территории от чрезвычайных ситуаций: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на территории муниципального района соблюдение законов, актов органов государственной власти и местного самоуправления, охрану прав и свобод граждан;</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 обеспечивает организацию охраны общественного порядка муниципальной милицией; </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участвует в предупреждении и ликвидации последствий чрезвычайных ситуаций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и обеспечивает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осуществление мероприятий по обеспечению безопасности людей на водных объектах, охране их жизни и здоровья;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муниципального района, преобразования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или органами исполнительной власти субъекта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lastRenderedPageBreak/>
        <w:t>- направляет предложения по вопросам участия в профилактике терроризма, а также в минимизации и (или) или ликвидации последствий его проявлений в органы исполнительной власти субъекта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меры по противодействию коррупции в границах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8) в сфере исполнения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Татарстан:</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отдельные государственные полномочия, переданные органам местного самоуправления муниципального района, в соответствии с федеральными законами и законами Республики Татарстан;</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района, для осуществления переданных им отдельных государственных полномочий в соответствии с решениями Совета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9) иные полномочия: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устанавливает порядок формирования и ведения реестра муниципальных услуг;</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формирует и содержит муниципальный архив, включая хранение архивных фондов поселений;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осуществляет иные полномочия по вопросам местного значения муниципального района, за исключением полномочий, отнесенных законодательством, настоящим уставом, решениями Совета муниципального района к компетенции Совета муниципального района, Главы муниципального района или иных органов местного самоуправления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2. Исполнительный комитет муниципального района осуществляет следующие полномочия по решению вопросов, не отнесенных к вопросам местного значения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 создает музеи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2) участвует в осуществлении деятельности по опеке и попечительству;</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lastRenderedPageBreak/>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6) создает условий для развития туризма;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7)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г. № 181-ФЗ «О социальной защите инвалидов в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9) осуществляет мероприятия, предусмотренные Федеральным законом от 20.07.2012 г. № 125-ФЗ «О донорстве крови и ее компонентов»;</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 xml:space="preserve">10) организует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12) осуществление мероприятий в сфере профилактики правонарушений, предусмотренных Федеральным законом от 23.06.2016 г. № 182-ФЗ «Об основах системы профилактики правонарушений в Российской Федерации»;</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14)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3. Исполнительный комитет муниципального района является органом, уполномоченным на осуществление муниципального контроля.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К полномочиям Исполнительного комитета муниципального района в области муниципального контроля, относятся: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муниципального района;</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lastRenderedPageBreak/>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Функции по непосредственному осуществлению муниципального контроля могут быть возложены на органы Исполнительного комитета муниципального района в соответствии с правовыми актами, определяющими статус таких органов.</w:t>
      </w:r>
    </w:p>
    <w:p w:rsidR="00A353D4" w:rsidRPr="00A353D4" w:rsidRDefault="00A353D4" w:rsidP="00A353D4">
      <w:pPr>
        <w:tabs>
          <w:tab w:val="left" w:pos="5670"/>
        </w:tabs>
        <w:suppressAutoHyphens/>
        <w:adjustRightInd w:val="0"/>
        <w:ind w:firstLine="709"/>
        <w:jc w:val="both"/>
        <w:outlineLvl w:val="1"/>
        <w:rPr>
          <w:sz w:val="24"/>
          <w:szCs w:val="24"/>
        </w:rPr>
      </w:pPr>
      <w:r w:rsidRPr="00A353D4">
        <w:rPr>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353D4" w:rsidRPr="00A353D4" w:rsidRDefault="00A353D4" w:rsidP="00A353D4">
      <w:pPr>
        <w:autoSpaceDE w:val="0"/>
        <w:autoSpaceDN w:val="0"/>
        <w:adjustRightInd w:val="0"/>
        <w:ind w:firstLine="709"/>
        <w:jc w:val="both"/>
        <w:outlineLvl w:val="1"/>
        <w:rPr>
          <w:sz w:val="22"/>
          <w:szCs w:val="22"/>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56. Руководитель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Исполнительный комитет района возглавляет Руководитель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Руководитель Исполнительного комитета района является должностным лицом местного самоуправления муниципального района, назначаемым на должность Руководителя Исполнительного комитета муниципального района Советом муниципального района из числа кандидатов, представленных конкурсной комиссией по результатам конкурса.</w:t>
      </w:r>
    </w:p>
    <w:p w:rsidR="00A353D4" w:rsidRPr="00A353D4" w:rsidRDefault="00A353D4" w:rsidP="00A353D4">
      <w:pPr>
        <w:autoSpaceDE w:val="0"/>
        <w:autoSpaceDN w:val="0"/>
        <w:adjustRightInd w:val="0"/>
        <w:ind w:firstLine="709"/>
        <w:jc w:val="both"/>
        <w:rPr>
          <w:sz w:val="24"/>
          <w:szCs w:val="24"/>
        </w:rPr>
      </w:pPr>
      <w:r w:rsidRPr="00A353D4">
        <w:rPr>
          <w:sz w:val="24"/>
          <w:szCs w:val="24"/>
        </w:rPr>
        <w:t>3. Руководитель Исполнительного комитета муниципального района осуществляет свои полномочия на постоянной основе на основе контракта.</w:t>
      </w:r>
    </w:p>
    <w:p w:rsidR="00A353D4" w:rsidRPr="00A353D4" w:rsidRDefault="00A353D4" w:rsidP="00A353D4">
      <w:pPr>
        <w:autoSpaceDE w:val="0"/>
        <w:autoSpaceDN w:val="0"/>
        <w:adjustRightInd w:val="0"/>
        <w:ind w:firstLine="709"/>
        <w:jc w:val="both"/>
        <w:rPr>
          <w:sz w:val="24"/>
          <w:szCs w:val="24"/>
        </w:rPr>
      </w:pPr>
      <w:r w:rsidRPr="00A353D4">
        <w:rPr>
          <w:sz w:val="24"/>
          <w:szCs w:val="24"/>
        </w:rPr>
        <w:t>4. Руководитель Исполнительного комитета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5. Руководитель Исполнительного комитета муниципального района должен соблюдать ограничения, запреты,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6. Для осуществления отдельных организационно-распорядительных функций Руководитель Исполнительного комитета муниципального района имеет заместителей.           </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В случае временного отсутствия (в связи с болезнью или отпуском) Руководителя Исполнительного комитета муниципального района или невозможности выполнения им своих обязанностей либо досрочного прекращения полномочий его полномочия </w:t>
      </w:r>
      <w:r w:rsidRPr="00A353D4">
        <w:rPr>
          <w:sz w:val="24"/>
          <w:szCs w:val="24"/>
        </w:rPr>
        <w:lastRenderedPageBreak/>
        <w:t>осуществляет временно один из заместителей Руководителя Исполнительного комитета муниципального района в соответствии с установленным распределением обязанностей.</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57. Порядок назначения Руководителя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Назначение Руководителя Исполнительного комитета муниципального района по результатам конкурса.</w:t>
      </w:r>
    </w:p>
    <w:p w:rsidR="00A353D4" w:rsidRPr="00A353D4" w:rsidRDefault="00A353D4" w:rsidP="00A353D4">
      <w:pPr>
        <w:autoSpaceDE w:val="0"/>
        <w:autoSpaceDN w:val="0"/>
        <w:adjustRightInd w:val="0"/>
        <w:ind w:firstLine="720"/>
        <w:jc w:val="both"/>
        <w:rPr>
          <w:sz w:val="24"/>
          <w:szCs w:val="24"/>
        </w:rPr>
      </w:pPr>
      <w:r w:rsidRPr="00A353D4">
        <w:rPr>
          <w:sz w:val="24"/>
          <w:szCs w:val="24"/>
        </w:rPr>
        <w:t>Порядок проведения конкурса на замещение должности Руководителя Исполнительного комитета муниципального района устанавливается Советом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353D4" w:rsidRPr="00A353D4" w:rsidRDefault="00A353D4" w:rsidP="00A353D4">
      <w:pPr>
        <w:autoSpaceDE w:val="0"/>
        <w:autoSpaceDN w:val="0"/>
        <w:adjustRightInd w:val="0"/>
        <w:ind w:firstLine="709"/>
        <w:jc w:val="both"/>
        <w:rPr>
          <w:sz w:val="24"/>
          <w:szCs w:val="24"/>
        </w:rPr>
      </w:pPr>
      <w:r w:rsidRPr="00A353D4">
        <w:rPr>
          <w:sz w:val="24"/>
          <w:szCs w:val="24"/>
        </w:rPr>
        <w:t>2. Для проведения конкурса образуется конкурсная комиссия. Общее число членов конкурсной комиссии устанавливается Советом муниципального района.</w:t>
      </w:r>
    </w:p>
    <w:p w:rsidR="00A353D4" w:rsidRPr="00A353D4" w:rsidRDefault="00A353D4" w:rsidP="00A353D4">
      <w:pPr>
        <w:autoSpaceDE w:val="0"/>
        <w:autoSpaceDN w:val="0"/>
        <w:adjustRightInd w:val="0"/>
        <w:ind w:firstLine="720"/>
        <w:jc w:val="both"/>
        <w:rPr>
          <w:sz w:val="24"/>
          <w:szCs w:val="24"/>
        </w:rPr>
      </w:pPr>
      <w:r w:rsidRPr="00A353D4">
        <w:rPr>
          <w:sz w:val="24"/>
          <w:szCs w:val="24"/>
        </w:rPr>
        <w:t>Половина членов конкурсной комиссии назначается Советом муниципального района, а другая половина - Президентом Республики Татарстан.</w:t>
      </w:r>
    </w:p>
    <w:p w:rsidR="00A353D4" w:rsidRPr="00A353D4" w:rsidRDefault="00A353D4" w:rsidP="00A353D4">
      <w:pPr>
        <w:autoSpaceDE w:val="0"/>
        <w:autoSpaceDN w:val="0"/>
        <w:adjustRightInd w:val="0"/>
        <w:ind w:firstLine="720"/>
        <w:jc w:val="both"/>
        <w:rPr>
          <w:sz w:val="24"/>
          <w:szCs w:val="24"/>
        </w:rPr>
      </w:pPr>
      <w:r w:rsidRPr="00A353D4">
        <w:rPr>
          <w:sz w:val="24"/>
          <w:szCs w:val="24"/>
        </w:rPr>
        <w:t xml:space="preserve">В соответствии с </w:t>
      </w:r>
      <w:proofErr w:type="spellStart"/>
      <w:r w:rsidRPr="00A353D4">
        <w:rPr>
          <w:sz w:val="24"/>
          <w:szCs w:val="24"/>
        </w:rPr>
        <w:t>абз</w:t>
      </w:r>
      <w:proofErr w:type="spellEnd"/>
      <w:r w:rsidRPr="00A353D4">
        <w:rPr>
          <w:sz w:val="24"/>
          <w:szCs w:val="24"/>
        </w:rPr>
        <w:t>. 3 ч. 4 ст. 21 Закона Республики Татарстан от 28.07.2004 г. № 45-ЗРТ «О местном самоуправлении в Республике Татарстан»,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Президентом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3. Лицо назначается на должность Руководителя Исполнительного комитета муниципального района Советом муниципального района из числа кандидатов, представленных конкурсной комиссией по результатам конкурса.</w:t>
      </w:r>
    </w:p>
    <w:p w:rsidR="00A353D4" w:rsidRPr="00A353D4" w:rsidRDefault="00A353D4" w:rsidP="00A353D4">
      <w:pPr>
        <w:ind w:firstLine="720"/>
        <w:jc w:val="both"/>
        <w:rPr>
          <w:sz w:val="24"/>
          <w:szCs w:val="24"/>
        </w:rPr>
      </w:pPr>
      <w:r w:rsidRPr="00A353D4">
        <w:rPr>
          <w:sz w:val="24"/>
          <w:szCs w:val="24"/>
        </w:rPr>
        <w:t xml:space="preserve">4. Условия контракта для Руководителя Исполнительного комитета муниципального района утверждаются Советом муниципального района.  </w:t>
      </w:r>
    </w:p>
    <w:p w:rsidR="00A353D4" w:rsidRPr="00A353D4" w:rsidRDefault="00A353D4" w:rsidP="00A353D4">
      <w:pPr>
        <w:ind w:firstLine="720"/>
        <w:jc w:val="both"/>
        <w:rPr>
          <w:sz w:val="24"/>
          <w:szCs w:val="24"/>
        </w:rPr>
      </w:pPr>
      <w:r w:rsidRPr="00A353D4">
        <w:rPr>
          <w:sz w:val="24"/>
          <w:szCs w:val="24"/>
        </w:rPr>
        <w:t>Для Руководителя Исполнительного комитета муниципального района – Советом муниципального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5. Контракт с Руководителем Исполнительного комитета муниципального района заключается Главой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58. Срок полномочий Руководителя Исполнительного комитета муниципального района</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1. Контракт с Руководителем Исполнительного комитета муниципального района заключается на срок полномочий Совета муниципального района, принявшего решение о назначении лица на должность Руководителя Исполнительного комитета</w:t>
      </w:r>
      <w:r w:rsidRPr="00A353D4">
        <w:rPr>
          <w:sz w:val="20"/>
          <w:szCs w:val="20"/>
        </w:rPr>
        <w:t xml:space="preserve"> </w:t>
      </w:r>
      <w:r w:rsidRPr="00A353D4">
        <w:rPr>
          <w:sz w:val="24"/>
          <w:szCs w:val="24"/>
        </w:rPr>
        <w:t>муниципального района (до дня начала работы Совета муниципального района нового созыва), но не менее чем на два года.</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2. По истечении срока полномочий Совета муниципального района Руководитель Исполнительного комитета муниципального района продолжает осуществление своих полномочий до назначения в установленном порядке нового Руководителя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59. Полномочия Руководителя Исполнительного комитета</w:t>
      </w:r>
      <w:r w:rsidRPr="00A353D4">
        <w:rPr>
          <w:sz w:val="20"/>
          <w:szCs w:val="20"/>
        </w:rPr>
        <w:t xml:space="preserve"> </w:t>
      </w:r>
      <w:r w:rsidRPr="00A353D4">
        <w:rPr>
          <w:b/>
          <w:sz w:val="24"/>
          <w:szCs w:val="24"/>
        </w:rPr>
        <w:t>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Руководитель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руководит деятельностью Исполнительного комитета муниципального района на принципах единоначалия и несет персональную ответственность за выполнение </w:t>
      </w:r>
      <w:r w:rsidRPr="00A353D4">
        <w:rPr>
          <w:sz w:val="24"/>
          <w:szCs w:val="24"/>
        </w:rPr>
        <w:lastRenderedPageBreak/>
        <w:t>Исполнительным комитетом муниципального района входящих в его компетенцию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2) представляет Исполнительный комитет муниципального района в отношениях с Советом муниципального района, Главой муниципального района, иными органами местного самоуправления муниципального района и других муниципальных образований, органами государственной власти, гражданами и организациями;</w:t>
      </w:r>
    </w:p>
    <w:p w:rsidR="00A353D4" w:rsidRPr="00A353D4" w:rsidRDefault="00A353D4" w:rsidP="00A353D4">
      <w:pPr>
        <w:autoSpaceDE w:val="0"/>
        <w:autoSpaceDN w:val="0"/>
        <w:adjustRightInd w:val="0"/>
        <w:ind w:firstLine="709"/>
        <w:jc w:val="both"/>
        <w:rPr>
          <w:sz w:val="24"/>
          <w:szCs w:val="24"/>
        </w:rPr>
      </w:pPr>
      <w:r w:rsidRPr="00A353D4">
        <w:rPr>
          <w:sz w:val="24"/>
          <w:szCs w:val="24"/>
        </w:rPr>
        <w:t>3) представляет на рассмотрение Совета муниципального района проекты бюджета муниципального района и отчеты о его исполнении;</w:t>
      </w:r>
    </w:p>
    <w:p w:rsidR="00A353D4" w:rsidRPr="00A353D4" w:rsidRDefault="00A353D4" w:rsidP="00A353D4">
      <w:pPr>
        <w:autoSpaceDE w:val="0"/>
        <w:autoSpaceDN w:val="0"/>
        <w:adjustRightInd w:val="0"/>
        <w:ind w:firstLine="709"/>
        <w:jc w:val="both"/>
        <w:rPr>
          <w:sz w:val="24"/>
          <w:szCs w:val="24"/>
        </w:rPr>
      </w:pPr>
      <w:r w:rsidRPr="00A353D4">
        <w:rPr>
          <w:sz w:val="24"/>
          <w:szCs w:val="24"/>
        </w:rPr>
        <w:t>4) представляет на рассмотрение Совета муниципального района проекты планов и программ комплексного социально-экономического развития муниципального района и отчеты об их исполнении;</w:t>
      </w:r>
    </w:p>
    <w:p w:rsidR="00A353D4" w:rsidRPr="00A353D4" w:rsidRDefault="00A353D4" w:rsidP="00A353D4">
      <w:pPr>
        <w:autoSpaceDE w:val="0"/>
        <w:autoSpaceDN w:val="0"/>
        <w:adjustRightInd w:val="0"/>
        <w:ind w:firstLine="709"/>
        <w:jc w:val="both"/>
        <w:rPr>
          <w:sz w:val="24"/>
          <w:szCs w:val="24"/>
        </w:rPr>
      </w:pPr>
      <w:r w:rsidRPr="00A353D4">
        <w:rPr>
          <w:sz w:val="24"/>
          <w:szCs w:val="24"/>
        </w:rPr>
        <w:t>5) вносит на утверждение Совета муниципального района проект структуры Исполнительного комитета муниципального района, утверждает штатное расписание Исполнительного комитета муниципального района в соответствии с утвержденной структурой, установленной предельной численностью работников и фондом оплаты труда;</w:t>
      </w:r>
    </w:p>
    <w:p w:rsidR="00A353D4" w:rsidRPr="00A353D4" w:rsidRDefault="00A353D4" w:rsidP="00A353D4">
      <w:pPr>
        <w:autoSpaceDE w:val="0"/>
        <w:autoSpaceDN w:val="0"/>
        <w:adjustRightInd w:val="0"/>
        <w:ind w:firstLine="709"/>
        <w:jc w:val="both"/>
        <w:rPr>
          <w:sz w:val="24"/>
          <w:szCs w:val="24"/>
        </w:rPr>
      </w:pPr>
      <w:r w:rsidRPr="00A353D4">
        <w:rPr>
          <w:sz w:val="24"/>
          <w:szCs w:val="24"/>
        </w:rPr>
        <w:t>6) назначает и освобождает от должности заместителей Руководителя Исполнительного комитета муниципального района,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муниципального района, осуществляет контроль за их деятельностью, применяет к ним меры поощрения и дисциплинарной ответственности;</w:t>
      </w:r>
    </w:p>
    <w:p w:rsidR="00A353D4" w:rsidRPr="00A353D4" w:rsidRDefault="00A353D4" w:rsidP="00A353D4">
      <w:pPr>
        <w:autoSpaceDE w:val="0"/>
        <w:autoSpaceDN w:val="0"/>
        <w:adjustRightInd w:val="0"/>
        <w:ind w:firstLine="709"/>
        <w:jc w:val="both"/>
        <w:rPr>
          <w:sz w:val="24"/>
          <w:szCs w:val="24"/>
        </w:rPr>
      </w:pPr>
      <w:r w:rsidRPr="00A353D4">
        <w:rPr>
          <w:sz w:val="24"/>
          <w:szCs w:val="24"/>
        </w:rPr>
        <w:t>7) распоряжается средствами муниципального района в соответствии с утвержденным бюджетом в пределах своих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8) осуществляет и обеспечивает осуществление Исполнительным комитетом муниципального района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A353D4" w:rsidRPr="00A353D4" w:rsidRDefault="00A353D4" w:rsidP="00A353D4">
      <w:pPr>
        <w:autoSpaceDE w:val="0"/>
        <w:autoSpaceDN w:val="0"/>
        <w:adjustRightInd w:val="0"/>
        <w:ind w:firstLine="709"/>
        <w:jc w:val="both"/>
        <w:rPr>
          <w:sz w:val="24"/>
          <w:szCs w:val="24"/>
        </w:rPr>
      </w:pPr>
      <w:r w:rsidRPr="00A353D4">
        <w:rPr>
          <w:sz w:val="24"/>
          <w:szCs w:val="24"/>
        </w:rPr>
        <w:t>9) издает правовые акты по вопросам местного значения, отнесенным к компетенции Исполнительного комитета муниципального района, а также правовые акты по вопросам организации работы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10) не реже одного раза в год или по требованию Главы муниципального района, Совета муниципального района представляет Совету муниципального района отчеты о своей деятельности и деятельности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11) регулярно информирует население о деятельности Исполнительного комитета муниципального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12) принимает меры по обеспечению и защите интересов муниципального района в государственных и иных органах, от имени Исполнительного комитета муниципального района подает заявления в суд, выдает доверенности;</w:t>
      </w:r>
    </w:p>
    <w:p w:rsidR="00A353D4" w:rsidRPr="00A353D4" w:rsidRDefault="00A353D4" w:rsidP="00A353D4">
      <w:pPr>
        <w:autoSpaceDE w:val="0"/>
        <w:autoSpaceDN w:val="0"/>
        <w:adjustRightInd w:val="0"/>
        <w:ind w:firstLine="709"/>
        <w:jc w:val="both"/>
        <w:rPr>
          <w:sz w:val="24"/>
          <w:szCs w:val="24"/>
        </w:rPr>
      </w:pPr>
      <w:r w:rsidRPr="00A353D4">
        <w:rPr>
          <w:sz w:val="24"/>
          <w:szCs w:val="24"/>
        </w:rPr>
        <w:t>13) представляет на утверждение Совета муниципального района проекты положений об органах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14) назначает на должность и освобождает от должности руководителей органов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15) осуществляет иные полномочия в соответствии с законодательством, настоящим уставом, решениями Совета муниципального района и заключенным контрактом.</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60. Досрочное прекращение полномочий Руководителя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Полномочия Руководителя Исполнительного комитета муниципального района, осуществляемые на основе контракта, прекращаются досрочно в случае:</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1) смерти;</w:t>
      </w:r>
    </w:p>
    <w:p w:rsidR="00A353D4" w:rsidRPr="00A353D4" w:rsidRDefault="00A353D4" w:rsidP="00A353D4">
      <w:pPr>
        <w:autoSpaceDE w:val="0"/>
        <w:autoSpaceDN w:val="0"/>
        <w:adjustRightInd w:val="0"/>
        <w:ind w:firstLine="709"/>
        <w:jc w:val="both"/>
        <w:rPr>
          <w:sz w:val="24"/>
          <w:szCs w:val="24"/>
        </w:rPr>
      </w:pPr>
      <w:r w:rsidRPr="00A353D4">
        <w:rPr>
          <w:sz w:val="24"/>
          <w:szCs w:val="24"/>
        </w:rPr>
        <w:t>2) отставки по собственному желанию;</w:t>
      </w:r>
    </w:p>
    <w:p w:rsidR="00A353D4" w:rsidRPr="00A353D4" w:rsidRDefault="00A353D4" w:rsidP="00A353D4">
      <w:pPr>
        <w:autoSpaceDE w:val="0"/>
        <w:autoSpaceDN w:val="0"/>
        <w:adjustRightInd w:val="0"/>
        <w:ind w:firstLine="709"/>
        <w:jc w:val="both"/>
        <w:rPr>
          <w:sz w:val="24"/>
          <w:szCs w:val="24"/>
        </w:rPr>
      </w:pPr>
      <w:r w:rsidRPr="00A353D4">
        <w:rPr>
          <w:sz w:val="24"/>
          <w:szCs w:val="24"/>
        </w:rPr>
        <w:t>3) расторжения контракта в соответствии с частью 2 или 2.1 настоящей статьи;</w:t>
      </w:r>
    </w:p>
    <w:p w:rsidR="00A353D4" w:rsidRPr="00A353D4" w:rsidRDefault="00A353D4" w:rsidP="00A353D4">
      <w:pPr>
        <w:autoSpaceDE w:val="0"/>
        <w:autoSpaceDN w:val="0"/>
        <w:adjustRightInd w:val="0"/>
        <w:ind w:firstLine="709"/>
        <w:jc w:val="both"/>
        <w:rPr>
          <w:sz w:val="24"/>
          <w:szCs w:val="24"/>
        </w:rPr>
      </w:pPr>
      <w:r w:rsidRPr="00A353D4">
        <w:rPr>
          <w:sz w:val="24"/>
          <w:szCs w:val="24"/>
        </w:rPr>
        <w:t>4) отрешения от должности в соответствии со ст. 74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5) признания судом недееспособным или ограниченно дееспособным;</w:t>
      </w:r>
    </w:p>
    <w:p w:rsidR="00A353D4" w:rsidRPr="00A353D4" w:rsidRDefault="00A353D4" w:rsidP="00A353D4">
      <w:pPr>
        <w:autoSpaceDE w:val="0"/>
        <w:autoSpaceDN w:val="0"/>
        <w:adjustRightInd w:val="0"/>
        <w:ind w:firstLine="709"/>
        <w:jc w:val="both"/>
        <w:rPr>
          <w:sz w:val="24"/>
          <w:szCs w:val="24"/>
        </w:rPr>
      </w:pPr>
      <w:r w:rsidRPr="00A353D4">
        <w:rPr>
          <w:sz w:val="24"/>
          <w:szCs w:val="24"/>
        </w:rPr>
        <w:t>6) признания судом безвестно отсутствующим или объявления умершим;</w:t>
      </w:r>
    </w:p>
    <w:p w:rsidR="00A353D4" w:rsidRPr="00A353D4" w:rsidRDefault="00A353D4" w:rsidP="00A353D4">
      <w:pPr>
        <w:autoSpaceDE w:val="0"/>
        <w:autoSpaceDN w:val="0"/>
        <w:adjustRightInd w:val="0"/>
        <w:ind w:firstLine="709"/>
        <w:jc w:val="both"/>
        <w:rPr>
          <w:sz w:val="24"/>
          <w:szCs w:val="24"/>
        </w:rPr>
      </w:pPr>
      <w:r w:rsidRPr="00A353D4">
        <w:rPr>
          <w:sz w:val="24"/>
          <w:szCs w:val="24"/>
        </w:rPr>
        <w:t>7) вступления в отношении его в законную силу обвинительного приговора суда;</w:t>
      </w:r>
    </w:p>
    <w:p w:rsidR="00A353D4" w:rsidRPr="00A353D4" w:rsidRDefault="00A353D4" w:rsidP="00A353D4">
      <w:pPr>
        <w:autoSpaceDE w:val="0"/>
        <w:autoSpaceDN w:val="0"/>
        <w:adjustRightInd w:val="0"/>
        <w:ind w:firstLine="709"/>
        <w:jc w:val="both"/>
        <w:rPr>
          <w:sz w:val="24"/>
          <w:szCs w:val="24"/>
        </w:rPr>
      </w:pPr>
      <w:r w:rsidRPr="00A353D4">
        <w:rPr>
          <w:sz w:val="24"/>
          <w:szCs w:val="24"/>
        </w:rPr>
        <w:t>8) выезда за пределы Российской Федерации на постоянное место жительства;</w:t>
      </w:r>
    </w:p>
    <w:p w:rsidR="00A353D4" w:rsidRPr="00A353D4" w:rsidRDefault="00A353D4" w:rsidP="00A353D4">
      <w:pPr>
        <w:autoSpaceDE w:val="0"/>
        <w:autoSpaceDN w:val="0"/>
        <w:adjustRightInd w:val="0"/>
        <w:ind w:firstLine="709"/>
        <w:jc w:val="both"/>
        <w:rPr>
          <w:sz w:val="24"/>
          <w:szCs w:val="24"/>
        </w:rPr>
      </w:pPr>
      <w:r w:rsidRPr="00A353D4">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10) призыва на военную службу или направления на заменяющую ее альтернативную гражданскую службу;</w:t>
      </w:r>
    </w:p>
    <w:p w:rsidR="00A353D4" w:rsidRPr="00A353D4" w:rsidRDefault="00A353D4" w:rsidP="00A353D4">
      <w:pPr>
        <w:autoSpaceDE w:val="0"/>
        <w:autoSpaceDN w:val="0"/>
        <w:adjustRightInd w:val="0"/>
        <w:ind w:firstLine="709"/>
        <w:jc w:val="both"/>
        <w:rPr>
          <w:sz w:val="24"/>
          <w:szCs w:val="24"/>
        </w:rPr>
      </w:pPr>
      <w:r w:rsidRPr="00A353D4">
        <w:rPr>
          <w:sz w:val="24"/>
          <w:szCs w:val="24"/>
        </w:rPr>
        <w:t>11) преобразования муниципального района, осуществляемого в соответствии с частями 3.1-1, 4 ст.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13) вступления в должность главы муниципального района, исполняющего полномочия главы местной администрации.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2. Контракт с Руководителем Исполнительного комитета муниципального района может быть расторгнут по соглашению сторон или в судебном порядке на основании заявления: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 Совета муниципального района или Главы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 9 настоящей статьи;</w:t>
      </w:r>
    </w:p>
    <w:p w:rsidR="00A353D4" w:rsidRPr="00A353D4" w:rsidRDefault="00A353D4" w:rsidP="00A353D4">
      <w:pPr>
        <w:autoSpaceDE w:val="0"/>
        <w:autoSpaceDN w:val="0"/>
        <w:adjustRightInd w:val="0"/>
        <w:ind w:firstLine="709"/>
        <w:jc w:val="both"/>
        <w:rPr>
          <w:sz w:val="24"/>
          <w:szCs w:val="24"/>
        </w:rPr>
      </w:pPr>
      <w:r w:rsidRPr="00A353D4">
        <w:rPr>
          <w:sz w:val="24"/>
          <w:szCs w:val="24"/>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связи с несоблюдением ограничений, установленных ч. 9 настоящей статьи;</w:t>
      </w:r>
    </w:p>
    <w:p w:rsidR="00A353D4" w:rsidRPr="00A353D4" w:rsidRDefault="00A353D4" w:rsidP="00A353D4">
      <w:pPr>
        <w:autoSpaceDE w:val="0"/>
        <w:autoSpaceDN w:val="0"/>
        <w:adjustRightInd w:val="0"/>
        <w:ind w:firstLine="709"/>
        <w:jc w:val="both"/>
        <w:rPr>
          <w:sz w:val="24"/>
          <w:szCs w:val="24"/>
        </w:rPr>
      </w:pPr>
      <w:r w:rsidRPr="00A353D4">
        <w:rPr>
          <w:sz w:val="24"/>
          <w:szCs w:val="24"/>
        </w:rPr>
        <w:t>3) Руководителя Исполнительного комитета муниципального района - в связи с нарушениями условий контракта органами местного самоуправления и органами государственной власти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2.1. Контракт с Руководителем Исполнительного комитета муниципального района может быть расторгнут в судебном порядке на основании заявления Президента Российской Федерации в связи с несоблюдением ограничений, запретов, неисполнением обязанностей,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w:t>
      </w:r>
      <w:r w:rsidRPr="00A353D4">
        <w:rPr>
          <w:sz w:val="24"/>
          <w:szCs w:val="24"/>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rPr>
          <w:sz w:val="24"/>
          <w:szCs w:val="24"/>
        </w:rPr>
      </w:pPr>
      <w:r w:rsidRPr="00A353D4">
        <w:rPr>
          <w:sz w:val="24"/>
          <w:szCs w:val="24"/>
        </w:rPr>
        <w:t>3. В случае досрочного прекращения полномочий Руководителя Исполнительного комитета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Руководителя Исполнительного комитета муниципального района в соответствии с установленным распределением обязанностей.</w:t>
      </w:r>
    </w:p>
    <w:p w:rsidR="00A353D4" w:rsidRPr="00A353D4" w:rsidRDefault="00A353D4" w:rsidP="00A353D4">
      <w:pPr>
        <w:autoSpaceDE w:val="0"/>
        <w:autoSpaceDN w:val="0"/>
        <w:adjustRightInd w:val="0"/>
        <w:jc w:val="both"/>
        <w:rPr>
          <w:sz w:val="24"/>
          <w:szCs w:val="24"/>
        </w:rPr>
      </w:pPr>
    </w:p>
    <w:p w:rsidR="00A353D4" w:rsidRPr="00A353D4" w:rsidRDefault="00A353D4" w:rsidP="00A353D4">
      <w:pPr>
        <w:autoSpaceDE w:val="0"/>
        <w:autoSpaceDN w:val="0"/>
        <w:adjustRightInd w:val="0"/>
        <w:ind w:firstLine="709"/>
        <w:jc w:val="center"/>
        <w:outlineLvl w:val="1"/>
        <w:rPr>
          <w:b/>
          <w:color w:val="000000"/>
          <w:sz w:val="24"/>
          <w:szCs w:val="24"/>
        </w:rPr>
      </w:pPr>
      <w:r w:rsidRPr="00A353D4">
        <w:rPr>
          <w:b/>
          <w:color w:val="000000"/>
          <w:sz w:val="24"/>
          <w:szCs w:val="24"/>
        </w:rPr>
        <w:t>Глава 9. ВЗАИМООТНОШЕНИЯ СОВЕТА МУНИЦИПАЛЬНОГО РАЙОНА, ГЛАВЫ МУЕИЦИПАЛЬНОГО РАЙОНА И ИСПОЛНИТЕЛЬНОГО КОМИТЕТА МУНИЦИПАЛЬНОГО РАЙОНА</w:t>
      </w:r>
    </w:p>
    <w:p w:rsidR="00A353D4" w:rsidRPr="00A353D4" w:rsidRDefault="00A353D4" w:rsidP="00A353D4">
      <w:pPr>
        <w:autoSpaceDE w:val="0"/>
        <w:autoSpaceDN w:val="0"/>
        <w:adjustRightInd w:val="0"/>
        <w:ind w:firstLine="709"/>
        <w:jc w:val="both"/>
        <w:rPr>
          <w:b/>
          <w:color w:val="FF0000"/>
          <w:sz w:val="24"/>
          <w:szCs w:val="24"/>
        </w:rPr>
      </w:pPr>
    </w:p>
    <w:p w:rsidR="00A353D4" w:rsidRPr="00A353D4" w:rsidRDefault="00A353D4" w:rsidP="00A353D4">
      <w:pPr>
        <w:autoSpaceDE w:val="0"/>
        <w:autoSpaceDN w:val="0"/>
        <w:adjustRightInd w:val="0"/>
        <w:ind w:firstLine="709"/>
        <w:jc w:val="both"/>
        <w:outlineLvl w:val="2"/>
        <w:rPr>
          <w:b/>
          <w:color w:val="000000"/>
          <w:sz w:val="24"/>
          <w:szCs w:val="24"/>
        </w:rPr>
      </w:pPr>
      <w:r w:rsidRPr="00A353D4">
        <w:rPr>
          <w:b/>
          <w:color w:val="000000"/>
          <w:sz w:val="24"/>
          <w:szCs w:val="24"/>
        </w:rPr>
        <w:t>Статья 61. Основы взаимодействия Совета муниципального района, Главы муниципального района и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color w:val="000000"/>
          <w:sz w:val="24"/>
          <w:szCs w:val="24"/>
        </w:rPr>
        <w:t>1. В соответствии с разделением полномочий, установленных настоящим уставом, Совет муниципального района, Глава муниципального района и Исполнительный комитет муниципального района</w:t>
      </w:r>
      <w:r w:rsidRPr="00A353D4">
        <w:rPr>
          <w:sz w:val="24"/>
          <w:szCs w:val="24"/>
        </w:rPr>
        <w:t xml:space="preserve"> осуществляют свои полномочия самостоятельно.</w:t>
      </w:r>
    </w:p>
    <w:p w:rsidR="00A353D4" w:rsidRPr="00A353D4" w:rsidRDefault="00A353D4" w:rsidP="00A353D4">
      <w:pPr>
        <w:autoSpaceDE w:val="0"/>
        <w:autoSpaceDN w:val="0"/>
        <w:adjustRightInd w:val="0"/>
        <w:ind w:firstLine="709"/>
        <w:jc w:val="both"/>
        <w:rPr>
          <w:sz w:val="24"/>
          <w:szCs w:val="24"/>
        </w:rPr>
      </w:pPr>
      <w:r w:rsidRPr="00A353D4">
        <w:rPr>
          <w:sz w:val="24"/>
          <w:szCs w:val="24"/>
        </w:rPr>
        <w:t>2. Совет муниципального района и Исполнительный комитет муниципального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муниципального района и в интересах его населения.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3. Совет муниципального района и Исполнительный комитет муниципального района направляют друг другу принятые правовые акты в семидневный срок со дня их подписания.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4. Совет муниципального района, Глава муниципального района вправе обратиться к Руководителю Исполнительного комитета муниципального района с предложением о принятии, отмене, изменении правовых актов Руководителя Исполнительного комитета муниципального района, иных должностных лиц Исполнительного комитета муниципального района, а также вправе обжаловать их в судебном порядке.</w:t>
      </w:r>
    </w:p>
    <w:p w:rsidR="00A353D4" w:rsidRPr="00A353D4" w:rsidRDefault="00A353D4" w:rsidP="00A353D4">
      <w:pPr>
        <w:autoSpaceDE w:val="0"/>
        <w:autoSpaceDN w:val="0"/>
        <w:adjustRightInd w:val="0"/>
        <w:ind w:firstLine="709"/>
        <w:jc w:val="both"/>
        <w:rPr>
          <w:sz w:val="24"/>
          <w:szCs w:val="24"/>
        </w:rPr>
      </w:pPr>
      <w:r w:rsidRPr="00A353D4">
        <w:rPr>
          <w:sz w:val="24"/>
          <w:szCs w:val="24"/>
        </w:rPr>
        <w:t>5. Руководитель Исполнительного комитета муниципального района вправе обратиться в Совет муниципального района, к Главе муниципального района с предложением о принятии, отмене, изменении правовых актов Совета муниципального района, Главы муниципального района, а также вправе обжаловать их в судебном порядке.</w:t>
      </w:r>
    </w:p>
    <w:p w:rsidR="00A353D4" w:rsidRPr="00A353D4" w:rsidRDefault="00A353D4" w:rsidP="00A353D4">
      <w:pPr>
        <w:autoSpaceDE w:val="0"/>
        <w:autoSpaceDN w:val="0"/>
        <w:adjustRightInd w:val="0"/>
        <w:ind w:firstLine="709"/>
        <w:jc w:val="both"/>
        <w:rPr>
          <w:sz w:val="24"/>
          <w:szCs w:val="24"/>
        </w:rPr>
      </w:pPr>
      <w:r w:rsidRPr="00A353D4">
        <w:rPr>
          <w:sz w:val="24"/>
          <w:szCs w:val="24"/>
        </w:rPr>
        <w:t>6. Глава муниципального района направляет Руководителю Исполнительного комитета муниципального района планы работы Совета муниципального района и проекты решений Совета муниципального района в порядке, установленном регламентом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7. На заседаниях Совета муниципального района, заседаниях его органов, заседаниях, проводимых Главой муниципального района, вправе присутствовать с правом совещательного голоса Руководитель Исполнительного комитета муниципального района, его заместители или уполномоченные ими лица. Должностные лица Исполнительного комитета муниципального района при наличии письменного приглашения обязаны присутствовать на сессии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8. На заседаниях, проводимых Руководителем Исполнительного комитета муниципального района, вправе присутствовать Глава муниципального района, депутаты Совета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62. Разрешение споров между органами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Споры между органами местного самоуправления муниципального района по вопросам осуществления их полномочий разрешаются путем проведения согласительных процедур либо в судебном порядке.</w:t>
      </w: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10. ДРУГИЕ ОРГАНЫ МЕСТНОГО САМОУПРАВЛЕНИЯ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 xml:space="preserve">Статья 63. Контрольно-счетная палата Ютазинского муниципального района </w:t>
      </w:r>
    </w:p>
    <w:p w:rsidR="00A353D4" w:rsidRPr="00A353D4" w:rsidRDefault="00A353D4" w:rsidP="00A353D4">
      <w:pPr>
        <w:ind w:firstLine="709"/>
        <w:jc w:val="both"/>
        <w:rPr>
          <w:sz w:val="24"/>
          <w:szCs w:val="24"/>
        </w:rPr>
      </w:pPr>
      <w:r w:rsidRPr="00A353D4">
        <w:rPr>
          <w:sz w:val="24"/>
          <w:szCs w:val="24"/>
        </w:rPr>
        <w:t>1. Контрольно-счетная палата Ютазинского муниципального района (далее по тексту - Контрольно-счетная палата муниципального района) является постоянно действующим органом внешнего муниципального финансового контроля муниципального района, образуется Советом муниципального района и ему подотчетна.</w:t>
      </w:r>
    </w:p>
    <w:p w:rsidR="00A353D4" w:rsidRPr="00A353D4" w:rsidRDefault="00A353D4" w:rsidP="00A353D4">
      <w:pPr>
        <w:ind w:firstLine="709"/>
        <w:jc w:val="both"/>
        <w:rPr>
          <w:sz w:val="24"/>
          <w:szCs w:val="24"/>
        </w:rPr>
      </w:pPr>
      <w:r w:rsidRPr="00A353D4">
        <w:rPr>
          <w:sz w:val="24"/>
          <w:szCs w:val="24"/>
        </w:rPr>
        <w:t xml:space="preserve">2. Контрольно-счетная палата муниципального района состоит из председателя и </w:t>
      </w:r>
      <w:r w:rsidR="00C47EB3">
        <w:rPr>
          <w:sz w:val="24"/>
          <w:szCs w:val="24"/>
        </w:rPr>
        <w:t>аппарата</w:t>
      </w:r>
      <w:r w:rsidRPr="00A353D4">
        <w:rPr>
          <w:sz w:val="24"/>
          <w:szCs w:val="24"/>
        </w:rPr>
        <w:t xml:space="preserve"> Контрольно-счетной палаты</w:t>
      </w:r>
      <w:r w:rsidRPr="00A353D4">
        <w:rPr>
          <w:sz w:val="20"/>
          <w:szCs w:val="20"/>
        </w:rPr>
        <w:t xml:space="preserve"> </w:t>
      </w:r>
      <w:r w:rsidRPr="00A353D4">
        <w:rPr>
          <w:sz w:val="24"/>
          <w:szCs w:val="24"/>
        </w:rPr>
        <w:t>муниципального района.</w:t>
      </w:r>
    </w:p>
    <w:p w:rsidR="00A353D4" w:rsidRPr="00A353D4" w:rsidRDefault="00A353D4" w:rsidP="00A353D4">
      <w:pPr>
        <w:ind w:firstLine="709"/>
        <w:jc w:val="both"/>
        <w:rPr>
          <w:sz w:val="24"/>
          <w:szCs w:val="24"/>
        </w:rPr>
      </w:pPr>
      <w:r w:rsidRPr="00A353D4">
        <w:rPr>
          <w:sz w:val="24"/>
          <w:szCs w:val="24"/>
        </w:rPr>
        <w:t>3. Председатель Контрольно-счетной палаты муниципального района назначается Советом муниципального района по предложению Главы муниципального района или не менее одной трети от установленного числа депутатов Совета муниципального района сроком до 5 лет.</w:t>
      </w:r>
    </w:p>
    <w:p w:rsidR="00A353D4" w:rsidRPr="00A353D4" w:rsidRDefault="00A353D4" w:rsidP="00A353D4">
      <w:pPr>
        <w:ind w:firstLine="709"/>
        <w:jc w:val="both"/>
        <w:rPr>
          <w:sz w:val="24"/>
          <w:szCs w:val="24"/>
        </w:rPr>
      </w:pPr>
      <w:r w:rsidRPr="00A353D4">
        <w:rPr>
          <w:sz w:val="24"/>
          <w:szCs w:val="24"/>
        </w:rPr>
        <w:t>4. Председатель Контрольно-счетной палаты муниципального района должен соблюдать ограничения, запреты,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ind w:firstLine="709"/>
        <w:jc w:val="both"/>
        <w:rPr>
          <w:sz w:val="24"/>
          <w:szCs w:val="24"/>
        </w:rPr>
      </w:pPr>
      <w:r w:rsidRPr="00A353D4">
        <w:rPr>
          <w:sz w:val="24"/>
          <w:szCs w:val="24"/>
        </w:rPr>
        <w:t xml:space="preserve">5. В пределах своих полномочий Контрольно-счетная палата муниципального района обладает организационной и функциональной независимостью. </w:t>
      </w:r>
    </w:p>
    <w:p w:rsidR="00A353D4" w:rsidRPr="00A353D4" w:rsidRDefault="00A353D4" w:rsidP="00A353D4">
      <w:pPr>
        <w:ind w:firstLine="709"/>
        <w:jc w:val="both"/>
        <w:rPr>
          <w:sz w:val="24"/>
          <w:szCs w:val="24"/>
        </w:rPr>
      </w:pPr>
      <w:r w:rsidRPr="00A353D4">
        <w:rPr>
          <w:sz w:val="24"/>
          <w:szCs w:val="24"/>
        </w:rPr>
        <w:t>6. В соответствии с нормативным правовым актом Совета муниципального района председатель Контрольно-счетной палаты муниципального района замещает муниципальную должность, а аудитор Контрольно-счетной палаты муниципального района замещает должность муниципальной службы.</w:t>
      </w:r>
    </w:p>
    <w:p w:rsidR="00A353D4" w:rsidRPr="00A353D4" w:rsidRDefault="00A353D4" w:rsidP="00A353D4">
      <w:pPr>
        <w:ind w:firstLine="709"/>
        <w:jc w:val="both"/>
        <w:rPr>
          <w:sz w:val="24"/>
          <w:szCs w:val="24"/>
        </w:rPr>
      </w:pPr>
      <w:r w:rsidRPr="00A353D4">
        <w:rPr>
          <w:sz w:val="24"/>
          <w:szCs w:val="24"/>
        </w:rPr>
        <w:t>7. Органы и должностные лица местного самоуправления муниципального района обязаны представлять в Контрольно-счетную палату муниципального района по ее требованию необходимую информацию и документы по вопросам, относящимся к компетенции Контрольно-счетной палаты муниципального района.</w:t>
      </w:r>
    </w:p>
    <w:p w:rsidR="00A353D4" w:rsidRPr="00A353D4" w:rsidRDefault="00A353D4" w:rsidP="00A353D4">
      <w:pPr>
        <w:ind w:firstLine="709"/>
        <w:jc w:val="both"/>
        <w:rPr>
          <w:sz w:val="24"/>
          <w:szCs w:val="24"/>
        </w:rPr>
      </w:pPr>
      <w:r w:rsidRPr="00A353D4">
        <w:rPr>
          <w:sz w:val="24"/>
          <w:szCs w:val="24"/>
        </w:rPr>
        <w:t>8. Контрольно-счетная палата муниципального района является органом местного самоуправления, обладает правами юридического лица, имеет гербовою печать и бланки со своим наименованием и с изображением герба муниципального района.</w:t>
      </w:r>
    </w:p>
    <w:p w:rsidR="00A353D4" w:rsidRPr="00A353D4" w:rsidRDefault="00A353D4" w:rsidP="00A353D4">
      <w:pPr>
        <w:ind w:firstLine="709"/>
        <w:jc w:val="both"/>
        <w:rPr>
          <w:sz w:val="24"/>
          <w:szCs w:val="24"/>
        </w:rPr>
      </w:pPr>
      <w:r w:rsidRPr="00A353D4">
        <w:rPr>
          <w:sz w:val="24"/>
          <w:szCs w:val="24"/>
        </w:rPr>
        <w:t>9. Расходы на обеспечение деятельности Контрольно-счетной палаты муниципального района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ind w:firstLine="709"/>
        <w:jc w:val="both"/>
        <w:rPr>
          <w:sz w:val="24"/>
          <w:szCs w:val="24"/>
        </w:rPr>
      </w:pPr>
      <w:r w:rsidRPr="00A353D4">
        <w:rPr>
          <w:sz w:val="24"/>
          <w:szCs w:val="24"/>
        </w:rPr>
        <w:t>10. 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от 07.02.2011 г. № 6-ФЗ «Об общих принципах организации и деятельности контрольно-счетных органов субъектов Российской Федерации и муниципальных образований», от 06.10.2003 г.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муниципального района, утвержденным Советом муниципального района, иными муниципальными нормативными правовыми актами.</w:t>
      </w:r>
    </w:p>
    <w:p w:rsidR="00A353D4" w:rsidRPr="00A353D4" w:rsidRDefault="00A353D4" w:rsidP="00A353D4">
      <w:pPr>
        <w:ind w:firstLine="709"/>
        <w:jc w:val="both"/>
        <w:rPr>
          <w:sz w:val="24"/>
          <w:szCs w:val="24"/>
        </w:rPr>
      </w:pPr>
      <w:r w:rsidRPr="00A353D4">
        <w:rPr>
          <w:sz w:val="24"/>
          <w:szCs w:val="24"/>
        </w:rPr>
        <w:t>В случаях и порядке, установленными федеральными законами, правовое регулирование организации и деятельности Контрольно-счетной палаты муниципального района осуществляется также законами Республики Татарстан.</w:t>
      </w:r>
    </w:p>
    <w:p w:rsidR="00A353D4" w:rsidRPr="00A353D4" w:rsidRDefault="00A353D4" w:rsidP="00A353D4">
      <w:pPr>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lastRenderedPageBreak/>
        <w:t xml:space="preserve">Статья 64. Финансово-бюджетная палата Ютазинского муниципального района </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 xml:space="preserve">1. Финансово-бюджетная палата Ютазинского муниципального района (далее по тексту - Финансово-бюджетная палата муниципального района) является постоянно действующим органом местного самоуправления муниципального района, осуществляющим исполнение бюджета муниципального района, составление проектов бюджета муниципального района и отчета о его исполнении. </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2. Финансово-бюджетная палата муниципального района подотчетна Совету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3. Председатель Финансово-бюджетной палаты муниципального района назначается Советом муниципального района по предложению Главы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4. Председатель Финансово-бюджетной палаты муниципального района должен соблюдать ограничения, запреты,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5. Председатель Финансово-бюджетной палаты муниципального района является должностным лицом местного самоуправления муниципального района, осуществляет руководство деятельностью Финансово-бюджетной палатой муниципального района и организует ее работу.</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6. Финансово-бюджетная палата муниципального района имеет печать, бланки с изображением герба муниципального района и со своим наименованием.</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7. Расходы по обеспечению деятельности Финансово-бюджетной палаты муниципального района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8. Финансово-бюджетная палата муниципального района осуществляет свою деятельность в соответствии с законодательством, настоящим уставом и Положением о Финансово-бюджетной палате муниципального района, утверждаемым Советом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65. Палата имущественных и земельных отношений Ютазинского муниципального района</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 xml:space="preserve">1. Палата имущественных и земельных отношений Ютазинского муниципального района (далее по тексту - Палата имущественных и земельных отношений муниципального района) является постоянно действующим органом местного самоуправления муниципального района, осуществляющим в пределах своих полномочий управление муниципальным имуществом, в том числе находящимися в собственности муниципального района земельными участками, акциями, долями (вкладами) в уставных капиталах хозяйственных обществ. </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2. Палата имущественных и земельных отношений муниципального района подотчетна Совету муниципального района.</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3. Председатель Палаты имущественных и земельных отношений муниципального района назначается Советом муниципального района по предложению Главы муниципального района.</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 xml:space="preserve">4. Председатель Палаты имущественных и земельных отношений муниципального района должен соблюдать ограничения, запреты,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w:t>
      </w:r>
      <w:r w:rsidRPr="00A353D4">
        <w:rPr>
          <w:color w:val="000000"/>
          <w:sz w:val="24"/>
          <w:szCs w:val="24"/>
        </w:rPr>
        <w:lastRenderedPageBreak/>
        <w:t>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5. Председатель Палаты имущественных и земельных отношений муниципального района является должностным лицом местного самоуправления муниципального района, осуществляет руководство деятельностью Палаты имущественных и земельных отношений муниципального района и организует ее работу.</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6. Палата имущественных и земельных отношений муниципального района имеет печать, бланки с изображением герба муниципального района и со своим наименованием.</w:t>
      </w:r>
    </w:p>
    <w:p w:rsidR="00A353D4" w:rsidRPr="00A353D4" w:rsidRDefault="00A353D4" w:rsidP="00A353D4">
      <w:pPr>
        <w:autoSpaceDE w:val="0"/>
        <w:autoSpaceDN w:val="0"/>
        <w:adjustRightInd w:val="0"/>
        <w:ind w:firstLine="709"/>
        <w:jc w:val="both"/>
        <w:outlineLvl w:val="2"/>
        <w:rPr>
          <w:color w:val="000000"/>
          <w:sz w:val="24"/>
          <w:szCs w:val="24"/>
        </w:rPr>
      </w:pPr>
      <w:r w:rsidRPr="00A353D4">
        <w:rPr>
          <w:color w:val="000000"/>
          <w:sz w:val="24"/>
          <w:szCs w:val="24"/>
        </w:rPr>
        <w:t>7. Расходы по обеспечению деятельности Палаты имущественных и земельных отношений муниципального района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autoSpaceDE w:val="0"/>
        <w:autoSpaceDN w:val="0"/>
        <w:adjustRightInd w:val="0"/>
        <w:ind w:firstLine="709"/>
        <w:jc w:val="both"/>
        <w:outlineLvl w:val="2"/>
        <w:rPr>
          <w:sz w:val="24"/>
          <w:szCs w:val="24"/>
        </w:rPr>
      </w:pPr>
      <w:r w:rsidRPr="00A353D4">
        <w:rPr>
          <w:color w:val="000000"/>
          <w:sz w:val="24"/>
          <w:szCs w:val="24"/>
        </w:rPr>
        <w:t>8. Палата имущественных и земельных отношений муниципального района осуществляет свою деятельность в соответствии с законодательством, настоящим уставом и Положением о Палате земельных и имущественных отношений муниципального района, утверждаемым Советом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11. ИЗБИРАТЕЛЬНАЯ КОМИССИЯ МУНИПАЛЬНОГО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66. Избирательная комиссия муниципального района</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1. Избирательная комиссия муниципального района организует подготовку и проведение муниципальных выборов, местного референдума, голосования по отзыву депутата Совета муниципального района, Главы муниципального района, голосования по вопросам изменения границ муниципального района, преобразования муниципального района.</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2. Избирательная комиссия муниципального района является муниципальным органом, которая не входит в структуру органов местного самоуправления муниципального района.</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 xml:space="preserve">3. Избирательная комиссия муниципального района формируется Советом муниципального района в порядке, установленном федеральным законодательством, Избирательным кодексом Республики Татарстан. </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Избирательная комиссия муниципального района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политических партий, выдвинувших федеральные списки кандидатов, которым переданы депутатские мандаты в соответствии со ст. 821 Федерального закона от 22.02.2014 г. № 20-ФЗ «О выборах депутатов Государственной Думы Федерального Собрания Российской Федерации»; политических партий, выдвинувших списки кандидатов, которым переданы депутатские мандаты в соответствии со ст. 971 Избирательного кодекса Республики Татарстан</w:t>
      </w:r>
      <w:r w:rsidRPr="00A353D4">
        <w:rPr>
          <w:sz w:val="20"/>
          <w:szCs w:val="20"/>
        </w:rPr>
        <w:t xml:space="preserve"> </w:t>
      </w:r>
      <w:r w:rsidRPr="00A353D4">
        <w:rPr>
          <w:sz w:val="24"/>
          <w:szCs w:val="24"/>
        </w:rPr>
        <w:t xml:space="preserve">от 07.05.2007 г. № 21-ЗРТ; других политических партий и иных общественных объединений; собраний избирателей по месту жительства, работы, службы, учебы; избирательной комиссии муниципального района предыдущего состава; Центральной избирательной комиссии Республики Татарстан; избирательной комиссии муниципального района; территориальной избирательной комиссии. </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4. Совет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 xml:space="preserve">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w:t>
      </w:r>
      <w:r w:rsidRPr="00A353D4">
        <w:rPr>
          <w:sz w:val="24"/>
          <w:szCs w:val="24"/>
        </w:rPr>
        <w:lastRenderedPageBreak/>
        <w:t>соответствии со ст. 821 Федерального закона от 22.02.2014 г. № 20-ФЗ «О выборах депутатов Государственной Думы Федерального Собрания Российской Федерации»;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2) политических партий, выдвинувших списки кандидатов, допущенные к распределению депутатских мандатов в Государственном Совете Республики Татарстан, а также политических партий, выдвинувших списки кандидатов, которым переданы депутатские мандаты в соответствии со ст. 971 Избирательного кодекса Республики Татарстан</w:t>
      </w:r>
      <w:r w:rsidRPr="00A353D4">
        <w:rPr>
          <w:sz w:val="20"/>
          <w:szCs w:val="20"/>
        </w:rPr>
        <w:t xml:space="preserve"> </w:t>
      </w:r>
      <w:r w:rsidRPr="00A353D4">
        <w:rPr>
          <w:sz w:val="24"/>
          <w:szCs w:val="24"/>
        </w:rPr>
        <w:t xml:space="preserve">от 07.05.2007 г. № 21-ЗРТ. </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5. Совет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избирательной комиссии;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 xml:space="preserve">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 </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6. Срок полномочий избирательной комиссии муниципального района составляет пять лет.</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Члены избирательной комиссии муниципального района должны соблюдать ограничения, запреты, исполнять обязанности, которые установлены Федеральным законом от 25.12.2008 г. № 273-ФЗ «О противодействии коррупции», Федеральным законом от 03.12.2012 г. № 230-ФЗ «О контроле за соответствием расходов лиц, замещающих государственные должности, и иных лиц их доходам», Федеральным законом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 xml:space="preserve">7. Избирательная комиссия муниципального района формируется в количестве 8 членов с правом решающего голоса. </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8. Финансовое обеспечение деятельности избирательной комиссии муниципального района предусматривается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autoSpaceDE w:val="0"/>
        <w:autoSpaceDN w:val="0"/>
        <w:adjustRightInd w:val="0"/>
        <w:ind w:firstLine="709"/>
        <w:jc w:val="both"/>
        <w:outlineLvl w:val="1"/>
        <w:rPr>
          <w:sz w:val="24"/>
          <w:szCs w:val="24"/>
        </w:rPr>
      </w:pPr>
      <w:r w:rsidRPr="00A353D4">
        <w:rPr>
          <w:sz w:val="24"/>
          <w:szCs w:val="24"/>
        </w:rPr>
        <w:t>9. Полномочия избирательной комиссии муниципального района, порядок и гарантии ее деятельности регулируются федеральным законодательством, Избирательным кодексом Республики Татарстан. Полномочия избирательной комиссии муниципального района по решению Центральной избирательной комиссии Республики Татарстан, принятому на основании обращения Совета муниципального района, могут возлагаться на территориальную избирательную комиссию</w:t>
      </w:r>
      <w:r w:rsidRPr="00A353D4">
        <w:rPr>
          <w:sz w:val="20"/>
          <w:szCs w:val="20"/>
        </w:rPr>
        <w:t xml:space="preserve"> </w:t>
      </w:r>
      <w:r w:rsidRPr="00A353D4">
        <w:rPr>
          <w:sz w:val="24"/>
          <w:szCs w:val="24"/>
        </w:rPr>
        <w:t>в соответствии с законодательством.</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12. ГРАЖДАНСКО-ПРАВОВАЯ И ФИНАНСОВАЯ ОСНОВЫ</w:t>
      </w:r>
    </w:p>
    <w:p w:rsidR="00A353D4" w:rsidRPr="00A353D4" w:rsidRDefault="00A353D4" w:rsidP="00A353D4">
      <w:pPr>
        <w:autoSpaceDE w:val="0"/>
        <w:autoSpaceDN w:val="0"/>
        <w:adjustRightInd w:val="0"/>
        <w:ind w:firstLine="709"/>
        <w:jc w:val="center"/>
        <w:rPr>
          <w:b/>
          <w:sz w:val="24"/>
          <w:szCs w:val="24"/>
        </w:rPr>
      </w:pPr>
      <w:r w:rsidRPr="00A353D4">
        <w:rPr>
          <w:b/>
          <w:sz w:val="24"/>
          <w:szCs w:val="24"/>
        </w:rPr>
        <w:t>ДЕЯТЕЛЬНОСТИ ОРГАНОВ МЕСТНОГО САМОУПРАВЛЕНИЯ МУНИЦИПАЛЬНОГО РАЙОНА</w:t>
      </w:r>
    </w:p>
    <w:p w:rsidR="00A353D4" w:rsidRPr="00A353D4" w:rsidRDefault="00A353D4" w:rsidP="00A353D4">
      <w:pPr>
        <w:ind w:firstLine="709"/>
        <w:jc w:val="both"/>
        <w:rPr>
          <w:b/>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67. Органы местного самоуправления муниципального района, обладающие правами юридического лица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 xml:space="preserve">1. В соответствии с федеральным законом и настоящим уставом правами юридического лица наделяются Совет муниципального района, Исполнительный комитет муниципального района, Финансово-бюджетная палата муниципального района, Палата имущественных и земельных отношений муниципального района и Контрольно-счетная палата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2. Решением Совета муниципального района правами юридического лица могут быть наделены иные муниципальные органы, а также в соответствии со структурой Исполнительного комитета муниципального района его отдельные органы.</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68. Органы местного самоуправления муниципального района как юридические лица</w:t>
      </w:r>
    </w:p>
    <w:p w:rsidR="00A353D4" w:rsidRPr="00A353D4" w:rsidRDefault="00A353D4" w:rsidP="00A353D4">
      <w:pPr>
        <w:autoSpaceDE w:val="0"/>
        <w:autoSpaceDN w:val="0"/>
        <w:adjustRightInd w:val="0"/>
        <w:ind w:firstLine="709"/>
        <w:jc w:val="both"/>
        <w:rPr>
          <w:sz w:val="24"/>
          <w:szCs w:val="24"/>
        </w:rPr>
      </w:pPr>
      <w:r w:rsidRPr="00A353D4">
        <w:rPr>
          <w:sz w:val="24"/>
          <w:szCs w:val="24"/>
        </w:rPr>
        <w:t>1. От имени муниципального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Глава муниципального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района, направляемыми на обеспечение деятельности Совета муниципального района, Главы муниципального района, депутатов, а также с распоряжением муниципальным имуществом, закрепленным за Советом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Органы местного самоуправления муниципального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69. Финансирование органов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Финансирование расходов на содержание органов местного самоуправления муниципального района осуществляется за счет собственных доходов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В случаях, предусмотренных законом, настоящим уставом, решениями Совета муниципального района, расходы на обеспечение деятельности органов местного самоуправления муниципального района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sz w:val="24"/>
          <w:szCs w:val="24"/>
        </w:rPr>
      </w:pPr>
      <w:r w:rsidRPr="00A353D4">
        <w:rPr>
          <w:b/>
          <w:sz w:val="24"/>
          <w:szCs w:val="24"/>
        </w:rPr>
        <w:t>Глава 13. ПРОХОЖДЕНИЕ МУНИЦИПАЛЬНОЙ СЛУЖБЫ И ЗАМЕЩЕНИЕ МУНИЦПАЛЬНЫХ ДОЛЖНОСТЕЙ</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70. Общие положения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353D4" w:rsidRPr="00A353D4" w:rsidRDefault="00A353D4" w:rsidP="00A353D4">
      <w:pPr>
        <w:autoSpaceDE w:val="0"/>
        <w:autoSpaceDN w:val="0"/>
        <w:adjustRightInd w:val="0"/>
        <w:ind w:firstLine="709"/>
        <w:jc w:val="both"/>
        <w:rPr>
          <w:sz w:val="24"/>
          <w:szCs w:val="24"/>
        </w:rPr>
      </w:pPr>
      <w:r w:rsidRPr="00A353D4">
        <w:rPr>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3. Финансирование муниципальной службы осуществляется за счет средств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w:t>
      </w:r>
      <w:r w:rsidRPr="00A353D4">
        <w:rPr>
          <w:sz w:val="24"/>
          <w:szCs w:val="24"/>
        </w:rPr>
        <w:lastRenderedPageBreak/>
        <w:t>объединениям, а также от других обстоятельств, не связанных с профессиональными и деловыми качествами муниципального служащего.</w:t>
      </w:r>
    </w:p>
    <w:p w:rsidR="00A353D4" w:rsidRPr="00A353D4" w:rsidRDefault="00A353D4" w:rsidP="00A353D4">
      <w:pPr>
        <w:autoSpaceDE w:val="0"/>
        <w:autoSpaceDN w:val="0"/>
        <w:adjustRightInd w:val="0"/>
        <w:ind w:firstLine="709"/>
        <w:jc w:val="both"/>
        <w:rPr>
          <w:sz w:val="24"/>
          <w:szCs w:val="24"/>
        </w:rPr>
      </w:pPr>
      <w:r w:rsidRPr="00A353D4">
        <w:rPr>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w:t>
      </w:r>
    </w:p>
    <w:p w:rsidR="00A353D4" w:rsidRPr="00A353D4" w:rsidRDefault="00A353D4" w:rsidP="00A353D4">
      <w:pPr>
        <w:autoSpaceDE w:val="0"/>
        <w:autoSpaceDN w:val="0"/>
        <w:adjustRightInd w:val="0"/>
        <w:ind w:firstLine="709"/>
        <w:jc w:val="both"/>
        <w:rPr>
          <w:b/>
          <w:sz w:val="24"/>
          <w:szCs w:val="24"/>
        </w:rPr>
      </w:pPr>
      <w:r w:rsidRPr="00A353D4">
        <w:rPr>
          <w:sz w:val="24"/>
          <w:szCs w:val="24"/>
        </w:rPr>
        <w:t xml:space="preserve"> </w:t>
      </w:r>
      <w:r w:rsidRPr="00A353D4">
        <w:rPr>
          <w:b/>
          <w:sz w:val="24"/>
          <w:szCs w:val="24"/>
        </w:rPr>
        <w:t>Статья 71. Должности муниципальной службы</w:t>
      </w:r>
    </w:p>
    <w:p w:rsidR="00A353D4" w:rsidRPr="00A353D4" w:rsidRDefault="00A353D4" w:rsidP="00A353D4">
      <w:pPr>
        <w:autoSpaceDE w:val="0"/>
        <w:autoSpaceDN w:val="0"/>
        <w:adjustRightInd w:val="0"/>
        <w:ind w:firstLine="709"/>
        <w:jc w:val="both"/>
        <w:rPr>
          <w:sz w:val="24"/>
          <w:szCs w:val="24"/>
        </w:rPr>
      </w:pPr>
      <w:r w:rsidRPr="00A353D4">
        <w:rPr>
          <w:sz w:val="24"/>
          <w:szCs w:val="24"/>
        </w:rPr>
        <w:t>1. Должность муниципальной службы - должность в органе местного самоуправления, аппарате избирательной комиссии муниципального района, которые образуются в соответствии с уставом муниципального района, с установленным кругом обязанностей по обеспечению исполнения полномочий органа местного самоуправления, избирательной комиссии муниципального района или лица, замещающего муниципальную должность.</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72. Лицо замещающее муниципальную должность, муниципальный служащий</w:t>
      </w:r>
    </w:p>
    <w:p w:rsidR="00A353D4" w:rsidRPr="00A353D4" w:rsidRDefault="00A353D4" w:rsidP="00A353D4">
      <w:pPr>
        <w:autoSpaceDE w:val="0"/>
        <w:autoSpaceDN w:val="0"/>
        <w:adjustRightInd w:val="0"/>
        <w:ind w:firstLine="709"/>
        <w:jc w:val="both"/>
        <w:rPr>
          <w:sz w:val="24"/>
          <w:szCs w:val="24"/>
        </w:rPr>
      </w:pPr>
      <w:r w:rsidRPr="00A353D4">
        <w:rPr>
          <w:sz w:val="24"/>
          <w:szCs w:val="24"/>
        </w:rPr>
        <w:t>1. Лицами, замещающими муниципальные должности, являются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района,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района, заместителя председателя контрольно-счетного органа муниципального района, аудитора контрольно-счетного органа муниципального района могут быть отнесены к муниципальным должностям в соответствии с законом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муниципального района.</w:t>
      </w:r>
    </w:p>
    <w:p w:rsidR="00A353D4" w:rsidRPr="00A353D4" w:rsidRDefault="00A353D4" w:rsidP="00A353D4">
      <w:pPr>
        <w:autoSpaceDE w:val="0"/>
        <w:autoSpaceDN w:val="0"/>
        <w:adjustRightInd w:val="0"/>
        <w:jc w:val="both"/>
        <w:rPr>
          <w:sz w:val="24"/>
          <w:szCs w:val="24"/>
        </w:rPr>
      </w:pPr>
      <w:r w:rsidRPr="00A353D4">
        <w:rPr>
          <w:sz w:val="24"/>
          <w:szCs w:val="24"/>
        </w:rPr>
        <w:t xml:space="preserve">            3. Лица, исполняющие обязанности по техническому обеспечению деятельности органов местного самоуправления, избирательных комиссий муниципального района, не замещают должности муниципальной службы и не являются муниципальными служащими.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sz w:val="24"/>
          <w:szCs w:val="24"/>
        </w:rPr>
        <w:t xml:space="preserve"> </w:t>
      </w:r>
      <w:r w:rsidRPr="00A353D4">
        <w:rPr>
          <w:b/>
          <w:sz w:val="24"/>
          <w:szCs w:val="24"/>
        </w:rPr>
        <w:t>Статья 73. Права и обязанности муниципального служащего</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Муниципальный служащий имеет право 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обеспечение организационно-технических условий, необходимых для исполнения должностных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 xml:space="preserve"> 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6) участие по своей инициативе в конкурсе на замещение вакантной должности муниципальной службы;</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7) получение дополнительного профессионального образования в соответствии с муниципальным правовым актом за счет средств местного бюджета;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8) защиту своих персональных данных;</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10) объединение, включая право создавать профессиональные союзы, для защиты своих прав, социально-экономических и профессиональных интересов;</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12) пенсионное обеспечение в соответствии с законодательством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Муниципальный служащий, за исключением муниципального служащего, замещающего должность Руководителя исполнительного комитета муниципального района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г. № 25-ФЗ «О муниципальной службе в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Муниципальный служащий обязан:</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Татарстан, устав района, устав поселения и иные муниципальные правовые акты и обеспечивать их исполнение;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исполнять должностные обязанности в соответствии с должностной инструкцией;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5) поддерживать уровень квалификации, необходимый для надлежащего исполнения должностных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7) беречь государственное и муниципальное имущество, в том числе предоставленное ему для исполнения должностных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8) представлять в установленном порядке предусмотренные законодательством Российской Федерации сведения о себе и членах своей семьи;</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 xml:space="preserve"> 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 xml:space="preserve"> Статья 74. Гарантии, предоставляемые муниципальному служащему</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Муниципальному служащему гарантируются:</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условия работы, обеспечивающие исполнение им должностных обязанностей в соответствии с должностной инструкцией;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право на своевременное и в полном объеме получение денежного содержания;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4) медицинское обслуживание муниципального служащего и членов его семьи, в том числе после выхода муниципального служащего на пенсию;</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района либо сокращением штата работников органа местного самоуправления, аппарата избирательной комиссии муниципального района муниципальному служащему предоставляются гарантии, установленные трудовым законодательством для работников в </w:t>
      </w:r>
      <w:r w:rsidRPr="00A353D4">
        <w:rPr>
          <w:sz w:val="24"/>
          <w:szCs w:val="24"/>
        </w:rPr>
        <w:lastRenderedPageBreak/>
        <w:t>случае их увольнения в связи с ликвидацией организации либо сокращением штата работников организации.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Законами Республики Татарстан и уставом муниципального района муниципальным служащим могут быть предоставлены дополнительные гарантии.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sz w:val="24"/>
          <w:szCs w:val="24"/>
        </w:rPr>
        <w:t xml:space="preserve"> </w:t>
      </w:r>
      <w:r w:rsidRPr="00A353D4">
        <w:rPr>
          <w:b/>
          <w:sz w:val="24"/>
          <w:szCs w:val="24"/>
        </w:rPr>
        <w:t>Статья 75. Дисциплинарная ответственность муниципального служащего</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1) замечание;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выговор;</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увольнение с муниципальной службы по соответствующим основаниям.</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Порядок применения и снятия дисциплинарных взысканий определяется трудовым законодательством.</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ind w:firstLine="709"/>
        <w:jc w:val="both"/>
        <w:rPr>
          <w:sz w:val="22"/>
          <w:szCs w:val="22"/>
        </w:rPr>
      </w:pPr>
      <w:r w:rsidRPr="00A353D4">
        <w:rPr>
          <w:b/>
          <w:sz w:val="24"/>
          <w:szCs w:val="24"/>
        </w:rPr>
        <w:t>Статья 76. Правовое регулирование муниципальной службы </w:t>
      </w:r>
    </w:p>
    <w:p w:rsidR="00A353D4" w:rsidRPr="00A353D4" w:rsidRDefault="00A353D4" w:rsidP="00A353D4">
      <w:pPr>
        <w:ind w:firstLine="709"/>
        <w:jc w:val="both"/>
        <w:rPr>
          <w:b/>
          <w:sz w:val="24"/>
          <w:szCs w:val="24"/>
        </w:rPr>
      </w:pPr>
      <w:r w:rsidRPr="00A353D4">
        <w:rPr>
          <w:sz w:val="24"/>
          <w:szCs w:val="24"/>
        </w:rPr>
        <w:t>Правовое регулирование муниципальной службы в муниципальном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 № 25-ФЗ «О муниципальной службе в Российской Федерации», Кодексом Республики Татарстан «О муниципальной службе»</w:t>
      </w:r>
      <w:r w:rsidRPr="00A353D4">
        <w:rPr>
          <w:sz w:val="20"/>
          <w:szCs w:val="20"/>
        </w:rPr>
        <w:t xml:space="preserve"> </w:t>
      </w:r>
      <w:r w:rsidRPr="00A353D4">
        <w:rPr>
          <w:sz w:val="24"/>
          <w:szCs w:val="24"/>
        </w:rPr>
        <w:t>от 25.06.2013 г. № 50-ЗРТ, настоящим Уставом, Положением о муниципальной службе, утвержденной Советом муниципального района, и муниципальными правовыми актами муниципального района.</w:t>
      </w: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14. СОЦИАЛЬНЫЕ И ИНЫЕ ГАРАНТИИ ГЛАВЫ МУНИЦИПАЛЬНОГО РАЙОНА И ИНЫХ ЛИЦ, ЗАМЕЩАЮЩИХ МУНИЦИПАЛЬНЫЕ ДОЛЖНОСТИ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77. Социальные и иные гарантии деятельности Главы муниципального района и его заместителей, депутатов Совета муниципального района, работающих на постоянной основе, иных должностных лиц</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Социальные и иные гарантии, предоставляемые Главе муниципального района и его заместителям, депутатам Совета муниципального района, работающим на постоянной (штатной)</w:t>
      </w:r>
      <w:r w:rsidRPr="00A353D4">
        <w:rPr>
          <w:sz w:val="20"/>
          <w:szCs w:val="20"/>
        </w:rPr>
        <w:t xml:space="preserve"> </w:t>
      </w:r>
      <w:r w:rsidRPr="00A353D4">
        <w:rPr>
          <w:sz w:val="24"/>
          <w:szCs w:val="24"/>
        </w:rPr>
        <w:t>основе, иным должностным лицам, определяются в соответствии с Законом Республики Татарстан от 12.02.2009 г.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78. Гарантии неприкосновенности Главы муниципального района, депутатов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Гарантии прав депутатов Совета муниципального района, в том числе Главы муниципального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w:t>
      </w:r>
      <w:r w:rsidRPr="00A353D4">
        <w:rPr>
          <w:sz w:val="24"/>
          <w:szCs w:val="24"/>
        </w:rPr>
        <w:lastRenderedPageBreak/>
        <w:t>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353D4" w:rsidRPr="00A353D4" w:rsidRDefault="00A353D4" w:rsidP="00A353D4">
      <w:pPr>
        <w:autoSpaceDE w:val="0"/>
        <w:autoSpaceDN w:val="0"/>
        <w:adjustRightInd w:val="0"/>
        <w:ind w:firstLine="709"/>
        <w:jc w:val="both"/>
        <w:rPr>
          <w:sz w:val="24"/>
          <w:szCs w:val="24"/>
        </w:rPr>
      </w:pPr>
      <w:r w:rsidRPr="00A353D4">
        <w:rPr>
          <w:sz w:val="24"/>
          <w:szCs w:val="24"/>
        </w:rPr>
        <w:t>2. В соответствии с федеральным законом депутат Совета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муниципального района, в том числе по истечении срока его полномочий. Данное положение не распространяется на случаи, когда депутатом Совета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A353D4" w:rsidRPr="00A353D4" w:rsidRDefault="00A353D4" w:rsidP="00A353D4">
      <w:pPr>
        <w:autoSpaceDE w:val="0"/>
        <w:autoSpaceDN w:val="0"/>
        <w:adjustRightInd w:val="0"/>
        <w:ind w:firstLine="709"/>
        <w:jc w:val="center"/>
        <w:outlineLvl w:val="1"/>
        <w:rPr>
          <w:b/>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15. ОТВЕТСТВЕННОСТЬ ОРГАНОВ МЕСТНОГО САМОУПРАВЛЕНИЯ И ДОЛЖНОСТНЫХ ЛИЦ МЕСТНОГО САМОУПРАВЛЕНИЯ МУНИЦИПАЛЬНОГО РАЙОНА</w:t>
      </w:r>
    </w:p>
    <w:p w:rsidR="00A353D4" w:rsidRPr="00A353D4" w:rsidRDefault="00A353D4" w:rsidP="00A353D4">
      <w:pPr>
        <w:autoSpaceDE w:val="0"/>
        <w:autoSpaceDN w:val="0"/>
        <w:adjustRightInd w:val="0"/>
        <w:ind w:firstLine="709"/>
        <w:jc w:val="center"/>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79. Ответственность органов и должностных лиц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Органы местного самоуправления и должностные лица местного самоуправления муниципального района несут ответственность перед населением муниципального района, государством, физическими и юридическими лицами в соответствии с законодательством.</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80. Ответственность депутатов Совета муниципального района перед жителями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Ответственность депутатов Совета муниципального района, в том числе Главы муниципального района, перед жителями муниципального района наступает в результате утраты соответствующим депутатом доверия избравших его жителей муниципального района.</w:t>
      </w:r>
    </w:p>
    <w:p w:rsidR="00A353D4" w:rsidRPr="00A353D4" w:rsidRDefault="00A353D4" w:rsidP="00A353D4">
      <w:pPr>
        <w:autoSpaceDE w:val="0"/>
        <w:autoSpaceDN w:val="0"/>
        <w:adjustRightInd w:val="0"/>
        <w:ind w:firstLine="709"/>
        <w:jc w:val="both"/>
        <w:rPr>
          <w:b/>
          <w:sz w:val="24"/>
          <w:szCs w:val="24"/>
        </w:rPr>
      </w:pPr>
      <w:r w:rsidRPr="00A353D4">
        <w:rPr>
          <w:sz w:val="24"/>
          <w:szCs w:val="24"/>
        </w:rPr>
        <w:t>2. Утративший доверие депутат Совета муниципального района, в том числе Глава муниципального района, может быть отозван в случаях и в порядке, установленных федеральным законодательством.</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81. Ответственность органов и должностных лиц местного самоуправления муниципального района перед государством</w:t>
      </w:r>
    </w:p>
    <w:p w:rsidR="00A353D4" w:rsidRPr="00A353D4" w:rsidRDefault="00A353D4" w:rsidP="00A353D4">
      <w:pPr>
        <w:autoSpaceDE w:val="0"/>
        <w:autoSpaceDN w:val="0"/>
        <w:adjustRightInd w:val="0"/>
        <w:ind w:firstLine="709"/>
        <w:jc w:val="both"/>
        <w:rPr>
          <w:sz w:val="24"/>
          <w:szCs w:val="24"/>
        </w:rPr>
      </w:pPr>
      <w:r w:rsidRPr="00A353D4">
        <w:rPr>
          <w:sz w:val="24"/>
          <w:szCs w:val="24"/>
        </w:rPr>
        <w:t>В соответствии с федеральным законом ответственность Совета муниципального района, Главы муниципального района, Руководителя Исполнительного комитета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82. Ответственность органов и должностных лиц местного самоуправления муниципального района перед физическими и юридическими лицами</w:t>
      </w:r>
    </w:p>
    <w:p w:rsidR="00A353D4" w:rsidRPr="00A353D4" w:rsidRDefault="00A353D4" w:rsidP="00A353D4">
      <w:pPr>
        <w:autoSpaceDE w:val="0"/>
        <w:autoSpaceDN w:val="0"/>
        <w:adjustRightInd w:val="0"/>
        <w:ind w:firstLine="709"/>
        <w:jc w:val="both"/>
        <w:rPr>
          <w:sz w:val="24"/>
          <w:szCs w:val="24"/>
        </w:rPr>
      </w:pPr>
      <w:r w:rsidRPr="00A353D4">
        <w:rPr>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A353D4" w:rsidRPr="00A353D4" w:rsidRDefault="00A353D4" w:rsidP="00A353D4">
      <w:pPr>
        <w:tabs>
          <w:tab w:val="left" w:pos="5670"/>
        </w:tabs>
        <w:suppressAutoHyphens/>
        <w:adjustRightInd w:val="0"/>
        <w:ind w:firstLine="709"/>
        <w:jc w:val="both"/>
        <w:outlineLvl w:val="0"/>
        <w:rPr>
          <w:rFonts w:ascii="Arial" w:hAnsi="Arial"/>
          <w:b/>
          <w:bCs/>
          <w:sz w:val="26"/>
        </w:rPr>
      </w:pPr>
    </w:p>
    <w:p w:rsidR="00A353D4" w:rsidRPr="00A353D4" w:rsidRDefault="00A353D4" w:rsidP="00A353D4">
      <w:pPr>
        <w:tabs>
          <w:tab w:val="left" w:pos="5670"/>
        </w:tabs>
        <w:suppressAutoHyphens/>
        <w:adjustRightInd w:val="0"/>
        <w:ind w:firstLine="709"/>
        <w:jc w:val="both"/>
        <w:outlineLvl w:val="0"/>
        <w:rPr>
          <w:b/>
          <w:sz w:val="24"/>
          <w:szCs w:val="24"/>
        </w:rPr>
      </w:pPr>
      <w:r w:rsidRPr="00A353D4">
        <w:rPr>
          <w:b/>
          <w:bCs/>
          <w:sz w:val="24"/>
          <w:szCs w:val="24"/>
        </w:rPr>
        <w:t>Статья 83. Увольнение (освобождение от должности) лиц, муниципальные должности, в связи с утратой доверия</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1. Лицо, замещающее муниципальную должность, в порядке, предусмотренном федеральными законами, законами Республики Татарстан, муниципальными </w:t>
      </w:r>
      <w:r w:rsidRPr="00A353D4">
        <w:rPr>
          <w:sz w:val="24"/>
          <w:szCs w:val="24"/>
        </w:rPr>
        <w:lastRenderedPageBreak/>
        <w:t>нормативными правовыми актами, подлежит увольнению (освобождению от должности) в связи с утратой доверия в случае:</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 непринятия лицом мер по предотвращению и урегулированию конфликта интересов, стороной которого оно является;</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4) осуществления лицом предпринимательской деятельности;</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урегулированию конфликта интересов, стороной которого является подчиненное ему лицо.</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 xml:space="preserve">Глава 16. МУНИЦИПАЛЬНЫЕ ПРАВОВЫЕ АКТЫ </w:t>
      </w: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84. Система муниципальных правовых актов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В систему муниципальных правовых актов муниципального района входят:</w:t>
      </w:r>
    </w:p>
    <w:p w:rsidR="00A353D4" w:rsidRPr="00A353D4" w:rsidRDefault="00A353D4" w:rsidP="00A353D4">
      <w:pPr>
        <w:autoSpaceDE w:val="0"/>
        <w:autoSpaceDN w:val="0"/>
        <w:adjustRightInd w:val="0"/>
        <w:ind w:firstLine="709"/>
        <w:jc w:val="both"/>
        <w:rPr>
          <w:sz w:val="24"/>
          <w:szCs w:val="24"/>
        </w:rPr>
      </w:pPr>
      <w:r w:rsidRPr="00A353D4">
        <w:rPr>
          <w:sz w:val="24"/>
          <w:szCs w:val="24"/>
        </w:rPr>
        <w:t>1) Устав муниципального района, правовые акты, принятые на местном референдуме;</w:t>
      </w:r>
    </w:p>
    <w:p w:rsidR="00A353D4" w:rsidRPr="00A353D4" w:rsidRDefault="00A353D4" w:rsidP="00A353D4">
      <w:pPr>
        <w:autoSpaceDE w:val="0"/>
        <w:autoSpaceDN w:val="0"/>
        <w:adjustRightInd w:val="0"/>
        <w:ind w:firstLine="709"/>
        <w:jc w:val="both"/>
        <w:rPr>
          <w:sz w:val="24"/>
          <w:szCs w:val="24"/>
        </w:rPr>
      </w:pPr>
      <w:r w:rsidRPr="00A353D4">
        <w:rPr>
          <w:sz w:val="24"/>
          <w:szCs w:val="24"/>
        </w:rPr>
        <w:t>2) нормативные и иные правовые акты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правовые акты Главы муниципального района, Исполнительного комитета муниципального района, иных органов местного самоуправления и должностных лиц местного самоуправления, предусмотренных настоящим уставом;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Иные муниципальные нормативные правовые акты не должны противоречить настоящему уставу и правовым актам, принятым на местном референдуме (сходе граждан).</w:t>
      </w:r>
    </w:p>
    <w:p w:rsidR="00A353D4" w:rsidRPr="00A353D4" w:rsidRDefault="00A353D4" w:rsidP="00A353D4">
      <w:pPr>
        <w:autoSpaceDE w:val="0"/>
        <w:autoSpaceDN w:val="0"/>
        <w:adjustRightInd w:val="0"/>
        <w:ind w:firstLine="709"/>
        <w:jc w:val="both"/>
        <w:rPr>
          <w:sz w:val="24"/>
          <w:szCs w:val="24"/>
        </w:rPr>
      </w:pPr>
      <w:r w:rsidRPr="00A353D4">
        <w:rPr>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5. 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6. Муниципальные правовые акты муниципального района могут быть отменены или их действие может быть приостановлено органами местного самоуправления или </w:t>
      </w:r>
      <w:r w:rsidRPr="00A353D4">
        <w:rPr>
          <w:sz w:val="24"/>
          <w:szCs w:val="24"/>
        </w:rPr>
        <w:lastRenderedPageBreak/>
        <w:t>должностными лицами местного самоуправления муниципального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соответственно уполномоченным органам государственной власти Российской Федерации либо уполномоченным органом государственной власти Республики Татарстан.</w:t>
      </w:r>
    </w:p>
    <w:p w:rsidR="00A353D4" w:rsidRPr="00A353D4" w:rsidRDefault="00A353D4" w:rsidP="00A353D4">
      <w:pPr>
        <w:autoSpaceDE w:val="0"/>
        <w:autoSpaceDN w:val="0"/>
        <w:adjustRightInd w:val="0"/>
        <w:ind w:firstLine="709"/>
        <w:jc w:val="both"/>
        <w:rPr>
          <w:b/>
          <w:sz w:val="24"/>
          <w:szCs w:val="24"/>
        </w:rPr>
      </w:pPr>
      <w:r w:rsidRPr="00A353D4">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85. Решения, принятые путем прямого волеизъявления граждан</w:t>
      </w:r>
    </w:p>
    <w:p w:rsidR="00A353D4" w:rsidRPr="00A353D4" w:rsidRDefault="00A353D4" w:rsidP="00A353D4">
      <w:pPr>
        <w:autoSpaceDE w:val="0"/>
        <w:autoSpaceDN w:val="0"/>
        <w:adjustRightInd w:val="0"/>
        <w:ind w:firstLine="709"/>
        <w:jc w:val="both"/>
        <w:rPr>
          <w:sz w:val="24"/>
          <w:szCs w:val="24"/>
        </w:rPr>
      </w:pPr>
      <w:r w:rsidRPr="00A353D4">
        <w:rPr>
          <w:sz w:val="24"/>
          <w:szCs w:val="24"/>
        </w:rPr>
        <w:t>1. Решение вопросов местного значения непосредственно жителями муниципального района осуществляется путем прямого волеизъявления граждан, выраженного на местном референдуме.</w:t>
      </w:r>
    </w:p>
    <w:p w:rsidR="00A353D4" w:rsidRPr="00A353D4" w:rsidRDefault="00A353D4" w:rsidP="00A353D4">
      <w:pPr>
        <w:autoSpaceDE w:val="0"/>
        <w:autoSpaceDN w:val="0"/>
        <w:adjustRightInd w:val="0"/>
        <w:ind w:firstLine="709"/>
        <w:jc w:val="both"/>
        <w:rPr>
          <w:sz w:val="24"/>
          <w:szCs w:val="24"/>
        </w:rPr>
      </w:pPr>
      <w:r w:rsidRPr="00A353D4">
        <w:rPr>
          <w:sz w:val="24"/>
          <w:szCs w:val="24"/>
        </w:rPr>
        <w:t>2. Если для реализации решения, принятого путем прямого волеизъявления жителей муниципального района, дополнительно требуется принятие (издание) муниципального нормативного правового акта, Совет муниципального района или Глава муниципального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 Указанный срок не может превышать три месяца.</w:t>
      </w:r>
    </w:p>
    <w:p w:rsidR="00A353D4" w:rsidRPr="00A353D4" w:rsidRDefault="00A353D4" w:rsidP="00A353D4">
      <w:pPr>
        <w:autoSpaceDE w:val="0"/>
        <w:autoSpaceDN w:val="0"/>
        <w:adjustRightInd w:val="0"/>
        <w:ind w:firstLine="709"/>
        <w:jc w:val="both"/>
        <w:rPr>
          <w:b/>
          <w:sz w:val="24"/>
          <w:szCs w:val="24"/>
        </w:rPr>
      </w:pPr>
      <w:r w:rsidRPr="00A353D4">
        <w:rPr>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муниципального района, досрочного прекращения полномочий Руководителя Исполнительного комитета муниципального района осуществляемых на основе контракта или досрочного прекращения полномочий Совета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86. Виды муниципальных правовых актов, принимаемых органами и должностными лицами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Органы и должностные лица местного самоуправления муниципального района во исполнение возложенных на них полномочий издают следующие муниципальные правовые акты:</w:t>
      </w:r>
    </w:p>
    <w:p w:rsidR="00A353D4" w:rsidRPr="00A353D4" w:rsidRDefault="00A353D4" w:rsidP="00A353D4">
      <w:pPr>
        <w:autoSpaceDE w:val="0"/>
        <w:autoSpaceDN w:val="0"/>
        <w:adjustRightInd w:val="0"/>
        <w:ind w:firstLine="709"/>
        <w:jc w:val="both"/>
        <w:rPr>
          <w:sz w:val="24"/>
          <w:szCs w:val="24"/>
        </w:rPr>
      </w:pPr>
      <w:r w:rsidRPr="00A353D4">
        <w:rPr>
          <w:sz w:val="24"/>
          <w:szCs w:val="24"/>
        </w:rPr>
        <w:t>1) Совет муниципального района – решения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Глава муниципального района – постановления и распоряжения Главы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Исполнительный комитет муниципального района – постановления и распоряжения Исполнительного комитета муниципального района.</w:t>
      </w:r>
    </w:p>
    <w:p w:rsidR="00A353D4" w:rsidRPr="00A353D4" w:rsidRDefault="00A353D4" w:rsidP="00A353D4">
      <w:pPr>
        <w:autoSpaceDE w:val="0"/>
        <w:autoSpaceDN w:val="0"/>
        <w:adjustRightInd w:val="0"/>
        <w:ind w:firstLine="709"/>
        <w:jc w:val="both"/>
        <w:rPr>
          <w:b/>
          <w:sz w:val="24"/>
          <w:szCs w:val="24"/>
        </w:rPr>
      </w:pPr>
      <w:r w:rsidRPr="00A353D4">
        <w:rPr>
          <w:sz w:val="24"/>
          <w:szCs w:val="24"/>
        </w:rPr>
        <w:lastRenderedPageBreak/>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87. Подготовка муниципальных правовых актов</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Проекты муниципальных правовых актов могут вноситься Главой муниципального района, депутатами Совета муниципального района, Руководителем Исполнительного комитета муниципального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A353D4" w:rsidRPr="00A353D4" w:rsidRDefault="00A353D4" w:rsidP="00A353D4">
      <w:pPr>
        <w:autoSpaceDE w:val="0"/>
        <w:autoSpaceDN w:val="0"/>
        <w:adjustRightInd w:val="0"/>
        <w:ind w:firstLine="709"/>
        <w:jc w:val="both"/>
        <w:rPr>
          <w:sz w:val="24"/>
          <w:szCs w:val="24"/>
        </w:rPr>
      </w:pPr>
      <w:r w:rsidRPr="00A353D4">
        <w:rPr>
          <w:sz w:val="24"/>
          <w:szCs w:val="24"/>
        </w:rP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A353D4" w:rsidRPr="00A353D4" w:rsidRDefault="00A353D4" w:rsidP="00A353D4">
      <w:pPr>
        <w:autoSpaceDE w:val="0"/>
        <w:autoSpaceDN w:val="0"/>
        <w:adjustRightInd w:val="0"/>
        <w:ind w:firstLine="709"/>
        <w:jc w:val="both"/>
        <w:rPr>
          <w:sz w:val="24"/>
          <w:szCs w:val="24"/>
        </w:rPr>
      </w:pPr>
      <w:r w:rsidRPr="00A353D4">
        <w:rPr>
          <w:sz w:val="24"/>
          <w:szCs w:val="24"/>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муниципального района, Главой муниципального района и Руководителем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При включении муниципального района в соответствующий перечень законом Республики Татарстан, 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Татарстан, за исключением:</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проектов нормативных правовых актов Совета муниципального района, устанавливающих, изменяющих, приостанавливающих, отменяющих местные налоги и сборы;</w:t>
      </w:r>
    </w:p>
    <w:p w:rsidR="00A353D4" w:rsidRPr="00A353D4" w:rsidRDefault="00A353D4" w:rsidP="00A353D4">
      <w:pPr>
        <w:autoSpaceDE w:val="0"/>
        <w:autoSpaceDN w:val="0"/>
        <w:adjustRightInd w:val="0"/>
        <w:ind w:firstLine="709"/>
        <w:jc w:val="both"/>
        <w:rPr>
          <w:sz w:val="24"/>
          <w:szCs w:val="24"/>
        </w:rPr>
      </w:pPr>
      <w:r w:rsidRPr="00A353D4">
        <w:rPr>
          <w:sz w:val="24"/>
          <w:szCs w:val="24"/>
        </w:rPr>
        <w:t>2) проектов нормативных правовых актов Совета муниципального района, регулирующих бюджетные правоотношения.</w:t>
      </w:r>
    </w:p>
    <w:p w:rsidR="00A353D4" w:rsidRPr="00A353D4" w:rsidRDefault="00A353D4" w:rsidP="00A353D4">
      <w:pPr>
        <w:autoSpaceDE w:val="0"/>
        <w:autoSpaceDN w:val="0"/>
        <w:adjustRightInd w:val="0"/>
        <w:ind w:firstLine="709"/>
        <w:jc w:val="both"/>
        <w:rPr>
          <w:b/>
          <w:sz w:val="24"/>
          <w:szCs w:val="24"/>
        </w:rPr>
      </w:pPr>
      <w:r w:rsidRPr="00A353D4">
        <w:rPr>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 xml:space="preserve">Статья 88. Правовые акты Совета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1. Совет муниципального района по вопросам, отнесенным к его компетенции федеральными законами, законами Республики Татарстан, уставом муниципального района,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Совета муниципального района и по иным вопросам, отнесенным к его компетенции федеральными законами, законами Республики Татарстан, настоящим уставом.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2. Решения Совета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муниципального района, если иное не установлено федеральным законодательством.</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При принятии решения Совета муниципального района голос Главы муниципального района учитывается как голос депутата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Решения Совета муниципального района, предусматривающие установление, изменение и отмену местных налогов и сборов, осуществление расходов из средств бюджета муниципального района, могут быть внесены на рассмотрение Совета муниципального района только по инициативе Руководителя Исполнительного комитета муниципального района или при наличии его заключения. Указанное заключение представляется им в Совет муниципального района в тридцатидневный срок в порядке, установленном Регламентом Совета муниципального района.</w:t>
      </w:r>
    </w:p>
    <w:p w:rsidR="00A353D4" w:rsidRPr="00A353D4" w:rsidRDefault="00A353D4" w:rsidP="00A353D4">
      <w:pPr>
        <w:autoSpaceDE w:val="0"/>
        <w:autoSpaceDN w:val="0"/>
        <w:adjustRightInd w:val="0"/>
        <w:ind w:firstLine="709"/>
        <w:jc w:val="both"/>
        <w:rPr>
          <w:b/>
          <w:sz w:val="24"/>
          <w:szCs w:val="24"/>
        </w:rPr>
      </w:pPr>
      <w:r w:rsidRPr="00A353D4">
        <w:rPr>
          <w:sz w:val="24"/>
          <w:szCs w:val="24"/>
        </w:rPr>
        <w:t>4. Решения Совета муниципального района подписываются Главой муниципального района в трехдневный срок со дня их принятия и обнародуются им в порядке, установленном настоящим уставом.</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 xml:space="preserve">Статья 89. Правовые акты Главы муниципального района </w:t>
      </w:r>
    </w:p>
    <w:p w:rsidR="00A353D4" w:rsidRPr="00A353D4" w:rsidRDefault="00A353D4" w:rsidP="00A353D4">
      <w:pPr>
        <w:autoSpaceDE w:val="0"/>
        <w:autoSpaceDN w:val="0"/>
        <w:adjustRightInd w:val="0"/>
        <w:ind w:firstLine="709"/>
        <w:jc w:val="both"/>
        <w:rPr>
          <w:sz w:val="24"/>
          <w:szCs w:val="24"/>
        </w:rPr>
      </w:pPr>
      <w:r w:rsidRPr="00A353D4">
        <w:rPr>
          <w:sz w:val="24"/>
          <w:szCs w:val="24"/>
        </w:rPr>
        <w:t>1. Глава муниципального района в пределах своих полномочий, установленных законодательством, настоящим уставом, решениями Совета муниципального района, издает постановления и распоряжения по вопросам организации деятельности Совета муниципального района.</w:t>
      </w:r>
    </w:p>
    <w:p w:rsidR="00A353D4" w:rsidRPr="00A353D4" w:rsidRDefault="00A353D4" w:rsidP="00A353D4">
      <w:pPr>
        <w:autoSpaceDE w:val="0"/>
        <w:autoSpaceDN w:val="0"/>
        <w:adjustRightInd w:val="0"/>
        <w:ind w:firstLine="709"/>
        <w:jc w:val="both"/>
        <w:rPr>
          <w:b/>
          <w:sz w:val="24"/>
          <w:szCs w:val="24"/>
        </w:rPr>
      </w:pPr>
      <w:r w:rsidRPr="00A353D4">
        <w:rPr>
          <w:sz w:val="24"/>
          <w:szCs w:val="24"/>
        </w:rPr>
        <w:t>2. Глава муниципального района издает постановления и распоряжения и по иным вопросам, отнесенным к его компетенции настоящим уставом в соответствии с Федеральным законом от 06.10.2003 г. № 131-ФЗ «Об общих принципах организации местного самоуправления в Российской Федерации» и другими федеральными законами.</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90. Правовые акты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Руководитель Исполнительного комитета муниципального района в пределах  своих полномочий, установленных федеральными законами, законами Республики Татарстан, настоящим уставом и решениями Совета муниципального района, издает постановления Исполнительного комитета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Татарстан, а также распоряжения  Исполнительного комитета муниципального района по вопросам организации работы Исполнительного комитета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91. Порядок опубликования (обнародования) и вступления в силу муниципальных нормативных правовых актов</w:t>
      </w:r>
    </w:p>
    <w:p w:rsidR="00A353D4" w:rsidRPr="00A353D4" w:rsidRDefault="00A353D4" w:rsidP="00A353D4">
      <w:pPr>
        <w:autoSpaceDE w:val="0"/>
        <w:autoSpaceDN w:val="0"/>
        <w:adjustRightInd w:val="0"/>
        <w:ind w:firstLine="709"/>
        <w:jc w:val="both"/>
        <w:rPr>
          <w:sz w:val="24"/>
          <w:szCs w:val="24"/>
        </w:rPr>
      </w:pPr>
      <w:r w:rsidRPr="00A353D4">
        <w:rPr>
          <w:sz w:val="24"/>
          <w:szCs w:val="24"/>
        </w:rPr>
        <w:t>1. Решения Совета муниципального района вступают в силу по истечении 10 дней со дня их подписания Главой муниципального района, если иное не определено самим решением.</w:t>
      </w:r>
    </w:p>
    <w:p w:rsidR="00A353D4" w:rsidRPr="00A353D4" w:rsidRDefault="00A353D4" w:rsidP="00A353D4">
      <w:pPr>
        <w:autoSpaceDE w:val="0"/>
        <w:autoSpaceDN w:val="0"/>
        <w:adjustRightInd w:val="0"/>
        <w:ind w:firstLine="709"/>
        <w:jc w:val="both"/>
        <w:rPr>
          <w:sz w:val="24"/>
          <w:szCs w:val="24"/>
        </w:rPr>
      </w:pPr>
      <w:r w:rsidRPr="00A353D4">
        <w:rPr>
          <w:sz w:val="24"/>
          <w:szCs w:val="24"/>
        </w:rPr>
        <w:t>Нормативные правовые акты Совета муниципального района о налогах и сборах вступают в силу в соответствии с Налоговым кодексом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Решения Совета муниципального района о принятии устава муниципального района или внесении изменений и дополнений в настоящий устав вступают в силу в порядке, установленном федеральным законом, настоящим уставом.</w:t>
      </w:r>
    </w:p>
    <w:p w:rsidR="00A353D4" w:rsidRPr="00A353D4" w:rsidRDefault="00A353D4" w:rsidP="00A353D4">
      <w:pPr>
        <w:autoSpaceDE w:val="0"/>
        <w:autoSpaceDN w:val="0"/>
        <w:adjustRightInd w:val="0"/>
        <w:ind w:firstLine="709"/>
        <w:jc w:val="both"/>
        <w:rPr>
          <w:sz w:val="24"/>
          <w:szCs w:val="24"/>
        </w:rPr>
      </w:pPr>
      <w:r w:rsidRPr="00A353D4">
        <w:rPr>
          <w:sz w:val="24"/>
          <w:szCs w:val="24"/>
        </w:rPr>
        <w:t>2. Правовые акты Главы муниципального района, Руководителя Исполнительного комитета муниципального района, иных должностных лиц местного самоуправления вступают в силу со дня их подписания, если иное не установлено самими актами.</w:t>
      </w:r>
    </w:p>
    <w:p w:rsidR="00A353D4" w:rsidRPr="00A353D4" w:rsidRDefault="00A353D4" w:rsidP="00A353D4">
      <w:pPr>
        <w:autoSpaceDE w:val="0"/>
        <w:autoSpaceDN w:val="0"/>
        <w:adjustRightInd w:val="0"/>
        <w:ind w:firstLine="709"/>
        <w:jc w:val="both"/>
        <w:rPr>
          <w:sz w:val="24"/>
          <w:szCs w:val="24"/>
        </w:rPr>
      </w:pPr>
      <w:r w:rsidRPr="00A353D4">
        <w:rPr>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района, а также соглашения, заключаемые между органами местного самоуправления, вступают в силу после их официального опубликования (обнародования).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4. Каждый муниципальный правовой акт должен содержать его реквизиты: наименование, дату его подписания (для правовых актов, принятых Советом муниципального района – также дату его принятия Советом муниципального района), регистрационный номер, наименование должностного лица, подписавшего правовой акт, печать.</w:t>
      </w:r>
    </w:p>
    <w:p w:rsidR="00A353D4" w:rsidRPr="00A353D4" w:rsidRDefault="00A353D4" w:rsidP="00A353D4">
      <w:pPr>
        <w:autoSpaceDE w:val="0"/>
        <w:autoSpaceDN w:val="0"/>
        <w:adjustRightInd w:val="0"/>
        <w:ind w:firstLine="709"/>
        <w:jc w:val="both"/>
        <w:rPr>
          <w:sz w:val="24"/>
          <w:szCs w:val="24"/>
        </w:rPr>
      </w:pPr>
      <w:r w:rsidRPr="00A353D4">
        <w:rPr>
          <w:sz w:val="24"/>
          <w:szCs w:val="24"/>
        </w:rPr>
        <w:t>5. Решения Совета муниципального района о бюджете муниципального района, об отчете о его исполнении, об установлении местных налогов и сборов, Регламент Совета муниципального района, иные нормативные правовые акты, принятые Советом муниципального района, Главой муниципального района, Руководителем Исполнительного комитета муниципального района, должны быть подписаны и официально опубликованы (обнародованы) в течении десяти дней,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муниципального района, по вопросу изменения границ, преобразования муниципального района, избрании Главы муниципального района и его заместителя, назначении Руководителя Исполнительного комитета муниципального района и его заместителя и иные акты в соответствии с законодательством. </w:t>
      </w:r>
    </w:p>
    <w:p w:rsidR="00A353D4" w:rsidRPr="00A353D4" w:rsidRDefault="00A353D4" w:rsidP="00A353D4">
      <w:pPr>
        <w:autoSpaceDE w:val="0"/>
        <w:autoSpaceDN w:val="0"/>
        <w:adjustRightInd w:val="0"/>
        <w:ind w:firstLine="709"/>
        <w:jc w:val="both"/>
        <w:rPr>
          <w:sz w:val="24"/>
          <w:szCs w:val="24"/>
        </w:rPr>
      </w:pPr>
      <w:r w:rsidRPr="00A353D4">
        <w:rPr>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8. При опубликовании (обнародовании) указываются реквизиты муниципального правового акта.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9. Официальное опубликование (обнародование) муниципальных правовых актов осуществляется посредством: </w:t>
      </w:r>
    </w:p>
    <w:p w:rsidR="00A353D4" w:rsidRPr="00A353D4" w:rsidRDefault="00A353D4" w:rsidP="00A353D4">
      <w:pPr>
        <w:autoSpaceDE w:val="0"/>
        <w:autoSpaceDN w:val="0"/>
        <w:adjustRightInd w:val="0"/>
        <w:ind w:firstLine="709"/>
        <w:jc w:val="both"/>
        <w:rPr>
          <w:sz w:val="24"/>
          <w:szCs w:val="24"/>
        </w:rPr>
      </w:pPr>
      <w:r w:rsidRPr="00A353D4">
        <w:rPr>
          <w:sz w:val="24"/>
          <w:szCs w:val="24"/>
        </w:rPr>
        <w:t>- опубликования текста правового акта в печатных средствах массовой информации, распространяемых на территории муниципального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A353D4" w:rsidRPr="00A353D4" w:rsidRDefault="00A353D4" w:rsidP="00A353D4">
      <w:pPr>
        <w:autoSpaceDE w:val="0"/>
        <w:autoSpaceDN w:val="0"/>
        <w:adjustRightInd w:val="0"/>
        <w:ind w:firstLine="709"/>
        <w:jc w:val="both"/>
        <w:rPr>
          <w:sz w:val="24"/>
          <w:szCs w:val="24"/>
        </w:rPr>
      </w:pPr>
      <w:r w:rsidRPr="00A353D4">
        <w:rPr>
          <w:sz w:val="24"/>
          <w:szCs w:val="24"/>
        </w:rPr>
        <w:t>- рассылки (раздачи) в централизованном порядке текста правового акта жителям муниципального района, в том числе в виде специального печатного издания;</w:t>
      </w:r>
    </w:p>
    <w:p w:rsidR="00A353D4" w:rsidRPr="00A353D4" w:rsidRDefault="00A353D4" w:rsidP="00A353D4">
      <w:pPr>
        <w:autoSpaceDE w:val="0"/>
        <w:autoSpaceDN w:val="0"/>
        <w:adjustRightInd w:val="0"/>
        <w:ind w:firstLine="709"/>
        <w:jc w:val="both"/>
        <w:rPr>
          <w:sz w:val="24"/>
          <w:szCs w:val="24"/>
        </w:rPr>
      </w:pPr>
      <w:r w:rsidRPr="00A353D4">
        <w:rPr>
          <w:sz w:val="24"/>
          <w:szCs w:val="24"/>
        </w:rPr>
        <w:t>- размещения текста правового акта на специальных информационных стендах на территории населенных пунктов муниципального района. Количество указанных стендов и места их расположения утверждаются Советом муниципального района и должны обеспечивать возможность беспрепятственного ознакомления с текстом муниципального правового акта жителями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размещения текста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(http://jutaza.tatar.ru);</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размещение текста правового акта на «Официальном портале правовой информации Республики Татарстан» по веб-адресу: http://pravo.tatarstan.ru. </w:t>
      </w:r>
    </w:p>
    <w:p w:rsidR="00A353D4" w:rsidRPr="00A353D4" w:rsidRDefault="00A353D4" w:rsidP="00A353D4">
      <w:pPr>
        <w:autoSpaceDE w:val="0"/>
        <w:autoSpaceDN w:val="0"/>
        <w:adjustRightInd w:val="0"/>
        <w:ind w:firstLine="709"/>
        <w:jc w:val="both"/>
        <w:rPr>
          <w:sz w:val="24"/>
          <w:szCs w:val="24"/>
        </w:rPr>
      </w:pPr>
      <w:r w:rsidRPr="00A353D4">
        <w:rPr>
          <w:sz w:val="24"/>
          <w:szCs w:val="24"/>
        </w:rPr>
        <w:t>- размещение текста правового акта на портале Минюста России «Нормативно правые акты в Российской Федерации» (http://pravo.mi№just.ru, http://право-минюст.рф, регистрация в качестве сетевого издания: Эл№ФС77-72471 от 05.03.2018).</w:t>
      </w:r>
    </w:p>
    <w:p w:rsidR="00A353D4" w:rsidRPr="00A353D4" w:rsidRDefault="00A353D4" w:rsidP="00A353D4">
      <w:pPr>
        <w:autoSpaceDE w:val="0"/>
        <w:autoSpaceDN w:val="0"/>
        <w:adjustRightInd w:val="0"/>
        <w:ind w:firstLine="709"/>
        <w:jc w:val="both"/>
        <w:rPr>
          <w:sz w:val="24"/>
          <w:szCs w:val="24"/>
        </w:rPr>
      </w:pPr>
      <w:r w:rsidRPr="00A353D4">
        <w:rPr>
          <w:sz w:val="24"/>
          <w:szCs w:val="24"/>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w:t>
      </w:r>
      <w:r w:rsidRPr="00A353D4">
        <w:rPr>
          <w:sz w:val="24"/>
          <w:szCs w:val="24"/>
        </w:rPr>
        <w:lastRenderedPageBreak/>
        <w:t xml:space="preserve">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 </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17. ЭКОНОМИЧЕСКАЯ ОСНОВА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92. Экономическая основа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Экономическую основу муниципального района составляют находящееся в муниципальной собственности муниципального района имущество, средства бюджета муниципального района, а также имущественные права муниципального района.</w:t>
      </w:r>
    </w:p>
    <w:p w:rsidR="00A353D4" w:rsidRPr="00A353D4" w:rsidRDefault="00A353D4" w:rsidP="00A353D4">
      <w:pPr>
        <w:autoSpaceDE w:val="0"/>
        <w:autoSpaceDN w:val="0"/>
        <w:adjustRightInd w:val="0"/>
        <w:jc w:val="both"/>
        <w:rPr>
          <w:sz w:val="24"/>
          <w:szCs w:val="24"/>
        </w:rPr>
      </w:pPr>
    </w:p>
    <w:p w:rsidR="00A353D4" w:rsidRPr="00A353D4" w:rsidRDefault="00A353D4" w:rsidP="00A353D4">
      <w:pPr>
        <w:autoSpaceDE w:val="0"/>
        <w:autoSpaceDN w:val="0"/>
        <w:adjustRightInd w:val="0"/>
        <w:ind w:firstLine="709"/>
        <w:jc w:val="both"/>
        <w:rPr>
          <w:color w:val="000000"/>
          <w:sz w:val="24"/>
          <w:szCs w:val="24"/>
        </w:rPr>
      </w:pPr>
      <w:r w:rsidRPr="00A353D4">
        <w:rPr>
          <w:b/>
          <w:color w:val="000000"/>
          <w:sz w:val="24"/>
          <w:szCs w:val="24"/>
        </w:rPr>
        <w:t>Статья 93. Муниципальное имущество муниципального района</w:t>
      </w:r>
    </w:p>
    <w:p w:rsidR="00A353D4" w:rsidRPr="00A353D4" w:rsidRDefault="00A353D4" w:rsidP="00A353D4">
      <w:pPr>
        <w:autoSpaceDE w:val="0"/>
        <w:autoSpaceDN w:val="0"/>
        <w:adjustRightInd w:val="0"/>
        <w:ind w:firstLine="720"/>
        <w:jc w:val="both"/>
        <w:rPr>
          <w:color w:val="000000"/>
          <w:sz w:val="24"/>
          <w:szCs w:val="24"/>
        </w:rPr>
      </w:pPr>
      <w:bookmarkStart w:id="42" w:name="sub_5001"/>
      <w:r w:rsidRPr="00A353D4">
        <w:rPr>
          <w:color w:val="000000"/>
          <w:sz w:val="24"/>
          <w:szCs w:val="24"/>
        </w:rPr>
        <w:t>1. В собственности муниципального района может находиться:</w:t>
      </w:r>
    </w:p>
    <w:bookmarkEnd w:id="42"/>
    <w:p w:rsidR="00A353D4" w:rsidRPr="00A353D4" w:rsidRDefault="00A353D4" w:rsidP="00A353D4">
      <w:pPr>
        <w:autoSpaceDE w:val="0"/>
        <w:autoSpaceDN w:val="0"/>
        <w:adjustRightInd w:val="0"/>
        <w:ind w:firstLine="720"/>
        <w:jc w:val="both"/>
        <w:rPr>
          <w:color w:val="000000"/>
          <w:sz w:val="24"/>
          <w:szCs w:val="24"/>
        </w:rPr>
      </w:pPr>
      <w:r w:rsidRPr="00A353D4">
        <w:rPr>
          <w:color w:val="000000"/>
          <w:sz w:val="24"/>
          <w:szCs w:val="24"/>
        </w:rPr>
        <w:t>1) имущество, предназначенное для решения установленных Федеральным законом от 06.10.2003 г. № 131-ФЗ «Об общих принципах организации местного самоуправления в Российской Федерации» вопросов местного значения;</w:t>
      </w:r>
    </w:p>
    <w:p w:rsidR="00A353D4" w:rsidRPr="00A353D4" w:rsidRDefault="00A353D4" w:rsidP="00A353D4">
      <w:pPr>
        <w:autoSpaceDE w:val="0"/>
        <w:autoSpaceDN w:val="0"/>
        <w:adjustRightInd w:val="0"/>
        <w:ind w:firstLine="720"/>
        <w:jc w:val="both"/>
        <w:rPr>
          <w:color w:val="000000"/>
          <w:sz w:val="24"/>
          <w:szCs w:val="24"/>
        </w:rPr>
      </w:pPr>
      <w:r w:rsidRPr="00A353D4">
        <w:rPr>
          <w:color w:val="000000"/>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 4 ст. 15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ind w:firstLine="720"/>
        <w:jc w:val="both"/>
        <w:rPr>
          <w:color w:val="000000"/>
          <w:sz w:val="24"/>
          <w:szCs w:val="24"/>
        </w:rPr>
      </w:pPr>
      <w:r w:rsidRPr="00A353D4">
        <w:rPr>
          <w:color w:val="000000"/>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A353D4" w:rsidRPr="00A353D4" w:rsidRDefault="00A353D4" w:rsidP="00A353D4">
      <w:pPr>
        <w:autoSpaceDE w:val="0"/>
        <w:autoSpaceDN w:val="0"/>
        <w:adjustRightInd w:val="0"/>
        <w:ind w:firstLine="720"/>
        <w:jc w:val="both"/>
        <w:rPr>
          <w:color w:val="000000"/>
          <w:sz w:val="24"/>
          <w:szCs w:val="24"/>
        </w:rPr>
      </w:pPr>
      <w:r w:rsidRPr="00A353D4">
        <w:rPr>
          <w:color w:val="000000"/>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353D4" w:rsidRPr="00A353D4" w:rsidRDefault="00A353D4" w:rsidP="00A353D4">
      <w:pPr>
        <w:autoSpaceDE w:val="0"/>
        <w:autoSpaceDN w:val="0"/>
        <w:adjustRightInd w:val="0"/>
        <w:ind w:firstLine="720"/>
        <w:jc w:val="both"/>
        <w:rPr>
          <w:color w:val="000000"/>
          <w:sz w:val="24"/>
          <w:szCs w:val="24"/>
        </w:rPr>
      </w:pPr>
      <w:r w:rsidRPr="00A353D4">
        <w:rPr>
          <w:color w:val="000000"/>
          <w:sz w:val="24"/>
          <w:szCs w:val="24"/>
        </w:rPr>
        <w:t>5) имущество, предназначенное для решения вопросов местного значения в соответствии с частями 3 и 4 ст. 14, ч. 3 ст. 16 и частями 2 и 3 ст. 16.2 Федерального закона от 06.10.2003 г.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 17 Федерального закона от 06.10.2003 г. № 131-ФЗ «Об общих принципах организации местного самоуправления в Российской Федерации».</w:t>
      </w:r>
    </w:p>
    <w:p w:rsidR="00A353D4" w:rsidRPr="00A353D4" w:rsidRDefault="00A353D4" w:rsidP="00A353D4">
      <w:pPr>
        <w:autoSpaceDE w:val="0"/>
        <w:autoSpaceDN w:val="0"/>
        <w:adjustRightInd w:val="0"/>
        <w:jc w:val="both"/>
        <w:rPr>
          <w:color w:val="000000"/>
          <w:sz w:val="24"/>
          <w:szCs w:val="24"/>
        </w:rPr>
      </w:pPr>
      <w:r w:rsidRPr="00A353D4">
        <w:rPr>
          <w:color w:val="000000"/>
          <w:sz w:val="24"/>
          <w:szCs w:val="24"/>
        </w:rPr>
        <w:t xml:space="preserve">           2. В случаях возникновения у муниципального района права собственности на имущество, не соответствующее требованиям ч.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353D4" w:rsidRPr="00A353D4" w:rsidRDefault="00A353D4" w:rsidP="00A353D4">
      <w:pPr>
        <w:autoSpaceDE w:val="0"/>
        <w:autoSpaceDN w:val="0"/>
        <w:adjustRightInd w:val="0"/>
        <w:jc w:val="both"/>
        <w:rPr>
          <w:color w:val="000000"/>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94. Владение, пользование и распоряжение муниципальным имуществом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lastRenderedPageBreak/>
        <w:t>2. Органы местного самоуправления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A353D4" w:rsidRPr="00A353D4" w:rsidRDefault="00A353D4" w:rsidP="00A353D4">
      <w:pPr>
        <w:tabs>
          <w:tab w:val="left" w:pos="5670"/>
        </w:tabs>
        <w:suppressAutoHyphens/>
        <w:adjustRightInd w:val="0"/>
        <w:ind w:firstLine="709"/>
        <w:jc w:val="both"/>
        <w:rPr>
          <w:rFonts w:cs="Arial"/>
          <w:sz w:val="24"/>
          <w:szCs w:val="24"/>
        </w:rPr>
      </w:pPr>
      <w:r w:rsidRPr="00A353D4">
        <w:rPr>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95. Муниципальные предприятия, учреждения и хозяйственные общества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1. Муниципальный район в пределах своих полномочий, установленных настоящим уставом,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 xml:space="preserve">2. Органы местного самоуправления муниципального района от имени муниципального района </w:t>
      </w:r>
      <w:proofErr w:type="spellStart"/>
      <w:r w:rsidRPr="00A353D4">
        <w:rPr>
          <w:sz w:val="24"/>
          <w:szCs w:val="24"/>
        </w:rPr>
        <w:t>субсидиарно</w:t>
      </w:r>
      <w:proofErr w:type="spellEnd"/>
      <w:r w:rsidRPr="00A353D4">
        <w:rPr>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A353D4" w:rsidRPr="00A353D4" w:rsidRDefault="00A353D4" w:rsidP="00A353D4">
      <w:pPr>
        <w:autoSpaceDE w:val="0"/>
        <w:autoSpaceDN w:val="0"/>
        <w:adjustRightInd w:val="0"/>
        <w:ind w:firstLine="709"/>
        <w:jc w:val="both"/>
        <w:outlineLvl w:val="2"/>
        <w:rPr>
          <w:b/>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96. Отношения органов местного самоуправления муниципального района с предприятиями, учреждениями и организациями, не находящимися в муниципальной собственности</w:t>
      </w:r>
    </w:p>
    <w:p w:rsidR="00A353D4" w:rsidRPr="00A353D4" w:rsidRDefault="00A353D4" w:rsidP="00A353D4">
      <w:pPr>
        <w:autoSpaceDE w:val="0"/>
        <w:autoSpaceDN w:val="0"/>
        <w:adjustRightInd w:val="0"/>
        <w:ind w:firstLine="709"/>
        <w:jc w:val="both"/>
        <w:rPr>
          <w:sz w:val="24"/>
          <w:szCs w:val="24"/>
        </w:rPr>
      </w:pPr>
      <w:r w:rsidRPr="00A353D4">
        <w:rPr>
          <w:sz w:val="24"/>
          <w:szCs w:val="24"/>
        </w:rPr>
        <w:t>1. Отношения органов местного самоуправления муниципального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действующим законодательством.</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rPr>
          <w:b/>
          <w:sz w:val="24"/>
          <w:szCs w:val="24"/>
        </w:rPr>
      </w:pPr>
      <w:r w:rsidRPr="00A353D4">
        <w:rPr>
          <w:b/>
          <w:sz w:val="24"/>
          <w:szCs w:val="24"/>
        </w:rPr>
        <w:t>Глава 18. МЕЖМУНИЦИПАЛЬНОЕ СОТРУДНИЧЕСТВО МУНИЦИПАЛЬНОГО РАЙОНА</w:t>
      </w: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97. Участие муниципального района в межмуниципальном сотрудничестве</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В целях организации взаимодействия органов местного самоуправления, выражения и защиты общих интересов муниципальных районов в Республике Татарстан муниципальный район участвует в работе Совета муниципальных образований Республики Татарстан. </w:t>
      </w:r>
    </w:p>
    <w:p w:rsidR="00A353D4" w:rsidRPr="00A353D4" w:rsidRDefault="00A353D4" w:rsidP="00A353D4">
      <w:pPr>
        <w:autoSpaceDE w:val="0"/>
        <w:autoSpaceDN w:val="0"/>
        <w:adjustRightInd w:val="0"/>
        <w:ind w:firstLine="709"/>
        <w:jc w:val="both"/>
        <w:rPr>
          <w:sz w:val="24"/>
          <w:szCs w:val="24"/>
        </w:rPr>
      </w:pPr>
      <w:r w:rsidRPr="00A353D4">
        <w:rPr>
          <w:sz w:val="24"/>
          <w:szCs w:val="24"/>
        </w:rPr>
        <w:t>2. В целях организации взаимодействия муниципальных образований, советов муниципальных образований Республики Татарстан,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 муниципального района может принимать участие в образовании единого общероссийского объединения муниципальных образований.</w:t>
      </w:r>
    </w:p>
    <w:p w:rsidR="00A353D4" w:rsidRPr="00A353D4" w:rsidRDefault="00A353D4" w:rsidP="00A353D4">
      <w:pPr>
        <w:autoSpaceDE w:val="0"/>
        <w:autoSpaceDN w:val="0"/>
        <w:adjustRightInd w:val="0"/>
        <w:ind w:firstLine="709"/>
        <w:jc w:val="both"/>
        <w:rPr>
          <w:sz w:val="24"/>
          <w:szCs w:val="24"/>
        </w:rPr>
      </w:pPr>
      <w:r w:rsidRPr="00A353D4">
        <w:rPr>
          <w:sz w:val="24"/>
          <w:szCs w:val="24"/>
        </w:rPr>
        <w:t>3. С учетом особенностей территориальной и организационной основы муниципальный район на добровольной основе может принимать участие в образовании иных объединений муниципальных образований. Организация и деятельность указанных объединений осуществляются в соответствии с требованиями Федерального закона от 12.01.1996 г. № 7-ФЗ «О некоммерческих организациях», применяемыми к ассоциациям.</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4. В целях объединения финансовых средств, материальных и иных ресурсов для решения вопросов местного значения муниципальный район может принять участие в образовании межмуниципальных объединений, в учреждение хозяйственных обществ и других межмуниципальных организациях в соответствии с федеральными законами и нормативными правовыми актами Совета муниципального района.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19. ФИНАНСОВАЯ ОСНОВА МУНИЦИПАЛЬНОГО РАЙОНА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98. Бюджет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Муниципальный район имеет собственный бюджет. </w:t>
      </w:r>
    </w:p>
    <w:p w:rsidR="00A353D4" w:rsidRPr="00A353D4" w:rsidRDefault="00A353D4" w:rsidP="00A353D4">
      <w:pPr>
        <w:autoSpaceDE w:val="0"/>
        <w:autoSpaceDN w:val="0"/>
        <w:adjustRightInd w:val="0"/>
        <w:ind w:firstLine="709"/>
        <w:jc w:val="both"/>
        <w:rPr>
          <w:sz w:val="24"/>
          <w:szCs w:val="24"/>
        </w:rPr>
      </w:pPr>
      <w:r w:rsidRPr="00A353D4">
        <w:rPr>
          <w:sz w:val="24"/>
          <w:szCs w:val="24"/>
        </w:rPr>
        <w:t>2. Бюджет муниципального района разрабатывается и утверждается в форме муниципального нормативного правового акта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В бюджете муниципального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района, и субвенции, предоставленные для обеспечения осуществления органами местного самоуправления муниципального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Органы местного самоуправления муниципального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tabs>
          <w:tab w:val="left" w:pos="5670"/>
        </w:tabs>
        <w:suppressAutoHyphens/>
        <w:adjustRightInd w:val="0"/>
        <w:ind w:firstLine="709"/>
        <w:jc w:val="both"/>
        <w:rPr>
          <w:b/>
          <w:sz w:val="24"/>
          <w:szCs w:val="24"/>
        </w:rPr>
      </w:pPr>
      <w:r w:rsidRPr="00A353D4">
        <w:rPr>
          <w:b/>
          <w:sz w:val="24"/>
          <w:szCs w:val="24"/>
        </w:rPr>
        <w:t>Статья 99. Бюджетный процесс в муниципальном районе</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 Формирование, утверждение, исполнение бюджета муниципального района и контроль за его исполнением осуществляются органами местного самоуправления муниципального района самостоятельно. Порядок формирования, утверждения и исполнения бюджета муниципального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2. Проект бюджета муниципального района, решение Совета муниципального района об утверждении бюджета муниципального района, годовой отчет о его исполнении, ежеквартальные сведения о ходе исполнения бюджета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Составление проекта бюджета муниципального района осуществляется Финансово-бюджетной палатой муниципального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3. Правовые акты Совета муниципального района о внесении изменений в правовые акты о местных налогах, правовые акты Совета муниципального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муниципального района проекта решения о местном бюджете на очередной финансовый год и плановый период.</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lastRenderedPageBreak/>
        <w:t>4. Нормативные правовые акты Совета муниципального района, предусматривающие внесение изменений в нормативные правовые акты Совета муниципального района о налогах и сборах, принятые после дня внесения в Совет муниципального района проекта решения о местном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муниципального района не ранее 1 января года, следующего за очередным финансовым годом.</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5. Проект бюджета муниципального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6. Проект бюджета муниципального района составляется в порядке и сроки, установленные Исполнительным комитетом муниципального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7. Составление проекта бюджета муниципального района на очередной финансовый год и плановый период основывается 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основных направлениях бюджетной политики и основных направлениях налоговой политики; </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прогнозе социально-экономического развития;</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бюджетном прогнозе (проекте бюджетного прогноза, проекте изменений бюджетного прогноза) на долгосрочный период; </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муниципальных программах (проектах муниципальных программ, проектах изменений указанных программ). </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8. В решении о бюджете муниципального района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муниципального района (кроме законов (решений) о бюджете).</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В решении Совета муниципального района о бюджете муниципального района должны содержаться нормативы распределения доходов между бюджетами городских, сельских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9. Решением о бюджете муниципального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10. Решением о бюджете муниципального района устанавливаются </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перечень главных администраторов доходов бюджета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перечень главных администраторов источников финансирования дефицита бюджета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w:t>
      </w:r>
      <w:r w:rsidRPr="00A353D4">
        <w:rPr>
          <w:sz w:val="24"/>
          <w:szCs w:val="24"/>
        </w:rPr>
        <w:lastRenderedPageBreak/>
        <w:t>(группам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ведомственная структура расходов бюджета на очередной финансовый год и плановый период;</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общий объем бюджетных ассигнований, направляемых на исполнение публичных нормативных обязательств;</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общий объем условно утверждаемых (утвержденных) расходов бюджета муниципального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муниципального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источники финансирования дефицита бюджета муниципального района на очередной финансовый год и плановый период;</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иные показатели бюджета муниципального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11. Одновременно с проектом решения о бюджете муниципального района в Совет муниципального района представляются документы и материалы в соответствии с Бюджетным кодексом Российской Федерации.</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12. Составление проекта бюджета муниципального района осуществляется финансово-бюджетной палатой муниципального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A353D4" w:rsidRPr="00A353D4" w:rsidRDefault="00A353D4" w:rsidP="00A353D4">
      <w:pPr>
        <w:tabs>
          <w:tab w:val="left" w:pos="5670"/>
        </w:tabs>
        <w:suppressAutoHyphens/>
        <w:adjustRightInd w:val="0"/>
        <w:ind w:firstLine="709"/>
        <w:jc w:val="both"/>
        <w:rPr>
          <w:color w:val="000000"/>
          <w:sz w:val="24"/>
          <w:szCs w:val="24"/>
        </w:rPr>
      </w:pPr>
      <w:r w:rsidRPr="00A353D4">
        <w:rPr>
          <w:color w:val="000000"/>
          <w:sz w:val="24"/>
          <w:szCs w:val="24"/>
        </w:rPr>
        <w:t>13. Проект бюджета муниципального района до его представления в Совет муниципального района подлежит финансово-экономической экспертизе. Экспертиза проекта бюджета муниципального района осуществляется Контрольно-счетной палатой муниципального района в порядке, установленном муниципальным правовым актом Совета муниципального района, с соблюдением требований Бюджетного кодекса Российской Федерации и с учетом особенностей, установленных федеральными законами. По результатам проведения экспертизы Контрольно-счетной палатой муниципального района подготавливается заключение по проекту решения о бюджете с указанием недостатков данного проекта в случае их выявления.</w:t>
      </w:r>
    </w:p>
    <w:p w:rsidR="00A353D4" w:rsidRPr="00A353D4" w:rsidRDefault="00A353D4" w:rsidP="00A353D4">
      <w:pPr>
        <w:tabs>
          <w:tab w:val="left" w:pos="5670"/>
        </w:tabs>
        <w:suppressAutoHyphens/>
        <w:adjustRightInd w:val="0"/>
        <w:ind w:firstLine="709"/>
        <w:jc w:val="both"/>
        <w:rPr>
          <w:sz w:val="24"/>
          <w:szCs w:val="24"/>
        </w:rPr>
      </w:pPr>
      <w:r w:rsidRPr="00A353D4">
        <w:rPr>
          <w:color w:val="000000"/>
          <w:sz w:val="24"/>
          <w:szCs w:val="24"/>
        </w:rPr>
        <w:t>13. Исполнительный комитет муниципального</w:t>
      </w:r>
      <w:r w:rsidRPr="00A353D4">
        <w:rPr>
          <w:sz w:val="24"/>
          <w:szCs w:val="24"/>
        </w:rPr>
        <w:t xml:space="preserve"> района вносит на рассмотрение Совета муниципального района проект решения о бюджете муниципального района в срок не позднее 15 ноября текущего года.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 xml:space="preserve">14. Порядок рассмотрения проекта решения о бюджете муниципального района и его утверждения, определенный муниципальным правовым актом Совета муниципального района, должен предусматривать вступление в силу решения о бюджете с 1 января </w:t>
      </w:r>
      <w:r w:rsidRPr="00A353D4">
        <w:rPr>
          <w:sz w:val="24"/>
          <w:szCs w:val="24"/>
        </w:rPr>
        <w:lastRenderedPageBreak/>
        <w:t xml:space="preserve">очередного финансового года, а также утверждение указанным решением показателей и характеристик в соответствии со ст. 184.1 Бюджетного кодекса Российской Федерации. </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15. Решение о бюджете муниципального района вступает в силу с 1 января и действует по 31 декабря финансового года, если иное не предусмотрено Бюджетным кодексом Российской Федерации и решением о бюджете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Решение о бюджете муниципального района подлежит официальному опубликованию не позднее десяти дней после его подписания в установленном порядке.</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17. Органы местного самоуправления муниципального района обеспечивают сбалансированность бюджета муниципального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района.</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18. Доходы бюджета муниципального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19. Расходы бюджета муниципального района осуществляются в формах, предусмотренных Бюджетным кодексом Российской Федерации.</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20. Осуществление расходов бюджета муниципального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21. Бюджетные инвестиции в объекты муниципальной собственности осуществляются в соответствии с Бюджетным кодексом Российской Федерации.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100. Закупки товаров, работ и услуг для обеспечения муниципальных нужд</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1. Закупки товаров, работ, услуг для обеспечения муниципальных нужд осуществляются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353D4" w:rsidRPr="00A353D4" w:rsidRDefault="00A353D4" w:rsidP="00A353D4">
      <w:pPr>
        <w:tabs>
          <w:tab w:val="left" w:pos="5670"/>
        </w:tabs>
        <w:suppressAutoHyphens/>
        <w:adjustRightInd w:val="0"/>
        <w:ind w:firstLine="709"/>
        <w:jc w:val="both"/>
        <w:rPr>
          <w:sz w:val="24"/>
          <w:szCs w:val="24"/>
        </w:rPr>
      </w:pPr>
      <w:r w:rsidRPr="00A353D4">
        <w:rPr>
          <w:sz w:val="24"/>
          <w:szCs w:val="24"/>
        </w:rPr>
        <w:t>2. Закупки товаров, работ, услуг для обеспечения муниципальных нужд осуществляются за счет средств местного бюджета.</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101. Средства самообложения граждан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(населенного пункта, входящего в состав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для которых размер платежей может быть уменьшен.</w:t>
      </w:r>
    </w:p>
    <w:p w:rsidR="00A353D4" w:rsidRPr="00A353D4" w:rsidRDefault="00A353D4" w:rsidP="00A353D4">
      <w:pPr>
        <w:autoSpaceDE w:val="0"/>
        <w:autoSpaceDN w:val="0"/>
        <w:adjustRightInd w:val="0"/>
        <w:ind w:firstLine="709"/>
        <w:jc w:val="both"/>
        <w:rPr>
          <w:sz w:val="24"/>
          <w:szCs w:val="24"/>
        </w:rPr>
      </w:pPr>
      <w:r w:rsidRPr="00A353D4">
        <w:rPr>
          <w:sz w:val="24"/>
          <w:szCs w:val="24"/>
        </w:rPr>
        <w:t>2. Вопросы введения и использования указанных в ч. 1 настоящей статьи разовых платежей граждан решаются на местном референдуме, а в случаях, предусмотренного п. 4.1 ч. 1 ст. 25.1 Федерального закона от 06.10.2003 г. № 131-ФЗ «Об общих принципах организации местного самоуправления в Российской Федерации», на сходе граждан.</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 3. Средства самообложения граждан относятся к собственным доходам бюджета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sz w:val="24"/>
          <w:szCs w:val="24"/>
        </w:rPr>
      </w:pPr>
      <w:r w:rsidRPr="00A353D4">
        <w:rPr>
          <w:b/>
          <w:sz w:val="24"/>
          <w:szCs w:val="24"/>
        </w:rPr>
        <w:t>Статья 102. Муниципальные заимствования (муниципальный долг)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1. Муниципальный район в целях финансирования бюджета муниципального района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A353D4" w:rsidRPr="00A353D4" w:rsidRDefault="00A353D4" w:rsidP="00A353D4">
      <w:pPr>
        <w:autoSpaceDE w:val="0"/>
        <w:autoSpaceDN w:val="0"/>
        <w:adjustRightInd w:val="0"/>
        <w:ind w:firstLine="709"/>
        <w:jc w:val="both"/>
        <w:rPr>
          <w:sz w:val="24"/>
          <w:szCs w:val="24"/>
        </w:rPr>
      </w:pPr>
      <w:r w:rsidRPr="00A353D4">
        <w:rPr>
          <w:sz w:val="24"/>
          <w:szCs w:val="24"/>
        </w:rPr>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A353D4" w:rsidRPr="00A353D4" w:rsidRDefault="00A353D4" w:rsidP="00A353D4">
      <w:pPr>
        <w:autoSpaceDE w:val="0"/>
        <w:autoSpaceDN w:val="0"/>
        <w:adjustRightInd w:val="0"/>
        <w:ind w:firstLine="709"/>
        <w:jc w:val="both"/>
        <w:rPr>
          <w:sz w:val="24"/>
          <w:szCs w:val="24"/>
        </w:rPr>
      </w:pPr>
      <w:r w:rsidRPr="00A353D4">
        <w:rPr>
          <w:sz w:val="24"/>
          <w:szCs w:val="24"/>
        </w:rPr>
        <w:t>2. Право осуществления муниципальных заимствований от имени муниципального района в соответствии с Бюджетным кодексом Российской Федерации и уставом муниципального района принадлежит Исполнительному комитету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103. Исполнение местного бюджета муниципального района</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1. Исполнение местного бюджета муниципального района осуществляется в соответствии с Бюджетным кодексом Российской Федерации.</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2. Бюджет муниципального района исполняется на основе единства кассы и подведомственности расходов.</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3. Кассовое обслуживание исполнения бюджета муниципального района, открытие и ведение лицевых счетов получателей средств бюджета муниципального района осуществляется в порядке, установленном законодательством Российской Федерации и Республики Татарстан.</w:t>
      </w:r>
    </w:p>
    <w:p w:rsidR="00A353D4" w:rsidRPr="00A353D4" w:rsidRDefault="00A353D4" w:rsidP="00A353D4">
      <w:pPr>
        <w:autoSpaceDE w:val="0"/>
        <w:autoSpaceDN w:val="0"/>
        <w:adjustRightInd w:val="0"/>
        <w:ind w:firstLine="709"/>
        <w:jc w:val="both"/>
        <w:outlineLvl w:val="2"/>
        <w:rPr>
          <w:sz w:val="24"/>
          <w:szCs w:val="24"/>
        </w:rPr>
      </w:pPr>
      <w:r w:rsidRPr="00A353D4">
        <w:rPr>
          <w:sz w:val="24"/>
          <w:szCs w:val="24"/>
        </w:rPr>
        <w:t>4. Исполнение бюджета муниципального района организуется на основе сводной бюджетной росписи муниципального района и кассового плана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104. Бюджетная отчетность. Годовой отчет об исполнении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Бюджетная отчетность муниципального района является годовой.</w:t>
      </w:r>
    </w:p>
    <w:p w:rsidR="00A353D4" w:rsidRPr="00A353D4" w:rsidRDefault="00A353D4" w:rsidP="00A353D4">
      <w:pPr>
        <w:autoSpaceDE w:val="0"/>
        <w:autoSpaceDN w:val="0"/>
        <w:adjustRightInd w:val="0"/>
        <w:ind w:firstLine="709"/>
        <w:jc w:val="both"/>
        <w:rPr>
          <w:sz w:val="24"/>
          <w:szCs w:val="24"/>
        </w:rPr>
      </w:pPr>
      <w:r w:rsidRPr="00A353D4">
        <w:rPr>
          <w:sz w:val="24"/>
          <w:szCs w:val="24"/>
        </w:rPr>
        <w:t>2. Бюджетная отчетность муниципального района составляется Финансово-бюджетной палатой муниципального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Годовой отчет об исполнении бюджета муниципального района подлежит утверждению решением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Годовой отчет об исполнении бюджета муниципального района до его представления в Совет муниципального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Внешняя проверка годового отчета об исполнении бюджета муниципального района осуществляется Контрольно-счетной палатой муниципального района в порядке, установленном настоящим уставом и муниципальным нормативным правовым актом Совета муниципального района, с соблюдением требований Бюджетного кодекса Российской Федерации и Бюджетного кодекса Республики Татарстан. По обращению Совета поселения муниципального района, входящего в состав муниципального района, внешняя проверка годового отчета об исполнении бюджета поселения может осуществляться Контрольно-счетной палатой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5. Исполнительный комитет муниципального района представляет отчет об исполнении бюджета муниципального района для подготовки заключения по нему не позднее 1 апреля текущего финансового года. Подготовка заключения по годовому отчету об исполнении бюджета муниципального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6. Ежегодно не позднее 1 мая текущего финансового года Исполнительный комитет муниципального района представляет в Совет муниципального района годовой отчет об исполнении бюджета муниципального района за отчетный финансовый год с приложением проекта решения Совета муниципального района об исполнении бюджета муниципального района за отчетный финансовый год, иной бюджетной отчетности об исполнении бюджета муниципального района, бюджетной отчетности об исполнении консолидированного бюджета муниципального района и иных документов, предусмотренных бюджетным законодательством Российской Федерации.</w:t>
      </w:r>
    </w:p>
    <w:p w:rsidR="00A353D4" w:rsidRPr="00A353D4" w:rsidRDefault="00A353D4" w:rsidP="00A353D4">
      <w:pPr>
        <w:autoSpaceDE w:val="0"/>
        <w:autoSpaceDN w:val="0"/>
        <w:adjustRightInd w:val="0"/>
        <w:ind w:firstLine="709"/>
        <w:jc w:val="both"/>
        <w:rPr>
          <w:sz w:val="24"/>
          <w:szCs w:val="24"/>
        </w:rPr>
      </w:pPr>
      <w:r w:rsidRPr="00A353D4">
        <w:rPr>
          <w:sz w:val="24"/>
          <w:szCs w:val="24"/>
        </w:rPr>
        <w:t>7. По результатам рассмотрения годового отчета об исполнении бюджета муниципального района Совет муниципального района принимает решение об утверждении либо отклонении годового отчета об исполнении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8. В случае отклонения Советом муниципального района годового отчета об исполнении бюджета муниципального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353D4" w:rsidRPr="00A353D4" w:rsidRDefault="00A353D4" w:rsidP="00A353D4">
      <w:pPr>
        <w:autoSpaceDE w:val="0"/>
        <w:autoSpaceDN w:val="0"/>
        <w:adjustRightInd w:val="0"/>
        <w:ind w:firstLine="709"/>
        <w:jc w:val="both"/>
        <w:rPr>
          <w:sz w:val="24"/>
          <w:szCs w:val="24"/>
        </w:rPr>
      </w:pPr>
      <w:r w:rsidRPr="00A353D4">
        <w:rPr>
          <w:sz w:val="24"/>
          <w:szCs w:val="24"/>
        </w:rPr>
        <w:t>9. Решением об исполнении бюджета муниципального района утверждается отчет об исполнении бюджета муниципального района за отчетный финансовый год с указанием общей суммы доходов, расходов и дефицита (профицита)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Отдельными приложениями к решению Совета муниципального района об исполнении бюджета муниципального района за отчетный финансовый год утверждаются показатели:</w:t>
      </w:r>
    </w:p>
    <w:p w:rsidR="00A353D4" w:rsidRPr="00A353D4" w:rsidRDefault="00A353D4" w:rsidP="00A353D4">
      <w:pPr>
        <w:autoSpaceDE w:val="0"/>
        <w:autoSpaceDN w:val="0"/>
        <w:adjustRightInd w:val="0"/>
        <w:ind w:firstLine="709"/>
        <w:jc w:val="both"/>
        <w:rPr>
          <w:sz w:val="24"/>
          <w:szCs w:val="24"/>
        </w:rPr>
      </w:pPr>
      <w:r w:rsidRPr="00A353D4">
        <w:rPr>
          <w:sz w:val="24"/>
          <w:szCs w:val="24"/>
        </w:rPr>
        <w:t>доходов бюджета муниципального района по кодам классификации доходов бюджетов;</w:t>
      </w:r>
    </w:p>
    <w:p w:rsidR="00A353D4" w:rsidRPr="00A353D4" w:rsidRDefault="00A353D4" w:rsidP="00A353D4">
      <w:pPr>
        <w:autoSpaceDE w:val="0"/>
        <w:autoSpaceDN w:val="0"/>
        <w:adjustRightInd w:val="0"/>
        <w:ind w:firstLine="709"/>
        <w:jc w:val="both"/>
        <w:rPr>
          <w:sz w:val="24"/>
          <w:szCs w:val="24"/>
        </w:rPr>
      </w:pPr>
      <w:r w:rsidRPr="00A353D4">
        <w:rPr>
          <w:sz w:val="24"/>
          <w:szCs w:val="24"/>
        </w:rPr>
        <w:t>расходов бюджета муниципального района по ведомственной структуре расходов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расходов бюджета муниципального района по разделам и подразделам классификации расходов бюджетов;</w:t>
      </w:r>
    </w:p>
    <w:p w:rsidR="00A353D4" w:rsidRPr="00A353D4" w:rsidRDefault="00A353D4" w:rsidP="00A353D4">
      <w:pPr>
        <w:autoSpaceDE w:val="0"/>
        <w:autoSpaceDN w:val="0"/>
        <w:adjustRightInd w:val="0"/>
        <w:ind w:firstLine="709"/>
        <w:jc w:val="both"/>
        <w:rPr>
          <w:sz w:val="24"/>
          <w:szCs w:val="24"/>
        </w:rPr>
      </w:pPr>
      <w:r w:rsidRPr="00A353D4">
        <w:rPr>
          <w:sz w:val="24"/>
          <w:szCs w:val="24"/>
        </w:rPr>
        <w:t>источников финансирования дефицита бюджета муниципального района по кодам классификации источников финансирования дефицита бюджетов.</w:t>
      </w:r>
    </w:p>
    <w:p w:rsidR="00A353D4" w:rsidRPr="00A353D4" w:rsidRDefault="00A353D4" w:rsidP="00A353D4">
      <w:pPr>
        <w:autoSpaceDE w:val="0"/>
        <w:autoSpaceDN w:val="0"/>
        <w:adjustRightInd w:val="0"/>
        <w:ind w:firstLine="709"/>
        <w:jc w:val="both"/>
        <w:rPr>
          <w:sz w:val="24"/>
          <w:szCs w:val="24"/>
        </w:rPr>
      </w:pPr>
      <w:r w:rsidRPr="00A353D4">
        <w:rPr>
          <w:sz w:val="24"/>
          <w:szCs w:val="24"/>
        </w:rPr>
        <w:t>Решением об исполнении бюджета муниципального района также утверждаются иные показатели, установленные соответственно Бюджетным кодексом Российской Федерации и принятыми в соответствии с ним Бюджетным кодексом Республики Татарстан, законом Республики Татарстан, муниципальным правовым актом Совета муниципального района для решения об исполнении бюджета муниципального района.</w:t>
      </w:r>
    </w:p>
    <w:p w:rsidR="00A353D4" w:rsidRPr="00A353D4" w:rsidRDefault="00A353D4" w:rsidP="00A353D4">
      <w:pPr>
        <w:ind w:firstLine="709"/>
        <w:jc w:val="both"/>
        <w:rPr>
          <w:b/>
          <w:sz w:val="20"/>
          <w:szCs w:val="20"/>
        </w:rPr>
      </w:pPr>
    </w:p>
    <w:p w:rsidR="00A353D4" w:rsidRPr="00A353D4" w:rsidRDefault="00A353D4" w:rsidP="00A353D4">
      <w:pPr>
        <w:ind w:firstLine="709"/>
        <w:jc w:val="both"/>
        <w:rPr>
          <w:b/>
          <w:sz w:val="24"/>
          <w:szCs w:val="24"/>
        </w:rPr>
      </w:pPr>
      <w:r w:rsidRPr="00A353D4">
        <w:rPr>
          <w:b/>
          <w:sz w:val="24"/>
          <w:szCs w:val="24"/>
        </w:rPr>
        <w:t>Статья 105. Муниципальный финансовый контроль</w:t>
      </w:r>
    </w:p>
    <w:p w:rsidR="00A353D4" w:rsidRPr="00A353D4" w:rsidRDefault="00A353D4" w:rsidP="00A353D4">
      <w:pPr>
        <w:autoSpaceDE w:val="0"/>
        <w:autoSpaceDN w:val="0"/>
        <w:adjustRightInd w:val="0"/>
        <w:ind w:firstLine="709"/>
        <w:jc w:val="both"/>
        <w:rPr>
          <w:sz w:val="24"/>
          <w:szCs w:val="24"/>
        </w:rPr>
      </w:pPr>
      <w:r w:rsidRPr="00A353D4">
        <w:rPr>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A353D4" w:rsidRPr="00A353D4" w:rsidRDefault="00A353D4" w:rsidP="00A353D4">
      <w:pPr>
        <w:autoSpaceDE w:val="0"/>
        <w:autoSpaceDN w:val="0"/>
        <w:adjustRightInd w:val="0"/>
        <w:ind w:firstLine="709"/>
        <w:jc w:val="both"/>
        <w:rPr>
          <w:sz w:val="24"/>
          <w:szCs w:val="24"/>
        </w:rPr>
      </w:pPr>
      <w:r w:rsidRPr="00A353D4">
        <w:rPr>
          <w:sz w:val="24"/>
          <w:szCs w:val="24"/>
        </w:rPr>
        <w:t>Муниципальный финансовый контроль подразделяется на внешний и внутренний, предварительный и последующий.</w:t>
      </w:r>
    </w:p>
    <w:p w:rsidR="00A353D4" w:rsidRPr="00A353D4" w:rsidRDefault="00A353D4" w:rsidP="00A353D4">
      <w:pPr>
        <w:autoSpaceDE w:val="0"/>
        <w:autoSpaceDN w:val="0"/>
        <w:adjustRightInd w:val="0"/>
        <w:ind w:firstLine="709"/>
        <w:jc w:val="both"/>
        <w:rPr>
          <w:sz w:val="24"/>
          <w:szCs w:val="24"/>
        </w:rPr>
      </w:pPr>
      <w:r w:rsidRPr="00A353D4">
        <w:rPr>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3. Внутренний муниципальный контроль в сфере бюджетных правоотношения является деятельностью Исполнительного комитета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4. Предварительный контроль осуществляется в целях предупреждения и пресечения бюджетных нарушений в процессе исполнения бюджета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5. Последующий контроль осуществляется по результатам исполнения бюджета муниципального района в целях установления законности их исполнения, достоверности учета и отчетности.</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center"/>
        <w:outlineLvl w:val="1"/>
        <w:rPr>
          <w:b/>
          <w:sz w:val="24"/>
          <w:szCs w:val="24"/>
        </w:rPr>
      </w:pPr>
      <w:r w:rsidRPr="00A353D4">
        <w:rPr>
          <w:b/>
          <w:sz w:val="24"/>
          <w:szCs w:val="24"/>
        </w:rPr>
        <w:t>Глава 20. ПРИНЯТИЕ УСТАВА МУНИЦИПАЛЬНОГО РАЙОНА.</w:t>
      </w:r>
    </w:p>
    <w:p w:rsidR="00A353D4" w:rsidRPr="00A353D4" w:rsidRDefault="00A353D4" w:rsidP="00A353D4">
      <w:pPr>
        <w:autoSpaceDE w:val="0"/>
        <w:autoSpaceDN w:val="0"/>
        <w:adjustRightInd w:val="0"/>
        <w:ind w:firstLine="709"/>
        <w:jc w:val="center"/>
        <w:rPr>
          <w:b/>
          <w:sz w:val="24"/>
          <w:szCs w:val="24"/>
        </w:rPr>
      </w:pPr>
      <w:r w:rsidRPr="00A353D4">
        <w:rPr>
          <w:b/>
          <w:sz w:val="24"/>
          <w:szCs w:val="24"/>
        </w:rPr>
        <w:t>ВНЕСЕНИЕ ИЗМЕНЕНИЙ В НАСТОЯЩИЙ УСТАВ</w:t>
      </w:r>
    </w:p>
    <w:p w:rsidR="00A353D4" w:rsidRPr="00A353D4" w:rsidRDefault="00A353D4" w:rsidP="00A353D4">
      <w:pPr>
        <w:autoSpaceDE w:val="0"/>
        <w:autoSpaceDN w:val="0"/>
        <w:adjustRightInd w:val="0"/>
        <w:ind w:firstLine="709"/>
        <w:jc w:val="both"/>
        <w:rPr>
          <w:b/>
          <w:sz w:val="24"/>
          <w:szCs w:val="24"/>
        </w:rPr>
      </w:pPr>
    </w:p>
    <w:p w:rsidR="00A353D4" w:rsidRPr="00A353D4" w:rsidRDefault="00A353D4" w:rsidP="00A353D4">
      <w:pPr>
        <w:autoSpaceDE w:val="0"/>
        <w:autoSpaceDN w:val="0"/>
        <w:adjustRightInd w:val="0"/>
        <w:ind w:firstLine="709"/>
        <w:jc w:val="both"/>
        <w:outlineLvl w:val="2"/>
        <w:rPr>
          <w:b/>
          <w:sz w:val="24"/>
          <w:szCs w:val="24"/>
        </w:rPr>
      </w:pPr>
      <w:r w:rsidRPr="00A353D4">
        <w:rPr>
          <w:b/>
          <w:sz w:val="24"/>
          <w:szCs w:val="24"/>
        </w:rPr>
        <w:t>Статья 106. Порядок подготовки проекта устава муниципального района, внесения изменений и дополнений в устав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1. Проект устава муниципального района, проект решения Совета муниципального района о внесении изменений и дополнений в настоящий устав могут вноситься в Совет муниципального района Главой муниципального района, депутатами Совета муниципального района, Руководителем Исполнительного комитета</w:t>
      </w:r>
      <w:r w:rsidRPr="00A353D4">
        <w:rPr>
          <w:sz w:val="20"/>
          <w:szCs w:val="20"/>
        </w:rPr>
        <w:t xml:space="preserve"> </w:t>
      </w:r>
      <w:r w:rsidRPr="00A353D4">
        <w:rPr>
          <w:sz w:val="24"/>
          <w:szCs w:val="24"/>
        </w:rPr>
        <w:t>муниципального района, органами территориального общественного самоуправления, инициативными группами граждан.</w:t>
      </w:r>
    </w:p>
    <w:p w:rsidR="00A353D4" w:rsidRPr="00A353D4" w:rsidRDefault="00A353D4" w:rsidP="00A353D4">
      <w:pPr>
        <w:autoSpaceDE w:val="0"/>
        <w:autoSpaceDN w:val="0"/>
        <w:adjustRightInd w:val="0"/>
        <w:ind w:firstLine="709"/>
        <w:jc w:val="both"/>
        <w:rPr>
          <w:sz w:val="24"/>
          <w:szCs w:val="24"/>
        </w:rPr>
      </w:pPr>
      <w:r w:rsidRPr="00A353D4">
        <w:rPr>
          <w:sz w:val="24"/>
          <w:szCs w:val="24"/>
        </w:rPr>
        <w:t>2. Для подготовки проекта устава муниципального района, проекта решения о внесении изменений и дополнений в настоящий устав решением Совета муниципального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A353D4" w:rsidRPr="00A353D4" w:rsidRDefault="00A353D4" w:rsidP="00A353D4">
      <w:pPr>
        <w:autoSpaceDE w:val="0"/>
        <w:autoSpaceDN w:val="0"/>
        <w:adjustRightInd w:val="0"/>
        <w:ind w:firstLine="709"/>
        <w:jc w:val="both"/>
        <w:rPr>
          <w:sz w:val="24"/>
          <w:szCs w:val="24"/>
        </w:rPr>
      </w:pPr>
      <w:r w:rsidRPr="00A353D4">
        <w:rPr>
          <w:sz w:val="24"/>
          <w:szCs w:val="24"/>
        </w:rPr>
        <w:t>3. Проект устава муниципального района, проект муниципального правового акта о внесении изменений и дополнений в устав муниципального района не позднее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Советом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данного устава в соответствие с этими нормативными правовыми актами.</w:t>
      </w:r>
    </w:p>
    <w:p w:rsidR="00A353D4" w:rsidRPr="00A353D4" w:rsidRDefault="00A353D4" w:rsidP="00A353D4">
      <w:pPr>
        <w:autoSpaceDE w:val="0"/>
        <w:autoSpaceDN w:val="0"/>
        <w:adjustRightInd w:val="0"/>
        <w:ind w:firstLine="709"/>
        <w:jc w:val="both"/>
        <w:rPr>
          <w:sz w:val="24"/>
          <w:szCs w:val="24"/>
        </w:rPr>
      </w:pPr>
      <w:r w:rsidRPr="00A353D4">
        <w:rPr>
          <w:sz w:val="24"/>
          <w:szCs w:val="24"/>
        </w:rPr>
        <w:t>3.1. В качестве официальных источников опубликования муниципальный район может использовать электронные сетевые средства массовой информации http://pravo-minjust.ru, http://право-минюст.рф, регистрация в качестве сетевого издания: Эл№ФС77-72471 от 05.03.2018.</w:t>
      </w:r>
    </w:p>
    <w:p w:rsidR="00A353D4" w:rsidRPr="00A353D4" w:rsidRDefault="00A353D4" w:rsidP="00A353D4">
      <w:pPr>
        <w:autoSpaceDE w:val="0"/>
        <w:autoSpaceDN w:val="0"/>
        <w:adjustRightInd w:val="0"/>
        <w:ind w:firstLine="709"/>
        <w:jc w:val="both"/>
        <w:rPr>
          <w:sz w:val="24"/>
          <w:szCs w:val="24"/>
        </w:rPr>
      </w:pPr>
      <w:r w:rsidRPr="00A353D4">
        <w:rPr>
          <w:sz w:val="24"/>
          <w:szCs w:val="24"/>
        </w:rPr>
        <w:t>4. По проекту устава муниципального района, решения Совета муниципального района о внесении изменений и дополнений в настоящий устав перед рассмотрением их на заседании Совета муниципального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107. Порядок принятия устава муниципального района, внесения изменений и дополнений в устав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lastRenderedPageBreak/>
        <w:t>1. Рассмотрение проекта устава муниципального района, проекта решения о внесении изменений и дополнений в настоящий устав осуществляется Советом муниципального района не менее чем в двух чтениях в соответствии с Регламентом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После принятия проекта устава муниципального района, проекта решения о внесении изменений и дополнений в настоящий устав в первом чтении указанный проект направляется Главой муниципального района депутатам Совета муниципального района, иным субъектам права правотворческой инициативы, указанным в части 1 и 2 статьи 87 настоящего устава, для внесения поправок.</w:t>
      </w:r>
    </w:p>
    <w:p w:rsidR="00A353D4" w:rsidRPr="00A353D4" w:rsidRDefault="00A353D4" w:rsidP="00A353D4">
      <w:pPr>
        <w:autoSpaceDE w:val="0"/>
        <w:autoSpaceDN w:val="0"/>
        <w:adjustRightInd w:val="0"/>
        <w:ind w:firstLine="709"/>
        <w:jc w:val="both"/>
        <w:rPr>
          <w:sz w:val="24"/>
          <w:szCs w:val="24"/>
        </w:rPr>
      </w:pPr>
      <w:r w:rsidRPr="00A353D4">
        <w:rPr>
          <w:sz w:val="24"/>
          <w:szCs w:val="24"/>
        </w:rPr>
        <w:t>3. Устав муниципального района, муниципальный правовой акт о внесении изменений и дополнений в устав муниципального района принимаются большинством в две трети голосов от установленной численности депутатов Совета муниципального района. В случае, если Глава муниципального района исполняет полномочия председателя Совета муниципального района, голос главы муниципального района учитывается при принятии устава муниципального района, муниципального правового акта о внесении изменений и дополнений в устав муниципального района как голос депутата Совета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4. Изменения и дополнения в устав муниципального района вносятся муниципальным правовым актом, который может оформляться:</w:t>
      </w:r>
    </w:p>
    <w:p w:rsidR="00A353D4" w:rsidRPr="00A353D4" w:rsidRDefault="00A353D4" w:rsidP="00A353D4">
      <w:pPr>
        <w:autoSpaceDE w:val="0"/>
        <w:autoSpaceDN w:val="0"/>
        <w:adjustRightInd w:val="0"/>
        <w:ind w:firstLine="709"/>
        <w:jc w:val="both"/>
        <w:rPr>
          <w:sz w:val="24"/>
          <w:szCs w:val="24"/>
        </w:rPr>
      </w:pPr>
      <w:r w:rsidRPr="00A353D4">
        <w:rPr>
          <w:sz w:val="24"/>
          <w:szCs w:val="24"/>
        </w:rPr>
        <w:t>1) решением Совета (схода граждан) муниципального района, подписанным его председателем и Главой муниципального района либо единолично Главой муниципального района, исполняющим полномочия председателя Совета (схода граждан)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2) отдельным нормативным правовым актом, принятым Советом муниципального района (сходом граждан) и подписанным Главой муниципального района. В этом случае на данном правовом акте проставляются реквизиты решения Совета муниципального района (схода граждан) о его принятии. Включение в такое решение Совета муниципального района (схода граждан) переходных положений и (или) норм о вступлении в силу изменений и дополнений, вносимых в устав муниципального района, не допускается.</w:t>
      </w:r>
    </w:p>
    <w:p w:rsidR="00A353D4" w:rsidRPr="00A353D4" w:rsidRDefault="00A353D4" w:rsidP="00A353D4">
      <w:pPr>
        <w:autoSpaceDE w:val="0"/>
        <w:autoSpaceDN w:val="0"/>
        <w:adjustRightInd w:val="0"/>
        <w:ind w:firstLine="709"/>
        <w:jc w:val="both"/>
        <w:rPr>
          <w:sz w:val="24"/>
          <w:szCs w:val="24"/>
        </w:rPr>
      </w:pPr>
      <w:r w:rsidRPr="00A353D4">
        <w:rPr>
          <w:sz w:val="24"/>
          <w:szCs w:val="24"/>
        </w:rPr>
        <w:t>5. Приведение устава муниципального района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муниципального района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учета    предложений    граждан    по   нему,   периодичности   заседаний Совета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353D4" w:rsidRPr="00A353D4" w:rsidRDefault="00A353D4" w:rsidP="00A353D4">
      <w:pPr>
        <w:autoSpaceDE w:val="0"/>
        <w:autoSpaceDN w:val="0"/>
        <w:adjustRightInd w:val="0"/>
        <w:ind w:firstLine="709"/>
        <w:jc w:val="both"/>
        <w:rPr>
          <w:sz w:val="24"/>
          <w:szCs w:val="24"/>
        </w:rPr>
      </w:pPr>
      <w:r w:rsidRPr="00A353D4">
        <w:rPr>
          <w:sz w:val="24"/>
          <w:szCs w:val="24"/>
        </w:rPr>
        <w:t>6. Изложение устава муниципального района в новой редакции решением Совета муниципального района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решения Совета муниципального района о внесении в него изменений и дополнений признаются утратившими силу со дня вступления в силу нового устава муниципального района.</w:t>
      </w:r>
    </w:p>
    <w:p w:rsidR="00A353D4" w:rsidRPr="00A353D4" w:rsidRDefault="00A353D4" w:rsidP="00A353D4">
      <w:pPr>
        <w:autoSpaceDE w:val="0"/>
        <w:autoSpaceDN w:val="0"/>
        <w:adjustRightInd w:val="0"/>
        <w:ind w:firstLine="709"/>
        <w:jc w:val="both"/>
        <w:rPr>
          <w:sz w:val="24"/>
          <w:szCs w:val="24"/>
        </w:rPr>
      </w:pPr>
    </w:p>
    <w:p w:rsidR="00A353D4" w:rsidRPr="00A353D4" w:rsidRDefault="00A353D4" w:rsidP="00A353D4">
      <w:pPr>
        <w:autoSpaceDE w:val="0"/>
        <w:autoSpaceDN w:val="0"/>
        <w:adjustRightInd w:val="0"/>
        <w:ind w:firstLine="709"/>
        <w:jc w:val="both"/>
        <w:rPr>
          <w:b/>
          <w:sz w:val="24"/>
          <w:szCs w:val="24"/>
        </w:rPr>
      </w:pPr>
      <w:r w:rsidRPr="00A353D4">
        <w:rPr>
          <w:b/>
          <w:sz w:val="24"/>
          <w:szCs w:val="24"/>
        </w:rPr>
        <w:t>Статья 108. Порядок вступления в силу устава муниципального района, внесения изменений и дополнений в устав муниципального района</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1. Устав муниципального района, решение Совета муниципального района о внесении изменений и дополнений в настоящий устав после их принятия направляются </w:t>
      </w:r>
      <w:r w:rsidRPr="00A353D4">
        <w:rPr>
          <w:sz w:val="24"/>
          <w:szCs w:val="24"/>
        </w:rPr>
        <w:lastRenderedPageBreak/>
        <w:t>Главой муниципального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A353D4" w:rsidRPr="00A353D4" w:rsidRDefault="00A353D4" w:rsidP="00A353D4">
      <w:pPr>
        <w:autoSpaceDE w:val="0"/>
        <w:autoSpaceDN w:val="0"/>
        <w:adjustRightInd w:val="0"/>
        <w:ind w:firstLine="709"/>
        <w:jc w:val="both"/>
        <w:rPr>
          <w:sz w:val="24"/>
          <w:szCs w:val="24"/>
        </w:rPr>
      </w:pPr>
      <w:r w:rsidRPr="00A353D4">
        <w:rPr>
          <w:sz w:val="24"/>
          <w:szCs w:val="24"/>
        </w:rPr>
        <w:t xml:space="preserve">2. Устав муниципального района, решение Совета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A353D4" w:rsidRPr="00A353D4" w:rsidRDefault="00A353D4" w:rsidP="00A353D4">
      <w:pPr>
        <w:autoSpaceDE w:val="0"/>
        <w:autoSpaceDN w:val="0"/>
        <w:adjustRightInd w:val="0"/>
        <w:ind w:firstLine="709"/>
        <w:jc w:val="both"/>
        <w:rPr>
          <w:sz w:val="24"/>
          <w:szCs w:val="24"/>
        </w:rPr>
      </w:pPr>
      <w:r w:rsidRPr="00A353D4">
        <w:rPr>
          <w:sz w:val="24"/>
          <w:szCs w:val="24"/>
        </w:rPr>
        <w:t>3.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соответствии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муниципального района, принявшего муниципальный нормативный правовой акт о внесении указанных изменений и дополнений в устав муниципального района.</w:t>
      </w:r>
    </w:p>
    <w:p w:rsidR="00BF067D" w:rsidRDefault="00A353D4" w:rsidP="00A353D4">
      <w:pPr>
        <w:autoSpaceDE w:val="0"/>
        <w:autoSpaceDN w:val="0"/>
        <w:adjustRightInd w:val="0"/>
        <w:ind w:firstLine="709"/>
        <w:jc w:val="both"/>
      </w:pPr>
      <w:r w:rsidRPr="00A353D4">
        <w:rPr>
          <w:sz w:val="24"/>
          <w:szCs w:val="24"/>
        </w:rPr>
        <w:t>4. Изменения увеличивающие или уменьшающие численность депутатов Совета муниципального района в связи с увеличением или уменьшением численности населения муниципального района, вступают в силу после истечения срока полномочий Совета муниципального района, принявшего муниципальный нормативный правовой акт о внесении указанных изменений.</w:t>
      </w:r>
    </w:p>
    <w:sectPr w:rsidR="00BF067D" w:rsidSect="00AC3FE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15:restartNumberingAfterBreak="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 w15:restartNumberingAfterBreak="0">
    <w:nsid w:val="0898534A"/>
    <w:multiLevelType w:val="hybridMultilevel"/>
    <w:tmpl w:val="A9D266CA"/>
    <w:lvl w:ilvl="0" w:tplc="0C7AF9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EFC1DF0"/>
    <w:multiLevelType w:val="multilevel"/>
    <w:tmpl w:val="04C66004"/>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 w15:restartNumberingAfterBreak="0">
    <w:nsid w:val="1A3817ED"/>
    <w:multiLevelType w:val="multilevel"/>
    <w:tmpl w:val="9EB28136"/>
    <w:lvl w:ilvl="0">
      <w:start w:val="1"/>
      <w:numFmt w:val="decimal"/>
      <w:lvlText w:val="%1."/>
      <w:lvlJc w:val="left"/>
      <w:pPr>
        <w:ind w:left="1637" w:hanging="360"/>
      </w:pPr>
      <w:rPr>
        <w:rFonts w:hint="default"/>
      </w:rPr>
    </w:lvl>
    <w:lvl w:ilvl="1">
      <w:start w:val="14"/>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7" w15:restartNumberingAfterBreak="0">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15:restartNumberingAfterBreak="0">
    <w:nsid w:val="5EF51E0F"/>
    <w:multiLevelType w:val="singleLevel"/>
    <w:tmpl w:val="75887010"/>
    <w:lvl w:ilvl="0">
      <w:start w:val="1"/>
      <w:numFmt w:val="decimal"/>
      <w:lvlText w:val="%1."/>
      <w:lvlJc w:val="left"/>
      <w:pPr>
        <w:tabs>
          <w:tab w:val="num" w:pos="360"/>
        </w:tabs>
        <w:ind w:left="360" w:hanging="360"/>
      </w:pPr>
      <w:rPr>
        <w:rFonts w:hint="default"/>
      </w:rPr>
    </w:lvl>
  </w:abstractNum>
  <w:abstractNum w:abstractNumId="12" w15:restartNumberingAfterBreak="0">
    <w:nsid w:val="69647396"/>
    <w:multiLevelType w:val="hybridMultilevel"/>
    <w:tmpl w:val="5BDA2BEE"/>
    <w:lvl w:ilvl="0" w:tplc="5F3CDC4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69A94B4E"/>
    <w:multiLevelType w:val="hybridMultilevel"/>
    <w:tmpl w:val="C8840AAC"/>
    <w:lvl w:ilvl="0" w:tplc="7254A484">
      <w:start w:val="1"/>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3"/>
  </w:num>
  <w:num w:numId="3">
    <w:abstractNumId w:val="11"/>
  </w:num>
  <w:num w:numId="4">
    <w:abstractNumId w:val="8"/>
  </w:num>
  <w:num w:numId="5">
    <w:abstractNumId w:val="0"/>
  </w:num>
  <w:num w:numId="6">
    <w:abstractNumId w:val="10"/>
  </w:num>
  <w:num w:numId="7">
    <w:abstractNumId w:val="7"/>
  </w:num>
  <w:num w:numId="8">
    <w:abstractNumId w:val="1"/>
    <w:lvlOverride w:ilvl="0">
      <w:startOverride w:val="1"/>
    </w:lvlOverride>
  </w:num>
  <w:num w:numId="9">
    <w:abstractNumId w:val="9"/>
  </w:num>
  <w:num w:numId="10">
    <w:abstractNumId w:val="5"/>
  </w:num>
  <w:num w:numId="11">
    <w:abstractNumId w:val="2"/>
  </w:num>
  <w:num w:numId="12">
    <w:abstractNumId w:val="12"/>
  </w:num>
  <w:num w:numId="13">
    <w:abstractNumId w:val="13"/>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83"/>
    <w:rsid w:val="00005FAB"/>
    <w:rsid w:val="00006273"/>
    <w:rsid w:val="00013E79"/>
    <w:rsid w:val="00061C9E"/>
    <w:rsid w:val="000718EF"/>
    <w:rsid w:val="000A7C6A"/>
    <w:rsid w:val="000B1DD0"/>
    <w:rsid w:val="000C2A7C"/>
    <w:rsid w:val="000D5623"/>
    <w:rsid w:val="00101FCD"/>
    <w:rsid w:val="00113F59"/>
    <w:rsid w:val="0012644A"/>
    <w:rsid w:val="00135F94"/>
    <w:rsid w:val="0015639B"/>
    <w:rsid w:val="00182CFF"/>
    <w:rsid w:val="001C634A"/>
    <w:rsid w:val="001E475F"/>
    <w:rsid w:val="00216E34"/>
    <w:rsid w:val="002177AB"/>
    <w:rsid w:val="002A7150"/>
    <w:rsid w:val="002C04B3"/>
    <w:rsid w:val="003A6BC4"/>
    <w:rsid w:val="003D6057"/>
    <w:rsid w:val="00416387"/>
    <w:rsid w:val="004705FA"/>
    <w:rsid w:val="00473A7D"/>
    <w:rsid w:val="00491F49"/>
    <w:rsid w:val="00493BBA"/>
    <w:rsid w:val="00495EB3"/>
    <w:rsid w:val="004C22AE"/>
    <w:rsid w:val="004C69B6"/>
    <w:rsid w:val="004D13BE"/>
    <w:rsid w:val="004E5A47"/>
    <w:rsid w:val="004F6E82"/>
    <w:rsid w:val="00532700"/>
    <w:rsid w:val="00541AC8"/>
    <w:rsid w:val="00547B16"/>
    <w:rsid w:val="00574183"/>
    <w:rsid w:val="005C38AA"/>
    <w:rsid w:val="005D533E"/>
    <w:rsid w:val="005D76FC"/>
    <w:rsid w:val="00626B42"/>
    <w:rsid w:val="006449BB"/>
    <w:rsid w:val="0065453A"/>
    <w:rsid w:val="00667D15"/>
    <w:rsid w:val="006A0486"/>
    <w:rsid w:val="006F025B"/>
    <w:rsid w:val="006F2D16"/>
    <w:rsid w:val="006F35D0"/>
    <w:rsid w:val="00710CA0"/>
    <w:rsid w:val="00714B13"/>
    <w:rsid w:val="007306DB"/>
    <w:rsid w:val="00745593"/>
    <w:rsid w:val="00745CED"/>
    <w:rsid w:val="00755C54"/>
    <w:rsid w:val="00760A78"/>
    <w:rsid w:val="00764675"/>
    <w:rsid w:val="00765E07"/>
    <w:rsid w:val="00792D79"/>
    <w:rsid w:val="00793D17"/>
    <w:rsid w:val="007B6BC4"/>
    <w:rsid w:val="007F134F"/>
    <w:rsid w:val="00800E13"/>
    <w:rsid w:val="00854841"/>
    <w:rsid w:val="00893ABB"/>
    <w:rsid w:val="008954E1"/>
    <w:rsid w:val="008A77AC"/>
    <w:rsid w:val="00902264"/>
    <w:rsid w:val="009C0585"/>
    <w:rsid w:val="009D7870"/>
    <w:rsid w:val="009F05A9"/>
    <w:rsid w:val="009F36AA"/>
    <w:rsid w:val="00A353D4"/>
    <w:rsid w:val="00A4438B"/>
    <w:rsid w:val="00A46874"/>
    <w:rsid w:val="00A800F6"/>
    <w:rsid w:val="00AC3FE2"/>
    <w:rsid w:val="00B005D5"/>
    <w:rsid w:val="00B46D1E"/>
    <w:rsid w:val="00B65BD0"/>
    <w:rsid w:val="00B76BEF"/>
    <w:rsid w:val="00B77B06"/>
    <w:rsid w:val="00B80F95"/>
    <w:rsid w:val="00BA265A"/>
    <w:rsid w:val="00BB29D8"/>
    <w:rsid w:val="00BC17B6"/>
    <w:rsid w:val="00BF067D"/>
    <w:rsid w:val="00BF3A40"/>
    <w:rsid w:val="00C12F40"/>
    <w:rsid w:val="00C4727D"/>
    <w:rsid w:val="00C47EB3"/>
    <w:rsid w:val="00C80CE7"/>
    <w:rsid w:val="00CC00EC"/>
    <w:rsid w:val="00CF63C1"/>
    <w:rsid w:val="00CF7718"/>
    <w:rsid w:val="00D02EAC"/>
    <w:rsid w:val="00D31294"/>
    <w:rsid w:val="00D3559E"/>
    <w:rsid w:val="00D439D8"/>
    <w:rsid w:val="00D66852"/>
    <w:rsid w:val="00D672E2"/>
    <w:rsid w:val="00D716C5"/>
    <w:rsid w:val="00D750AE"/>
    <w:rsid w:val="00D9056B"/>
    <w:rsid w:val="00DB770E"/>
    <w:rsid w:val="00DD2CFD"/>
    <w:rsid w:val="00E52880"/>
    <w:rsid w:val="00EA263B"/>
    <w:rsid w:val="00EB59DB"/>
    <w:rsid w:val="00EE6E4B"/>
    <w:rsid w:val="00F034A6"/>
    <w:rsid w:val="00F21727"/>
    <w:rsid w:val="00F65A8A"/>
    <w:rsid w:val="00F84CA1"/>
    <w:rsid w:val="00FA14E8"/>
    <w:rsid w:val="00FB5F76"/>
    <w:rsid w:val="00FC5E11"/>
    <w:rsid w:val="00FD0294"/>
    <w:rsid w:val="00FD1764"/>
    <w:rsid w:val="00FD38E0"/>
    <w:rsid w:val="00FD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25D3A-4439-4AAB-A6CA-A9CE0472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05FAB"/>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4705FA"/>
    <w:pPr>
      <w:keepNext/>
      <w:jc w:val="center"/>
      <w:outlineLvl w:val="0"/>
    </w:pPr>
    <w:rPr>
      <w:szCs w:val="20"/>
    </w:rPr>
  </w:style>
  <w:style w:type="paragraph" w:styleId="2">
    <w:name w:val="heading 2"/>
    <w:basedOn w:val="a0"/>
    <w:next w:val="a0"/>
    <w:link w:val="20"/>
    <w:qFormat/>
    <w:rsid w:val="004705FA"/>
    <w:pPr>
      <w:keepNext/>
      <w:jc w:val="center"/>
      <w:outlineLvl w:val="1"/>
    </w:pPr>
    <w:rPr>
      <w:szCs w:val="20"/>
    </w:rPr>
  </w:style>
  <w:style w:type="paragraph" w:styleId="3">
    <w:name w:val="heading 3"/>
    <w:basedOn w:val="a0"/>
    <w:next w:val="a0"/>
    <w:link w:val="30"/>
    <w:qFormat/>
    <w:rsid w:val="004705FA"/>
    <w:pPr>
      <w:keepNext/>
      <w:ind w:firstLine="709"/>
      <w:jc w:val="both"/>
      <w:outlineLvl w:val="2"/>
    </w:pPr>
    <w:rPr>
      <w:szCs w:val="20"/>
    </w:rPr>
  </w:style>
  <w:style w:type="paragraph" w:styleId="4">
    <w:name w:val="heading 4"/>
    <w:basedOn w:val="a0"/>
    <w:next w:val="a0"/>
    <w:link w:val="40"/>
    <w:unhideWhenUsed/>
    <w:qFormat/>
    <w:rsid w:val="004705FA"/>
    <w:pPr>
      <w:keepNext/>
      <w:keepLines/>
      <w:spacing w:before="200"/>
      <w:outlineLvl w:val="3"/>
    </w:pPr>
    <w:rPr>
      <w:rFonts w:ascii="Cambria" w:hAnsi="Cambria"/>
      <w:b/>
      <w:bCs/>
      <w:i/>
      <w:iCs/>
      <w:color w:val="4F81BD"/>
      <w:sz w:val="20"/>
      <w:szCs w:val="20"/>
    </w:rPr>
  </w:style>
  <w:style w:type="paragraph" w:styleId="5">
    <w:name w:val="heading 5"/>
    <w:basedOn w:val="a0"/>
    <w:next w:val="a0"/>
    <w:link w:val="50"/>
    <w:qFormat/>
    <w:rsid w:val="004705FA"/>
    <w:pPr>
      <w:spacing w:before="240" w:after="60"/>
      <w:outlineLvl w:val="4"/>
    </w:pPr>
    <w:rPr>
      <w:b/>
      <w:bCs/>
      <w:i/>
      <w:iCs/>
      <w:sz w:val="26"/>
      <w:szCs w:val="26"/>
    </w:rPr>
  </w:style>
  <w:style w:type="paragraph" w:styleId="6">
    <w:name w:val="heading 6"/>
    <w:basedOn w:val="a0"/>
    <w:next w:val="a0"/>
    <w:link w:val="60"/>
    <w:qFormat/>
    <w:rsid w:val="004705FA"/>
    <w:pPr>
      <w:keepNext/>
      <w:ind w:firstLine="709"/>
      <w:jc w:val="both"/>
      <w:outlineLvl w:val="5"/>
    </w:pPr>
    <w:rPr>
      <w:b/>
      <w:szCs w:val="24"/>
    </w:rPr>
  </w:style>
  <w:style w:type="paragraph" w:styleId="8">
    <w:name w:val="heading 8"/>
    <w:basedOn w:val="a0"/>
    <w:next w:val="a0"/>
    <w:link w:val="80"/>
    <w:uiPriority w:val="9"/>
    <w:semiHidden/>
    <w:unhideWhenUsed/>
    <w:qFormat/>
    <w:rsid w:val="004705FA"/>
    <w:pPr>
      <w:keepNext/>
      <w:keepLines/>
      <w:spacing w:before="200"/>
      <w:outlineLvl w:val="7"/>
    </w:pPr>
    <w:rPr>
      <w:rFonts w:ascii="Cambria" w:hAnsi="Cambria"/>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4F6E8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4F6E82"/>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paragraph" w:styleId="a4">
    <w:name w:val="List Paragraph"/>
    <w:basedOn w:val="a0"/>
    <w:uiPriority w:val="34"/>
    <w:qFormat/>
    <w:rsid w:val="003A6BC4"/>
    <w:pPr>
      <w:ind w:left="720"/>
      <w:contextualSpacing/>
    </w:pPr>
  </w:style>
  <w:style w:type="paragraph" w:customStyle="1" w:styleId="ConsPlusNormal">
    <w:name w:val="ConsPlusNormal"/>
    <w:rsid w:val="00DB77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1"/>
    <w:unhideWhenUsed/>
    <w:rsid w:val="0012644A"/>
    <w:rPr>
      <w:color w:val="0000FF"/>
      <w:u w:val="single"/>
    </w:rPr>
  </w:style>
  <w:style w:type="character" w:customStyle="1" w:styleId="10">
    <w:name w:val="Заголовок 1 Знак"/>
    <w:basedOn w:val="a1"/>
    <w:link w:val="1"/>
    <w:rsid w:val="004705FA"/>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4705FA"/>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4705FA"/>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4705FA"/>
    <w:rPr>
      <w:rFonts w:ascii="Cambria" w:eastAsia="Times New Roman" w:hAnsi="Cambria" w:cs="Times New Roman"/>
      <w:b/>
      <w:bCs/>
      <w:i/>
      <w:iCs/>
      <w:color w:val="4F81BD"/>
      <w:sz w:val="20"/>
      <w:szCs w:val="20"/>
      <w:lang w:eastAsia="ru-RU"/>
    </w:rPr>
  </w:style>
  <w:style w:type="character" w:customStyle="1" w:styleId="50">
    <w:name w:val="Заголовок 5 Знак"/>
    <w:basedOn w:val="a1"/>
    <w:link w:val="5"/>
    <w:rsid w:val="004705F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705FA"/>
    <w:rPr>
      <w:rFonts w:ascii="Times New Roman" w:eastAsia="Times New Roman" w:hAnsi="Times New Roman" w:cs="Times New Roman"/>
      <w:b/>
      <w:sz w:val="28"/>
      <w:szCs w:val="24"/>
      <w:lang w:eastAsia="ru-RU"/>
    </w:rPr>
  </w:style>
  <w:style w:type="character" w:customStyle="1" w:styleId="80">
    <w:name w:val="Заголовок 8 Знак"/>
    <w:basedOn w:val="a1"/>
    <w:link w:val="8"/>
    <w:uiPriority w:val="9"/>
    <w:semiHidden/>
    <w:rsid w:val="004705FA"/>
    <w:rPr>
      <w:rFonts w:ascii="Cambria" w:eastAsia="Times New Roman" w:hAnsi="Cambria" w:cs="Times New Roman"/>
      <w:color w:val="404040"/>
      <w:sz w:val="20"/>
      <w:szCs w:val="20"/>
      <w:lang w:eastAsia="ru-RU"/>
    </w:rPr>
  </w:style>
  <w:style w:type="numbering" w:customStyle="1" w:styleId="11">
    <w:name w:val="Нет списка1"/>
    <w:next w:val="a3"/>
    <w:uiPriority w:val="99"/>
    <w:semiHidden/>
    <w:unhideWhenUsed/>
    <w:rsid w:val="004705FA"/>
  </w:style>
  <w:style w:type="paragraph" w:styleId="a6">
    <w:name w:val="Title"/>
    <w:aliases w:val="Название"/>
    <w:basedOn w:val="a0"/>
    <w:link w:val="12"/>
    <w:qFormat/>
    <w:rsid w:val="004705FA"/>
    <w:pPr>
      <w:jc w:val="center"/>
    </w:pPr>
    <w:rPr>
      <w:b/>
      <w:szCs w:val="20"/>
    </w:rPr>
  </w:style>
  <w:style w:type="character" w:customStyle="1" w:styleId="a7">
    <w:name w:val="Заголовок Знак"/>
    <w:basedOn w:val="a1"/>
    <w:uiPriority w:val="10"/>
    <w:rsid w:val="004705FA"/>
    <w:rPr>
      <w:rFonts w:asciiTheme="majorHAnsi" w:eastAsiaTheme="majorEastAsia" w:hAnsiTheme="majorHAnsi" w:cstheme="majorBidi"/>
      <w:spacing w:val="-10"/>
      <w:kern w:val="28"/>
      <w:sz w:val="56"/>
      <w:szCs w:val="56"/>
      <w:lang w:eastAsia="ru-RU"/>
    </w:rPr>
  </w:style>
  <w:style w:type="character" w:customStyle="1" w:styleId="12">
    <w:name w:val="Заголовок Знак1"/>
    <w:aliases w:val="Название Знак"/>
    <w:link w:val="a6"/>
    <w:rsid w:val="004705FA"/>
    <w:rPr>
      <w:rFonts w:ascii="Times New Roman" w:eastAsia="Times New Roman" w:hAnsi="Times New Roman" w:cs="Times New Roman"/>
      <w:b/>
      <w:sz w:val="28"/>
      <w:szCs w:val="20"/>
      <w:lang w:eastAsia="ru-RU"/>
    </w:rPr>
  </w:style>
  <w:style w:type="paragraph" w:styleId="a8">
    <w:name w:val="header"/>
    <w:basedOn w:val="a0"/>
    <w:link w:val="a9"/>
    <w:rsid w:val="004705FA"/>
    <w:pPr>
      <w:tabs>
        <w:tab w:val="center" w:pos="4153"/>
        <w:tab w:val="right" w:pos="8306"/>
      </w:tabs>
    </w:pPr>
    <w:rPr>
      <w:sz w:val="20"/>
      <w:szCs w:val="20"/>
    </w:rPr>
  </w:style>
  <w:style w:type="character" w:customStyle="1" w:styleId="a9">
    <w:name w:val="Верхний колонтитул Знак"/>
    <w:basedOn w:val="a1"/>
    <w:link w:val="a8"/>
    <w:rsid w:val="004705FA"/>
    <w:rPr>
      <w:rFonts w:ascii="Times New Roman" w:eastAsia="Times New Roman" w:hAnsi="Times New Roman" w:cs="Times New Roman"/>
      <w:sz w:val="20"/>
      <w:szCs w:val="20"/>
      <w:lang w:eastAsia="ru-RU"/>
    </w:rPr>
  </w:style>
  <w:style w:type="paragraph" w:styleId="aa">
    <w:name w:val="footer"/>
    <w:basedOn w:val="a0"/>
    <w:link w:val="ab"/>
    <w:rsid w:val="004705FA"/>
    <w:pPr>
      <w:tabs>
        <w:tab w:val="center" w:pos="4153"/>
        <w:tab w:val="right" w:pos="8306"/>
      </w:tabs>
    </w:pPr>
    <w:rPr>
      <w:sz w:val="20"/>
      <w:szCs w:val="20"/>
    </w:rPr>
  </w:style>
  <w:style w:type="character" w:customStyle="1" w:styleId="ab">
    <w:name w:val="Нижний колонтитул Знак"/>
    <w:basedOn w:val="a1"/>
    <w:link w:val="aa"/>
    <w:rsid w:val="004705FA"/>
    <w:rPr>
      <w:rFonts w:ascii="Times New Roman" w:eastAsia="Times New Roman" w:hAnsi="Times New Roman" w:cs="Times New Roman"/>
      <w:sz w:val="20"/>
      <w:szCs w:val="20"/>
      <w:lang w:eastAsia="ru-RU"/>
    </w:rPr>
  </w:style>
  <w:style w:type="character" w:styleId="ac">
    <w:name w:val="page number"/>
    <w:basedOn w:val="a1"/>
    <w:rsid w:val="004705FA"/>
  </w:style>
  <w:style w:type="paragraph" w:styleId="21">
    <w:name w:val="Body Text Indent 2"/>
    <w:basedOn w:val="a0"/>
    <w:link w:val="22"/>
    <w:rsid w:val="004705FA"/>
    <w:pPr>
      <w:ind w:firstLine="709"/>
      <w:jc w:val="both"/>
    </w:pPr>
    <w:rPr>
      <w:szCs w:val="20"/>
    </w:rPr>
  </w:style>
  <w:style w:type="character" w:customStyle="1" w:styleId="22">
    <w:name w:val="Основной текст с отступом 2 Знак"/>
    <w:basedOn w:val="a1"/>
    <w:link w:val="21"/>
    <w:rsid w:val="004705FA"/>
    <w:rPr>
      <w:rFonts w:ascii="Times New Roman" w:eastAsia="Times New Roman" w:hAnsi="Times New Roman" w:cs="Times New Roman"/>
      <w:sz w:val="28"/>
      <w:szCs w:val="20"/>
      <w:lang w:eastAsia="ru-RU"/>
    </w:rPr>
  </w:style>
  <w:style w:type="paragraph" w:styleId="ad">
    <w:name w:val="Body Text Indent"/>
    <w:basedOn w:val="a0"/>
    <w:link w:val="ae"/>
    <w:rsid w:val="004705FA"/>
    <w:pPr>
      <w:ind w:firstLine="720"/>
      <w:jc w:val="both"/>
    </w:pPr>
    <w:rPr>
      <w:szCs w:val="20"/>
    </w:rPr>
  </w:style>
  <w:style w:type="character" w:customStyle="1" w:styleId="ae">
    <w:name w:val="Основной текст с отступом Знак"/>
    <w:basedOn w:val="a1"/>
    <w:link w:val="ad"/>
    <w:rsid w:val="004705FA"/>
    <w:rPr>
      <w:rFonts w:ascii="Times New Roman" w:eastAsia="Times New Roman" w:hAnsi="Times New Roman" w:cs="Times New Roman"/>
      <w:sz w:val="28"/>
      <w:szCs w:val="20"/>
      <w:lang w:eastAsia="ru-RU"/>
    </w:rPr>
  </w:style>
  <w:style w:type="paragraph" w:customStyle="1" w:styleId="ConsNormal">
    <w:name w:val="ConsNormal"/>
    <w:rsid w:val="004705FA"/>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1">
    <w:name w:val="Body Text Indent 3"/>
    <w:basedOn w:val="a0"/>
    <w:link w:val="32"/>
    <w:rsid w:val="004705FA"/>
    <w:pPr>
      <w:ind w:firstLine="720"/>
      <w:jc w:val="both"/>
    </w:pPr>
    <w:rPr>
      <w:b/>
      <w:szCs w:val="20"/>
    </w:rPr>
  </w:style>
  <w:style w:type="character" w:customStyle="1" w:styleId="32">
    <w:name w:val="Основной текст с отступом 3 Знак"/>
    <w:basedOn w:val="a1"/>
    <w:link w:val="31"/>
    <w:rsid w:val="004705FA"/>
    <w:rPr>
      <w:rFonts w:ascii="Times New Roman" w:eastAsia="Times New Roman" w:hAnsi="Times New Roman" w:cs="Times New Roman"/>
      <w:b/>
      <w:sz w:val="28"/>
      <w:szCs w:val="20"/>
      <w:lang w:eastAsia="ru-RU"/>
    </w:rPr>
  </w:style>
  <w:style w:type="paragraph" w:customStyle="1" w:styleId="ConsNonformat">
    <w:name w:val="ConsNonformat"/>
    <w:rsid w:val="004705FA"/>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
    <w:name w:val="Plain Text"/>
    <w:basedOn w:val="a0"/>
    <w:link w:val="af0"/>
    <w:rsid w:val="004705FA"/>
    <w:pPr>
      <w:spacing w:before="60"/>
      <w:jc w:val="both"/>
    </w:pPr>
    <w:rPr>
      <w:sz w:val="24"/>
      <w:szCs w:val="20"/>
    </w:rPr>
  </w:style>
  <w:style w:type="character" w:customStyle="1" w:styleId="af0">
    <w:name w:val="Текст Знак"/>
    <w:basedOn w:val="a1"/>
    <w:link w:val="af"/>
    <w:rsid w:val="004705FA"/>
    <w:rPr>
      <w:rFonts w:ascii="Times New Roman" w:eastAsia="Times New Roman" w:hAnsi="Times New Roman" w:cs="Times New Roman"/>
      <w:sz w:val="24"/>
      <w:szCs w:val="20"/>
      <w:lang w:eastAsia="ru-RU"/>
    </w:rPr>
  </w:style>
  <w:style w:type="paragraph" w:customStyle="1" w:styleId="af1">
    <w:name w:val="любимый"/>
    <w:basedOn w:val="a0"/>
    <w:rsid w:val="004705FA"/>
    <w:pPr>
      <w:tabs>
        <w:tab w:val="num" w:pos="1325"/>
      </w:tabs>
      <w:autoSpaceDE w:val="0"/>
      <w:autoSpaceDN w:val="0"/>
      <w:ind w:left="191" w:firstLine="709"/>
      <w:jc w:val="both"/>
    </w:pPr>
    <w:rPr>
      <w:sz w:val="24"/>
    </w:rPr>
  </w:style>
  <w:style w:type="paragraph" w:customStyle="1" w:styleId="a">
    <w:name w:val="любимый Знак Знак"/>
    <w:basedOn w:val="a0"/>
    <w:rsid w:val="004705FA"/>
    <w:pPr>
      <w:numPr>
        <w:numId w:val="4"/>
      </w:numPr>
      <w:tabs>
        <w:tab w:val="clear" w:pos="1559"/>
        <w:tab w:val="num" w:pos="360"/>
      </w:tabs>
      <w:autoSpaceDE w:val="0"/>
      <w:autoSpaceDN w:val="0"/>
      <w:ind w:left="0" w:firstLine="0"/>
      <w:jc w:val="both"/>
    </w:pPr>
    <w:rPr>
      <w:sz w:val="24"/>
    </w:rPr>
  </w:style>
  <w:style w:type="paragraph" w:customStyle="1" w:styleId="af2">
    <w:name w:val="любимый Знак"/>
    <w:basedOn w:val="a0"/>
    <w:rsid w:val="004705FA"/>
    <w:pPr>
      <w:tabs>
        <w:tab w:val="num" w:pos="1559"/>
      </w:tabs>
      <w:autoSpaceDE w:val="0"/>
      <w:autoSpaceDN w:val="0"/>
      <w:ind w:left="425" w:firstLine="709"/>
      <w:jc w:val="both"/>
    </w:pPr>
    <w:rPr>
      <w:sz w:val="24"/>
    </w:rPr>
  </w:style>
  <w:style w:type="character" w:customStyle="1" w:styleId="af3">
    <w:name w:val="Не вступил в силу"/>
    <w:rsid w:val="004705FA"/>
    <w:rPr>
      <w:strike/>
      <w:color w:val="008080"/>
    </w:rPr>
  </w:style>
  <w:style w:type="character" w:customStyle="1" w:styleId="af4">
    <w:name w:val="Гипертекстовая ссылка"/>
    <w:uiPriority w:val="99"/>
    <w:rsid w:val="004705FA"/>
    <w:rPr>
      <w:color w:val="008000"/>
      <w:u w:val="single"/>
    </w:rPr>
  </w:style>
  <w:style w:type="character" w:styleId="af5">
    <w:name w:val="footnote reference"/>
    <w:semiHidden/>
    <w:rsid w:val="004705FA"/>
    <w:rPr>
      <w:vertAlign w:val="superscript"/>
    </w:rPr>
  </w:style>
  <w:style w:type="paragraph" w:styleId="af6">
    <w:name w:val="footnote text"/>
    <w:basedOn w:val="a0"/>
    <w:link w:val="af7"/>
    <w:semiHidden/>
    <w:rsid w:val="004705FA"/>
    <w:rPr>
      <w:sz w:val="20"/>
      <w:szCs w:val="20"/>
    </w:rPr>
  </w:style>
  <w:style w:type="character" w:customStyle="1" w:styleId="af7">
    <w:name w:val="Текст сноски Знак"/>
    <w:basedOn w:val="a1"/>
    <w:link w:val="af6"/>
    <w:semiHidden/>
    <w:rsid w:val="004705FA"/>
    <w:rPr>
      <w:rFonts w:ascii="Times New Roman" w:eastAsia="Times New Roman" w:hAnsi="Times New Roman" w:cs="Times New Roman"/>
      <w:sz w:val="20"/>
      <w:szCs w:val="20"/>
      <w:lang w:eastAsia="ru-RU"/>
    </w:rPr>
  </w:style>
  <w:style w:type="character" w:customStyle="1" w:styleId="af8">
    <w:name w:val="Цветовое выделение"/>
    <w:rsid w:val="004705FA"/>
    <w:rPr>
      <w:b/>
      <w:bCs/>
      <w:color w:val="000080"/>
    </w:rPr>
  </w:style>
  <w:style w:type="paragraph" w:customStyle="1" w:styleId="af9">
    <w:name w:val="Таблицы (моноширинный)"/>
    <w:basedOn w:val="a0"/>
    <w:next w:val="a0"/>
    <w:rsid w:val="004705FA"/>
    <w:pPr>
      <w:autoSpaceDE w:val="0"/>
      <w:autoSpaceDN w:val="0"/>
      <w:adjustRightInd w:val="0"/>
      <w:jc w:val="both"/>
    </w:pPr>
    <w:rPr>
      <w:rFonts w:ascii="Courier New" w:hAnsi="Courier New" w:cs="Arial Black"/>
      <w:sz w:val="20"/>
      <w:szCs w:val="20"/>
    </w:rPr>
  </w:style>
  <w:style w:type="paragraph" w:customStyle="1" w:styleId="afa">
    <w:name w:val="Заголовок статьи"/>
    <w:basedOn w:val="a0"/>
    <w:next w:val="a0"/>
    <w:rsid w:val="004705FA"/>
    <w:pPr>
      <w:autoSpaceDE w:val="0"/>
      <w:autoSpaceDN w:val="0"/>
      <w:adjustRightInd w:val="0"/>
      <w:ind w:left="1612" w:hanging="892"/>
      <w:jc w:val="both"/>
    </w:pPr>
    <w:rPr>
      <w:rFonts w:ascii="Arial" w:hAnsi="Arial"/>
      <w:sz w:val="24"/>
      <w:szCs w:val="24"/>
    </w:rPr>
  </w:style>
  <w:style w:type="paragraph" w:customStyle="1" w:styleId="afb">
    <w:name w:val="Комментарий"/>
    <w:basedOn w:val="a0"/>
    <w:next w:val="a0"/>
    <w:uiPriority w:val="99"/>
    <w:rsid w:val="004705FA"/>
    <w:pPr>
      <w:autoSpaceDE w:val="0"/>
      <w:autoSpaceDN w:val="0"/>
      <w:adjustRightInd w:val="0"/>
      <w:ind w:left="170"/>
      <w:jc w:val="both"/>
    </w:pPr>
    <w:rPr>
      <w:rFonts w:ascii="Arial" w:hAnsi="Arial"/>
      <w:i/>
      <w:iCs/>
      <w:color w:val="800080"/>
      <w:sz w:val="24"/>
      <w:szCs w:val="24"/>
    </w:rPr>
  </w:style>
  <w:style w:type="paragraph" w:customStyle="1" w:styleId="13">
    <w:name w:val="Ñòèëü1"/>
    <w:basedOn w:val="a0"/>
    <w:rsid w:val="004705FA"/>
    <w:pPr>
      <w:spacing w:line="288" w:lineRule="auto"/>
    </w:pPr>
    <w:rPr>
      <w:szCs w:val="20"/>
    </w:rPr>
  </w:style>
  <w:style w:type="paragraph" w:styleId="afc">
    <w:name w:val="Body Text"/>
    <w:basedOn w:val="a0"/>
    <w:link w:val="afd"/>
    <w:rsid w:val="004705FA"/>
    <w:pPr>
      <w:jc w:val="center"/>
    </w:pPr>
    <w:rPr>
      <w:b/>
      <w:sz w:val="32"/>
      <w:szCs w:val="20"/>
    </w:rPr>
  </w:style>
  <w:style w:type="character" w:customStyle="1" w:styleId="afd">
    <w:name w:val="Основной текст Знак"/>
    <w:basedOn w:val="a1"/>
    <w:link w:val="afc"/>
    <w:rsid w:val="004705FA"/>
    <w:rPr>
      <w:rFonts w:ascii="Times New Roman" w:eastAsia="Times New Roman" w:hAnsi="Times New Roman" w:cs="Times New Roman"/>
      <w:b/>
      <w:sz w:val="32"/>
      <w:szCs w:val="20"/>
      <w:lang w:eastAsia="ru-RU"/>
    </w:rPr>
  </w:style>
  <w:style w:type="paragraph" w:styleId="afe">
    <w:name w:val="Document Map"/>
    <w:basedOn w:val="a0"/>
    <w:link w:val="aff"/>
    <w:semiHidden/>
    <w:rsid w:val="004705FA"/>
    <w:pPr>
      <w:shd w:val="clear" w:color="auto" w:fill="000080"/>
    </w:pPr>
    <w:rPr>
      <w:rFonts w:ascii="Tahoma" w:hAnsi="Tahoma"/>
      <w:sz w:val="20"/>
      <w:szCs w:val="20"/>
      <w:lang w:val="x-none" w:eastAsia="x-none"/>
    </w:rPr>
  </w:style>
  <w:style w:type="character" w:customStyle="1" w:styleId="aff">
    <w:name w:val="Схема документа Знак"/>
    <w:basedOn w:val="a1"/>
    <w:link w:val="afe"/>
    <w:semiHidden/>
    <w:rsid w:val="004705FA"/>
    <w:rPr>
      <w:rFonts w:ascii="Tahoma" w:eastAsia="Times New Roman" w:hAnsi="Tahoma" w:cs="Times New Roman"/>
      <w:sz w:val="20"/>
      <w:szCs w:val="20"/>
      <w:shd w:val="clear" w:color="auto" w:fill="000080"/>
      <w:lang w:val="x-none" w:eastAsia="x-none"/>
    </w:rPr>
  </w:style>
  <w:style w:type="character" w:customStyle="1" w:styleId="aff0">
    <w:name w:val="Текст выноски Знак"/>
    <w:link w:val="aff1"/>
    <w:rsid w:val="004705FA"/>
    <w:rPr>
      <w:rFonts w:ascii="Tahoma" w:hAnsi="Tahoma" w:cs="Tahoma"/>
      <w:sz w:val="16"/>
      <w:szCs w:val="16"/>
    </w:rPr>
  </w:style>
  <w:style w:type="paragraph" w:styleId="aff1">
    <w:name w:val="Balloon Text"/>
    <w:basedOn w:val="a0"/>
    <w:link w:val="aff0"/>
    <w:unhideWhenUsed/>
    <w:rsid w:val="004705FA"/>
    <w:rPr>
      <w:rFonts w:ascii="Tahoma" w:eastAsiaTheme="minorHAnsi" w:hAnsi="Tahoma" w:cs="Tahoma"/>
      <w:sz w:val="16"/>
      <w:szCs w:val="16"/>
      <w:lang w:eastAsia="en-US"/>
    </w:rPr>
  </w:style>
  <w:style w:type="character" w:customStyle="1" w:styleId="14">
    <w:name w:val="Текст выноски Знак1"/>
    <w:basedOn w:val="a1"/>
    <w:uiPriority w:val="99"/>
    <w:semiHidden/>
    <w:rsid w:val="004705FA"/>
    <w:rPr>
      <w:rFonts w:ascii="Segoe UI" w:eastAsia="Times New Roman" w:hAnsi="Segoe UI" w:cs="Segoe UI"/>
      <w:sz w:val="18"/>
      <w:szCs w:val="18"/>
      <w:lang w:eastAsia="ru-RU"/>
    </w:rPr>
  </w:style>
  <w:style w:type="paragraph" w:customStyle="1" w:styleId="ConsPlusNonformat">
    <w:name w:val="ConsPlusNonformat"/>
    <w:rsid w:val="004705F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4705FA"/>
    <w:pPr>
      <w:ind w:firstLine="567"/>
      <w:jc w:val="both"/>
    </w:pPr>
    <w:rPr>
      <w:rFonts w:ascii="Arial" w:hAnsi="Arial" w:cs="Arial"/>
      <w:sz w:val="24"/>
      <w:szCs w:val="24"/>
    </w:rPr>
  </w:style>
  <w:style w:type="paragraph" w:customStyle="1" w:styleId="article">
    <w:name w:val="article"/>
    <w:basedOn w:val="a0"/>
    <w:rsid w:val="004705FA"/>
    <w:pPr>
      <w:ind w:firstLine="567"/>
      <w:jc w:val="both"/>
    </w:pPr>
    <w:rPr>
      <w:rFonts w:ascii="Arial" w:hAnsi="Arial" w:cs="Arial"/>
      <w:sz w:val="26"/>
      <w:szCs w:val="26"/>
    </w:rPr>
  </w:style>
  <w:style w:type="character" w:customStyle="1" w:styleId="aff2">
    <w:name w:val="Сравнение редакций. Добавленный фрагмент"/>
    <w:uiPriority w:val="99"/>
    <w:rsid w:val="004705FA"/>
    <w:rPr>
      <w:color w:val="000000"/>
      <w:shd w:val="clear" w:color="auto" w:fill="C1D7FF"/>
    </w:rPr>
  </w:style>
  <w:style w:type="paragraph" w:customStyle="1" w:styleId="aff3">
    <w:name w:val="Информация об изменениях документа"/>
    <w:basedOn w:val="afb"/>
    <w:next w:val="a0"/>
    <w:uiPriority w:val="99"/>
    <w:rsid w:val="004705FA"/>
    <w:pPr>
      <w:widowControl w:val="0"/>
      <w:spacing w:before="75"/>
    </w:pPr>
    <w:rPr>
      <w:rFonts w:cs="Arial"/>
      <w:color w:val="353842"/>
      <w:shd w:val="clear" w:color="auto" w:fill="F0F0F0"/>
    </w:rPr>
  </w:style>
  <w:style w:type="paragraph" w:customStyle="1" w:styleId="aff4">
    <w:name w:val="Прижатый влево"/>
    <w:basedOn w:val="a0"/>
    <w:next w:val="a0"/>
    <w:uiPriority w:val="99"/>
    <w:rsid w:val="004705FA"/>
    <w:pPr>
      <w:autoSpaceDE w:val="0"/>
      <w:autoSpaceDN w:val="0"/>
      <w:adjustRightInd w:val="0"/>
    </w:pPr>
    <w:rPr>
      <w:rFonts w:ascii="Arial" w:hAnsi="Arial" w:cs="Arial"/>
      <w:sz w:val="24"/>
      <w:szCs w:val="24"/>
    </w:rPr>
  </w:style>
  <w:style w:type="character" w:customStyle="1" w:styleId="blk3">
    <w:name w:val="blk3"/>
    <w:rsid w:val="004705FA"/>
    <w:rPr>
      <w:vanish w:val="0"/>
      <w:webHidden w:val="0"/>
      <w:specVanish w:val="0"/>
    </w:rPr>
  </w:style>
  <w:style w:type="numbering" w:customStyle="1" w:styleId="23">
    <w:name w:val="Нет списка2"/>
    <w:next w:val="a3"/>
    <w:uiPriority w:val="99"/>
    <w:semiHidden/>
    <w:unhideWhenUsed/>
    <w:rsid w:val="00A3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55916946942F23EBCD2AC41E8539842BDD8881272A51594D43D24E7B367ECCB8D921CC07D63F76E98B844557174AB46675EB66882006DDFBL5O" TargetMode="External"/><Relationship Id="rId18" Type="http://schemas.openxmlformats.org/officeDocument/2006/relationships/hyperlink" Target="consultantplus://offline/ref=8855916946942F23EBCD2AC41E85398429D989812C2851594D43D24E7B367ECCB8D921CC07D63A71E28B844557174AB46675EB66882006DDFBL5O" TargetMode="External"/><Relationship Id="rId26" Type="http://schemas.openxmlformats.org/officeDocument/2006/relationships/hyperlink" Target="consultantplus://offline/ref=8855916946942F23EBCD2AC41E8539842BDF8F8A282651594D43D24E7B367ECCB8D921CC07D63F7EE88B844557174AB46675EB66882006DDFBL5O" TargetMode="External"/><Relationship Id="rId39" Type="http://schemas.openxmlformats.org/officeDocument/2006/relationships/hyperlink" Target="consultantplus://offline/ref=8855916946942F23EBCD2AC41E8539842BDC8A89282B51594D43D24E7B367ECCB8D921CC07D63A7FEA8B844557174AB46675EB66882006DDFBL5O" TargetMode="External"/><Relationship Id="rId3" Type="http://schemas.openxmlformats.org/officeDocument/2006/relationships/styles" Target="styles.xml"/><Relationship Id="rId21" Type="http://schemas.openxmlformats.org/officeDocument/2006/relationships/hyperlink" Target="consultantplus://offline/ref=8855916946942F23EBCD2AC41E8539842BDF8F802B2D51594D43D24E7B367ECCB8D921C806DD6F27AED5DD16165C47BF7D69EB6EF9LFO" TargetMode="External"/><Relationship Id="rId34" Type="http://schemas.openxmlformats.org/officeDocument/2006/relationships/hyperlink" Target="consultantplus://offline/ref=8855916946942F23EBCD2AC41E85398429D887882E2851594D43D24E7B367ECCB8D921CC07D63B76E28B844557174AB46675EB66882006DDFBL5O" TargetMode="External"/><Relationship Id="rId42" Type="http://schemas.openxmlformats.org/officeDocument/2006/relationships/hyperlink" Target="consultantplus://offline/ref=8855916946942F23EBCD2AC41E8539842BDE8A8E282751594D43D24E7B367ECCAAD979C005D32576E39ED21412F4LBO" TargetMode="External"/><Relationship Id="rId47" Type="http://schemas.openxmlformats.org/officeDocument/2006/relationships/hyperlink" Target="consultantplus://offline/ref=8855916946942F23EBCD2AC41E8539842AD4888D2479065B1C16DC4B736624DCAE902EC819D63268E880D1F1LDO" TargetMode="External"/><Relationship Id="rId50" Type="http://schemas.openxmlformats.org/officeDocument/2006/relationships/hyperlink" Target="consultantplus://offline/ref=8855916946942F23EBCD2AC41E8539842BDF8F802B2D51594D43D24E7B367ECCB8D921C806DD6F27AED5DD16165C47BF7D69EB6EF9LFO" TargetMode="External"/><Relationship Id="rId7" Type="http://schemas.openxmlformats.org/officeDocument/2006/relationships/hyperlink" Target="https://login.consultant.ru/link/?req=doc&amp;base=RZR&amp;n=324065&amp;date=19.08.2019" TargetMode="External"/><Relationship Id="rId12" Type="http://schemas.openxmlformats.org/officeDocument/2006/relationships/hyperlink" Target="consultantplus://offline/ref=8855916946942F23EBCD2AC41E8539842BDF8F802D2C51594D43D24E7B367ECCB8D921CC07D63A71E38B844557174AB46675EB66882006DDFBL5O" TargetMode="External"/><Relationship Id="rId17" Type="http://schemas.openxmlformats.org/officeDocument/2006/relationships/hyperlink" Target="consultantplus://offline/ref=8855916946942F23EBCD2AC41E8539842BDF8F81292E51594D43D24E7B367ECCB8D921CF00DE3A7DBED194411E4042A86362F56D9623F0LFO" TargetMode="External"/><Relationship Id="rId25" Type="http://schemas.openxmlformats.org/officeDocument/2006/relationships/hyperlink" Target="consultantplus://offline/ref=8855916946942F23EBCD2AC41E8539842BDC8F802B2651594D43D24E7B367ECCB8D921CC07D63B7EEB8B844557174AB46675EB66882006DDFBL5O" TargetMode="External"/><Relationship Id="rId33" Type="http://schemas.openxmlformats.org/officeDocument/2006/relationships/hyperlink" Target="consultantplus://offline/ref=8855916946942F23EBCD2AC41E8539842BDF8F81292E51594D43D24E7B367ECCB8D921CB03D43022BBC48519114759B66A75E96F97F2LBO" TargetMode="External"/><Relationship Id="rId38" Type="http://schemas.openxmlformats.org/officeDocument/2006/relationships/hyperlink" Target="consultantplus://offline/ref=8855916946942F23EBCD2AC41E8539842BDC8E882E2F51594D43D24E7B367ECCB8D921CC07D63B74EF8B844557174AB46675EB66882006DDFBL5O" TargetMode="External"/><Relationship Id="rId46" Type="http://schemas.openxmlformats.org/officeDocument/2006/relationships/hyperlink" Target="consultantplus://offline/ref=8855916946942F23EBCD2AC41E8539842BDE8A8E282751594D43D24E7B367ECCB8D921CC07D73A74E28B844557174AB46675EB66882006DDFBL5O" TargetMode="External"/><Relationship Id="rId2" Type="http://schemas.openxmlformats.org/officeDocument/2006/relationships/numbering" Target="numbering.xml"/><Relationship Id="rId16" Type="http://schemas.openxmlformats.org/officeDocument/2006/relationships/hyperlink" Target="consultantplus://offline/ref=8855916946942F23EBCD2AC41E8539842BDE868B2C2651594D43D24E7B367ECCB8D921CC06D63872E1D48150464F45B37D6BE271942207FDL5O" TargetMode="External"/><Relationship Id="rId20" Type="http://schemas.openxmlformats.org/officeDocument/2006/relationships/hyperlink" Target="consultantplus://offline/ref=8855916946942F23EBCD2AC41E8539842AD488882D2A51594D43D24E7B367ECCB8D921CC07D63B7FE28B844557174AB46675EB66882006DDFBL5O" TargetMode="External"/><Relationship Id="rId29" Type="http://schemas.openxmlformats.org/officeDocument/2006/relationships/hyperlink" Target="consultantplus://offline/ref=8855916946942F23EBCD2AC41E8539842BDC8D81282F51594D43D24E7B367ECCB8D921CC07D63A76ED8B844557174AB46675EB66882006DDFBL5O" TargetMode="External"/><Relationship Id="rId41" Type="http://schemas.openxmlformats.org/officeDocument/2006/relationships/hyperlink" Target="consultantplus://offline/ref=8855916946942F23EBCD2AC41E8539842BDE8A8E282751594D43D24E7B367ECCB8D921CC07D63E71EE8B844557174AB46675EB66882006DDFBL5O" TargetMode="External"/><Relationship Id="rId1" Type="http://schemas.openxmlformats.org/officeDocument/2006/relationships/customXml" Target="../customXml/item1.xml"/><Relationship Id="rId6" Type="http://schemas.openxmlformats.org/officeDocument/2006/relationships/hyperlink" Target="http://jutaza.tatarstan.ru/" TargetMode="External"/><Relationship Id="rId11" Type="http://schemas.openxmlformats.org/officeDocument/2006/relationships/hyperlink" Target="consultantplus://offline/ref=8855916946942F23EBCD2AC41E8539842BDF8F88272B51594D43D24E7B367ECCB8D921C507DD6F27AED5DD16165C47BF7D69EB6EF9LFO" TargetMode="External"/><Relationship Id="rId24" Type="http://schemas.openxmlformats.org/officeDocument/2006/relationships/hyperlink" Target="consultantplus://offline/ref=8855916946942F23EBCD2AC41E8539842BDE868B292651594D43D24E7B367ECCAAD979C005D32576E39ED21412F4LBO" TargetMode="External"/><Relationship Id="rId32" Type="http://schemas.openxmlformats.org/officeDocument/2006/relationships/hyperlink" Target="consultantplus://offline/ref=8855916946942F23EBCD2AC41E8539842EDF878C2B240C53451ADE4C7C3921DBBF902DCD07D63A74E1D48150464F45B37D6BE271942207FDL5O" TargetMode="External"/><Relationship Id="rId37" Type="http://schemas.openxmlformats.org/officeDocument/2006/relationships/hyperlink" Target="consultantplus://offline/ref=8855916946942F23EBCD2AC41E8539842BDF8F802F2951594D43D24E7B367ECCAAD979C005D32576E39ED21412F4LBO" TargetMode="External"/><Relationship Id="rId40" Type="http://schemas.openxmlformats.org/officeDocument/2006/relationships/hyperlink" Target="consultantplus://offline/ref=8855916946942F23EBCD2AC41E8539842AD4888D2479065B1C16DC4B736624DCAE902EC819D63268E880D1F1LDO" TargetMode="External"/><Relationship Id="rId45" Type="http://schemas.openxmlformats.org/officeDocument/2006/relationships/hyperlink" Target="consultantplus://offline/ref=8855916946942F23EBCD2AC41E8539842BDE8A8E282751594D43D24E7B367ECCB8D921CC07D63C74E38B844557174AB46675EB66882006DDFBL5O"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855916946942F23EBCD2AC41E8539842BDF8F81292E51594D43D24E7B367ECCB8D921CF02D1327DBED194411E4042A86362F56D9623F0LFO" TargetMode="External"/><Relationship Id="rId23" Type="http://schemas.openxmlformats.org/officeDocument/2006/relationships/hyperlink" Target="consultantplus://offline/ref=8855916946942F23EBCD2AC41E8539842BDF8F8C2D2D51594D43D24E7B367ECCB8D921CE06D13022BBC48519114759B66A75E96F97F2LBO" TargetMode="External"/><Relationship Id="rId28" Type="http://schemas.openxmlformats.org/officeDocument/2006/relationships/hyperlink" Target="consultantplus://offline/ref=8855916946942F23EBCD2AC41E8539842BDE8F8C2B2651594D43D24E7B367ECCAAD979C005D32576E39ED21412F4LBO" TargetMode="External"/><Relationship Id="rId36" Type="http://schemas.openxmlformats.org/officeDocument/2006/relationships/hyperlink" Target="consultantplus://offline/ref=8855916946942F23EBCD2AC41E8539842BDF8F88282A51594D43D24E7B367ECCB8D921CC07D63B70E28B844557174AB46675EB66882006DDFBL5O" TargetMode="External"/><Relationship Id="rId49" Type="http://schemas.openxmlformats.org/officeDocument/2006/relationships/hyperlink" Target="consultantplus://offline/ref=8855916946942F23EBCD2AC41E8539842AD4888D2479065B1C16DC4B736624DCAE902EC819D63268E880D1F1LDO" TargetMode="External"/><Relationship Id="rId10" Type="http://schemas.openxmlformats.org/officeDocument/2006/relationships/hyperlink" Target="https://login.consultant.ru/link/?req=doc&amp;base=RZR&amp;n=2875&amp;date=19.08.2019" TargetMode="External"/><Relationship Id="rId19" Type="http://schemas.openxmlformats.org/officeDocument/2006/relationships/hyperlink" Target="consultantplus://offline/ref=8855916946942F23EBCD2AC41E8539842BDF8F802B2E51594D43D24E7B367ECCB8D921CC07D6397EEA8B844557174AB46675EB66882006DDFBL5O" TargetMode="External"/><Relationship Id="rId31" Type="http://schemas.openxmlformats.org/officeDocument/2006/relationships/hyperlink" Target="consultantplus://offline/ref=8855916946942F23EBCD2AC41E8539842AD488882C2651594D43D24E7B367ECCB8D921CC07D63B71E38B844557174AB46675EB66882006DDFBL5O" TargetMode="External"/><Relationship Id="rId44" Type="http://schemas.openxmlformats.org/officeDocument/2006/relationships/hyperlink" Target="consultantplus://offline/ref=8855916946942F23EBCD2AC41E8539842BDE8A8E282751594D43D24E7B367ECCB8D921CC07D63A75E98B844557174AB46675EB66882006DDFBL5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324065&amp;date=19.08.2019" TargetMode="External"/><Relationship Id="rId14" Type="http://schemas.openxmlformats.org/officeDocument/2006/relationships/hyperlink" Target="consultantplus://offline/ref=8855916946942F23EBCD2AC41E8539842BDC878C2E2651594D43D24E7B367ECCB8D921CC07D63A76E98B844557174AB46675EB66882006DDFBL5O" TargetMode="External"/><Relationship Id="rId22" Type="http://schemas.openxmlformats.org/officeDocument/2006/relationships/hyperlink" Target="consultantplus://offline/ref=8855916946942F23EBCD2AC41E8539842BDF8F8C2D2D51594D43D24E7B367ECCB8D921CE06D13022BBC48519114759B66A75E96F97F2LBO" TargetMode="External"/><Relationship Id="rId27" Type="http://schemas.openxmlformats.org/officeDocument/2006/relationships/hyperlink" Target="consultantplus://offline/ref=8855916946942F23EBCD2AC41E85398429D58681282951594D43D24E7B367ECCAAD979C005D32576E39ED21412F4LBO" TargetMode="External"/><Relationship Id="rId30" Type="http://schemas.openxmlformats.org/officeDocument/2006/relationships/hyperlink" Target="consultantplus://offline/ref=8855916946942F23EBCD2AC41E8539842BDD8B8B262D51594D43D24E7B367ECCB8D921CC07D63A77E38B844557174AB46675EB66882006DDFBL5O" TargetMode="External"/><Relationship Id="rId35" Type="http://schemas.openxmlformats.org/officeDocument/2006/relationships/hyperlink" Target="consultantplus://offline/ref=8855916946942F23EBCD2AC41E8539842BDD8B80292B51594D43D24E7B367ECCB8D921CA06DD6F27AED5DD16165C47BF7D69EB6EF9LFO" TargetMode="External"/><Relationship Id="rId43" Type="http://schemas.openxmlformats.org/officeDocument/2006/relationships/hyperlink" Target="consultantplus://offline/ref=8855916946942F23EBCD2AC41E8539842BDE8A8E282751594D43D24E7B367ECCB8D921CC07D63A75E98B844557174AB46675EB66882006DDFBL5O" TargetMode="External"/><Relationship Id="rId48" Type="http://schemas.openxmlformats.org/officeDocument/2006/relationships/hyperlink" Target="consultantplus://offline/ref=8855916946942F23EBCD2AC41E8539842BDF8F81292E51594D43D24E7B367ECCB8D921CF06D63F7DBED194411E4042A86362F56D9623F0LFO" TargetMode="External"/><Relationship Id="rId8" Type="http://schemas.openxmlformats.org/officeDocument/2006/relationships/hyperlink" Target="https://login.consultant.ru/link/?req=doc&amp;base=RZR&amp;n=2875&amp;date=19.08.2019&amp;dst=100123&amp;fld=134" TargetMode="External"/><Relationship Id="rId51" Type="http://schemas.openxmlformats.org/officeDocument/2006/relationships/hyperlink" Target="consultantplus://offline/ref=8855916946942F23EBCD2AC41E8539842AD488882C2651594D43D24E7B367ECCB8D921CC07D63F7EEF8B844557174AB46675EB66882006DDFBL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0D14-F43F-4DC0-A76D-C163DEC4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45963</Words>
  <Characters>261990</Characters>
  <Application>Microsoft Office Word</Application>
  <DocSecurity>0</DocSecurity>
  <Lines>2183</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ognevrr@mail.ru</cp:lastModifiedBy>
  <cp:revision>2</cp:revision>
  <cp:lastPrinted>2020-03-17T13:36:00Z</cp:lastPrinted>
  <dcterms:created xsi:type="dcterms:W3CDTF">2020-03-24T17:42:00Z</dcterms:created>
  <dcterms:modified xsi:type="dcterms:W3CDTF">2020-03-24T17:42:00Z</dcterms:modified>
</cp:coreProperties>
</file>