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2E" w:rsidRDefault="00DD7A2E" w:rsidP="00FB720B">
      <w:pPr>
        <w:jc w:val="center"/>
        <w:rPr>
          <w:rFonts w:eastAsia="Calibri"/>
          <w:b/>
          <w:sz w:val="28"/>
          <w:lang w:eastAsia="en-US"/>
        </w:rPr>
      </w:pPr>
    </w:p>
    <w:p w:rsidR="00DD7A2E" w:rsidRDefault="00DD7A2E" w:rsidP="00DD7A2E">
      <w:pPr>
        <w:jc w:val="right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ПРОЕКТ</w:t>
      </w:r>
    </w:p>
    <w:p w:rsidR="00DD7A2E" w:rsidRDefault="00DD7A2E" w:rsidP="00FB720B">
      <w:pPr>
        <w:jc w:val="center"/>
        <w:rPr>
          <w:rFonts w:eastAsia="Calibri"/>
          <w:b/>
          <w:sz w:val="28"/>
          <w:lang w:eastAsia="en-US"/>
        </w:rPr>
      </w:pPr>
    </w:p>
    <w:p w:rsidR="00FB720B" w:rsidRPr="002B374F" w:rsidRDefault="00FB720B" w:rsidP="00FB720B">
      <w:pPr>
        <w:jc w:val="center"/>
        <w:rPr>
          <w:rFonts w:eastAsia="Calibri"/>
          <w:b/>
          <w:sz w:val="28"/>
          <w:lang w:eastAsia="en-US"/>
        </w:rPr>
      </w:pPr>
      <w:r w:rsidRPr="002B374F">
        <w:rPr>
          <w:rFonts w:eastAsia="Calibri"/>
          <w:b/>
          <w:sz w:val="28"/>
          <w:lang w:eastAsia="en-US"/>
        </w:rPr>
        <w:t xml:space="preserve">Совет </w:t>
      </w:r>
      <w:proofErr w:type="spellStart"/>
      <w:r w:rsidRPr="002B374F">
        <w:rPr>
          <w:rFonts w:eastAsia="Calibri"/>
          <w:b/>
          <w:sz w:val="28"/>
          <w:lang w:eastAsia="en-US"/>
        </w:rPr>
        <w:t>Каракашлинского</w:t>
      </w:r>
      <w:proofErr w:type="spellEnd"/>
      <w:r w:rsidRPr="002B374F">
        <w:rPr>
          <w:rFonts w:eastAsia="Calibri"/>
          <w:b/>
          <w:sz w:val="28"/>
          <w:lang w:eastAsia="en-US"/>
        </w:rPr>
        <w:t xml:space="preserve">  сельского поселения </w:t>
      </w:r>
    </w:p>
    <w:p w:rsidR="00FB720B" w:rsidRPr="002B374F" w:rsidRDefault="00FB720B" w:rsidP="00FB720B">
      <w:pPr>
        <w:jc w:val="center"/>
        <w:rPr>
          <w:rFonts w:eastAsia="Calibri"/>
          <w:b/>
          <w:sz w:val="28"/>
          <w:lang w:eastAsia="en-US"/>
        </w:rPr>
      </w:pPr>
      <w:r w:rsidRPr="002B374F">
        <w:rPr>
          <w:rFonts w:eastAsia="Calibri"/>
          <w:b/>
          <w:sz w:val="28"/>
          <w:lang w:eastAsia="en-US"/>
        </w:rPr>
        <w:t>Ютазинского муниципального района Республики Татарстан</w:t>
      </w:r>
    </w:p>
    <w:p w:rsidR="00FB720B" w:rsidRPr="002B374F" w:rsidRDefault="00FB720B" w:rsidP="00FB720B">
      <w:pPr>
        <w:rPr>
          <w:rFonts w:eastAsia="Calibri"/>
          <w:i/>
          <w:sz w:val="28"/>
          <w:lang w:eastAsia="en-US"/>
        </w:rPr>
      </w:pPr>
    </w:p>
    <w:p w:rsidR="00FB720B" w:rsidRPr="002B374F" w:rsidRDefault="00FB720B" w:rsidP="00FB720B">
      <w:pPr>
        <w:jc w:val="center"/>
        <w:rPr>
          <w:rFonts w:eastAsia="Calibri"/>
          <w:b/>
          <w:sz w:val="28"/>
          <w:lang w:eastAsia="en-US"/>
        </w:rPr>
      </w:pPr>
      <w:proofErr w:type="gramStart"/>
      <w:r w:rsidRPr="002B374F">
        <w:rPr>
          <w:rFonts w:eastAsia="Calibri"/>
          <w:b/>
          <w:sz w:val="28"/>
          <w:lang w:eastAsia="en-US"/>
        </w:rPr>
        <w:t>Р</w:t>
      </w:r>
      <w:proofErr w:type="gramEnd"/>
      <w:r w:rsidRPr="002B374F">
        <w:rPr>
          <w:rFonts w:eastAsia="Calibri"/>
          <w:b/>
          <w:sz w:val="28"/>
          <w:lang w:eastAsia="en-US"/>
        </w:rPr>
        <w:t xml:space="preserve"> Е Ш Е Н И Е</w:t>
      </w:r>
    </w:p>
    <w:p w:rsidR="008C3EFD" w:rsidRPr="002B374F" w:rsidRDefault="009B4C93" w:rsidP="008C3EFD">
      <w:pPr>
        <w:ind w:right="460"/>
        <w:jc w:val="center"/>
        <w:rPr>
          <w:rFonts w:eastAsia="Calibri"/>
          <w:sz w:val="28"/>
          <w:lang w:eastAsia="en-US"/>
        </w:rPr>
      </w:pPr>
      <w:r w:rsidRPr="002B374F">
        <w:rPr>
          <w:rFonts w:eastAsia="Calibri"/>
          <w:sz w:val="28"/>
          <w:lang w:eastAsia="en-US"/>
        </w:rPr>
        <w:t xml:space="preserve">            </w:t>
      </w:r>
      <w:r w:rsidR="000025DC" w:rsidRPr="002B374F">
        <w:rPr>
          <w:rFonts w:eastAsia="Calibri"/>
          <w:sz w:val="28"/>
          <w:lang w:eastAsia="en-US"/>
        </w:rPr>
        <w:t>№</w:t>
      </w:r>
      <w:r w:rsidR="00DD7A2E">
        <w:rPr>
          <w:rFonts w:eastAsia="Calibri"/>
          <w:sz w:val="28"/>
          <w:lang w:eastAsia="en-US"/>
        </w:rPr>
        <w:t>__</w:t>
      </w:r>
      <w:r w:rsidRPr="002B374F">
        <w:rPr>
          <w:rFonts w:eastAsia="Calibri"/>
          <w:sz w:val="28"/>
          <w:lang w:eastAsia="en-US"/>
        </w:rPr>
        <w:t xml:space="preserve">                 </w:t>
      </w:r>
      <w:r w:rsidR="008C3EFD" w:rsidRPr="002B374F">
        <w:rPr>
          <w:rFonts w:eastAsia="Calibri"/>
          <w:sz w:val="28"/>
          <w:lang w:eastAsia="en-US"/>
        </w:rPr>
        <w:t xml:space="preserve">    </w:t>
      </w:r>
      <w:r w:rsidRPr="002B374F">
        <w:rPr>
          <w:rFonts w:eastAsia="Calibri"/>
          <w:sz w:val="28"/>
          <w:lang w:eastAsia="en-US"/>
        </w:rPr>
        <w:t xml:space="preserve">            </w:t>
      </w:r>
      <w:r w:rsidR="004E77F8" w:rsidRPr="002B374F">
        <w:rPr>
          <w:rFonts w:eastAsia="Calibri"/>
          <w:sz w:val="28"/>
          <w:lang w:eastAsia="en-US"/>
        </w:rPr>
        <w:t xml:space="preserve">  </w:t>
      </w:r>
      <w:r w:rsidRPr="002B374F">
        <w:rPr>
          <w:rFonts w:eastAsia="Calibri"/>
          <w:sz w:val="28"/>
          <w:lang w:eastAsia="en-US"/>
        </w:rPr>
        <w:t xml:space="preserve">с. Каракашлы     </w:t>
      </w:r>
      <w:r w:rsidR="008C3EFD" w:rsidRPr="002B374F">
        <w:rPr>
          <w:rFonts w:eastAsia="Calibri"/>
          <w:sz w:val="28"/>
          <w:lang w:eastAsia="en-US"/>
        </w:rPr>
        <w:t xml:space="preserve"> </w:t>
      </w:r>
      <w:r w:rsidRPr="002B374F">
        <w:rPr>
          <w:rFonts w:eastAsia="Calibri"/>
          <w:sz w:val="28"/>
          <w:lang w:eastAsia="en-US"/>
        </w:rPr>
        <w:t xml:space="preserve">  </w:t>
      </w:r>
      <w:r w:rsidR="008C3EFD" w:rsidRPr="002B374F">
        <w:rPr>
          <w:rFonts w:eastAsia="Calibri"/>
          <w:sz w:val="28"/>
          <w:lang w:eastAsia="en-US"/>
        </w:rPr>
        <w:t xml:space="preserve">  </w:t>
      </w:r>
      <w:r w:rsidR="004E77F8" w:rsidRPr="002B374F">
        <w:rPr>
          <w:rFonts w:eastAsia="Calibri"/>
          <w:sz w:val="28"/>
          <w:lang w:eastAsia="en-US"/>
        </w:rPr>
        <w:t xml:space="preserve">  </w:t>
      </w:r>
      <w:r w:rsidR="000025DC" w:rsidRPr="002B374F">
        <w:rPr>
          <w:rFonts w:eastAsia="Calibri"/>
          <w:sz w:val="28"/>
          <w:lang w:eastAsia="en-US"/>
        </w:rPr>
        <w:t xml:space="preserve"> </w:t>
      </w:r>
      <w:r w:rsidR="00DD7A2E">
        <w:rPr>
          <w:rFonts w:eastAsia="Calibri"/>
          <w:sz w:val="28"/>
          <w:lang w:eastAsia="en-US"/>
        </w:rPr>
        <w:t>_________________</w:t>
      </w:r>
    </w:p>
    <w:p w:rsidR="00FB720B" w:rsidRPr="002B374F" w:rsidRDefault="00FB720B" w:rsidP="0001389F">
      <w:pPr>
        <w:jc w:val="both"/>
        <w:rPr>
          <w:b/>
          <w:sz w:val="28"/>
        </w:rPr>
      </w:pPr>
    </w:p>
    <w:p w:rsidR="00252CB5" w:rsidRPr="002B374F" w:rsidRDefault="00B83641" w:rsidP="00B83641">
      <w:pPr>
        <w:jc w:val="center"/>
        <w:rPr>
          <w:rFonts w:eastAsia="Calibri"/>
          <w:sz w:val="28"/>
          <w:lang w:eastAsia="en-US"/>
        </w:rPr>
      </w:pPr>
      <w:r w:rsidRPr="002B374F">
        <w:rPr>
          <w:sz w:val="28"/>
        </w:rPr>
        <w:t>О внесении изменений в Р</w:t>
      </w:r>
      <w:r w:rsidR="00530D8E" w:rsidRPr="002B374F">
        <w:rPr>
          <w:sz w:val="28"/>
        </w:rPr>
        <w:t>ешение</w:t>
      </w:r>
      <w:r w:rsidRPr="002B374F">
        <w:rPr>
          <w:sz w:val="28"/>
        </w:rPr>
        <w:t xml:space="preserve"> </w:t>
      </w:r>
      <w:r w:rsidR="00736AD5" w:rsidRPr="002B374F">
        <w:rPr>
          <w:rFonts w:eastAsia="Calibri"/>
          <w:sz w:val="28"/>
          <w:lang w:eastAsia="en-US"/>
        </w:rPr>
        <w:t xml:space="preserve"> </w:t>
      </w:r>
      <w:r w:rsidR="00581B18" w:rsidRPr="002B374F">
        <w:rPr>
          <w:rFonts w:eastAsia="Calibri"/>
          <w:sz w:val="28"/>
          <w:lang w:eastAsia="en-US"/>
        </w:rPr>
        <w:t>Совета</w:t>
      </w:r>
      <w:r w:rsidR="00252CB5" w:rsidRPr="002B374F">
        <w:rPr>
          <w:rFonts w:eastAsia="Calibri"/>
          <w:sz w:val="28"/>
          <w:lang w:eastAsia="en-US"/>
        </w:rPr>
        <w:t xml:space="preserve"> </w:t>
      </w:r>
    </w:p>
    <w:p w:rsidR="00581B18" w:rsidRPr="002B374F" w:rsidRDefault="00530D8E" w:rsidP="00B83641">
      <w:pPr>
        <w:jc w:val="center"/>
        <w:rPr>
          <w:rFonts w:eastAsia="Calibri"/>
          <w:sz w:val="28"/>
          <w:lang w:eastAsia="en-US"/>
        </w:rPr>
      </w:pPr>
      <w:proofErr w:type="spellStart"/>
      <w:r w:rsidRPr="002B374F">
        <w:rPr>
          <w:sz w:val="28"/>
        </w:rPr>
        <w:t>Каракашлинского</w:t>
      </w:r>
      <w:proofErr w:type="spellEnd"/>
      <w:r w:rsidRPr="002B374F">
        <w:rPr>
          <w:sz w:val="28"/>
        </w:rPr>
        <w:t xml:space="preserve"> сельского поселения</w:t>
      </w:r>
      <w:r w:rsidR="00B83641" w:rsidRPr="002B374F">
        <w:rPr>
          <w:sz w:val="28"/>
        </w:rPr>
        <w:t xml:space="preserve"> </w:t>
      </w:r>
      <w:r w:rsidR="00736AD5" w:rsidRPr="002B374F">
        <w:rPr>
          <w:rFonts w:eastAsia="Calibri"/>
          <w:sz w:val="28"/>
          <w:lang w:eastAsia="en-US"/>
        </w:rPr>
        <w:t xml:space="preserve"> </w:t>
      </w:r>
      <w:r w:rsidR="00581B18" w:rsidRPr="002B374F">
        <w:rPr>
          <w:rFonts w:eastAsia="Calibri"/>
          <w:sz w:val="28"/>
          <w:lang w:eastAsia="en-US"/>
        </w:rPr>
        <w:t>Ютазинского муниципального района</w:t>
      </w:r>
    </w:p>
    <w:p w:rsidR="009A7939" w:rsidRPr="002B374F" w:rsidRDefault="00581B18" w:rsidP="00B83641">
      <w:pPr>
        <w:jc w:val="center"/>
        <w:rPr>
          <w:sz w:val="28"/>
        </w:rPr>
      </w:pPr>
      <w:r w:rsidRPr="002B374F">
        <w:rPr>
          <w:rFonts w:eastAsia="Calibri"/>
          <w:sz w:val="28"/>
          <w:lang w:eastAsia="en-US"/>
        </w:rPr>
        <w:t xml:space="preserve">Республики Татарстан </w:t>
      </w:r>
      <w:r w:rsidR="00530D8E" w:rsidRPr="002B374F">
        <w:rPr>
          <w:sz w:val="28"/>
        </w:rPr>
        <w:t>от 20.11.2014</w:t>
      </w:r>
      <w:r w:rsidR="009A7939" w:rsidRPr="002B374F">
        <w:rPr>
          <w:sz w:val="28"/>
        </w:rPr>
        <w:t xml:space="preserve"> </w:t>
      </w:r>
      <w:r w:rsidR="00530D8E" w:rsidRPr="002B374F">
        <w:rPr>
          <w:sz w:val="28"/>
        </w:rPr>
        <w:t>г</w:t>
      </w:r>
      <w:r w:rsidR="009A7939" w:rsidRPr="002B374F">
        <w:rPr>
          <w:sz w:val="28"/>
        </w:rPr>
        <w:t>ода</w:t>
      </w:r>
      <w:r w:rsidR="00530D8E" w:rsidRPr="002B374F">
        <w:rPr>
          <w:sz w:val="28"/>
        </w:rPr>
        <w:t xml:space="preserve"> </w:t>
      </w:r>
      <w:r w:rsidR="00F012F7" w:rsidRPr="002B374F">
        <w:rPr>
          <w:sz w:val="28"/>
        </w:rPr>
        <w:t>№ 21</w:t>
      </w:r>
    </w:p>
    <w:p w:rsidR="00B83641" w:rsidRPr="002B374F" w:rsidRDefault="00530D8E" w:rsidP="00B83641">
      <w:pPr>
        <w:jc w:val="center"/>
        <w:rPr>
          <w:sz w:val="28"/>
        </w:rPr>
      </w:pPr>
      <w:r w:rsidRPr="002B374F">
        <w:rPr>
          <w:sz w:val="28"/>
        </w:rPr>
        <w:t>«</w:t>
      </w:r>
      <w:r w:rsidR="00F012F7" w:rsidRPr="002B374F">
        <w:rPr>
          <w:sz w:val="28"/>
        </w:rPr>
        <w:t>О земельном налоге»</w:t>
      </w:r>
    </w:p>
    <w:p w:rsidR="0001389F" w:rsidRPr="002B374F" w:rsidRDefault="0001389F" w:rsidP="0001389F">
      <w:pPr>
        <w:jc w:val="both"/>
        <w:rPr>
          <w:sz w:val="28"/>
        </w:rPr>
      </w:pPr>
    </w:p>
    <w:p w:rsidR="00B83641" w:rsidRPr="002B374F" w:rsidRDefault="007A372F" w:rsidP="00B83641">
      <w:pPr>
        <w:ind w:firstLine="851"/>
        <w:jc w:val="both"/>
        <w:rPr>
          <w:rFonts w:eastAsiaTheme="minorEastAsia"/>
          <w:sz w:val="28"/>
        </w:rPr>
      </w:pPr>
      <w:r w:rsidRPr="002B374F">
        <w:rPr>
          <w:rFonts w:eastAsiaTheme="minorEastAsia"/>
          <w:sz w:val="28"/>
        </w:rPr>
        <w:t>В соответствии с главой 31 Налогового кодекса Российской Федерации, Федеральным законом от 29 сентября 2019 года № 325-ФЗ «О внесении изменений в части первую и вторую Налогового кодекса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2B374F">
        <w:rPr>
          <w:rFonts w:eastAsiaTheme="minorEastAsia"/>
          <w:sz w:val="28"/>
        </w:rPr>
        <w:t>Каракашлинское</w:t>
      </w:r>
      <w:proofErr w:type="spellEnd"/>
      <w:r w:rsidRPr="002B374F">
        <w:rPr>
          <w:rFonts w:eastAsiaTheme="minorEastAsia"/>
          <w:sz w:val="28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="00276A48" w:rsidRPr="002B374F">
        <w:rPr>
          <w:rFonts w:eastAsiaTheme="minorEastAsia"/>
          <w:sz w:val="28"/>
        </w:rPr>
        <w:t>Каракашлинского</w:t>
      </w:r>
      <w:proofErr w:type="spellEnd"/>
      <w:r w:rsidRPr="002B374F">
        <w:rPr>
          <w:rFonts w:eastAsiaTheme="minorEastAsia"/>
          <w:sz w:val="28"/>
        </w:rPr>
        <w:t xml:space="preserve"> сельского поселения Ютазинского муниципального района Республики Татарстан решил:</w:t>
      </w:r>
    </w:p>
    <w:p w:rsidR="007A372F" w:rsidRPr="002B374F" w:rsidRDefault="007A372F" w:rsidP="00B83641">
      <w:pPr>
        <w:ind w:firstLine="851"/>
        <w:jc w:val="both"/>
        <w:rPr>
          <w:rFonts w:eastAsiaTheme="minorEastAsia"/>
          <w:sz w:val="28"/>
        </w:rPr>
      </w:pPr>
    </w:p>
    <w:p w:rsidR="00B83641" w:rsidRPr="002B374F" w:rsidRDefault="00B83641" w:rsidP="00B83641">
      <w:pPr>
        <w:ind w:firstLine="851"/>
        <w:jc w:val="both"/>
        <w:rPr>
          <w:rFonts w:eastAsiaTheme="minorEastAsia"/>
          <w:sz w:val="28"/>
        </w:rPr>
      </w:pPr>
      <w:r w:rsidRPr="002B374F">
        <w:rPr>
          <w:rFonts w:eastAsiaTheme="minorEastAsia"/>
          <w:sz w:val="28"/>
        </w:rPr>
        <w:t xml:space="preserve">1. Внести в Решение  Совета </w:t>
      </w:r>
      <w:proofErr w:type="spellStart"/>
      <w:r w:rsidRPr="002B374F">
        <w:rPr>
          <w:rFonts w:eastAsiaTheme="minorEastAsia"/>
          <w:sz w:val="28"/>
        </w:rPr>
        <w:t>Каракашлинского</w:t>
      </w:r>
      <w:proofErr w:type="spellEnd"/>
      <w:r w:rsidRPr="002B374F">
        <w:rPr>
          <w:rFonts w:eastAsiaTheme="minorEastAsia"/>
          <w:sz w:val="28"/>
        </w:rPr>
        <w:t xml:space="preserve"> сельского поселения  Ютазинского муниципального района Республики Татарстан от 20.11.2014 года № 21«О земельном налоге» (в редакции от 27.04.2015 №11, 22.05.2015 № 13, 15.10.2015 №8) следующие изменения: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1. В пункте 1 статьи 2 «Налоговые ставки»: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1) Абзац 2 исключить;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2) Абзац 3 изложить в следующей редакции: «0,15%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3) Абзац 5 изложить в следующей редакции: «0,25% в отношении земель, 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4) Абзац 6 изложить в следующей редакции: «0,25% в отношении земель, не используемых в предпринимательской деятельности, приобретенных (предоставленных) для ведения личного подсобного хозяйства».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lastRenderedPageBreak/>
        <w:t>2. Отчетный период, порядок и сроки уплаты налога и авансовых платежей по налогу.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2.1. Установить, что отчетными периодами для налогоплательщиков организаций признаются первый, второй и третий кварталы календарного года.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2.2. Определить следующий порядок и сроки уплаты налога и авансовых платежей по налогу: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 xml:space="preserve">2.2.1. Сумма </w:t>
      </w:r>
      <w:r w:rsidR="007D05B5" w:rsidRPr="002B374F">
        <w:rPr>
          <w:sz w:val="28"/>
        </w:rPr>
        <w:t xml:space="preserve"> </w:t>
      </w:r>
      <w:r w:rsidRPr="002B374F">
        <w:rPr>
          <w:sz w:val="28"/>
        </w:rPr>
        <w:t>налога</w:t>
      </w:r>
      <w:r w:rsidR="007D05B5" w:rsidRPr="002B374F">
        <w:rPr>
          <w:sz w:val="28"/>
        </w:rPr>
        <w:t xml:space="preserve"> </w:t>
      </w:r>
      <w:r w:rsidRPr="002B374F">
        <w:rPr>
          <w:sz w:val="28"/>
        </w:rPr>
        <w:t xml:space="preserve"> для налогоплательщиков-организаций, подлежащая уплате по истечении налогового периода, уплачивается не позднее 1 февраля года, следующего за истекшим налоговым периодом.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2.2.2.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2.2.3. Сумма налога для налогоплательщиков - физических лиц подлежит уплате в срок не позднее 1 декабря года, следующего за истекшим налоговым периодом.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 xml:space="preserve"> 2.2.4. Признать утратившим силу Решение Совета </w:t>
      </w:r>
      <w:proofErr w:type="spellStart"/>
      <w:r w:rsidRPr="002B374F">
        <w:rPr>
          <w:sz w:val="28"/>
        </w:rPr>
        <w:t>Каракашлинского</w:t>
      </w:r>
      <w:proofErr w:type="spellEnd"/>
      <w:r w:rsidRPr="002B374F">
        <w:rPr>
          <w:sz w:val="28"/>
        </w:rPr>
        <w:t xml:space="preserve"> сельского поселения Ютазинского муниципального района Республики Татарстан от 29.11.2019 №21 «О внесении изменений в Решение  Совета </w:t>
      </w:r>
      <w:proofErr w:type="spellStart"/>
      <w:r w:rsidRPr="002B374F">
        <w:rPr>
          <w:sz w:val="28"/>
        </w:rPr>
        <w:t>Каракашлинского</w:t>
      </w:r>
      <w:proofErr w:type="spellEnd"/>
      <w:r w:rsidRPr="002B374F">
        <w:rPr>
          <w:sz w:val="28"/>
        </w:rPr>
        <w:t xml:space="preserve"> сельского поселения  Ютазинского муниципального района</w:t>
      </w:r>
    </w:p>
    <w:p w:rsidR="00276A48" w:rsidRPr="002B374F" w:rsidRDefault="00276A48" w:rsidP="00276A48">
      <w:pPr>
        <w:jc w:val="both"/>
        <w:rPr>
          <w:sz w:val="28"/>
        </w:rPr>
      </w:pPr>
      <w:r w:rsidRPr="002B374F">
        <w:rPr>
          <w:sz w:val="28"/>
        </w:rPr>
        <w:t>Республики Татарстан от 20.11.2014 года № 21«О земельном налоге»».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 xml:space="preserve">3. 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="007D05B5" w:rsidRPr="002B374F">
        <w:rPr>
          <w:sz w:val="28"/>
        </w:rPr>
        <w:t>Каракашлинского</w:t>
      </w:r>
      <w:proofErr w:type="spellEnd"/>
      <w:r w:rsidRPr="002B374F">
        <w:rPr>
          <w:sz w:val="28"/>
        </w:rPr>
        <w:t xml:space="preserve"> сельского поселения Ютазинского муниципального района Республики Татарстан.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>4. 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 xml:space="preserve">5.  Подпункты 2.2.1. и 2.2.3. пункта 2 настоящего Решения утрачивает силу с 1 января 2021 года. 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 xml:space="preserve">6. Контроль за исполнением настоящего Решения оставляю за собой. </w:t>
      </w:r>
    </w:p>
    <w:p w:rsidR="00276A48" w:rsidRPr="002B374F" w:rsidRDefault="00276A48" w:rsidP="00276A48">
      <w:pPr>
        <w:ind w:firstLine="851"/>
        <w:jc w:val="both"/>
        <w:rPr>
          <w:sz w:val="28"/>
        </w:rPr>
      </w:pPr>
      <w:r w:rsidRPr="002B374F">
        <w:rPr>
          <w:sz w:val="28"/>
        </w:rPr>
        <w:t xml:space="preserve">  </w:t>
      </w:r>
    </w:p>
    <w:p w:rsidR="00B83641" w:rsidRPr="002B374F" w:rsidRDefault="00B83641" w:rsidP="00B83641">
      <w:pPr>
        <w:ind w:firstLine="851"/>
        <w:jc w:val="both"/>
        <w:rPr>
          <w:rFonts w:eastAsiaTheme="minorEastAsia"/>
          <w:sz w:val="28"/>
        </w:rPr>
      </w:pPr>
    </w:p>
    <w:p w:rsidR="00BB1661" w:rsidRPr="002B374F" w:rsidRDefault="00BB1661" w:rsidP="00B83641">
      <w:pPr>
        <w:ind w:firstLine="851"/>
        <w:jc w:val="both"/>
        <w:rPr>
          <w:rFonts w:eastAsiaTheme="minorEastAsia"/>
          <w:sz w:val="28"/>
        </w:rPr>
      </w:pPr>
    </w:p>
    <w:p w:rsidR="00BB1661" w:rsidRPr="002B374F" w:rsidRDefault="00BB1661" w:rsidP="00B83641">
      <w:pPr>
        <w:ind w:firstLine="851"/>
        <w:jc w:val="both"/>
        <w:rPr>
          <w:rFonts w:eastAsiaTheme="minorEastAsia"/>
          <w:sz w:val="28"/>
        </w:rPr>
      </w:pPr>
    </w:p>
    <w:p w:rsidR="00BB1661" w:rsidRPr="002B374F" w:rsidRDefault="00BB1661" w:rsidP="00B83641">
      <w:pPr>
        <w:ind w:firstLine="851"/>
        <w:jc w:val="both"/>
        <w:rPr>
          <w:rFonts w:eastAsiaTheme="minorEastAsia"/>
          <w:sz w:val="28"/>
        </w:rPr>
      </w:pPr>
    </w:p>
    <w:p w:rsidR="006F0C70" w:rsidRPr="002B374F" w:rsidRDefault="006F0C70" w:rsidP="006F0C70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2B374F"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 w:rsidRPr="002B374F">
        <w:rPr>
          <w:rFonts w:ascii="Times New Roman" w:hAnsi="Times New Roman" w:cs="Times New Roman"/>
          <w:sz w:val="28"/>
          <w:szCs w:val="24"/>
        </w:rPr>
        <w:t>Каракашлинского</w:t>
      </w:r>
      <w:proofErr w:type="spellEnd"/>
      <w:r w:rsidRPr="002B374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F0C70" w:rsidRPr="002B374F" w:rsidRDefault="006F0C70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2B374F">
        <w:rPr>
          <w:rFonts w:ascii="Times New Roman" w:hAnsi="Times New Roman" w:cs="Times New Roman"/>
          <w:sz w:val="28"/>
          <w:szCs w:val="24"/>
        </w:rPr>
        <w:t xml:space="preserve">сельского поселения:                                        </w:t>
      </w:r>
      <w:r w:rsidR="00F012F7" w:rsidRPr="002B374F">
        <w:rPr>
          <w:rFonts w:ascii="Times New Roman" w:hAnsi="Times New Roman" w:cs="Times New Roman"/>
          <w:sz w:val="28"/>
          <w:szCs w:val="24"/>
        </w:rPr>
        <w:t xml:space="preserve">                </w:t>
      </w:r>
      <w:bookmarkStart w:id="0" w:name="_GoBack"/>
      <w:bookmarkEnd w:id="0"/>
    </w:p>
    <w:p w:rsidR="002E6D34" w:rsidRPr="002B374F" w:rsidRDefault="002E6D34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</w:p>
    <w:p w:rsidR="002E6D34" w:rsidRPr="002B374F" w:rsidRDefault="002E6D34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</w:p>
    <w:p w:rsidR="002E6D34" w:rsidRPr="002B374F" w:rsidRDefault="002E6D34" w:rsidP="00B84EB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E6D34" w:rsidRPr="002B374F" w:rsidSect="00BB1661">
      <w:pgSz w:w="11906" w:h="16838"/>
      <w:pgMar w:top="568" w:right="849" w:bottom="284" w:left="1418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49" w:rsidRDefault="00867D49" w:rsidP="00622CC8">
      <w:r>
        <w:separator/>
      </w:r>
    </w:p>
  </w:endnote>
  <w:endnote w:type="continuationSeparator" w:id="0">
    <w:p w:rsidR="00867D49" w:rsidRDefault="00867D49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49" w:rsidRDefault="00867D49" w:rsidP="00622CC8">
      <w:r>
        <w:separator/>
      </w:r>
    </w:p>
  </w:footnote>
  <w:footnote w:type="continuationSeparator" w:id="0">
    <w:p w:rsidR="00867D49" w:rsidRDefault="00867D49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9F"/>
    <w:rsid w:val="000025DC"/>
    <w:rsid w:val="0001373D"/>
    <w:rsid w:val="0001389F"/>
    <w:rsid w:val="00032498"/>
    <w:rsid w:val="00042452"/>
    <w:rsid w:val="000540E5"/>
    <w:rsid w:val="00081729"/>
    <w:rsid w:val="000A5EF6"/>
    <w:rsid w:val="000B327C"/>
    <w:rsid w:val="000B49E3"/>
    <w:rsid w:val="000B5C75"/>
    <w:rsid w:val="000B6F76"/>
    <w:rsid w:val="000C6DC6"/>
    <w:rsid w:val="000D3033"/>
    <w:rsid w:val="000F46A8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A639F"/>
    <w:rsid w:val="001C705B"/>
    <w:rsid w:val="001E14AB"/>
    <w:rsid w:val="0020597D"/>
    <w:rsid w:val="002106DF"/>
    <w:rsid w:val="00242BE0"/>
    <w:rsid w:val="002442D1"/>
    <w:rsid w:val="00252CB5"/>
    <w:rsid w:val="00276A48"/>
    <w:rsid w:val="00280EB7"/>
    <w:rsid w:val="002B374F"/>
    <w:rsid w:val="002E0451"/>
    <w:rsid w:val="002E6D34"/>
    <w:rsid w:val="002E7F94"/>
    <w:rsid w:val="002F0CA4"/>
    <w:rsid w:val="0031156B"/>
    <w:rsid w:val="00320FDA"/>
    <w:rsid w:val="003425B2"/>
    <w:rsid w:val="00342E29"/>
    <w:rsid w:val="0036418B"/>
    <w:rsid w:val="00367CBE"/>
    <w:rsid w:val="00377F9F"/>
    <w:rsid w:val="0038376C"/>
    <w:rsid w:val="003B2E52"/>
    <w:rsid w:val="003B49A6"/>
    <w:rsid w:val="003C5789"/>
    <w:rsid w:val="003D36BE"/>
    <w:rsid w:val="00404A15"/>
    <w:rsid w:val="004066E4"/>
    <w:rsid w:val="00406DD5"/>
    <w:rsid w:val="00407300"/>
    <w:rsid w:val="00413149"/>
    <w:rsid w:val="004466D7"/>
    <w:rsid w:val="00456290"/>
    <w:rsid w:val="00497750"/>
    <w:rsid w:val="00497DD3"/>
    <w:rsid w:val="004A0718"/>
    <w:rsid w:val="004A2FB5"/>
    <w:rsid w:val="004B0774"/>
    <w:rsid w:val="004B770E"/>
    <w:rsid w:val="004C7BBB"/>
    <w:rsid w:val="004E77F8"/>
    <w:rsid w:val="004F2052"/>
    <w:rsid w:val="00504BF0"/>
    <w:rsid w:val="005124AC"/>
    <w:rsid w:val="00530D8E"/>
    <w:rsid w:val="0053197C"/>
    <w:rsid w:val="005328AD"/>
    <w:rsid w:val="00554CEC"/>
    <w:rsid w:val="00555849"/>
    <w:rsid w:val="00561B57"/>
    <w:rsid w:val="00581B18"/>
    <w:rsid w:val="00581D62"/>
    <w:rsid w:val="005A2BF3"/>
    <w:rsid w:val="005A59DC"/>
    <w:rsid w:val="005B45A6"/>
    <w:rsid w:val="005B5530"/>
    <w:rsid w:val="005F4F2F"/>
    <w:rsid w:val="00604CE8"/>
    <w:rsid w:val="00622CC8"/>
    <w:rsid w:val="00641E9B"/>
    <w:rsid w:val="00697E45"/>
    <w:rsid w:val="006B450C"/>
    <w:rsid w:val="006E2D9C"/>
    <w:rsid w:val="006E69F2"/>
    <w:rsid w:val="006E6C22"/>
    <w:rsid w:val="006F0C70"/>
    <w:rsid w:val="00700D7D"/>
    <w:rsid w:val="00703F9A"/>
    <w:rsid w:val="007064FD"/>
    <w:rsid w:val="0072218E"/>
    <w:rsid w:val="00736AD5"/>
    <w:rsid w:val="0074453A"/>
    <w:rsid w:val="007459AB"/>
    <w:rsid w:val="00753348"/>
    <w:rsid w:val="00775539"/>
    <w:rsid w:val="00782ACB"/>
    <w:rsid w:val="00784302"/>
    <w:rsid w:val="007A2487"/>
    <w:rsid w:val="007A372F"/>
    <w:rsid w:val="007A6340"/>
    <w:rsid w:val="007C3E00"/>
    <w:rsid w:val="007D05B5"/>
    <w:rsid w:val="007D334D"/>
    <w:rsid w:val="007E57C2"/>
    <w:rsid w:val="007F0F3A"/>
    <w:rsid w:val="007F620E"/>
    <w:rsid w:val="00812104"/>
    <w:rsid w:val="008276CF"/>
    <w:rsid w:val="00843BF0"/>
    <w:rsid w:val="00860467"/>
    <w:rsid w:val="00867D49"/>
    <w:rsid w:val="00891B91"/>
    <w:rsid w:val="00893380"/>
    <w:rsid w:val="00895201"/>
    <w:rsid w:val="008A0AFE"/>
    <w:rsid w:val="008A5845"/>
    <w:rsid w:val="008C0C4C"/>
    <w:rsid w:val="008C3EFD"/>
    <w:rsid w:val="008D3631"/>
    <w:rsid w:val="008D545B"/>
    <w:rsid w:val="008E5929"/>
    <w:rsid w:val="00901AE0"/>
    <w:rsid w:val="00913230"/>
    <w:rsid w:val="00921C35"/>
    <w:rsid w:val="0093601D"/>
    <w:rsid w:val="009752B2"/>
    <w:rsid w:val="009757B3"/>
    <w:rsid w:val="00983799"/>
    <w:rsid w:val="009A7939"/>
    <w:rsid w:val="009B4C93"/>
    <w:rsid w:val="009B6159"/>
    <w:rsid w:val="009B6308"/>
    <w:rsid w:val="009D2AF5"/>
    <w:rsid w:val="009D4901"/>
    <w:rsid w:val="009E228F"/>
    <w:rsid w:val="00A036FE"/>
    <w:rsid w:val="00A05BBB"/>
    <w:rsid w:val="00A10634"/>
    <w:rsid w:val="00A23628"/>
    <w:rsid w:val="00A27D01"/>
    <w:rsid w:val="00A378E7"/>
    <w:rsid w:val="00A40DF8"/>
    <w:rsid w:val="00A41EB4"/>
    <w:rsid w:val="00A64738"/>
    <w:rsid w:val="00A83086"/>
    <w:rsid w:val="00A84A4E"/>
    <w:rsid w:val="00A92092"/>
    <w:rsid w:val="00AF3659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3965"/>
    <w:rsid w:val="00B555D9"/>
    <w:rsid w:val="00B83641"/>
    <w:rsid w:val="00B84EB8"/>
    <w:rsid w:val="00B961C9"/>
    <w:rsid w:val="00BA3826"/>
    <w:rsid w:val="00BA5321"/>
    <w:rsid w:val="00BA7A35"/>
    <w:rsid w:val="00BB1661"/>
    <w:rsid w:val="00BB4A29"/>
    <w:rsid w:val="00BC63A3"/>
    <w:rsid w:val="00BD6285"/>
    <w:rsid w:val="00BD6AC6"/>
    <w:rsid w:val="00BE59CA"/>
    <w:rsid w:val="00C03492"/>
    <w:rsid w:val="00C07EE3"/>
    <w:rsid w:val="00C15ACF"/>
    <w:rsid w:val="00C564CF"/>
    <w:rsid w:val="00C7110C"/>
    <w:rsid w:val="00C80EDE"/>
    <w:rsid w:val="00CB182D"/>
    <w:rsid w:val="00CC0B6B"/>
    <w:rsid w:val="00CD50E3"/>
    <w:rsid w:val="00D10B86"/>
    <w:rsid w:val="00D36FD3"/>
    <w:rsid w:val="00D53DB5"/>
    <w:rsid w:val="00D57325"/>
    <w:rsid w:val="00D83A16"/>
    <w:rsid w:val="00D95AC5"/>
    <w:rsid w:val="00DA0EA7"/>
    <w:rsid w:val="00DA38F7"/>
    <w:rsid w:val="00DA47B7"/>
    <w:rsid w:val="00DD7A2E"/>
    <w:rsid w:val="00E31F32"/>
    <w:rsid w:val="00E56E89"/>
    <w:rsid w:val="00E70070"/>
    <w:rsid w:val="00E70256"/>
    <w:rsid w:val="00E73EC9"/>
    <w:rsid w:val="00E75CA8"/>
    <w:rsid w:val="00E902F2"/>
    <w:rsid w:val="00E95B12"/>
    <w:rsid w:val="00E967AC"/>
    <w:rsid w:val="00E968BC"/>
    <w:rsid w:val="00ED4408"/>
    <w:rsid w:val="00ED4563"/>
    <w:rsid w:val="00EE5413"/>
    <w:rsid w:val="00EF7297"/>
    <w:rsid w:val="00F012F7"/>
    <w:rsid w:val="00F10A3D"/>
    <w:rsid w:val="00F22842"/>
    <w:rsid w:val="00F27FAF"/>
    <w:rsid w:val="00F64FC1"/>
    <w:rsid w:val="00F837EE"/>
    <w:rsid w:val="00FB0C90"/>
    <w:rsid w:val="00FB593D"/>
    <w:rsid w:val="00FB720B"/>
    <w:rsid w:val="00FC11BE"/>
    <w:rsid w:val="00FC1EF4"/>
    <w:rsid w:val="00FC3BC6"/>
    <w:rsid w:val="00FD4815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6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cp:lastPrinted>2020-02-18T06:09:00Z</cp:lastPrinted>
  <dcterms:created xsi:type="dcterms:W3CDTF">2020-02-18T10:29:00Z</dcterms:created>
  <dcterms:modified xsi:type="dcterms:W3CDTF">2020-02-18T10:32:00Z</dcterms:modified>
</cp:coreProperties>
</file>