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C60E2A" w:rsidTr="00C60E2A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п.г.т. Уруссу, ул. Пушкина, д.38</w:t>
            </w: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60E2A" w:rsidRDefault="00C60E2A" w:rsidP="00100E87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C60E2A" w:rsidRDefault="00C60E2A" w:rsidP="00100E87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C60E2A" w:rsidRDefault="00C60E2A" w:rsidP="00100E87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noProof/>
                <w:spacing w:val="20"/>
                <w:sz w:val="28"/>
                <w:szCs w:val="20"/>
              </w:rPr>
              <w:drawing>
                <wp:inline distT="0" distB="0" distL="0" distR="0">
                  <wp:extent cx="714375" cy="923925"/>
                  <wp:effectExtent l="0" t="0" r="9525" b="952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C60E2A" w:rsidRDefault="00C60E2A" w:rsidP="00100E87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C60E2A" w:rsidRDefault="00C60E2A" w:rsidP="00100E87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C60E2A" w:rsidRDefault="00C60E2A" w:rsidP="00100E87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Урыссу ш.т.б., Пушкин урамы, 38</w:t>
            </w:r>
          </w:p>
          <w:p w:rsidR="00C60E2A" w:rsidRDefault="00C60E2A" w:rsidP="00100E87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тел.:  (85593) 2-</w:t>
            </w:r>
            <w:r>
              <w:rPr>
                <w:bCs/>
                <w:lang w:val="en-US"/>
              </w:rPr>
              <w:t>74-16</w:t>
            </w:r>
            <w:r>
              <w:rPr>
                <w:bCs/>
              </w:rPr>
              <w:t>, факс: (85593) 2-62-20</w:t>
            </w:r>
          </w:p>
        </w:tc>
      </w:tr>
    </w:tbl>
    <w:p w:rsidR="00C60E2A" w:rsidRDefault="00C60E2A" w:rsidP="00C60E2A">
      <w:pPr>
        <w:rPr>
          <w:spacing w:val="20"/>
          <w:sz w:val="28"/>
          <w:szCs w:val="28"/>
        </w:rPr>
      </w:pPr>
    </w:p>
    <w:p w:rsidR="00C60E2A" w:rsidRDefault="00C60E2A" w:rsidP="00C60E2A">
      <w:pPr>
        <w:spacing w:line="360" w:lineRule="auto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C60E2A" w:rsidRDefault="00C60E2A" w:rsidP="00C60E2A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«</w:t>
      </w:r>
      <w:r w:rsidR="002458A9" w:rsidRPr="002458A9">
        <w:rPr>
          <w:spacing w:val="20"/>
          <w:sz w:val="28"/>
          <w:szCs w:val="28"/>
          <w:u w:val="single"/>
        </w:rPr>
        <w:t xml:space="preserve"> </w:t>
      </w:r>
      <w:r w:rsidRPr="002458A9">
        <w:rPr>
          <w:spacing w:val="20"/>
          <w:sz w:val="28"/>
          <w:szCs w:val="28"/>
          <w:u w:val="single"/>
        </w:rPr>
        <w:t>04</w:t>
      </w:r>
      <w:r w:rsidR="002458A9">
        <w:rPr>
          <w:spacing w:val="20"/>
          <w:sz w:val="28"/>
          <w:szCs w:val="28"/>
        </w:rPr>
        <w:t xml:space="preserve"> </w:t>
      </w:r>
      <w:r>
        <w:rPr>
          <w:spacing w:val="20"/>
          <w:sz w:val="28"/>
          <w:szCs w:val="28"/>
        </w:rPr>
        <w:t>»</w:t>
      </w:r>
      <w:r w:rsidRPr="002458A9">
        <w:rPr>
          <w:spacing w:val="20"/>
          <w:sz w:val="28"/>
          <w:szCs w:val="28"/>
          <w:u w:val="single"/>
        </w:rPr>
        <w:t xml:space="preserve"> </w:t>
      </w:r>
      <w:r w:rsidR="002458A9" w:rsidRPr="002458A9">
        <w:rPr>
          <w:spacing w:val="20"/>
          <w:sz w:val="28"/>
          <w:szCs w:val="28"/>
          <w:u w:val="single"/>
        </w:rPr>
        <w:t xml:space="preserve"> </w:t>
      </w:r>
      <w:r w:rsidRPr="002458A9">
        <w:rPr>
          <w:spacing w:val="20"/>
          <w:sz w:val="28"/>
          <w:szCs w:val="28"/>
          <w:u w:val="single"/>
        </w:rPr>
        <w:t>08</w:t>
      </w:r>
      <w:r w:rsidR="002458A9" w:rsidRPr="002458A9">
        <w:rPr>
          <w:spacing w:val="20"/>
          <w:sz w:val="28"/>
          <w:szCs w:val="28"/>
          <w:u w:val="single"/>
        </w:rPr>
        <w:t xml:space="preserve"> </w:t>
      </w:r>
      <w:r w:rsidRPr="002458A9">
        <w:rPr>
          <w:spacing w:val="20"/>
          <w:sz w:val="28"/>
          <w:szCs w:val="28"/>
          <w:u w:val="single"/>
        </w:rPr>
        <w:t xml:space="preserve"> </w:t>
      </w:r>
      <w:r w:rsidR="002458A9">
        <w:rPr>
          <w:spacing w:val="20"/>
          <w:sz w:val="28"/>
          <w:szCs w:val="28"/>
        </w:rPr>
        <w:t xml:space="preserve"> </w:t>
      </w:r>
      <w:r>
        <w:rPr>
          <w:spacing w:val="20"/>
          <w:sz w:val="28"/>
          <w:szCs w:val="28"/>
        </w:rPr>
        <w:t>20</w:t>
      </w:r>
      <w:r w:rsidRPr="002458A9">
        <w:rPr>
          <w:spacing w:val="20"/>
          <w:sz w:val="28"/>
          <w:szCs w:val="28"/>
          <w:u w:val="single"/>
        </w:rPr>
        <w:t>2</w:t>
      </w:r>
      <w:r w:rsidR="002458A9" w:rsidRPr="002458A9">
        <w:rPr>
          <w:spacing w:val="20"/>
          <w:sz w:val="28"/>
          <w:szCs w:val="28"/>
          <w:u w:val="single"/>
        </w:rPr>
        <w:t>0</w:t>
      </w:r>
      <w:r w:rsidR="002458A9">
        <w:rPr>
          <w:spacing w:val="20"/>
          <w:sz w:val="28"/>
          <w:szCs w:val="28"/>
        </w:rPr>
        <w:t xml:space="preserve"> </w:t>
      </w:r>
      <w:r>
        <w:rPr>
          <w:spacing w:val="20"/>
          <w:sz w:val="28"/>
          <w:szCs w:val="28"/>
        </w:rPr>
        <w:t xml:space="preserve">г.                 </w:t>
      </w:r>
      <w:r w:rsidR="002458A9">
        <w:rPr>
          <w:spacing w:val="20"/>
          <w:sz w:val="28"/>
          <w:szCs w:val="28"/>
        </w:rPr>
        <w:t xml:space="preserve">                                               №</w:t>
      </w:r>
      <w:r w:rsidRPr="002458A9">
        <w:rPr>
          <w:spacing w:val="20"/>
          <w:sz w:val="28"/>
          <w:szCs w:val="28"/>
          <w:u w:val="single"/>
        </w:rPr>
        <w:t xml:space="preserve">567 </w:t>
      </w:r>
      <w:r>
        <w:rPr>
          <w:spacing w:val="20"/>
          <w:sz w:val="28"/>
          <w:szCs w:val="28"/>
        </w:rPr>
        <w:t xml:space="preserve">                                                             </w:t>
      </w:r>
    </w:p>
    <w:p w:rsidR="00C60E2A" w:rsidRDefault="00C60E2A" w:rsidP="00C60E2A">
      <w:pPr>
        <w:pStyle w:val="af"/>
        <w:rPr>
          <w:rFonts w:ascii="Times New Roman" w:hAnsi="Times New Roman"/>
          <w:i/>
          <w:sz w:val="28"/>
          <w:szCs w:val="28"/>
        </w:rPr>
      </w:pPr>
    </w:p>
    <w:p w:rsidR="00C60E2A" w:rsidRDefault="00C60E2A" w:rsidP="00C60E2A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 утверждении административного </w:t>
      </w:r>
    </w:p>
    <w:p w:rsidR="00C60E2A" w:rsidRDefault="00C60E2A" w:rsidP="00C60E2A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регламента предоставления муниципальных услуг</w:t>
      </w:r>
    </w:p>
    <w:p w:rsidR="00C60E2A" w:rsidRDefault="00C60E2A" w:rsidP="00C60E2A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области архитектуры и градостроительства</w:t>
      </w:r>
    </w:p>
    <w:p w:rsidR="00C60E2A" w:rsidRDefault="00C60E2A" w:rsidP="00C60E2A">
      <w:pPr>
        <w:pStyle w:val="af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C60E2A" w:rsidRDefault="00C60E2A" w:rsidP="00C60E2A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реализации Федерального закона от 27 июля 2010 года №210-ФЗ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года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в соответствии с постановлением Исполнительного комитета от 16.03.2011 года №105 «О порядке разработки и утверждения административных регламентов предоставления муниципальных услуг органами местного самоуправления и отделами Исполнительного комитета Ютазинского муниципального района», Исполнительный комитет муниципального района Республики Татарстан п о с т а н о в л я е т:</w:t>
      </w:r>
    </w:p>
    <w:p w:rsidR="00C60E2A" w:rsidRDefault="00C60E2A" w:rsidP="00C60E2A">
      <w:pPr>
        <w:pStyle w:val="af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Утвердить:</w:t>
      </w:r>
    </w:p>
    <w:p w:rsidR="00C60E2A" w:rsidRDefault="00C60E2A" w:rsidP="00C60E2A">
      <w:pPr>
        <w:pStyle w:val="af"/>
        <w:numPr>
          <w:ilvl w:val="1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Административный регламент предоставления муниципальной услуги по размещению</w:t>
      </w:r>
      <w:r>
        <w:rPr>
          <w:rFonts w:ascii="Times New Roman" w:hAnsi="Times New Roman"/>
          <w:bCs/>
          <w:sz w:val="28"/>
          <w:szCs w:val="28"/>
        </w:rPr>
        <w:t xml:space="preserve"> уведомления о завершении сноса объекта капитального строительства в информационной системе обеспечения градостроительной деятельности и информированию об этом органа регионального государственного строительного</w:t>
      </w:r>
      <w:r>
        <w:rPr>
          <w:rFonts w:ascii="Times New Roman" w:hAnsi="Times New Roman"/>
          <w:sz w:val="28"/>
          <w:szCs w:val="28"/>
        </w:rPr>
        <w:t xml:space="preserve"> надзора (Приложение №1).</w:t>
      </w:r>
    </w:p>
    <w:p w:rsidR="00C60E2A" w:rsidRDefault="00C60E2A" w:rsidP="00C60E2A">
      <w:pPr>
        <w:pStyle w:val="af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постановление разместить на официальном сайте Ютазинского муниципального района  </w:t>
      </w:r>
      <w:hyperlink r:id="rId8" w:history="1">
        <w:r>
          <w:rPr>
            <w:rStyle w:val="a3"/>
            <w:szCs w:val="28"/>
          </w:rPr>
          <w:t>http://jutaza.tatar.ru/</w:t>
        </w:r>
      </w:hyperlink>
    </w:p>
    <w:p w:rsidR="00C60E2A" w:rsidRDefault="00C60E2A" w:rsidP="00C60E2A">
      <w:pPr>
        <w:pStyle w:val="af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настоящего постановления возложить на заместителя руководителя Исполнительного комитета по инфраструктурному развитию.</w:t>
      </w:r>
    </w:p>
    <w:p w:rsidR="00C60E2A" w:rsidRDefault="00C60E2A" w:rsidP="00C60E2A">
      <w:pPr>
        <w:ind w:right="-1"/>
        <w:rPr>
          <w:b/>
          <w:sz w:val="28"/>
          <w:szCs w:val="28"/>
        </w:rPr>
      </w:pPr>
    </w:p>
    <w:p w:rsidR="00C60E2A" w:rsidRDefault="00C60E2A" w:rsidP="00C60E2A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И.о. руководителя                                                       </w:t>
      </w:r>
      <w:r w:rsidR="002458A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С.П. Самонина                                 </w:t>
      </w:r>
    </w:p>
    <w:p w:rsidR="00C60E2A" w:rsidRDefault="00C60E2A" w:rsidP="00C60E2A">
      <w:pPr>
        <w:rPr>
          <w:sz w:val="18"/>
          <w:szCs w:val="18"/>
        </w:rPr>
      </w:pPr>
    </w:p>
    <w:p w:rsidR="00C60E2A" w:rsidRDefault="00C60E2A" w:rsidP="00C60E2A">
      <w:pPr>
        <w:rPr>
          <w:sz w:val="18"/>
          <w:szCs w:val="18"/>
        </w:rPr>
      </w:pPr>
    </w:p>
    <w:p w:rsidR="00C60E2A" w:rsidRDefault="00C60E2A" w:rsidP="00C60E2A">
      <w:pPr>
        <w:rPr>
          <w:szCs w:val="18"/>
        </w:rPr>
      </w:pPr>
      <w:r>
        <w:rPr>
          <w:szCs w:val="18"/>
        </w:rPr>
        <w:t>И.М. Гилязова</w:t>
      </w:r>
    </w:p>
    <w:p w:rsidR="00C60E2A" w:rsidRPr="00C60E2A" w:rsidRDefault="00C60E2A" w:rsidP="00C60E2A">
      <w:pPr>
        <w:rPr>
          <w:szCs w:val="18"/>
        </w:rPr>
      </w:pPr>
      <w:r>
        <w:rPr>
          <w:szCs w:val="18"/>
        </w:rPr>
        <w:t xml:space="preserve"> 2-73-07</w:t>
      </w:r>
    </w:p>
    <w:p w:rsidR="002458A9" w:rsidRDefault="002458A9" w:rsidP="00504EC8">
      <w:pPr>
        <w:ind w:left="6521"/>
      </w:pPr>
    </w:p>
    <w:p w:rsidR="00504EC8" w:rsidRPr="00D91A76" w:rsidRDefault="00504EC8" w:rsidP="00504EC8">
      <w:pPr>
        <w:ind w:left="6521"/>
      </w:pPr>
      <w:r w:rsidRPr="00D91A76">
        <w:lastRenderedPageBreak/>
        <w:t xml:space="preserve">Приложение № </w:t>
      </w:r>
      <w:r w:rsidR="00192DC1">
        <w:t>4</w:t>
      </w:r>
    </w:p>
    <w:p w:rsidR="00504EC8" w:rsidRPr="00D91A76" w:rsidRDefault="00504EC8" w:rsidP="00504EC8">
      <w:pPr>
        <w:ind w:left="6521"/>
      </w:pPr>
      <w:r w:rsidRPr="00D91A76">
        <w:t xml:space="preserve">к постановлению Исполнительного комитета Ютазинского муниципального района Республики Татарстан </w:t>
      </w:r>
    </w:p>
    <w:p w:rsidR="00504EC8" w:rsidRPr="00504EC8" w:rsidRDefault="00504EC8" w:rsidP="00504EC8">
      <w:pPr>
        <w:ind w:left="6521"/>
        <w:rPr>
          <w:bCs/>
        </w:rPr>
      </w:pPr>
      <w:r w:rsidRPr="00D91A76">
        <w:t>от «</w:t>
      </w:r>
      <w:r w:rsidR="00D91A76">
        <w:rPr>
          <w:u w:val="single"/>
        </w:rPr>
        <w:t xml:space="preserve">         </w:t>
      </w:r>
      <w:r w:rsidRPr="00D91A76">
        <w:t xml:space="preserve">» </w:t>
      </w:r>
      <w:r w:rsidR="00D91A76">
        <w:rPr>
          <w:u w:val="single"/>
        </w:rPr>
        <w:t xml:space="preserve">        </w:t>
      </w:r>
      <w:r w:rsidRPr="00D91A76">
        <w:t xml:space="preserve">  20</w:t>
      </w:r>
      <w:r w:rsidR="00D91A76">
        <w:t>20</w:t>
      </w:r>
      <w:r w:rsidRPr="00D91A76">
        <w:t xml:space="preserve"> г. №</w:t>
      </w:r>
      <w:r w:rsidR="00D91A76">
        <w:rPr>
          <w:u w:val="single"/>
        </w:rPr>
        <w:t>_____</w:t>
      </w:r>
    </w:p>
    <w:p w:rsidR="00504EC8" w:rsidRPr="00504EC8" w:rsidRDefault="00504EC8" w:rsidP="00504EC8">
      <w:pPr>
        <w:pStyle w:val="1"/>
        <w:jc w:val="center"/>
        <w:rPr>
          <w:bCs/>
          <w:lang w:val="ru-RU"/>
        </w:rPr>
      </w:pPr>
    </w:p>
    <w:p w:rsidR="00956EC1" w:rsidRPr="002B1E8A" w:rsidRDefault="00956EC1" w:rsidP="00956EC1">
      <w:pPr>
        <w:pStyle w:val="1"/>
        <w:ind w:right="283"/>
        <w:jc w:val="center"/>
        <w:rPr>
          <w:bCs/>
          <w:szCs w:val="28"/>
        </w:rPr>
      </w:pPr>
      <w:r w:rsidRPr="002B1E8A">
        <w:rPr>
          <w:bCs/>
          <w:szCs w:val="28"/>
        </w:rPr>
        <w:t>Административный регламент</w:t>
      </w:r>
    </w:p>
    <w:p w:rsidR="00956EC1" w:rsidRPr="00FB2CD5" w:rsidRDefault="00956EC1" w:rsidP="00956EC1">
      <w:pPr>
        <w:pStyle w:val="1"/>
        <w:ind w:right="283"/>
        <w:jc w:val="center"/>
        <w:rPr>
          <w:b w:val="0"/>
          <w:szCs w:val="28"/>
          <w:lang w:val="tt-RU"/>
        </w:rPr>
      </w:pPr>
      <w:r w:rsidRPr="002B1E8A">
        <w:rPr>
          <w:bCs/>
          <w:szCs w:val="28"/>
        </w:rPr>
        <w:t>предоставления муниципальной услуги по размещени</w:t>
      </w:r>
      <w:r>
        <w:rPr>
          <w:bCs/>
          <w:szCs w:val="28"/>
        </w:rPr>
        <w:t>ю</w:t>
      </w:r>
      <w:r w:rsidRPr="002B1E8A">
        <w:rPr>
          <w:bCs/>
          <w:szCs w:val="28"/>
        </w:rPr>
        <w:t xml:space="preserve"> уведомления о </w:t>
      </w:r>
      <w:r>
        <w:rPr>
          <w:bCs/>
          <w:szCs w:val="28"/>
        </w:rPr>
        <w:t>завершении</w:t>
      </w:r>
      <w:r w:rsidRPr="002B1E8A">
        <w:rPr>
          <w:bCs/>
          <w:szCs w:val="28"/>
        </w:rPr>
        <w:t xml:space="preserve"> снос</w:t>
      </w:r>
      <w:r>
        <w:rPr>
          <w:bCs/>
          <w:szCs w:val="28"/>
        </w:rPr>
        <w:t>а</w:t>
      </w:r>
      <w:r w:rsidRPr="002B1E8A">
        <w:rPr>
          <w:bCs/>
          <w:szCs w:val="28"/>
        </w:rPr>
        <w:t xml:space="preserve"> объекта капитального строительства в информационной системе обеспечения градостроительной деятельности и информировани</w:t>
      </w:r>
      <w:r>
        <w:rPr>
          <w:bCs/>
          <w:szCs w:val="28"/>
        </w:rPr>
        <w:t>ю</w:t>
      </w:r>
      <w:r w:rsidRPr="002B1E8A">
        <w:rPr>
          <w:bCs/>
          <w:szCs w:val="28"/>
        </w:rPr>
        <w:t xml:space="preserve"> об этом органа регионального государственного строительного</w:t>
      </w:r>
      <w:r>
        <w:rPr>
          <w:szCs w:val="28"/>
        </w:rPr>
        <w:t xml:space="preserve"> надзора</w:t>
      </w:r>
    </w:p>
    <w:p w:rsidR="00956EC1" w:rsidRDefault="00956EC1" w:rsidP="00956EC1">
      <w:pPr>
        <w:ind w:right="283"/>
        <w:jc w:val="center"/>
        <w:rPr>
          <w:b/>
          <w:sz w:val="28"/>
          <w:szCs w:val="28"/>
        </w:rPr>
      </w:pPr>
    </w:p>
    <w:p w:rsidR="00956EC1" w:rsidRPr="002B1E8A" w:rsidRDefault="00956EC1" w:rsidP="00956EC1">
      <w:pPr>
        <w:ind w:right="283"/>
        <w:jc w:val="center"/>
        <w:rPr>
          <w:b/>
          <w:sz w:val="28"/>
          <w:szCs w:val="28"/>
        </w:rPr>
      </w:pPr>
      <w:r w:rsidRPr="002B1E8A">
        <w:rPr>
          <w:b/>
          <w:sz w:val="28"/>
          <w:szCs w:val="28"/>
        </w:rPr>
        <w:t>1. Общие положения</w:t>
      </w:r>
    </w:p>
    <w:p w:rsidR="00956EC1" w:rsidRDefault="00956EC1" w:rsidP="00956EC1">
      <w:pPr>
        <w:autoSpaceDE w:val="0"/>
        <w:autoSpaceDN w:val="0"/>
        <w:adjustRightInd w:val="0"/>
        <w:ind w:right="283" w:firstLine="720"/>
        <w:jc w:val="both"/>
        <w:rPr>
          <w:sz w:val="28"/>
          <w:szCs w:val="28"/>
        </w:rPr>
      </w:pPr>
      <w:r w:rsidRPr="002B1E8A">
        <w:rPr>
          <w:sz w:val="28"/>
          <w:szCs w:val="28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 размещению</w:t>
      </w:r>
      <w:r w:rsidRPr="002B1E8A">
        <w:rPr>
          <w:bCs/>
          <w:sz w:val="28"/>
          <w:szCs w:val="28"/>
        </w:rPr>
        <w:t xml:space="preserve"> уведомления о </w:t>
      </w:r>
      <w:r>
        <w:rPr>
          <w:bCs/>
          <w:sz w:val="28"/>
          <w:szCs w:val="28"/>
        </w:rPr>
        <w:t>завершении</w:t>
      </w:r>
      <w:r w:rsidRPr="002B1E8A">
        <w:rPr>
          <w:bCs/>
          <w:sz w:val="28"/>
          <w:szCs w:val="28"/>
        </w:rPr>
        <w:t xml:space="preserve"> снос</w:t>
      </w:r>
      <w:r>
        <w:rPr>
          <w:bCs/>
          <w:sz w:val="28"/>
          <w:szCs w:val="28"/>
        </w:rPr>
        <w:t>а</w:t>
      </w:r>
      <w:r w:rsidRPr="002B1E8A">
        <w:rPr>
          <w:bCs/>
          <w:sz w:val="28"/>
          <w:szCs w:val="28"/>
        </w:rPr>
        <w:t xml:space="preserve"> объекта капитального строительства в информационной системе обеспечения градостроительной деятельности и информировани</w:t>
      </w:r>
      <w:r>
        <w:rPr>
          <w:bCs/>
          <w:sz w:val="28"/>
          <w:szCs w:val="28"/>
        </w:rPr>
        <w:t>ю</w:t>
      </w:r>
      <w:r w:rsidRPr="002B1E8A">
        <w:rPr>
          <w:bCs/>
          <w:sz w:val="28"/>
          <w:szCs w:val="28"/>
        </w:rPr>
        <w:t xml:space="preserve"> об этом органа регионального государственного строительного</w:t>
      </w:r>
      <w:r w:rsidRPr="002B1E8A">
        <w:rPr>
          <w:sz w:val="28"/>
          <w:szCs w:val="28"/>
        </w:rPr>
        <w:t xml:space="preserve"> надзора</w:t>
      </w:r>
      <w:r w:rsidRPr="002B1E8A">
        <w:rPr>
          <w:color w:val="000000"/>
          <w:sz w:val="28"/>
          <w:szCs w:val="28"/>
        </w:rPr>
        <w:t xml:space="preserve"> </w:t>
      </w:r>
      <w:r w:rsidRPr="002B1E8A">
        <w:rPr>
          <w:sz w:val="28"/>
          <w:szCs w:val="28"/>
        </w:rPr>
        <w:t>(далее –</w:t>
      </w:r>
      <w:r w:rsidRPr="00363F60">
        <w:rPr>
          <w:sz w:val="28"/>
          <w:szCs w:val="28"/>
        </w:rPr>
        <w:t xml:space="preserve"> муниципальная услуга).</w:t>
      </w:r>
      <w:r w:rsidRPr="00483472">
        <w:rPr>
          <w:sz w:val="28"/>
          <w:szCs w:val="28"/>
        </w:rPr>
        <w:t xml:space="preserve"> </w:t>
      </w:r>
    </w:p>
    <w:p w:rsidR="00B15CD4" w:rsidRPr="000D089E" w:rsidRDefault="00B15CD4" w:rsidP="00B15CD4">
      <w:pPr>
        <w:autoSpaceDE w:val="0"/>
        <w:autoSpaceDN w:val="0"/>
        <w:adjustRightInd w:val="0"/>
        <w:ind w:right="283" w:firstLine="720"/>
        <w:jc w:val="both"/>
        <w:rPr>
          <w:sz w:val="28"/>
          <w:szCs w:val="28"/>
        </w:rPr>
      </w:pPr>
      <w:r w:rsidRPr="000D089E">
        <w:rPr>
          <w:sz w:val="28"/>
          <w:szCs w:val="28"/>
        </w:rPr>
        <w:t>1.2. Получатели услуги: физические лица</w:t>
      </w:r>
      <w:r>
        <w:rPr>
          <w:sz w:val="28"/>
          <w:szCs w:val="28"/>
        </w:rPr>
        <w:t>, юридические лица</w:t>
      </w:r>
      <w:r w:rsidRPr="000D089E">
        <w:rPr>
          <w:sz w:val="28"/>
          <w:szCs w:val="28"/>
        </w:rPr>
        <w:t xml:space="preserve"> (далее - заявитель).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pacing w:val="1"/>
          <w:sz w:val="28"/>
          <w:szCs w:val="28"/>
        </w:rPr>
        <w:t xml:space="preserve">1.3. </w:t>
      </w:r>
      <w:r w:rsidRPr="00504EC8">
        <w:rPr>
          <w:sz w:val="28"/>
          <w:szCs w:val="28"/>
        </w:rPr>
        <w:t>Муниципальная услуга предоставляется исполнительным комитетом Ютазинского муниципального района Республики Татарстан (далее – Исполком).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Исполнитель муниципальной услуги - отдел архитектуры и градостроительства Исполкома (далее - Отдел).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1.3.1. Место нахождение Исполкома: пгт Уруссу, ул. Пушкина, д.38.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Место нахождения Отдела: пгт Уруссу, ул. Пушкина, д.38.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 xml:space="preserve">График работы: 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 xml:space="preserve">понедельник – пятница: с 08:00 до 17:00; 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суббота, воскресенье: выходные дни.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 xml:space="preserve">Справочный телефон (85593) 2-73-07. 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Проход по документам, удостоверяющим личность.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504EC8">
        <w:rPr>
          <w:sz w:val="28"/>
          <w:szCs w:val="28"/>
          <w:lang w:val="en-US"/>
        </w:rPr>
        <w:t>http</w:t>
      </w:r>
      <w:r w:rsidRPr="00504EC8">
        <w:rPr>
          <w:sz w:val="28"/>
          <w:szCs w:val="28"/>
        </w:rPr>
        <w:t xml:space="preserve">:// </w:t>
      </w:r>
      <w:hyperlink r:id="rId9" w:history="1">
        <w:r w:rsidRPr="00504EC8">
          <w:rPr>
            <w:sz w:val="28"/>
            <w:szCs w:val="28"/>
            <w:u w:val="single"/>
            <w:lang w:val="en-US"/>
          </w:rPr>
          <w:t>www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</w:rPr>
          <w:t xml:space="preserve"> </w:t>
        </w:r>
        <w:r w:rsidRPr="00504EC8">
          <w:rPr>
            <w:sz w:val="28"/>
            <w:szCs w:val="28"/>
            <w:u w:val="single"/>
          </w:rPr>
          <w:t>jutaza.</w:t>
        </w:r>
        <w:r w:rsidRPr="00504EC8">
          <w:rPr>
            <w:sz w:val="28"/>
            <w:szCs w:val="28"/>
            <w:u w:val="single"/>
            <w:lang w:val="en-US"/>
          </w:rPr>
          <w:t>tatar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  <w:u w:val="single"/>
            <w:lang w:val="en-US"/>
          </w:rPr>
          <w:t>ru</w:t>
        </w:r>
      </w:hyperlink>
      <w:r w:rsidRPr="00504EC8">
        <w:rPr>
          <w:sz w:val="28"/>
          <w:szCs w:val="28"/>
          <w:u w:val="single"/>
        </w:rPr>
        <w:t>)</w:t>
      </w:r>
      <w:r w:rsidRPr="00504EC8">
        <w:rPr>
          <w:sz w:val="28"/>
          <w:szCs w:val="28"/>
        </w:rPr>
        <w:t>.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1.3.3. Информация о муниципальной услуге</w:t>
      </w:r>
      <w:r w:rsidR="0084213A">
        <w:rPr>
          <w:sz w:val="28"/>
          <w:szCs w:val="28"/>
        </w:rPr>
        <w:t xml:space="preserve">, </w:t>
      </w:r>
      <w:r w:rsidR="0084213A" w:rsidRPr="0084213A">
        <w:rPr>
          <w:sz w:val="28"/>
          <w:szCs w:val="28"/>
        </w:rPr>
        <w:t>а также о месте нахождения и графике работы Отдела может быть получена:</w:t>
      </w:r>
      <w:r w:rsidRPr="00504EC8">
        <w:rPr>
          <w:sz w:val="28"/>
          <w:szCs w:val="28"/>
        </w:rPr>
        <w:t xml:space="preserve"> </w:t>
      </w:r>
    </w:p>
    <w:p w:rsid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заявителями;</w:t>
      </w:r>
    </w:p>
    <w:p w:rsidR="0084213A" w:rsidRDefault="0084213A" w:rsidP="0084213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4213A">
        <w:rPr>
          <w:sz w:val="28"/>
          <w:szCs w:val="28"/>
        </w:rPr>
        <w:lastRenderedPageBreak/>
        <w:t>Информация на государственных языках Республики Татарстан включает сведения о муниципальной услуге, содержащиеся в пунктах (подпунктах) 1.1, 1.3.1, 2.3, 2.5, 2.8, 2.10, 2.11, 5.1 настоящего Регламента;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504EC8">
        <w:rPr>
          <w:sz w:val="28"/>
          <w:szCs w:val="28"/>
          <w:lang w:val="en-US"/>
        </w:rPr>
        <w:t>http</w:t>
      </w:r>
      <w:r w:rsidRPr="00504EC8">
        <w:rPr>
          <w:sz w:val="28"/>
          <w:szCs w:val="28"/>
        </w:rPr>
        <w:t xml:space="preserve">:// </w:t>
      </w:r>
      <w:hyperlink r:id="rId10" w:history="1">
        <w:r w:rsidRPr="00504EC8">
          <w:rPr>
            <w:sz w:val="28"/>
            <w:szCs w:val="28"/>
            <w:u w:val="single"/>
            <w:lang w:val="en-US"/>
          </w:rPr>
          <w:t>www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</w:rPr>
          <w:t xml:space="preserve"> </w:t>
        </w:r>
        <w:r w:rsidRPr="00504EC8">
          <w:rPr>
            <w:sz w:val="28"/>
            <w:szCs w:val="28"/>
            <w:u w:val="single"/>
          </w:rPr>
          <w:t xml:space="preserve">jutaza. </w:t>
        </w:r>
        <w:r w:rsidRPr="00504EC8">
          <w:rPr>
            <w:sz w:val="28"/>
            <w:szCs w:val="28"/>
            <w:u w:val="single"/>
            <w:lang w:val="en-US"/>
          </w:rPr>
          <w:t>tatar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  <w:u w:val="single"/>
            <w:lang w:val="en-US"/>
          </w:rPr>
          <w:t>ru</w:t>
        </w:r>
      </w:hyperlink>
      <w:r w:rsidRPr="00504EC8">
        <w:rPr>
          <w:sz w:val="28"/>
          <w:szCs w:val="28"/>
        </w:rPr>
        <w:t>.);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504EC8">
        <w:rPr>
          <w:sz w:val="28"/>
          <w:szCs w:val="28"/>
          <w:lang w:val="en-US"/>
        </w:rPr>
        <w:t>http</w:t>
      </w:r>
      <w:r w:rsidRPr="00504EC8">
        <w:rPr>
          <w:sz w:val="28"/>
          <w:szCs w:val="28"/>
        </w:rPr>
        <w:t>://u</w:t>
      </w:r>
      <w:r w:rsidRPr="00504EC8">
        <w:rPr>
          <w:sz w:val="28"/>
          <w:szCs w:val="28"/>
          <w:lang w:val="en-US"/>
        </w:rPr>
        <w:t>slugi</w:t>
      </w:r>
      <w:r w:rsidRPr="00504EC8">
        <w:rPr>
          <w:sz w:val="28"/>
          <w:szCs w:val="28"/>
        </w:rPr>
        <w:t xml:space="preserve">. </w:t>
      </w:r>
      <w:hyperlink r:id="rId11" w:history="1">
        <w:r w:rsidRPr="00504EC8">
          <w:rPr>
            <w:sz w:val="28"/>
            <w:szCs w:val="28"/>
            <w:u w:val="single"/>
            <w:lang w:val="en-US"/>
          </w:rPr>
          <w:t>tatar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  <w:u w:val="single"/>
            <w:lang w:val="en-US"/>
          </w:rPr>
          <w:t>ru</w:t>
        </w:r>
      </w:hyperlink>
      <w:r w:rsidRPr="00504EC8">
        <w:rPr>
          <w:sz w:val="28"/>
          <w:szCs w:val="28"/>
        </w:rPr>
        <w:t xml:space="preserve">/); 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504EC8">
        <w:rPr>
          <w:sz w:val="28"/>
          <w:szCs w:val="28"/>
          <w:lang w:val="en-US"/>
        </w:rPr>
        <w:t>http</w:t>
      </w:r>
      <w:r w:rsidRPr="00504EC8">
        <w:rPr>
          <w:sz w:val="28"/>
          <w:szCs w:val="28"/>
        </w:rPr>
        <w:t xml:space="preserve">:// </w:t>
      </w:r>
      <w:hyperlink r:id="rId12" w:history="1">
        <w:r w:rsidRPr="00504EC8">
          <w:rPr>
            <w:sz w:val="28"/>
            <w:szCs w:val="28"/>
            <w:u w:val="single"/>
            <w:lang w:val="en-US"/>
          </w:rPr>
          <w:t>www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  <w:u w:val="single"/>
            <w:lang w:val="en-US"/>
          </w:rPr>
          <w:t>gosuslugi</w:t>
        </w:r>
        <w:r w:rsidRPr="00504EC8">
          <w:rPr>
            <w:sz w:val="28"/>
            <w:szCs w:val="28"/>
            <w:u w:val="single"/>
          </w:rPr>
          <w:t>.</w:t>
        </w:r>
        <w:r w:rsidRPr="00504EC8">
          <w:rPr>
            <w:sz w:val="28"/>
            <w:szCs w:val="28"/>
            <w:u w:val="single"/>
            <w:lang w:val="en-US"/>
          </w:rPr>
          <w:t>ru</w:t>
        </w:r>
        <w:r w:rsidRPr="00504EC8">
          <w:rPr>
            <w:sz w:val="28"/>
            <w:szCs w:val="28"/>
            <w:u w:val="single"/>
          </w:rPr>
          <w:t>/</w:t>
        </w:r>
      </w:hyperlink>
      <w:r w:rsidRPr="00504EC8">
        <w:rPr>
          <w:sz w:val="28"/>
          <w:szCs w:val="28"/>
        </w:rPr>
        <w:t>);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>5) в Исполкоме (Отделе):</w:t>
      </w:r>
    </w:p>
    <w:p w:rsidR="00504EC8" w:rsidRPr="00504EC8" w:rsidRDefault="00504EC8" w:rsidP="00504EC8">
      <w:pPr>
        <w:ind w:firstLine="709"/>
        <w:jc w:val="both"/>
        <w:rPr>
          <w:sz w:val="28"/>
          <w:szCs w:val="28"/>
        </w:rPr>
      </w:pPr>
      <w:r w:rsidRPr="00504EC8">
        <w:rPr>
          <w:sz w:val="28"/>
          <w:szCs w:val="28"/>
        </w:rPr>
        <w:t xml:space="preserve">при устном обращении - лично или по телефону; </w:t>
      </w:r>
    </w:p>
    <w:p w:rsidR="00504EC8" w:rsidRPr="00504EC8" w:rsidRDefault="00504EC8" w:rsidP="00504EC8">
      <w:pPr>
        <w:ind w:firstLine="709"/>
        <w:jc w:val="both"/>
        <w:rPr>
          <w:bCs/>
          <w:sz w:val="28"/>
          <w:szCs w:val="28"/>
        </w:rPr>
      </w:pPr>
      <w:r w:rsidRPr="00504EC8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B15CD4" w:rsidRPr="00B15CD4" w:rsidRDefault="00504EC8" w:rsidP="00B15CD4">
      <w:pPr>
        <w:autoSpaceDE w:val="0"/>
        <w:autoSpaceDN w:val="0"/>
        <w:adjustRightInd w:val="0"/>
        <w:ind w:right="283" w:firstLine="709"/>
        <w:jc w:val="both"/>
        <w:rPr>
          <w:bCs/>
          <w:sz w:val="28"/>
          <w:szCs w:val="28"/>
        </w:rPr>
      </w:pPr>
      <w:r w:rsidRPr="00B15CD4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B15CD4" w:rsidRPr="00B15CD4" w:rsidRDefault="00B15CD4" w:rsidP="00B15CD4">
      <w:pPr>
        <w:shd w:val="clear" w:color="auto" w:fill="FFFFFF" w:themeFill="background1"/>
        <w:autoSpaceDE w:val="0"/>
        <w:autoSpaceDN w:val="0"/>
        <w:adjustRightInd w:val="0"/>
        <w:ind w:right="283" w:firstLine="709"/>
        <w:jc w:val="both"/>
        <w:rPr>
          <w:color w:val="000000" w:themeColor="text1"/>
          <w:spacing w:val="1"/>
          <w:sz w:val="28"/>
          <w:szCs w:val="28"/>
        </w:rPr>
      </w:pPr>
      <w:r w:rsidRPr="00B15CD4">
        <w:rPr>
          <w:color w:val="000000" w:themeColor="text1"/>
          <w:spacing w:val="1"/>
          <w:sz w:val="28"/>
          <w:szCs w:val="28"/>
        </w:rPr>
        <w:t xml:space="preserve"> Информация на государственных языках Республики Татарстан, размещаемая на информационных стендах и на официальном сайте муниципального района в информационно-телекоммуникационной сети «Интернет», включает сведения о муниципальной услуге, содержащиеся в пунктах (подпунктах) 1.1, 1.3.1, 2.3, 2.5, 2.8, 2.10, 2.11, 5.1 настоящего Регламента.</w:t>
      </w:r>
    </w:p>
    <w:p w:rsidR="00B15CD4" w:rsidRPr="00B15CD4" w:rsidRDefault="00B15CD4" w:rsidP="00B15CD4">
      <w:pPr>
        <w:shd w:val="clear" w:color="auto" w:fill="FFFFFF" w:themeFill="background1"/>
        <w:autoSpaceDE w:val="0"/>
        <w:autoSpaceDN w:val="0"/>
        <w:adjustRightInd w:val="0"/>
        <w:ind w:right="283" w:firstLine="709"/>
        <w:jc w:val="both"/>
        <w:rPr>
          <w:color w:val="000000" w:themeColor="text1"/>
          <w:spacing w:val="1"/>
          <w:sz w:val="28"/>
          <w:szCs w:val="28"/>
        </w:rPr>
      </w:pPr>
      <w:r w:rsidRPr="00B15CD4">
        <w:rPr>
          <w:color w:val="000000" w:themeColor="text1"/>
          <w:spacing w:val="1"/>
          <w:sz w:val="28"/>
          <w:szCs w:val="28"/>
        </w:rPr>
        <w:t>1.4. Перечень нормативных правовых актов, регулирующих предоставление муниципальной услуги (с указанием реквизитов нормативных правовых актов и источников их официального опубликования), размещен на официальном сайте муниципального района в информационно-телекоммуникационной сети «Интернет», в государственной информационной системе «Реестр государственных и муниципальных услуг Республики Татарстан.</w:t>
      </w:r>
    </w:p>
    <w:p w:rsidR="00504EC8" w:rsidRDefault="00504EC8" w:rsidP="00504E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0C3D">
        <w:rPr>
          <w:sz w:val="28"/>
          <w:szCs w:val="28"/>
        </w:rPr>
        <w:t>1.5.</w:t>
      </w:r>
      <w:r>
        <w:rPr>
          <w:sz w:val="28"/>
          <w:szCs w:val="28"/>
        </w:rPr>
        <w:t xml:space="preserve"> </w:t>
      </w:r>
      <w:r w:rsidRPr="007974E7">
        <w:rPr>
          <w:sz w:val="28"/>
          <w:szCs w:val="28"/>
        </w:rPr>
        <w:t>В настоящем регламенте используются следующие термины и определения:</w:t>
      </w:r>
    </w:p>
    <w:p w:rsidR="00B15CD4" w:rsidRPr="009F0A0A" w:rsidRDefault="00B15CD4" w:rsidP="00B15CD4">
      <w:pPr>
        <w:autoSpaceDE w:val="0"/>
        <w:autoSpaceDN w:val="0"/>
        <w:adjustRightInd w:val="0"/>
        <w:ind w:right="283" w:firstLine="540"/>
        <w:jc w:val="both"/>
        <w:rPr>
          <w:sz w:val="28"/>
          <w:szCs w:val="28"/>
        </w:rPr>
      </w:pPr>
      <w:r w:rsidRPr="009F0A0A">
        <w:rPr>
          <w:sz w:val="28"/>
          <w:szCs w:val="28"/>
        </w:rPr>
        <w:t>- заявитель – физические или юридические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обратившиеся с запросом о предоставлении муниципальной услуги в устной, письменной или электронной форме;</w:t>
      </w:r>
    </w:p>
    <w:p w:rsidR="00B15CD4" w:rsidRPr="004B4875" w:rsidRDefault="00B15CD4" w:rsidP="00B15CD4">
      <w:pPr>
        <w:tabs>
          <w:tab w:val="left" w:pos="600"/>
          <w:tab w:val="left" w:pos="6810"/>
        </w:tabs>
        <w:ind w:right="283" w:firstLine="720"/>
        <w:jc w:val="both"/>
        <w:rPr>
          <w:sz w:val="28"/>
          <w:szCs w:val="28"/>
        </w:rPr>
      </w:pPr>
      <w:r w:rsidRPr="004B4875">
        <w:rPr>
          <w:sz w:val="28"/>
          <w:szCs w:val="28"/>
        </w:rPr>
        <w:t xml:space="preserve">удаленное рабочее место многофункционального центра предоставления государственных и муниципальных услуг – территориально обособленное структурное подразделение (офис) многофункционального центра предоставления государственных и муниципальных услуг, </w:t>
      </w:r>
      <w:r w:rsidRPr="00B15CD4">
        <w:rPr>
          <w:sz w:val="28"/>
          <w:szCs w:val="28"/>
        </w:rPr>
        <w:t>созданное в городском (сельском) поселении муниципального района или в городском округе</w:t>
      </w:r>
      <w:r w:rsidRPr="00C37D2A">
        <w:rPr>
          <w:sz w:val="28"/>
          <w:szCs w:val="28"/>
        </w:rPr>
        <w:t xml:space="preserve"> </w:t>
      </w:r>
      <w:r w:rsidRPr="004B4875">
        <w:rPr>
          <w:sz w:val="28"/>
          <w:szCs w:val="28"/>
        </w:rPr>
        <w:t xml:space="preserve">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</w:t>
      </w:r>
      <w:r w:rsidRPr="004B4875">
        <w:rPr>
          <w:sz w:val="28"/>
          <w:szCs w:val="28"/>
        </w:rPr>
        <w:lastRenderedPageBreak/>
        <w:t xml:space="preserve">Российской Федерации от 22.12.2012 №1376 «Об утверждении Правил организации деятельности многофункциональных центров предоставления государственных и муниципальных услуг»; </w:t>
      </w:r>
    </w:p>
    <w:p w:rsidR="00B15CD4" w:rsidRDefault="00B15CD4" w:rsidP="00B15CD4">
      <w:pPr>
        <w:tabs>
          <w:tab w:val="left" w:pos="600"/>
          <w:tab w:val="left" w:pos="6810"/>
        </w:tabs>
        <w:ind w:right="283" w:firstLine="720"/>
        <w:jc w:val="both"/>
        <w:rPr>
          <w:sz w:val="28"/>
          <w:szCs w:val="28"/>
        </w:rPr>
      </w:pPr>
      <w:r w:rsidRPr="009F0A0A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B15CD4" w:rsidRPr="009F0A0A" w:rsidRDefault="00B15CD4" w:rsidP="00B15CD4">
      <w:pPr>
        <w:tabs>
          <w:tab w:val="left" w:pos="600"/>
          <w:tab w:val="left" w:pos="6810"/>
        </w:tabs>
        <w:ind w:right="283" w:firstLine="720"/>
        <w:jc w:val="both"/>
        <w:rPr>
          <w:sz w:val="28"/>
          <w:szCs w:val="28"/>
        </w:rPr>
      </w:pPr>
      <w:r w:rsidRPr="009F0A0A">
        <w:rPr>
          <w:sz w:val="28"/>
          <w:szCs w:val="28"/>
        </w:rPr>
        <w:t xml:space="preserve">В настоящем Регламенте под заявлением о предоставлении муниципальной услуги понимается </w:t>
      </w:r>
      <w:r>
        <w:rPr>
          <w:sz w:val="28"/>
          <w:szCs w:val="28"/>
        </w:rPr>
        <w:t>уведомление о планируемом сносе объекта капитального строительства (приложение №1)</w:t>
      </w:r>
      <w:r w:rsidRPr="009F0A0A">
        <w:rPr>
          <w:sz w:val="28"/>
          <w:szCs w:val="28"/>
        </w:rPr>
        <w:t>.</w:t>
      </w:r>
    </w:p>
    <w:p w:rsidR="00B15CD4" w:rsidRDefault="00B15CD4" w:rsidP="00B15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04EC8" w:rsidRPr="006516DC" w:rsidRDefault="00504EC8" w:rsidP="00504EC8">
      <w:pPr>
        <w:suppressAutoHyphens/>
        <w:ind w:firstLine="709"/>
        <w:jc w:val="both"/>
        <w:rPr>
          <w:sz w:val="28"/>
          <w:szCs w:val="28"/>
        </w:rPr>
        <w:sectPr w:rsidR="00504EC8" w:rsidRPr="006516DC" w:rsidSect="00077CAF">
          <w:headerReference w:type="even" r:id="rId13"/>
          <w:headerReference w:type="default" r:id="rId14"/>
          <w:pgSz w:w="11907" w:h="16840" w:code="9"/>
          <w:pgMar w:top="1021" w:right="851" w:bottom="851" w:left="1134" w:header="720" w:footer="720" w:gutter="0"/>
          <w:cols w:space="708"/>
          <w:noEndnote/>
          <w:titlePg/>
          <w:docGrid w:linePitch="381"/>
        </w:sectPr>
      </w:pPr>
    </w:p>
    <w:p w:rsidR="00504EC8" w:rsidRPr="004011AB" w:rsidRDefault="00504EC8" w:rsidP="00504EC8">
      <w:pPr>
        <w:jc w:val="center"/>
        <w:rPr>
          <w:b/>
          <w:sz w:val="28"/>
        </w:rPr>
      </w:pPr>
      <w:r w:rsidRPr="004011AB">
        <w:rPr>
          <w:b/>
          <w:sz w:val="28"/>
        </w:rPr>
        <w:lastRenderedPageBreak/>
        <w:t xml:space="preserve">2. Стандарт </w:t>
      </w:r>
      <w:r>
        <w:rPr>
          <w:b/>
          <w:sz w:val="28"/>
        </w:rPr>
        <w:t xml:space="preserve">муниципальной </w:t>
      </w:r>
      <w:r w:rsidRPr="004011AB">
        <w:rPr>
          <w:b/>
          <w:sz w:val="28"/>
        </w:rPr>
        <w:t>услуги</w:t>
      </w:r>
    </w:p>
    <w:p w:rsidR="00504EC8" w:rsidRPr="004011AB" w:rsidRDefault="00504EC8" w:rsidP="00504EC8">
      <w:pPr>
        <w:pStyle w:val="ConsPlusNonformat"/>
        <w:widowControl/>
        <w:jc w:val="center"/>
        <w:rPr>
          <w:rFonts w:ascii="Times New Roman" w:hAnsi="Times New Roman"/>
          <w:sz w:val="28"/>
        </w:rPr>
      </w:pPr>
    </w:p>
    <w:tbl>
      <w:tblPr>
        <w:tblW w:w="151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7088"/>
        <w:gridCol w:w="3301"/>
      </w:tblGrid>
      <w:tr w:rsidR="00504EC8" w:rsidRPr="004011AB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4EC8" w:rsidRPr="004011AB" w:rsidRDefault="00504EC8" w:rsidP="000E0E59">
            <w:pPr>
              <w:ind w:left="11"/>
              <w:jc w:val="center"/>
              <w:rPr>
                <w:sz w:val="28"/>
              </w:rPr>
            </w:pPr>
            <w:r w:rsidRPr="004011AB">
              <w:rPr>
                <w:sz w:val="28"/>
              </w:rPr>
              <w:t>Наименование требования стандарта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4EC8" w:rsidRPr="004011AB" w:rsidRDefault="00504EC8" w:rsidP="000E0E59">
            <w:pPr>
              <w:ind w:firstLine="26"/>
              <w:jc w:val="center"/>
              <w:rPr>
                <w:sz w:val="28"/>
              </w:rPr>
            </w:pPr>
            <w:r w:rsidRPr="004011AB">
              <w:rPr>
                <w:sz w:val="28"/>
              </w:rPr>
              <w:t>Содержание требования стандарта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4EC8" w:rsidRPr="004011AB" w:rsidRDefault="00504EC8" w:rsidP="000E0E59">
            <w:pPr>
              <w:ind w:firstLine="45"/>
              <w:jc w:val="center"/>
              <w:rPr>
                <w:sz w:val="28"/>
              </w:rPr>
            </w:pPr>
            <w:r w:rsidRPr="004011AB">
              <w:rPr>
                <w:sz w:val="28"/>
              </w:rPr>
              <w:t xml:space="preserve">Нормативный акт, устанавливающий услугу или требование </w:t>
            </w:r>
          </w:p>
        </w:tc>
      </w:tr>
      <w:tr w:rsidR="00956EC1" w:rsidRPr="004011AB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4011AB" w:rsidRDefault="00956EC1" w:rsidP="000E0E59">
            <w:pPr>
              <w:ind w:left="11"/>
              <w:rPr>
                <w:sz w:val="28"/>
              </w:rPr>
            </w:pPr>
            <w:r w:rsidRPr="004011AB">
              <w:rPr>
                <w:sz w:val="28"/>
              </w:rPr>
              <w:t>2.1. Наименование</w:t>
            </w:r>
            <w:r>
              <w:rPr>
                <w:sz w:val="28"/>
              </w:rPr>
              <w:t xml:space="preserve"> </w:t>
            </w:r>
            <w:r w:rsidRPr="00512C58">
              <w:rPr>
                <w:sz w:val="28"/>
                <w:szCs w:val="28"/>
              </w:rPr>
              <w:t xml:space="preserve">муниципальной </w:t>
            </w:r>
            <w:r w:rsidRPr="004011AB">
              <w:rPr>
                <w:sz w:val="28"/>
              </w:rPr>
              <w:t>услуги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ind w:firstLine="310"/>
              <w:jc w:val="both"/>
              <w:rPr>
                <w:sz w:val="28"/>
                <w:szCs w:val="28"/>
              </w:rPr>
            </w:pPr>
            <w:r w:rsidRPr="00592AD4">
              <w:rPr>
                <w:color w:val="000000"/>
                <w:sz w:val="28"/>
                <w:szCs w:val="28"/>
              </w:rPr>
              <w:t xml:space="preserve">Размещение уведомления о </w:t>
            </w:r>
            <w:r>
              <w:rPr>
                <w:color w:val="000000"/>
                <w:sz w:val="28"/>
                <w:szCs w:val="28"/>
              </w:rPr>
              <w:t>завершении</w:t>
            </w:r>
            <w:r w:rsidRPr="00592AD4">
              <w:rPr>
                <w:color w:val="000000"/>
                <w:sz w:val="28"/>
                <w:szCs w:val="28"/>
              </w:rPr>
              <w:t xml:space="preserve"> снос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592AD4">
              <w:rPr>
                <w:color w:val="000000"/>
                <w:sz w:val="28"/>
                <w:szCs w:val="28"/>
              </w:rPr>
              <w:t xml:space="preserve"> объекта капитального строительства в информационной системе обеспечения градостроительной деятельности и информирование об этом органа регионального государственного строительного надзора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ind w:firstLine="45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ч.</w:t>
            </w:r>
            <w:r>
              <w:rPr>
                <w:sz w:val="28"/>
                <w:szCs w:val="28"/>
              </w:rPr>
              <w:t>14</w:t>
            </w:r>
            <w:r w:rsidRPr="00363F60">
              <w:rPr>
                <w:sz w:val="28"/>
                <w:szCs w:val="28"/>
              </w:rPr>
              <w:t xml:space="preserve"> ст. 5</w:t>
            </w:r>
            <w:r>
              <w:rPr>
                <w:sz w:val="28"/>
                <w:szCs w:val="28"/>
              </w:rPr>
              <w:t>5.31</w:t>
            </w:r>
            <w:r w:rsidRPr="00363F60">
              <w:rPr>
                <w:sz w:val="28"/>
                <w:szCs w:val="28"/>
              </w:rPr>
              <w:t xml:space="preserve"> </w:t>
            </w:r>
            <w:r w:rsidRPr="00663784">
              <w:rPr>
                <w:sz w:val="28"/>
                <w:szCs w:val="28"/>
              </w:rPr>
              <w:t>Градостроительного кодекса РФ</w:t>
            </w:r>
          </w:p>
          <w:p w:rsidR="00956EC1" w:rsidRPr="00363F60" w:rsidRDefault="00956EC1" w:rsidP="00D81B58">
            <w:pPr>
              <w:ind w:firstLine="45"/>
              <w:rPr>
                <w:sz w:val="28"/>
                <w:szCs w:val="28"/>
              </w:rPr>
            </w:pPr>
          </w:p>
        </w:tc>
      </w:tr>
      <w:tr w:rsidR="00504EC8" w:rsidRPr="004011AB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EC8" w:rsidRPr="006C3646" w:rsidRDefault="00504EC8" w:rsidP="000E0E59">
            <w:pPr>
              <w:rPr>
                <w:sz w:val="28"/>
                <w:szCs w:val="28"/>
              </w:rPr>
            </w:pPr>
            <w:r w:rsidRPr="006C3646">
              <w:rPr>
                <w:sz w:val="28"/>
                <w:szCs w:val="28"/>
              </w:rPr>
              <w:t xml:space="preserve">2.2. Наименование </w:t>
            </w:r>
            <w:r w:rsidRPr="00FC5B64">
              <w:rPr>
                <w:color w:val="000000"/>
                <w:sz w:val="28"/>
                <w:szCs w:val="28"/>
              </w:rPr>
              <w:t>исполнительно-распорядительного органа местного самоуправления</w:t>
            </w:r>
            <w:r w:rsidRPr="006C3646">
              <w:rPr>
                <w:sz w:val="28"/>
                <w:szCs w:val="28"/>
              </w:rPr>
              <w:t>, предоставляющего услугу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EC8" w:rsidRPr="00512C58" w:rsidRDefault="00504EC8" w:rsidP="00504EC8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>
              <w:rPr>
                <w:sz w:val="28"/>
                <w:szCs w:val="28"/>
              </w:rPr>
              <w:t xml:space="preserve">Ютазинского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EC8" w:rsidRPr="00287400" w:rsidRDefault="00504EC8" w:rsidP="000E0E59">
            <w:pPr>
              <w:rPr>
                <w:sz w:val="28"/>
                <w:szCs w:val="28"/>
              </w:rPr>
            </w:pPr>
            <w:r w:rsidRPr="00640416">
              <w:rPr>
                <w:sz w:val="28"/>
                <w:szCs w:val="28"/>
              </w:rPr>
              <w:t>Положение об ИК</w:t>
            </w: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ind w:left="11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Default="00956EC1" w:rsidP="00D81B58">
            <w:pPr>
              <w:ind w:firstLine="3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уведомления о планируемом сносе объекта капитального строительства в информационной системе обеспечения градостроительной деятельности.</w:t>
            </w:r>
          </w:p>
          <w:p w:rsidR="00956EC1" w:rsidRPr="00363F60" w:rsidRDefault="00956EC1" w:rsidP="00D81B58">
            <w:pPr>
              <w:ind w:firstLine="3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информации о размещение уведомления в орган регионального государственного строительного надзора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ind w:firstLine="45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ч.</w:t>
            </w:r>
            <w:r>
              <w:rPr>
                <w:sz w:val="28"/>
                <w:szCs w:val="28"/>
              </w:rPr>
              <w:t xml:space="preserve">14 </w:t>
            </w:r>
            <w:r w:rsidRPr="00363F60">
              <w:rPr>
                <w:sz w:val="28"/>
                <w:szCs w:val="28"/>
              </w:rPr>
              <w:t>ст. 5</w:t>
            </w:r>
            <w:r>
              <w:rPr>
                <w:sz w:val="28"/>
                <w:szCs w:val="28"/>
              </w:rPr>
              <w:t>5.31</w:t>
            </w:r>
            <w:r w:rsidRPr="00363F60">
              <w:rPr>
                <w:sz w:val="28"/>
                <w:szCs w:val="28"/>
              </w:rPr>
              <w:t xml:space="preserve"> </w:t>
            </w:r>
            <w:r w:rsidRPr="00663784">
              <w:rPr>
                <w:sz w:val="28"/>
                <w:szCs w:val="28"/>
              </w:rPr>
              <w:t>Градостроительного кодекса РФ</w:t>
            </w: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ind w:left="11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2.4.</w:t>
            </w:r>
            <w:r w:rsidRPr="0032308F">
              <w:rPr>
                <w:sz w:val="28"/>
                <w:szCs w:val="28"/>
                <w:lang w:val="en-US"/>
              </w:rPr>
              <w:t> </w:t>
            </w:r>
            <w:r w:rsidRPr="0032308F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32308F">
              <w:rPr>
                <w:color w:val="000000"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</w:t>
            </w:r>
            <w:r w:rsidRPr="0032308F">
              <w:rPr>
                <w:color w:val="000000"/>
                <w:sz w:val="28"/>
                <w:szCs w:val="28"/>
              </w:rPr>
              <w:lastRenderedPageBreak/>
              <w:t>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Default="00956EC1" w:rsidP="00D81B58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Размещение уведомления в информационной системе обеспечения градостроительной деятельности </w:t>
            </w:r>
            <w:r w:rsidRPr="00363F6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пяти</w:t>
            </w:r>
            <w:r w:rsidRPr="00363F60">
              <w:rPr>
                <w:sz w:val="28"/>
                <w:szCs w:val="28"/>
              </w:rPr>
              <w:t xml:space="preserve"> дней</w:t>
            </w:r>
            <w:r w:rsidRPr="00363F60">
              <w:rPr>
                <w:rStyle w:val="a9"/>
                <w:sz w:val="28"/>
                <w:szCs w:val="28"/>
              </w:rPr>
              <w:footnoteReference w:id="1"/>
            </w:r>
            <w:r w:rsidRPr="00363F60">
              <w:rPr>
                <w:sz w:val="28"/>
                <w:szCs w:val="28"/>
              </w:rPr>
              <w:t xml:space="preserve">, включая день подачи </w:t>
            </w:r>
            <w:r>
              <w:rPr>
                <w:sz w:val="28"/>
                <w:szCs w:val="28"/>
              </w:rPr>
              <w:t>уведомления</w:t>
            </w:r>
            <w:r w:rsidRPr="00363F60">
              <w:rPr>
                <w:sz w:val="28"/>
                <w:szCs w:val="28"/>
              </w:rPr>
              <w:t>.</w:t>
            </w:r>
          </w:p>
          <w:p w:rsidR="00956EC1" w:rsidRDefault="00956EC1" w:rsidP="00D81B58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в орган регионального государственного строительного надзора информации о размещении уведомления </w:t>
            </w:r>
            <w:r w:rsidRPr="00363F6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пять</w:t>
            </w:r>
            <w:r w:rsidRPr="00363F60">
              <w:rPr>
                <w:sz w:val="28"/>
                <w:szCs w:val="28"/>
              </w:rPr>
              <w:t xml:space="preserve"> дней, включая день подачи </w:t>
            </w:r>
            <w:r>
              <w:rPr>
                <w:sz w:val="28"/>
                <w:szCs w:val="28"/>
              </w:rPr>
              <w:t>уведомления.</w:t>
            </w:r>
          </w:p>
          <w:p w:rsidR="00956EC1" w:rsidRPr="00363F60" w:rsidRDefault="00956EC1" w:rsidP="00956EC1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363F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 xml:space="preserve"> ст.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5.31</w:t>
            </w: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3784">
              <w:rPr>
                <w:rFonts w:ascii="Times New Roman" w:hAnsi="Times New Roman" w:cs="Times New Roman"/>
                <w:sz w:val="28"/>
                <w:szCs w:val="28"/>
              </w:rPr>
              <w:t>Градостроительного кодекса РФ</w:t>
            </w: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ind w:left="11"/>
              <w:rPr>
                <w:sz w:val="28"/>
              </w:rPr>
            </w:pPr>
            <w:r w:rsidRPr="0032308F">
              <w:rPr>
                <w:sz w:val="28"/>
                <w:szCs w:val="28"/>
              </w:rPr>
              <w:t>2.5. Исчерпывающий перечень документов, необходимых в соответствии с законодательными или иными нормативными правовыми актами для предоставления  услуги, а также услуг, которые являются необходимыми и обязательными для предоставления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Default="00956EC1" w:rsidP="00D81B5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целях сноса объекта капитального строительства застройщик направляет:</w:t>
            </w:r>
          </w:p>
          <w:p w:rsidR="00956EC1" w:rsidRDefault="00956EC1" w:rsidP="00D81B58">
            <w:pPr>
              <w:autoSpaceDE w:val="0"/>
              <w:autoSpaceDN w:val="0"/>
              <w:adjustRightInd w:val="0"/>
              <w:ind w:firstLine="5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Уведомление о завершении сноса объекта капитального строительства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5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Уведомление</w:t>
            </w:r>
            <w:r w:rsidRPr="00363F60">
              <w:rPr>
                <w:sz w:val="28"/>
                <w:szCs w:val="28"/>
              </w:rPr>
              <w:t xml:space="preserve"> мо</w:t>
            </w:r>
            <w:r>
              <w:rPr>
                <w:sz w:val="28"/>
                <w:szCs w:val="28"/>
              </w:rPr>
              <w:t>жет</w:t>
            </w:r>
            <w:r w:rsidRPr="00363F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быть подано посредством личного обращения в орган местного самоуправления поселения, городского округа по месту нахождения объекта капитального строительства или в случае, если объект капитального строительства расположен на межселенной территории, в орган местного самоуправления муниципального района, в том числе через многофункциональный центр, либо направлено в соответствующий орган местного самоуправления посредством почтового отправления или единого портала государственных и муниципальных услуг не позднее</w:t>
            </w:r>
            <w:r w:rsidR="007D36D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чем за семь рабочих дней после завершения сноса объекта капитального строительства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Default="00956EC1" w:rsidP="00D81B58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 xml:space="preserve"> ст.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5.31</w:t>
            </w: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6EC1" w:rsidRDefault="00956EC1" w:rsidP="00D81B58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663784">
              <w:rPr>
                <w:rFonts w:ascii="Times New Roman" w:hAnsi="Times New Roman" w:cs="Times New Roman"/>
                <w:sz w:val="28"/>
                <w:szCs w:val="28"/>
              </w:rPr>
              <w:t>Градостроительного кодекса РФ</w:t>
            </w:r>
          </w:p>
          <w:p w:rsidR="00956EC1" w:rsidRDefault="00956EC1" w:rsidP="00D81B58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EC1" w:rsidRPr="00363F60" w:rsidRDefault="00956EC1" w:rsidP="00D81B58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услуги, которые находятся в распоряжении государственных органов, органов местного самоуправления и иных организаций и которые заявитель </w:t>
            </w:r>
            <w:r w:rsidRPr="0032308F">
              <w:rPr>
                <w:sz w:val="28"/>
                <w:szCs w:val="28"/>
              </w:rPr>
              <w:lastRenderedPageBreak/>
              <w:t>вправе представить</w:t>
            </w:r>
            <w:r w:rsidRPr="0032308F">
              <w:t xml:space="preserve">, </w:t>
            </w:r>
            <w:r w:rsidRPr="0032308F"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EA1F45">
              <w:rPr>
                <w:sz w:val="28"/>
                <w:szCs w:val="28"/>
              </w:rPr>
              <w:lastRenderedPageBreak/>
              <w:t>Представление документов, которые могут быть отнесены к данной категории, не требуются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ст.55.31 </w:t>
            </w:r>
            <w:r w:rsidRPr="00663784">
              <w:rPr>
                <w:rFonts w:ascii="Times New Roman" w:hAnsi="Times New Roman" w:cs="Times New Roman"/>
                <w:sz w:val="28"/>
                <w:szCs w:val="28"/>
              </w:rPr>
              <w:t>Градостроительного кодекса РФ</w:t>
            </w: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  <w:lang w:val="tt-RU"/>
              </w:rPr>
              <w:t>2.7. </w:t>
            </w:r>
            <w:r w:rsidRPr="0032308F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Основания для отказа в приеме документов не предусмотрено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pStyle w:val="ConsPlusTitle"/>
              <w:ind w:firstLine="45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услуги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52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 xml:space="preserve">Основания для </w:t>
            </w:r>
            <w:r>
              <w:rPr>
                <w:sz w:val="28"/>
                <w:szCs w:val="28"/>
              </w:rPr>
              <w:t>отказа в предоставлении</w:t>
            </w:r>
            <w:r w:rsidRPr="00363F60">
              <w:rPr>
                <w:sz w:val="28"/>
                <w:szCs w:val="28"/>
              </w:rPr>
              <w:t xml:space="preserve"> услуги не предусмотрены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2.9. Исчерпывающий перечень оснований для приостановления или отказа в предоставлении муниципальной  услуги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 xml:space="preserve">2.10. Порядок, размер и основания взимания государственной пошлины или иной платы, взимаемой за </w:t>
            </w:r>
            <w:r w:rsidRPr="0032308F">
              <w:rPr>
                <w:sz w:val="28"/>
                <w:szCs w:val="28"/>
              </w:rPr>
              <w:lastRenderedPageBreak/>
              <w:t>предоставление услуги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ind w:firstLine="427"/>
              <w:jc w:val="both"/>
              <w:rPr>
                <w:sz w:val="28"/>
                <w:szCs w:val="28"/>
                <w:vertAlign w:val="superscript"/>
              </w:rPr>
            </w:pPr>
            <w:r w:rsidRPr="00363F60"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pStyle w:val="2"/>
              <w:ind w:firstLine="45"/>
              <w:rPr>
                <w:szCs w:val="28"/>
                <w:lang w:val="ru-RU" w:eastAsia="ru-RU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услуги  и при получении результата предоставления таких услуг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956EC1" w:rsidRPr="00363F60" w:rsidRDefault="00956EC1" w:rsidP="00D81B58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autoSpaceDE w:val="0"/>
              <w:autoSpaceDN w:val="0"/>
              <w:adjustRightInd w:val="0"/>
              <w:rPr>
                <w:sz w:val="28"/>
                <w:szCs w:val="20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956EC1" w:rsidRPr="00363F60" w:rsidRDefault="00956EC1" w:rsidP="00D81B58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autoSpaceDE w:val="0"/>
              <w:autoSpaceDN w:val="0"/>
              <w:adjustRightInd w:val="0"/>
              <w:rPr>
                <w:rFonts w:cs="Arial"/>
                <w:sz w:val="28"/>
                <w:szCs w:val="20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2.14. Требования к помещениям, в которых предоставляется муниципальная услуга</w:t>
            </w:r>
            <w:r w:rsidRPr="0032308F">
              <w:rPr>
                <w:color w:val="000000"/>
                <w:sz w:val="28"/>
                <w:szCs w:val="28"/>
              </w:rPr>
              <w:t>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956EC1" w:rsidRPr="00363F60" w:rsidRDefault="00956EC1" w:rsidP="00D81B58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F60"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956EC1" w:rsidRPr="00363F60" w:rsidRDefault="00956EC1" w:rsidP="00D81B58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в удобных для заявителей местах, в </w:t>
            </w:r>
            <w:r w:rsidRPr="00363F60">
              <w:rPr>
                <w:sz w:val="28"/>
                <w:szCs w:val="28"/>
              </w:rPr>
              <w:lastRenderedPageBreak/>
              <w:t>том числе с учетом ограниченных возможностей инвалидов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363F60">
              <w:rPr>
                <w:color w:val="000000"/>
                <w:sz w:val="28"/>
                <w:szCs w:val="28"/>
              </w:rPr>
              <w:lastRenderedPageBreak/>
              <w:t xml:space="preserve">Правила </w:t>
            </w:r>
            <w:r>
              <w:rPr>
                <w:color w:val="000000"/>
                <w:sz w:val="28"/>
                <w:szCs w:val="28"/>
              </w:rPr>
              <w:t>внутреннего трудового распорядка</w:t>
            </w: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2.15. Показатели доступности и качества услуги,</w:t>
            </w:r>
            <w:r w:rsidRPr="0032308F">
              <w:t xml:space="preserve"> </w:t>
            </w:r>
            <w:r w:rsidRPr="0032308F"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расположенность помещения в зоне доступности общественного транспорта;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</w:t>
            </w:r>
            <w:r w:rsidRPr="00363F60">
              <w:rPr>
                <w:sz w:val="28"/>
                <w:szCs w:val="28"/>
              </w:rPr>
              <w:lastRenderedPageBreak/>
              <w:t>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956EC1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="00D50858">
              <w:rPr>
                <w:sz w:val="28"/>
                <w:szCs w:val="28"/>
              </w:rPr>
              <w:t>района</w:t>
            </w:r>
            <w:r w:rsidRPr="00363F60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  <w:r>
              <w:rPr>
                <w:sz w:val="28"/>
                <w:szCs w:val="28"/>
              </w:rPr>
              <w:t>.</w:t>
            </w:r>
          </w:p>
          <w:p w:rsidR="00956EC1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муниципальной услуги через многофункциональный центр предоставления государственных и муниципальных услуг (далее – МФЦ), удаленные рабочие места МФЦ не осуществляется.</w:t>
            </w:r>
          </w:p>
          <w:p w:rsidR="00956EC1" w:rsidRPr="00363F60" w:rsidRDefault="00956EC1" w:rsidP="00D81B58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услуга по экстерриториальному принципу и в составе комплексного запроса не предоставляется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ind w:firstLine="45"/>
              <w:rPr>
                <w:sz w:val="28"/>
                <w:szCs w:val="28"/>
              </w:rPr>
            </w:pPr>
          </w:p>
        </w:tc>
      </w:tr>
      <w:tr w:rsidR="00956EC1" w:rsidRPr="0032308F" w:rsidTr="000E0E59">
        <w:tc>
          <w:tcPr>
            <w:tcW w:w="4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suppressAutoHyphens/>
              <w:ind w:firstLine="34"/>
              <w:rPr>
                <w:sz w:val="28"/>
                <w:szCs w:val="28"/>
              </w:rPr>
            </w:pPr>
            <w:r w:rsidRPr="0032308F">
              <w:rPr>
                <w:sz w:val="28"/>
                <w:szCs w:val="28"/>
              </w:rPr>
              <w:t>2.16. Особенности предоставления услуги в электронной форме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63F60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363F60">
              <w:rPr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При предоставлении муниципальной услуги в электронном виде заявитель вправе: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а) получить информацию о порядке и сроках предоставления муниципальной услуги, размещенную на Едином портале или на Региональном портале;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б) подать заявление о предоставлении муниципальной услуги в форме электронного документа с использованием «Личного кабинета» Регионального портала посредством заполнения электронной формы заявления.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 xml:space="preserve">При направлении документов, необходимых для </w:t>
            </w:r>
            <w:r w:rsidRPr="002C4E2E">
              <w:rPr>
                <w:sz w:val="28"/>
                <w:szCs w:val="28"/>
              </w:rPr>
              <w:lastRenderedPageBreak/>
              <w:t>предоставления муниципальной услуги с использованием «Личного кабинета» Регионального портала, используется усиленная квалифицированная электронная подпись. Заявитель вправе использовать простую электронную подпись в случаях, предусмотренных постановлением Правительства Российской Федерации от 25.06.2012 № 634;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в) получить сведения о ходе выполнения заявлений о предоставлении муниципальной услуги, поданных в электронной форме;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г) осуществить оценку качества предоставления муниципальной услуги посредством Регионального портала;</w:t>
            </w:r>
          </w:p>
          <w:p w:rsidR="00956EC1" w:rsidRPr="002C4E2E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д) получить результат предоставления муниципальной услуги в форме электронного документа;</w:t>
            </w:r>
          </w:p>
          <w:p w:rsidR="00956EC1" w:rsidRPr="00997DDA" w:rsidRDefault="00956EC1" w:rsidP="00D81B58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2C4E2E">
              <w:rPr>
                <w:sz w:val="28"/>
                <w:szCs w:val="28"/>
              </w:rPr>
              <w:t>е) подать жалобу на решение и действие (бездействие) Отдела, а также его должностных лиц, муниципальных служащих посредством официального сайта муниципального района,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6EC1" w:rsidRPr="0032308F" w:rsidRDefault="00956EC1" w:rsidP="000E0E59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4EC8" w:rsidRPr="0032308F" w:rsidRDefault="00504EC8" w:rsidP="00504EC8">
      <w:pPr>
        <w:sectPr w:rsidR="00504EC8" w:rsidRPr="0032308F" w:rsidSect="00077CAF">
          <w:pgSz w:w="16840" w:h="11907" w:orient="landscape" w:code="9"/>
          <w:pgMar w:top="1134" w:right="851" w:bottom="851" w:left="851" w:header="720" w:footer="720" w:gutter="0"/>
          <w:cols w:space="708"/>
          <w:noEndnote/>
          <w:docGrid w:linePitch="381"/>
        </w:sectPr>
      </w:pPr>
    </w:p>
    <w:p w:rsidR="00504EC8" w:rsidRPr="0032308F" w:rsidRDefault="00504EC8" w:rsidP="00504EC8">
      <w:pPr>
        <w:ind w:firstLine="709"/>
        <w:jc w:val="both"/>
      </w:pPr>
    </w:p>
    <w:p w:rsidR="00262C49" w:rsidRPr="005F7867" w:rsidRDefault="00262C49" w:rsidP="00262C49">
      <w:pPr>
        <w:autoSpaceDE w:val="0"/>
        <w:autoSpaceDN w:val="0"/>
        <w:adjustRightInd w:val="0"/>
        <w:ind w:right="282"/>
        <w:jc w:val="center"/>
        <w:rPr>
          <w:color w:val="000000"/>
          <w:sz w:val="28"/>
          <w:szCs w:val="28"/>
        </w:rPr>
      </w:pPr>
      <w:r w:rsidRPr="00485306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> Сос</w:t>
      </w:r>
      <w:r w:rsidRPr="00485306">
        <w:rPr>
          <w:b/>
          <w:bCs/>
          <w:sz w:val="28"/>
          <w:szCs w:val="28"/>
        </w:rPr>
        <w:t xml:space="preserve">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 </w:t>
      </w:r>
    </w:p>
    <w:p w:rsidR="00504EC8" w:rsidRPr="0032308F" w:rsidRDefault="00504EC8" w:rsidP="00504EC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4EC8" w:rsidRPr="0032308F" w:rsidRDefault="00504EC8" w:rsidP="00504EC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.1. Описание последовательности действий при предоставлении муниципальной услуги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</w:t>
      </w:r>
      <w:r>
        <w:rPr>
          <w:sz w:val="28"/>
          <w:szCs w:val="28"/>
        </w:rPr>
        <w:t>направление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информации в орган регионального государственного строительного надзора.</w:t>
      </w: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Pr="00125F62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956EC1" w:rsidRDefault="00956EC1" w:rsidP="00956EC1">
      <w:pPr>
        <w:suppressAutoHyphens/>
        <w:ind w:firstLine="709"/>
        <w:jc w:val="both"/>
        <w:rPr>
          <w:sz w:val="28"/>
          <w:szCs w:val="28"/>
        </w:rPr>
      </w:pPr>
    </w:p>
    <w:p w:rsidR="00956EC1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3.3.1. </w:t>
      </w:r>
      <w:r w:rsidRPr="00BD1D7F">
        <w:rPr>
          <w:sz w:val="28"/>
          <w:szCs w:val="28"/>
        </w:rPr>
        <w:t>Заявитель лично, через доверенное лицо или через МФЦ</w:t>
      </w:r>
      <w:r>
        <w:rPr>
          <w:sz w:val="28"/>
          <w:szCs w:val="28"/>
        </w:rPr>
        <w:t>, удаленное рабочее место МФЦ, через единый портал государственных и муниципальных услуг</w:t>
      </w:r>
      <w:r w:rsidRPr="00BD1D7F">
        <w:rPr>
          <w:sz w:val="28"/>
          <w:szCs w:val="28"/>
        </w:rPr>
        <w:t xml:space="preserve"> подает</w:t>
      </w:r>
      <w:r w:rsidRPr="00485306">
        <w:rPr>
          <w:sz w:val="28"/>
          <w:szCs w:val="28"/>
        </w:rPr>
        <w:t xml:space="preserve"> </w:t>
      </w:r>
      <w:r>
        <w:rPr>
          <w:sz w:val="28"/>
          <w:szCs w:val="28"/>
        </w:rPr>
        <w:t>уведомление о завершении сноса объекта капитального строительства (далее – уведомление)</w:t>
      </w:r>
      <w:r w:rsidRPr="00485306">
        <w:rPr>
          <w:sz w:val="28"/>
        </w:rPr>
        <w:t xml:space="preserve"> </w:t>
      </w:r>
      <w:r w:rsidRPr="00485306">
        <w:rPr>
          <w:sz w:val="28"/>
          <w:szCs w:val="28"/>
        </w:rPr>
        <w:t>в Отдел.</w:t>
      </w:r>
    </w:p>
    <w:p w:rsidR="00956EC1" w:rsidRPr="00497C76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 xml:space="preserve"> </w:t>
      </w:r>
      <w:r w:rsidRPr="00497C76">
        <w:rPr>
          <w:sz w:val="28"/>
          <w:szCs w:val="28"/>
        </w:rPr>
        <w:t>При поступлении заявления в электронной форме должностное лицо Отдела, ответственное за прием заявлений:</w:t>
      </w:r>
    </w:p>
    <w:p w:rsidR="00956EC1" w:rsidRPr="00497C76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97C76">
        <w:rPr>
          <w:sz w:val="28"/>
          <w:szCs w:val="28"/>
        </w:rPr>
        <w:t>а) обеспечивает регистрацию заявления в системе электронного документооборота, при этом заявлению присваиваются статусы «Принято ведомством» или «В обработке», что отражается в «Личном кабинете» Регионального портала;</w:t>
      </w:r>
    </w:p>
    <w:p w:rsidR="00956EC1" w:rsidRPr="00497C76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97C76">
        <w:rPr>
          <w:sz w:val="28"/>
          <w:szCs w:val="28"/>
        </w:rPr>
        <w:t>б) проверяет соблюдение условий действительности электронной подписи, посредством обращения к Единому порталу (в случае, если заявителем представлены электронные образы документов, подписанные усиленной квалифицированной электронной подписью).</w:t>
      </w:r>
    </w:p>
    <w:p w:rsidR="00956EC1" w:rsidRPr="00497C76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97C76">
        <w:rPr>
          <w:sz w:val="28"/>
          <w:szCs w:val="28"/>
        </w:rPr>
        <w:lastRenderedPageBreak/>
        <w:t>В случае если в результате проверки усиленной квалифицированной электронной подписи не выявлено несоблюдение условий ее действительности, должностное лицо Отдела направляет заявителю указанным в заявлении способом не позднее рабочего дня, следующего за днем поступления заявления в Отдел, уведомление о поступлении заявления, содержащее входящий регистрационный номер заявления, дату получения заявления, перечень наименований файлов, представленных к нему документов, дату получения результата муниципальной услуги.</w:t>
      </w:r>
    </w:p>
    <w:p w:rsidR="00956EC1" w:rsidRPr="00497C76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97C76">
        <w:rPr>
          <w:sz w:val="28"/>
          <w:szCs w:val="28"/>
        </w:rPr>
        <w:t>В случае если в результате проверки усиленной квалифицированной электронной подписи выявлено несоблюдение условий ее действительности, должностное лицо Отдела:</w:t>
      </w:r>
    </w:p>
    <w:p w:rsidR="00956EC1" w:rsidRPr="00497C76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97C76">
        <w:rPr>
          <w:sz w:val="28"/>
          <w:szCs w:val="28"/>
        </w:rPr>
        <w:t>принимает решение об отказе в приеме документов, поступивших в электронной форме;</w:t>
      </w:r>
    </w:p>
    <w:p w:rsidR="00956EC1" w:rsidRDefault="00956EC1" w:rsidP="00956EC1">
      <w:pPr>
        <w:suppressAutoHyphens/>
        <w:ind w:firstLine="709"/>
        <w:jc w:val="both"/>
        <w:rPr>
          <w:sz w:val="28"/>
          <w:szCs w:val="28"/>
        </w:rPr>
      </w:pPr>
      <w:r w:rsidRPr="00497C76">
        <w:rPr>
          <w:sz w:val="28"/>
          <w:szCs w:val="28"/>
        </w:rPr>
        <w:t>направляет заявителю уведомление о принятом решении в электронной форме с указанием пунктов статьи 11 Федерального закона от 06.04.2011 № 63-ФЗ «Об электронной подписи», которые послужили основанием для его принятия. Такое уведомление подписывается усиленной квалифицированной электронной подписью должностного лица Отдела, регистрируется в системе электронного документооборота и направляется способами, указанными в пункте 9 Правил использования усиленной квалифицированной электронной подписи при обращении за получением государственных и муниципальных услуг, утвержденных постановлением Правительства Российской Федерации от 25.08.2012 № 852.</w:t>
      </w:r>
    </w:p>
    <w:p w:rsidR="00956EC1" w:rsidRPr="00AB3C7F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3.3.2.</w:t>
      </w:r>
      <w:r w:rsidRPr="00AB3C7F">
        <w:rPr>
          <w:bCs/>
          <w:sz w:val="28"/>
          <w:szCs w:val="28"/>
        </w:rPr>
        <w:t xml:space="preserve"> Специалист Отдела, ведущий прием заявлений, осуществляет:</w:t>
      </w:r>
    </w:p>
    <w:p w:rsidR="00956EC1" w:rsidRPr="00AB3C7F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956EC1" w:rsidRPr="00AB3C7F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956EC1" w:rsidRPr="00AB3C7F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956EC1" w:rsidRPr="00AB3C7F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956EC1" w:rsidRPr="00AB3C7F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прием и регистрацию </w:t>
      </w:r>
      <w:r>
        <w:rPr>
          <w:bCs/>
          <w:sz w:val="28"/>
          <w:szCs w:val="28"/>
        </w:rPr>
        <w:t xml:space="preserve">уведомления </w:t>
      </w:r>
      <w:r w:rsidRPr="00AB3C7F">
        <w:rPr>
          <w:bCs/>
          <w:sz w:val="28"/>
          <w:szCs w:val="28"/>
        </w:rPr>
        <w:t>в специальном журнале;</w:t>
      </w:r>
    </w:p>
    <w:p w:rsidR="00956EC1" w:rsidRPr="00AD7D69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AD7D69">
        <w:rPr>
          <w:bCs/>
          <w:sz w:val="28"/>
          <w:szCs w:val="28"/>
        </w:rPr>
        <w:t xml:space="preserve">направление </w:t>
      </w:r>
      <w:r>
        <w:rPr>
          <w:bCs/>
          <w:sz w:val="28"/>
          <w:szCs w:val="28"/>
        </w:rPr>
        <w:t xml:space="preserve">уведомления </w:t>
      </w:r>
      <w:r w:rsidRPr="00AD7D69">
        <w:rPr>
          <w:bCs/>
          <w:sz w:val="28"/>
          <w:szCs w:val="28"/>
        </w:rPr>
        <w:t>на рассмотрение руководителю Исполкома.</w:t>
      </w:r>
    </w:p>
    <w:p w:rsidR="00956EC1" w:rsidRPr="00CF6A62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CF6A62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956EC1" w:rsidRPr="00CF6A62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CF6A62">
        <w:rPr>
          <w:bCs/>
          <w:sz w:val="28"/>
          <w:szCs w:val="28"/>
        </w:rPr>
        <w:t xml:space="preserve">прием </w:t>
      </w:r>
      <w:r>
        <w:rPr>
          <w:bCs/>
          <w:sz w:val="28"/>
          <w:szCs w:val="28"/>
        </w:rPr>
        <w:t xml:space="preserve">уведомление </w:t>
      </w:r>
      <w:r w:rsidRPr="00CF6A62">
        <w:rPr>
          <w:bCs/>
          <w:sz w:val="28"/>
          <w:szCs w:val="28"/>
        </w:rPr>
        <w:t>и документов в течение 15 минут;</w:t>
      </w:r>
    </w:p>
    <w:p w:rsidR="00956EC1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CF6A62">
        <w:rPr>
          <w:bCs/>
          <w:sz w:val="28"/>
          <w:szCs w:val="28"/>
        </w:rPr>
        <w:t xml:space="preserve">регистрация в течение одного дня </w:t>
      </w:r>
      <w:r>
        <w:rPr>
          <w:bCs/>
          <w:sz w:val="28"/>
          <w:szCs w:val="28"/>
        </w:rPr>
        <w:t>с момента поступления заявления;</w:t>
      </w:r>
    </w:p>
    <w:p w:rsidR="00956EC1" w:rsidRPr="00AD7D69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AD7D69">
        <w:rPr>
          <w:bCs/>
          <w:sz w:val="28"/>
          <w:szCs w:val="28"/>
        </w:rPr>
        <w:t xml:space="preserve">Результат процедур: принятое и зарегистрированное </w:t>
      </w:r>
      <w:r>
        <w:rPr>
          <w:bCs/>
          <w:sz w:val="28"/>
          <w:szCs w:val="28"/>
        </w:rPr>
        <w:t>уведомление</w:t>
      </w:r>
      <w:r w:rsidRPr="00AD7D69">
        <w:rPr>
          <w:bCs/>
          <w:sz w:val="28"/>
          <w:szCs w:val="28"/>
        </w:rPr>
        <w:t xml:space="preserve">, направленное на рассмотрение руководителю Исполкома. </w:t>
      </w:r>
    </w:p>
    <w:p w:rsidR="00956EC1" w:rsidRPr="00AD7D69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AD7D69">
        <w:rPr>
          <w:bCs/>
          <w:sz w:val="28"/>
          <w:szCs w:val="28"/>
        </w:rPr>
        <w:t xml:space="preserve">3.3.3. Руководитель Исполкома рассматривает </w:t>
      </w:r>
      <w:r>
        <w:rPr>
          <w:bCs/>
          <w:sz w:val="28"/>
          <w:szCs w:val="28"/>
        </w:rPr>
        <w:t>уведомление</w:t>
      </w:r>
      <w:r w:rsidRPr="00AD7D69">
        <w:rPr>
          <w:bCs/>
          <w:sz w:val="28"/>
          <w:szCs w:val="28"/>
        </w:rPr>
        <w:t xml:space="preserve">, определяет исполнителя и направляет </w:t>
      </w:r>
      <w:r>
        <w:rPr>
          <w:bCs/>
          <w:sz w:val="28"/>
          <w:szCs w:val="28"/>
        </w:rPr>
        <w:t>документы в</w:t>
      </w:r>
      <w:r w:rsidRPr="00AD7D69">
        <w:rPr>
          <w:bCs/>
          <w:sz w:val="28"/>
          <w:szCs w:val="28"/>
        </w:rPr>
        <w:t xml:space="preserve"> Отдел.</w:t>
      </w:r>
    </w:p>
    <w:p w:rsidR="00956EC1" w:rsidRPr="00AD7D69" w:rsidRDefault="00956EC1" w:rsidP="00956EC1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AD7D69">
        <w:rPr>
          <w:bCs/>
          <w:sz w:val="28"/>
          <w:szCs w:val="28"/>
        </w:rPr>
        <w:t xml:space="preserve">Процедура, устанавливаемая настоящим </w:t>
      </w:r>
      <w:r>
        <w:rPr>
          <w:bCs/>
          <w:sz w:val="28"/>
          <w:szCs w:val="28"/>
        </w:rPr>
        <w:t>под</w:t>
      </w:r>
      <w:r w:rsidRPr="00AD7D69">
        <w:rPr>
          <w:bCs/>
          <w:sz w:val="28"/>
          <w:szCs w:val="28"/>
        </w:rPr>
        <w:t>пунктом, осуществляется в течение одного дня с момента регистрации заявления.</w:t>
      </w:r>
    </w:p>
    <w:p w:rsidR="00956EC1" w:rsidRDefault="00956EC1" w:rsidP="00956EC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D7D69">
        <w:rPr>
          <w:bCs/>
          <w:sz w:val="28"/>
          <w:szCs w:val="28"/>
        </w:rPr>
        <w:t>Результат процедуры: направленное исполнителю заявление.</w:t>
      </w:r>
    </w:p>
    <w:p w:rsidR="00956EC1" w:rsidRDefault="00956EC1" w:rsidP="00956EC1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31E1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6C2E79">
        <w:rPr>
          <w:sz w:val="28"/>
          <w:szCs w:val="28"/>
        </w:rPr>
        <w:t xml:space="preserve">. </w:t>
      </w:r>
      <w:r w:rsidRPr="006C2E79">
        <w:rPr>
          <w:rFonts w:eastAsia="Calibri"/>
          <w:sz w:val="28"/>
          <w:szCs w:val="28"/>
          <w:lang w:eastAsia="en-US"/>
        </w:rPr>
        <w:t xml:space="preserve">Подготовка </w:t>
      </w:r>
      <w:r>
        <w:rPr>
          <w:rFonts w:eastAsia="Calibri"/>
          <w:sz w:val="28"/>
          <w:szCs w:val="28"/>
          <w:lang w:eastAsia="en-US"/>
        </w:rPr>
        <w:t>результата муниципальной услуги</w:t>
      </w: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Default="00956EC1" w:rsidP="00956EC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3.4.1. Специалист Отдела на основании полученных документов:</w:t>
      </w: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Pr="00592AD4">
        <w:rPr>
          <w:color w:val="000000"/>
          <w:sz w:val="28"/>
          <w:szCs w:val="28"/>
        </w:rPr>
        <w:t>азмещ</w:t>
      </w:r>
      <w:r>
        <w:rPr>
          <w:color w:val="000000"/>
          <w:sz w:val="28"/>
          <w:szCs w:val="28"/>
        </w:rPr>
        <w:t>ает</w:t>
      </w:r>
      <w:r w:rsidRPr="00592AD4">
        <w:rPr>
          <w:color w:val="000000"/>
          <w:sz w:val="28"/>
          <w:szCs w:val="28"/>
        </w:rPr>
        <w:t xml:space="preserve"> уведомлени</w:t>
      </w:r>
      <w:r>
        <w:rPr>
          <w:color w:val="000000"/>
          <w:sz w:val="28"/>
          <w:szCs w:val="28"/>
        </w:rPr>
        <w:t>е</w:t>
      </w:r>
      <w:r w:rsidRPr="00592AD4">
        <w:rPr>
          <w:color w:val="000000"/>
          <w:sz w:val="28"/>
          <w:szCs w:val="28"/>
        </w:rPr>
        <w:t xml:space="preserve"> в информационной системе обеспечения градостроительной деятельности</w:t>
      </w:r>
      <w:r>
        <w:rPr>
          <w:color w:val="000000"/>
          <w:sz w:val="28"/>
          <w:szCs w:val="28"/>
        </w:rPr>
        <w:t>;</w:t>
      </w: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готовит проект письма о размещении уведомления в адрес </w:t>
      </w:r>
      <w:r w:rsidRPr="00592AD4">
        <w:rPr>
          <w:color w:val="000000"/>
          <w:sz w:val="28"/>
          <w:szCs w:val="28"/>
        </w:rPr>
        <w:t>органа регионального государственного строительного надзора</w:t>
      </w:r>
      <w:r>
        <w:rPr>
          <w:color w:val="000000"/>
          <w:sz w:val="28"/>
          <w:szCs w:val="28"/>
        </w:rPr>
        <w:t xml:space="preserve"> и направляет на подпись руководителю Исполкома.</w:t>
      </w: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373E">
        <w:rPr>
          <w:sz w:val="28"/>
          <w:szCs w:val="28"/>
        </w:rPr>
        <w:t>Процедуры, устанавливаемые подпункт</w:t>
      </w:r>
      <w:r>
        <w:rPr>
          <w:sz w:val="28"/>
          <w:szCs w:val="28"/>
        </w:rPr>
        <w:t>ом</w:t>
      </w:r>
      <w:r w:rsidRPr="0015373E">
        <w:rPr>
          <w:sz w:val="28"/>
          <w:szCs w:val="28"/>
        </w:rPr>
        <w:t xml:space="preserve"> 3.</w:t>
      </w:r>
      <w:r>
        <w:rPr>
          <w:sz w:val="28"/>
          <w:szCs w:val="28"/>
        </w:rPr>
        <w:t>4</w:t>
      </w:r>
      <w:r w:rsidRPr="0015373E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15373E">
        <w:rPr>
          <w:sz w:val="28"/>
          <w:szCs w:val="28"/>
        </w:rPr>
        <w:t xml:space="preserve">, осуществляются в течение </w:t>
      </w:r>
      <w:r>
        <w:rPr>
          <w:sz w:val="28"/>
          <w:szCs w:val="28"/>
        </w:rPr>
        <w:t>трех дней</w:t>
      </w:r>
      <w:r w:rsidRPr="0015373E">
        <w:rPr>
          <w:sz w:val="28"/>
          <w:szCs w:val="28"/>
        </w:rPr>
        <w:t xml:space="preserve"> с момента </w:t>
      </w:r>
      <w:r>
        <w:rPr>
          <w:sz w:val="28"/>
          <w:szCs w:val="28"/>
        </w:rPr>
        <w:t>регистрации</w:t>
      </w:r>
      <w:r w:rsidRPr="0015373E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документов</w:t>
      </w:r>
      <w:r w:rsidRPr="0015373E">
        <w:rPr>
          <w:sz w:val="28"/>
          <w:szCs w:val="28"/>
        </w:rPr>
        <w:t>.</w:t>
      </w: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проект</w:t>
      </w:r>
      <w:r>
        <w:rPr>
          <w:sz w:val="28"/>
          <w:szCs w:val="28"/>
        </w:rPr>
        <w:t xml:space="preserve"> письма</w:t>
      </w:r>
      <w:r w:rsidRPr="00125F62">
        <w:rPr>
          <w:sz w:val="28"/>
          <w:szCs w:val="28"/>
        </w:rPr>
        <w:t>, направленны</w:t>
      </w:r>
      <w:r>
        <w:rPr>
          <w:sz w:val="28"/>
          <w:szCs w:val="28"/>
        </w:rPr>
        <w:t>й</w:t>
      </w:r>
      <w:r w:rsidRPr="00125F62">
        <w:rPr>
          <w:sz w:val="28"/>
          <w:szCs w:val="28"/>
        </w:rPr>
        <w:t xml:space="preserve"> на подпись </w:t>
      </w:r>
      <w:r>
        <w:rPr>
          <w:sz w:val="28"/>
          <w:szCs w:val="28"/>
        </w:rPr>
        <w:t>р</w:t>
      </w:r>
      <w:r w:rsidRPr="00125F62">
        <w:rPr>
          <w:sz w:val="28"/>
          <w:szCs w:val="28"/>
        </w:rPr>
        <w:t xml:space="preserve">уководителю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(лицу, им уполномоченному).</w:t>
      </w: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(лицо, им уполномоченное) </w:t>
      </w:r>
      <w:r>
        <w:rPr>
          <w:sz w:val="28"/>
          <w:szCs w:val="28"/>
        </w:rPr>
        <w:t>подписывает письмо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125F62">
        <w:rPr>
          <w:sz w:val="28"/>
          <w:szCs w:val="28"/>
        </w:rPr>
        <w:t>направля</w:t>
      </w:r>
      <w:r>
        <w:rPr>
          <w:sz w:val="28"/>
          <w:szCs w:val="28"/>
        </w:rPr>
        <w:t>ет</w:t>
      </w:r>
      <w:r w:rsidRPr="00125F62">
        <w:rPr>
          <w:sz w:val="28"/>
          <w:szCs w:val="28"/>
        </w:rPr>
        <w:t xml:space="preserve"> специалисту Отдела.</w:t>
      </w: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373E">
        <w:rPr>
          <w:sz w:val="28"/>
          <w:szCs w:val="28"/>
        </w:rPr>
        <w:t>Процедуры, устанавливаемые подпункт</w:t>
      </w:r>
      <w:r>
        <w:rPr>
          <w:sz w:val="28"/>
          <w:szCs w:val="28"/>
        </w:rPr>
        <w:t>ом</w:t>
      </w:r>
      <w:r w:rsidRPr="0015373E">
        <w:rPr>
          <w:sz w:val="28"/>
          <w:szCs w:val="28"/>
        </w:rPr>
        <w:t xml:space="preserve"> 3.</w:t>
      </w:r>
      <w:r>
        <w:rPr>
          <w:sz w:val="28"/>
          <w:szCs w:val="28"/>
        </w:rPr>
        <w:t>4</w:t>
      </w:r>
      <w:r w:rsidRPr="0015373E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5373E">
        <w:rPr>
          <w:sz w:val="28"/>
          <w:szCs w:val="28"/>
        </w:rPr>
        <w:t>, осуществля</w:t>
      </w:r>
      <w:r>
        <w:rPr>
          <w:sz w:val="28"/>
          <w:szCs w:val="28"/>
        </w:rPr>
        <w:t>е</w:t>
      </w:r>
      <w:r w:rsidRPr="0015373E">
        <w:rPr>
          <w:sz w:val="28"/>
          <w:szCs w:val="28"/>
        </w:rPr>
        <w:t xml:space="preserve">тся в течение </w:t>
      </w:r>
      <w:r>
        <w:rPr>
          <w:sz w:val="28"/>
          <w:szCs w:val="28"/>
        </w:rPr>
        <w:t>одного</w:t>
      </w:r>
      <w:r w:rsidRPr="0015373E">
        <w:rPr>
          <w:sz w:val="28"/>
          <w:szCs w:val="28"/>
        </w:rPr>
        <w:t xml:space="preserve"> дн</w:t>
      </w:r>
      <w:r>
        <w:rPr>
          <w:sz w:val="28"/>
          <w:szCs w:val="28"/>
        </w:rPr>
        <w:t>я</w:t>
      </w:r>
      <w:r w:rsidRPr="0015373E">
        <w:rPr>
          <w:sz w:val="28"/>
          <w:szCs w:val="28"/>
        </w:rPr>
        <w:t xml:space="preserve"> с момента </w:t>
      </w:r>
      <w:r>
        <w:rPr>
          <w:sz w:val="28"/>
          <w:szCs w:val="28"/>
        </w:rPr>
        <w:t>окончания процедуры, предусмотренной подпунктом 3.5.1</w:t>
      </w:r>
      <w:r w:rsidRPr="0015373E">
        <w:rPr>
          <w:sz w:val="28"/>
          <w:szCs w:val="28"/>
        </w:rPr>
        <w:t>.</w:t>
      </w: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процедуры: </w:t>
      </w:r>
      <w:r>
        <w:rPr>
          <w:sz w:val="28"/>
          <w:szCs w:val="28"/>
        </w:rPr>
        <w:t>направленное в Отдел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письмо</w:t>
      </w:r>
      <w:r w:rsidRPr="00125F62">
        <w:rPr>
          <w:sz w:val="28"/>
          <w:szCs w:val="28"/>
        </w:rPr>
        <w:t>.</w:t>
      </w: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Направление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информации в орган регионального государственного строительного надзора</w:t>
      </w:r>
    </w:p>
    <w:p w:rsidR="00956EC1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125F62">
        <w:rPr>
          <w:sz w:val="28"/>
          <w:szCs w:val="28"/>
        </w:rPr>
        <w:t>.1. Специалист Отдела:</w:t>
      </w: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регистрирует </w:t>
      </w:r>
      <w:r>
        <w:rPr>
          <w:sz w:val="28"/>
          <w:szCs w:val="28"/>
        </w:rPr>
        <w:t>письмо и направляет в адрес органа регионального строительного надзора информацию о размещении уведомления.</w:t>
      </w: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Процедуры, устанавливаемые настоящим </w:t>
      </w:r>
      <w:r>
        <w:rPr>
          <w:sz w:val="28"/>
          <w:szCs w:val="28"/>
        </w:rPr>
        <w:t>под</w:t>
      </w:r>
      <w:r w:rsidRPr="00125F62">
        <w:rPr>
          <w:sz w:val="28"/>
          <w:szCs w:val="28"/>
        </w:rPr>
        <w:t xml:space="preserve">пунктом, осуществляются в день подписания документов </w:t>
      </w:r>
      <w:r>
        <w:rPr>
          <w:sz w:val="28"/>
          <w:szCs w:val="28"/>
        </w:rPr>
        <w:t>р</w:t>
      </w:r>
      <w:r w:rsidRPr="00125F62">
        <w:rPr>
          <w:sz w:val="28"/>
          <w:szCs w:val="28"/>
        </w:rPr>
        <w:t xml:space="preserve">уководителем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>.</w:t>
      </w:r>
    </w:p>
    <w:p w:rsidR="00956EC1" w:rsidRPr="00125F62" w:rsidRDefault="00956EC1" w:rsidP="00956E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>направленное письмо</w:t>
      </w:r>
      <w:r w:rsidRPr="00125F62">
        <w:rPr>
          <w:sz w:val="28"/>
          <w:szCs w:val="28"/>
        </w:rPr>
        <w:t>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</w:p>
    <w:p w:rsidR="00956EC1" w:rsidRPr="00F2209C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F2209C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F2209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Исправление технических ошибок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485306">
        <w:rPr>
          <w:rFonts w:ascii="Times New Roman" w:hAnsi="Times New Roman"/>
          <w:sz w:val="28"/>
          <w:szCs w:val="28"/>
        </w:rPr>
        <w:t>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 xml:space="preserve">заявление об исправлении технической ошибки </w:t>
      </w:r>
      <w:r w:rsidRPr="00685303">
        <w:rPr>
          <w:rFonts w:ascii="Times New Roman" w:hAnsi="Times New Roman"/>
          <w:sz w:val="28"/>
          <w:szCs w:val="28"/>
        </w:rPr>
        <w:t>(приложение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685303">
        <w:rPr>
          <w:rFonts w:ascii="Times New Roman" w:hAnsi="Times New Roman"/>
          <w:sz w:val="28"/>
          <w:szCs w:val="28"/>
        </w:rPr>
        <w:t>);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485306">
        <w:rPr>
          <w:rFonts w:ascii="Times New Roman" w:hAnsi="Times New Roman"/>
          <w:sz w:val="28"/>
          <w:szCs w:val="28"/>
        </w:rPr>
        <w:t>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>6</w:t>
      </w:r>
      <w:r w:rsidRPr="00485306">
        <w:rPr>
          <w:rFonts w:ascii="Times New Roman" w:hAnsi="Times New Roman"/>
          <w:sz w:val="28"/>
          <w:szCs w:val="28"/>
        </w:rPr>
        <w:t>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956EC1" w:rsidRPr="00485306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 w:rsidRPr="00485306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</w:p>
    <w:p w:rsidR="00956EC1" w:rsidRDefault="00956EC1" w:rsidP="00956EC1">
      <w:pPr>
        <w:pStyle w:val="ConsPlusNonformat"/>
        <w:ind w:right="28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 Порядок и формы контроля за предоставлением муниципальной услуги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 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 по предоставлению муниципальной услуги. Результатом проверки является визирование проектов;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текущего контроля используются сведения, имеющиеся в электронной базе данных, служебная корреспонденция, устная и письменная информация специалистов, осуществляющих выполнение административных процедур, журналы учета соответствующих документов и другие сведения.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случаях и причинах нарушения сроков, последовательности и содержания административных процедур специалисты немедленно информируют руководителя органа, предоставляющего муниципальную услугу, а также предпринимают срочные меры по устранению нарушений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4.2. 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</w:t>
      </w:r>
      <w:r w:rsidR="00D50858">
        <w:rPr>
          <w:rFonts w:ascii="Times New Roman" w:hAnsi="Times New Roman"/>
          <w:sz w:val="28"/>
          <w:szCs w:val="28"/>
        </w:rPr>
        <w:t>по инфраструктурному развитию</w:t>
      </w:r>
      <w:r>
        <w:rPr>
          <w:rFonts w:ascii="Times New Roman" w:hAnsi="Times New Roman"/>
          <w:sz w:val="28"/>
          <w:szCs w:val="28"/>
        </w:rPr>
        <w:t xml:space="preserve">, ответственным за организацию работы по предоставлению муниципальной услуги, а также специалистами отдела </w:t>
      </w:r>
      <w:r w:rsidR="00D50858">
        <w:rPr>
          <w:rFonts w:ascii="Times New Roman" w:hAnsi="Times New Roman"/>
          <w:sz w:val="28"/>
          <w:szCs w:val="28"/>
        </w:rPr>
        <w:t>архитектуры и градостроительства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 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 Руководитель органа местного самоуправления несет ответственность за несвоевременное рассмотрение обращений заявителей.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956EC1" w:rsidRDefault="00956EC1" w:rsidP="00956EC1">
      <w:pPr>
        <w:pStyle w:val="ConsPlusNonformat"/>
        <w:ind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 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органа местного самоуправления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</w:p>
    <w:p w:rsidR="00956EC1" w:rsidRDefault="00956EC1" w:rsidP="00956EC1">
      <w:pPr>
        <w:autoSpaceDE w:val="0"/>
        <w:autoSpaceDN w:val="0"/>
        <w:adjustRightInd w:val="0"/>
        <w:ind w:right="28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</w:t>
      </w:r>
      <w:r w:rsidRPr="00C8104B">
        <w:rPr>
          <w:b/>
          <w:sz w:val="28"/>
          <w:szCs w:val="28"/>
        </w:rPr>
        <w:t>от 27.07.2010 №210-ФЗ</w:t>
      </w:r>
      <w:r>
        <w:rPr>
          <w:b/>
          <w:sz w:val="28"/>
          <w:szCs w:val="28"/>
        </w:rPr>
        <w:t>, а также их должностных лиц, муниципальных служащих, работников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center"/>
        <w:rPr>
          <w:sz w:val="28"/>
          <w:szCs w:val="28"/>
        </w:rPr>
      </w:pPr>
    </w:p>
    <w:p w:rsidR="00956EC1" w:rsidRPr="00663784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 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</w:t>
      </w:r>
      <w:r w:rsidRPr="00956EC1">
        <w:rPr>
          <w:sz w:val="28"/>
          <w:szCs w:val="28"/>
        </w:rPr>
        <w:t>руководителю Исполкома или главе муниципального образования.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нарушение срока предоставления муниципальной услуги;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требование у заявителя документов или информации либо осуществления действий, представление или осуществление которых не предусмотрено </w:t>
      </w:r>
      <w:r>
        <w:rPr>
          <w:sz w:val="28"/>
          <w:szCs w:val="28"/>
        </w:rPr>
        <w:lastRenderedPageBreak/>
        <w:t>нормативными правовыми актами Российской Федерации, Республики Татарстан, Ютазинского муниципального района для предоставления муниципальной услуги;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Ютазинского муниципального района для предоставления муниципальной услуги, у заявителя;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Ютазинского муниципального района;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7) отказ Исполкома,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 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Ютазинского муниципального района (</w:t>
      </w:r>
      <w:r w:rsidRPr="00956EC1">
        <w:rPr>
          <w:sz w:val="28"/>
          <w:szCs w:val="28"/>
        </w:rPr>
        <w:t>https://jutaza.tatarstan.ru/</w:t>
      </w:r>
      <w:r>
        <w:rPr>
          <w:sz w:val="28"/>
          <w:szCs w:val="28"/>
        </w:rPr>
        <w:t>), Единого портала государственных и муниципальных услуг Республики Татарстан (http://uslugi.tatar.ru/),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 Жалоба, поступившая в орган, предоставляющий муниципальную услугу, либо вышестоящий орган (при его наличии), подлежит рассмотрению в </w:t>
      </w:r>
      <w:r>
        <w:rPr>
          <w:sz w:val="28"/>
          <w:szCs w:val="28"/>
        </w:rPr>
        <w:lastRenderedPageBreak/>
        <w:t>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 Жалоба должна содержать следующую информацию: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 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5.6. По результатам рассмотрения жалобы принимается одно из следующих решений: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 в удовлетворении жалобы отказывается. 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5.7. В случае признания жалобы, подлежащей удовлетворению, в ответе заявителю дается информация о действиях, осуществляемых Исполкомом,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5.8. В случае признания жалобы, не подлежащей удовлетворению,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5.9. 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956EC1" w:rsidRDefault="00956EC1" w:rsidP="00956EC1">
      <w:pPr>
        <w:ind w:right="282"/>
        <w:rPr>
          <w:sz w:val="28"/>
          <w:szCs w:val="28"/>
        </w:rPr>
        <w:sectPr w:rsidR="00956EC1">
          <w:pgSz w:w="11906" w:h="16838"/>
          <w:pgMar w:top="1134" w:right="567" w:bottom="851" w:left="1134" w:header="709" w:footer="709" w:gutter="0"/>
          <w:cols w:space="720"/>
        </w:sectPr>
      </w:pPr>
    </w:p>
    <w:p w:rsidR="00956EC1" w:rsidRDefault="00956EC1" w:rsidP="00956EC1">
      <w:pPr>
        <w:autoSpaceDE w:val="0"/>
        <w:autoSpaceDN w:val="0"/>
        <w:adjustRightInd w:val="0"/>
        <w:ind w:right="28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 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956EC1" w:rsidRDefault="00956EC1" w:rsidP="00956EC1">
      <w:pPr>
        <w:autoSpaceDE w:val="0"/>
        <w:autoSpaceDN w:val="0"/>
        <w:adjustRightInd w:val="0"/>
        <w:ind w:right="282"/>
        <w:jc w:val="center"/>
        <w:rPr>
          <w:b/>
          <w:bCs/>
          <w:sz w:val="28"/>
          <w:szCs w:val="28"/>
        </w:rPr>
      </w:pP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 Описание последовательности действий при предоставлении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информирование заявителя о порядке предоставления муниципальной услуги;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 и документов, необходимых для предоставления муниципальной услуги;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услуги, в том числе по комплексному межведомственному запросу;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проверка действительности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направление заявления с документами в Исполком;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6) выдача заявителю результата муниципальной услуги.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 Информирование заявителя о порядке предоставления муниципальной услуги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Заявитель вправе обратиться в МФЦ лично, по телефону и (или) электронной почте для получения консультаций о порядке получения муниципальной услуги. 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МФЦ информирует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получить информацию о порядке предоставления муниципальной услуги путем свободного доступа с сайта МФЦ http://mfc16.tatarstan.ru/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информация по составу, форме представляемой документации и другим вопросам получения муниципальной услуги.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 Принятие и регистрация заявления</w:t>
      </w:r>
    </w:p>
    <w:p w:rsidR="00956EC1" w:rsidRDefault="00956EC1" w:rsidP="00956EC1">
      <w:pPr>
        <w:suppressAutoHyphens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6.3.1. Заявитель лично, через доверенное лицо или в электронной форме подает письменное заявление о предоставлении муниципальной услуги и представляет документы в соответствии с пунктом 2.5 настоящего Регламента в МФЦ, удаленное рабочее место МФЦ. 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предоставлении муниципальной услуги в электронной форме направляется через Портал государственных и муниципальных услуг Республики Татарстан. Регистрация заявления, поступившего в электронной форме, осуществляется в установленном порядке.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6.3.2. </w:t>
      </w:r>
      <w:r>
        <w:rPr>
          <w:bCs/>
          <w:sz w:val="28"/>
          <w:szCs w:val="28"/>
        </w:rPr>
        <w:t xml:space="preserve">Специалист МФЦ, ведущий прием заявлений, осуществляет процедуры, предусмотренные </w:t>
      </w:r>
      <w:r>
        <w:rPr>
          <w:sz w:val="28"/>
          <w:szCs w:val="28"/>
        </w:rPr>
        <w:t>регламентом работы МФЦ.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Процедуры, устанавливаемые настоящим пунктом, осуществляются в сроки, установленные регламентом работы МФЦ.</w:t>
      </w:r>
    </w:p>
    <w:p w:rsidR="00956EC1" w:rsidRDefault="00956EC1" w:rsidP="00956EC1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принятое и зарегистрированное заявление.</w:t>
      </w:r>
    </w:p>
    <w:p w:rsidR="00956EC1" w:rsidRDefault="00956EC1" w:rsidP="00956EC1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</w:p>
    <w:p w:rsidR="00956EC1" w:rsidRDefault="00956EC1" w:rsidP="00956EC1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 Формирование пакета документов</w:t>
      </w:r>
    </w:p>
    <w:p w:rsidR="00956EC1" w:rsidRDefault="00956EC1" w:rsidP="00956EC1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6.4.1. Специалист МФЦ в соответствии с регламентом работы МФЦ:</w:t>
      </w:r>
    </w:p>
    <w:p w:rsidR="00956EC1" w:rsidRDefault="00956EC1" w:rsidP="00956EC1">
      <w:pPr>
        <w:tabs>
          <w:tab w:val="left" w:pos="8610"/>
        </w:tabs>
        <w:suppressAutoHyphens/>
        <w:ind w:right="282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проверяет действительность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формирует и направляет межведомственные запросы в органы, участвующие в предоставлении муниципальной услуги, в том числе по комплексному межведомственному запросу.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сроки, установленные регламентом работы МФЦ.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запросы.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6.4.2. Специалист МФЦ после получения ответов на запросы формирует пакет документов и направляет его в Исполком в порядке, установленном регламентом работы МФЦ.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сроки, установленные регламентом работы МФЦ.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в Исполком документы.</w:t>
      </w: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</w:p>
    <w:p w:rsidR="00956EC1" w:rsidRDefault="00956EC1" w:rsidP="00956EC1">
      <w:pPr>
        <w:suppressAutoHyphens/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 Выдача результата муниципальной услуги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6.5.1. Специалист МФЦ при поступлении результата муниципальной услуги из Исполкома регистрирует его в установленном порядке. </w:t>
      </w:r>
      <w:r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подпунктом, осуществляются в день поступления документов из Исполкома.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6.5.2. Специалист МФЦ выдает заявителю результат муниципальной услуги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Процедуры, устанавливаемые настоящим пунктом, осуществляются </w:t>
      </w:r>
      <w:r>
        <w:rPr>
          <w:sz w:val="28"/>
          <w:szCs w:val="28"/>
        </w:rPr>
        <w:t>в порядке очередности, в день прибытия заявителя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956EC1" w:rsidRDefault="00956EC1" w:rsidP="00956EC1">
      <w:pPr>
        <w:autoSpaceDE w:val="0"/>
        <w:autoSpaceDN w:val="0"/>
        <w:adjustRightInd w:val="0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выданный результат муниципальной услуги.</w:t>
      </w:r>
    </w:p>
    <w:p w:rsidR="00956EC1" w:rsidRPr="00196841" w:rsidRDefault="00956EC1" w:rsidP="00956EC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56EC1" w:rsidRDefault="00956EC1" w:rsidP="00956EC1">
      <w:pPr>
        <w:ind w:firstLine="709"/>
        <w:jc w:val="both"/>
        <w:rPr>
          <w:b/>
          <w:spacing w:val="1"/>
          <w:sz w:val="28"/>
          <w:szCs w:val="28"/>
        </w:rPr>
        <w:sectPr w:rsidR="00956EC1" w:rsidSect="00840E52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956EC1" w:rsidRDefault="00956EC1" w:rsidP="00956EC1">
      <w:pPr>
        <w:ind w:firstLine="709"/>
        <w:jc w:val="right"/>
        <w:rPr>
          <w:b/>
          <w:spacing w:val="1"/>
          <w:sz w:val="28"/>
          <w:szCs w:val="28"/>
        </w:rPr>
      </w:pPr>
      <w:r w:rsidRPr="00485306">
        <w:rPr>
          <w:b/>
          <w:spacing w:val="1"/>
          <w:sz w:val="28"/>
          <w:szCs w:val="28"/>
        </w:rPr>
        <w:lastRenderedPageBreak/>
        <w:t>Приложение №1</w:t>
      </w:r>
    </w:p>
    <w:p w:rsidR="00956EC1" w:rsidRPr="00A506DF" w:rsidRDefault="00956EC1" w:rsidP="00956EC1">
      <w:pPr>
        <w:jc w:val="right"/>
        <w:rPr>
          <w:b/>
          <w:bCs/>
        </w:rPr>
      </w:pPr>
      <w:r w:rsidRPr="00A506DF">
        <w:rPr>
          <w:b/>
          <w:bCs/>
        </w:rPr>
        <w:t>ФОРМА</w:t>
      </w:r>
    </w:p>
    <w:p w:rsidR="00956EC1" w:rsidRPr="00A506DF" w:rsidRDefault="00956EC1" w:rsidP="00956EC1">
      <w:pPr>
        <w:jc w:val="center"/>
        <w:rPr>
          <w:b/>
          <w:bCs/>
          <w:sz w:val="26"/>
          <w:szCs w:val="26"/>
        </w:rPr>
      </w:pPr>
      <w:r w:rsidRPr="00A506DF">
        <w:rPr>
          <w:b/>
          <w:bCs/>
          <w:sz w:val="26"/>
          <w:szCs w:val="26"/>
        </w:rPr>
        <w:t>Уведомление о завершении сноса объекта капитального строительства</w:t>
      </w:r>
    </w:p>
    <w:tbl>
      <w:tblPr>
        <w:tblW w:w="3346" w:type="dxa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7"/>
        <w:gridCol w:w="397"/>
        <w:gridCol w:w="255"/>
        <w:gridCol w:w="1361"/>
        <w:gridCol w:w="369"/>
        <w:gridCol w:w="397"/>
        <w:gridCol w:w="340"/>
      </w:tblGrid>
      <w:tr w:rsidR="00956EC1" w:rsidRPr="00A506DF" w:rsidTr="00D81B58">
        <w:trPr>
          <w:jc w:val="right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pPr>
              <w:jc w:val="right"/>
            </w:pPr>
            <w:r w:rsidRPr="00A506DF"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r w:rsidRPr="00A506DF">
              <w:t>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pPr>
              <w:jc w:val="right"/>
            </w:pPr>
            <w:r w:rsidRPr="00A506DF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56EC1" w:rsidRPr="00A506DF" w:rsidRDefault="00956EC1" w:rsidP="00D81B58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pPr>
              <w:ind w:left="57"/>
            </w:pPr>
            <w:r w:rsidRPr="00A506DF">
              <w:t>г.</w:t>
            </w:r>
          </w:p>
        </w:tc>
      </w:tr>
    </w:tbl>
    <w:p w:rsidR="00956EC1" w:rsidRPr="00A506DF" w:rsidRDefault="00956EC1" w:rsidP="00956EC1">
      <w:pPr>
        <w:jc w:val="center"/>
      </w:pPr>
    </w:p>
    <w:p w:rsidR="00956EC1" w:rsidRPr="00A506DF" w:rsidRDefault="00956EC1" w:rsidP="00956EC1">
      <w:pPr>
        <w:pBdr>
          <w:top w:val="single" w:sz="4" w:space="1" w:color="auto"/>
        </w:pBdr>
        <w:rPr>
          <w:sz w:val="2"/>
          <w:szCs w:val="2"/>
        </w:rPr>
      </w:pPr>
    </w:p>
    <w:p w:rsidR="00956EC1" w:rsidRPr="00A506DF" w:rsidRDefault="00956EC1" w:rsidP="00956EC1">
      <w:pPr>
        <w:jc w:val="center"/>
      </w:pPr>
    </w:p>
    <w:p w:rsidR="00956EC1" w:rsidRPr="00A506DF" w:rsidRDefault="00956EC1" w:rsidP="00956EC1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A506DF">
        <w:rPr>
          <w:sz w:val="20"/>
          <w:szCs w:val="20"/>
        </w:rPr>
        <w:t>(наименование органа местного самоуправления поселения, городского округа по месту нахождения</w:t>
      </w:r>
      <w:r w:rsidRPr="00A506DF">
        <w:rPr>
          <w:sz w:val="20"/>
          <w:szCs w:val="20"/>
        </w:rPr>
        <w:br/>
        <w:t>земельного участка, на котором располагался снесенный объект капитального строительства, или</w:t>
      </w:r>
      <w:r w:rsidRPr="00A506DF">
        <w:rPr>
          <w:sz w:val="20"/>
          <w:szCs w:val="20"/>
        </w:rPr>
        <w:br/>
        <w:t xml:space="preserve">в случае, если такой земельный участок находится на межселенной территории, – наименование органа </w:t>
      </w:r>
      <w:r w:rsidRPr="00A506DF">
        <w:rPr>
          <w:sz w:val="20"/>
          <w:szCs w:val="20"/>
        </w:rPr>
        <w:br/>
        <w:t>местного самоуправления муниципального района)</w:t>
      </w:r>
    </w:p>
    <w:p w:rsidR="00956EC1" w:rsidRPr="00A506DF" w:rsidRDefault="00956EC1" w:rsidP="00956EC1">
      <w:pPr>
        <w:jc w:val="center"/>
        <w:rPr>
          <w:b/>
          <w:bCs/>
        </w:rPr>
      </w:pPr>
      <w:r w:rsidRPr="00A506DF">
        <w:rPr>
          <w:b/>
          <w:bCs/>
        </w:rPr>
        <w:t>1. Сведения о застройщике, техническом заказчике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3799"/>
        <w:gridCol w:w="5613"/>
      </w:tblGrid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1.1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Сведения о физическом лице,</w:t>
            </w:r>
            <w:r w:rsidRPr="00A506DF">
              <w:br/>
              <w:t>в случае если застройщиком является физическое лицо: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1.1.1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Фамилия, имя, отчество (при наличии)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1.1.2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Место жительства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1.1.3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Реквизиты документа, удостоверяющего личность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1.2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Сведения о юридическом лице,</w:t>
            </w:r>
            <w:r w:rsidRPr="00A506DF">
              <w:br/>
              <w:t>в случае если застройщиком или техническим заказчиком является юридическое лицо: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1.2.1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Наименование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1.2.2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Место нахождения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1.2.3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Государственный регистрационный номер записи</w:t>
            </w:r>
            <w:r w:rsidRPr="00A506DF">
              <w:br/>
              <w:t>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1.2.4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Идентификационный номер налогоплательщика,</w:t>
            </w:r>
            <w:r w:rsidRPr="00A506DF">
              <w:br/>
              <w:t>за исключением случая, если заявителем является иностранное юридическое лицо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</w:tbl>
    <w:p w:rsidR="00956EC1" w:rsidRPr="00A506DF" w:rsidRDefault="00956EC1" w:rsidP="00956EC1">
      <w:pPr>
        <w:jc w:val="center"/>
        <w:rPr>
          <w:b/>
          <w:bCs/>
        </w:rPr>
      </w:pPr>
      <w:r w:rsidRPr="00A506DF">
        <w:rPr>
          <w:b/>
          <w:bCs/>
        </w:rPr>
        <w:t>2. Сведения о земельном участке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3799"/>
        <w:gridCol w:w="5613"/>
      </w:tblGrid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2.1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Кадастровый номер земельного участка (при наличии)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2.2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Адрес или описание местоположения земельного участка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2.3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Сведения о праве застройщика</w:t>
            </w:r>
            <w:r w:rsidRPr="00A506DF">
              <w:br/>
              <w:t>на земельный участок (правоустанавливающие документы)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  <w:tr w:rsidR="00956EC1" w:rsidRPr="00A506DF" w:rsidTr="00D81B58">
        <w:tc>
          <w:tcPr>
            <w:tcW w:w="851" w:type="dxa"/>
          </w:tcPr>
          <w:p w:rsidR="00956EC1" w:rsidRPr="00A506DF" w:rsidRDefault="00956EC1" w:rsidP="00D81B58">
            <w:pPr>
              <w:ind w:left="57"/>
            </w:pPr>
            <w:r w:rsidRPr="00A506DF">
              <w:t>2.4</w:t>
            </w:r>
          </w:p>
        </w:tc>
        <w:tc>
          <w:tcPr>
            <w:tcW w:w="3799" w:type="dxa"/>
          </w:tcPr>
          <w:p w:rsidR="00956EC1" w:rsidRPr="00A506DF" w:rsidRDefault="00956EC1" w:rsidP="00D81B58">
            <w:pPr>
              <w:ind w:left="57" w:right="57"/>
              <w:jc w:val="both"/>
            </w:pPr>
            <w:r w:rsidRPr="00A506DF">
              <w:t>Сведения о наличии прав иных лиц на земельный участок (при наличии таких лиц)</w:t>
            </w:r>
          </w:p>
        </w:tc>
        <w:tc>
          <w:tcPr>
            <w:tcW w:w="5613" w:type="dxa"/>
          </w:tcPr>
          <w:p w:rsidR="00956EC1" w:rsidRPr="00A506DF" w:rsidRDefault="00956EC1" w:rsidP="00D81B58">
            <w:pPr>
              <w:ind w:left="57" w:right="57"/>
            </w:pPr>
          </w:p>
        </w:tc>
      </w:tr>
    </w:tbl>
    <w:p w:rsidR="00956EC1" w:rsidRPr="00A506DF" w:rsidRDefault="00956EC1" w:rsidP="00956EC1">
      <w:pPr>
        <w:ind w:firstLine="567"/>
        <w:jc w:val="both"/>
        <w:rPr>
          <w:sz w:val="2"/>
          <w:szCs w:val="2"/>
        </w:rPr>
      </w:pPr>
      <w:r w:rsidRPr="00A506DF">
        <w:rPr>
          <w:b/>
          <w:bCs/>
        </w:rPr>
        <w:t>Настоящим уведомляю о сносе объекта капитального строительства</w:t>
      </w:r>
      <w:r w:rsidRPr="00A506DF">
        <w:rPr>
          <w:b/>
          <w:bCs/>
        </w:rPr>
        <w:br/>
      </w:r>
    </w:p>
    <w:tbl>
      <w:tblPr>
        <w:tblW w:w="1030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3"/>
        <w:gridCol w:w="3080"/>
      </w:tblGrid>
      <w:tr w:rsidR="00956EC1" w:rsidRPr="00A506DF" w:rsidTr="00D81B58">
        <w:tc>
          <w:tcPr>
            <w:tcW w:w="7223" w:type="dxa"/>
            <w:tcBorders>
              <w:bottom w:val="single" w:sz="4" w:space="0" w:color="auto"/>
            </w:tcBorders>
            <w:vAlign w:val="bottom"/>
          </w:tcPr>
          <w:p w:rsidR="00956EC1" w:rsidRPr="00A506DF" w:rsidRDefault="00956EC1" w:rsidP="00D81B58">
            <w:pPr>
              <w:rPr>
                <w:b/>
                <w:bCs/>
              </w:rPr>
            </w:pPr>
          </w:p>
        </w:tc>
        <w:tc>
          <w:tcPr>
            <w:tcW w:w="3080" w:type="dxa"/>
            <w:vAlign w:val="bottom"/>
          </w:tcPr>
          <w:p w:rsidR="00956EC1" w:rsidRPr="00A506DF" w:rsidRDefault="00956EC1" w:rsidP="00D81B58">
            <w:pPr>
              <w:rPr>
                <w:b/>
                <w:bCs/>
              </w:rPr>
            </w:pPr>
            <w:r w:rsidRPr="00A506DF">
              <w:rPr>
                <w:b/>
                <w:bCs/>
              </w:rPr>
              <w:t>, указанного в уведомлении</w:t>
            </w:r>
          </w:p>
        </w:tc>
      </w:tr>
    </w:tbl>
    <w:p w:rsidR="00956EC1" w:rsidRPr="00A506DF" w:rsidRDefault="00956EC1" w:rsidP="00956EC1">
      <w:pPr>
        <w:ind w:right="2996"/>
        <w:jc w:val="center"/>
        <w:rPr>
          <w:sz w:val="20"/>
          <w:szCs w:val="20"/>
        </w:rPr>
      </w:pPr>
      <w:r w:rsidRPr="00A506DF">
        <w:rPr>
          <w:sz w:val="20"/>
          <w:szCs w:val="20"/>
        </w:rPr>
        <w:lastRenderedPageBreak/>
        <w:t>(кадастровый номер объекта капитального строительства (при наличии)</w:t>
      </w:r>
    </w:p>
    <w:p w:rsidR="00956EC1" w:rsidRPr="00A506DF" w:rsidRDefault="00956EC1" w:rsidP="00956EC1">
      <w:pPr>
        <w:jc w:val="both"/>
        <w:rPr>
          <w:sz w:val="2"/>
          <w:szCs w:val="2"/>
        </w:rPr>
      </w:pPr>
      <w:r w:rsidRPr="00A506DF">
        <w:rPr>
          <w:b/>
          <w:bCs/>
        </w:rPr>
        <w:t>о планируемом сносе объекта капитального строительства</w:t>
      </w:r>
      <w:r w:rsidRPr="00A506DF">
        <w:rPr>
          <w:b/>
          <w:bCs/>
        </w:rPr>
        <w:br/>
      </w:r>
    </w:p>
    <w:tbl>
      <w:tblPr>
        <w:tblW w:w="373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"/>
        <w:gridCol w:w="187"/>
        <w:gridCol w:w="454"/>
        <w:gridCol w:w="255"/>
        <w:gridCol w:w="1361"/>
        <w:gridCol w:w="369"/>
        <w:gridCol w:w="397"/>
        <w:gridCol w:w="397"/>
      </w:tblGrid>
      <w:tr w:rsidR="00956EC1" w:rsidRPr="00A506DF" w:rsidTr="00D81B58">
        <w:tc>
          <w:tcPr>
            <w:tcW w:w="312" w:type="dxa"/>
            <w:tcBorders>
              <w:top w:val="nil"/>
              <w:left w:val="nil"/>
              <w:bottom w:val="nil"/>
            </w:tcBorders>
            <w:vAlign w:val="bottom"/>
          </w:tcPr>
          <w:p w:rsidR="00956EC1" w:rsidRPr="00A506DF" w:rsidRDefault="00956EC1" w:rsidP="00D81B58">
            <w:r w:rsidRPr="00A506DF">
              <w:t>от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pPr>
              <w:jc w:val="right"/>
            </w:pPr>
            <w:r w:rsidRPr="00A506DF"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r w:rsidRPr="00A506DF">
              <w:t>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pPr>
              <w:jc w:val="right"/>
            </w:pPr>
            <w:r w:rsidRPr="00A506DF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56EC1" w:rsidRPr="00A506DF" w:rsidRDefault="00956EC1" w:rsidP="00D81B58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EC1" w:rsidRPr="00A506DF" w:rsidRDefault="00956EC1" w:rsidP="00D81B58">
            <w:pPr>
              <w:ind w:left="57"/>
            </w:pPr>
            <w:r w:rsidRPr="00A506DF">
              <w:t>г.</w:t>
            </w:r>
          </w:p>
        </w:tc>
      </w:tr>
    </w:tbl>
    <w:p w:rsidR="00956EC1" w:rsidRPr="00A506DF" w:rsidRDefault="00956EC1" w:rsidP="00956EC1">
      <w:pPr>
        <w:ind w:left="323" w:right="6691"/>
        <w:jc w:val="center"/>
        <w:rPr>
          <w:sz w:val="20"/>
          <w:szCs w:val="20"/>
        </w:rPr>
      </w:pPr>
      <w:r w:rsidRPr="00A506DF">
        <w:rPr>
          <w:sz w:val="20"/>
          <w:szCs w:val="20"/>
        </w:rPr>
        <w:t>(дата направления)</w:t>
      </w:r>
    </w:p>
    <w:p w:rsidR="00956EC1" w:rsidRPr="00A506DF" w:rsidRDefault="00956EC1" w:rsidP="00956EC1">
      <w:r w:rsidRPr="00A506DF">
        <w:t xml:space="preserve">Почтовый адрес и (или) адрес электронной почты для связи:  </w:t>
      </w:r>
    </w:p>
    <w:p w:rsidR="00956EC1" w:rsidRPr="00A506DF" w:rsidRDefault="00956EC1" w:rsidP="00956EC1">
      <w:pPr>
        <w:pBdr>
          <w:top w:val="single" w:sz="4" w:space="1" w:color="auto"/>
        </w:pBdr>
        <w:ind w:left="6341"/>
        <w:rPr>
          <w:sz w:val="2"/>
          <w:szCs w:val="2"/>
        </w:rPr>
      </w:pPr>
    </w:p>
    <w:p w:rsidR="00956EC1" w:rsidRPr="00A506DF" w:rsidRDefault="00956EC1" w:rsidP="00956EC1"/>
    <w:p w:rsidR="00956EC1" w:rsidRPr="00A506DF" w:rsidRDefault="00956EC1" w:rsidP="00956EC1">
      <w:pPr>
        <w:pBdr>
          <w:top w:val="single" w:sz="4" w:space="1" w:color="auto"/>
        </w:pBdr>
        <w:rPr>
          <w:sz w:val="2"/>
          <w:szCs w:val="2"/>
        </w:rPr>
      </w:pPr>
    </w:p>
    <w:p w:rsidR="00956EC1" w:rsidRPr="00A506DF" w:rsidRDefault="00956EC1" w:rsidP="00956EC1">
      <w:r w:rsidRPr="00A506DF">
        <w:t xml:space="preserve">Настоящим уведомлением я  </w:t>
      </w:r>
    </w:p>
    <w:p w:rsidR="00956EC1" w:rsidRPr="00A506DF" w:rsidRDefault="00956EC1" w:rsidP="00956EC1">
      <w:pPr>
        <w:pBdr>
          <w:top w:val="single" w:sz="4" w:space="1" w:color="auto"/>
        </w:pBdr>
        <w:ind w:left="3011"/>
        <w:rPr>
          <w:sz w:val="2"/>
          <w:szCs w:val="2"/>
        </w:rPr>
      </w:pPr>
    </w:p>
    <w:p w:rsidR="00956EC1" w:rsidRPr="00A506DF" w:rsidRDefault="00956EC1" w:rsidP="00956EC1"/>
    <w:p w:rsidR="00956EC1" w:rsidRPr="00A506DF" w:rsidRDefault="00956EC1" w:rsidP="00956EC1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A506DF">
        <w:rPr>
          <w:sz w:val="20"/>
          <w:szCs w:val="20"/>
        </w:rPr>
        <w:t>(фамилия, имя, отчество (при наличии)</w:t>
      </w:r>
    </w:p>
    <w:p w:rsidR="00956EC1" w:rsidRPr="00A506DF" w:rsidRDefault="00956EC1" w:rsidP="00956EC1">
      <w:pPr>
        <w:jc w:val="both"/>
      </w:pPr>
      <w:r w:rsidRPr="00A506DF">
        <w:t>даю согласие на обработку персональных данных (в случае если застройщиком является физическое лицо).</w:t>
      </w:r>
    </w:p>
    <w:tbl>
      <w:tblPr>
        <w:tblW w:w="1026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82"/>
        <w:gridCol w:w="227"/>
        <w:gridCol w:w="1758"/>
        <w:gridCol w:w="227"/>
        <w:gridCol w:w="3969"/>
      </w:tblGrid>
      <w:tr w:rsidR="00956EC1" w:rsidRPr="00A506DF" w:rsidTr="00D81B58">
        <w:tc>
          <w:tcPr>
            <w:tcW w:w="4082" w:type="dxa"/>
            <w:tcBorders>
              <w:bottom w:val="single" w:sz="4" w:space="0" w:color="auto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227" w:type="dxa"/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227" w:type="dxa"/>
            <w:vAlign w:val="bottom"/>
          </w:tcPr>
          <w:p w:rsidR="00956EC1" w:rsidRPr="00A506DF" w:rsidRDefault="00956EC1" w:rsidP="00D81B58">
            <w:pPr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956EC1" w:rsidRPr="00A506DF" w:rsidRDefault="00956EC1" w:rsidP="00D81B58">
            <w:pPr>
              <w:jc w:val="center"/>
            </w:pPr>
          </w:p>
        </w:tc>
      </w:tr>
      <w:tr w:rsidR="00956EC1" w:rsidRPr="00A506DF" w:rsidTr="00D81B58">
        <w:tc>
          <w:tcPr>
            <w:tcW w:w="4082" w:type="dxa"/>
            <w:tcBorders>
              <w:top w:val="single" w:sz="4" w:space="0" w:color="auto"/>
            </w:tcBorders>
          </w:tcPr>
          <w:p w:rsidR="00956EC1" w:rsidRPr="00A506DF" w:rsidRDefault="00956EC1" w:rsidP="00D81B58">
            <w:pPr>
              <w:jc w:val="center"/>
              <w:rPr>
                <w:sz w:val="20"/>
                <w:szCs w:val="20"/>
              </w:rPr>
            </w:pPr>
            <w:r w:rsidRPr="00A506DF">
              <w:rPr>
                <w:sz w:val="20"/>
                <w:szCs w:val="20"/>
              </w:rPr>
              <w:t xml:space="preserve">(должность, в случае, если застройщиком </w:t>
            </w:r>
            <w:r w:rsidRPr="00A506DF">
              <w:rPr>
                <w:sz w:val="20"/>
                <w:szCs w:val="20"/>
              </w:rPr>
              <w:br/>
              <w:t>или техническим заказчиком является юридическое лицо)</w:t>
            </w:r>
          </w:p>
        </w:tc>
        <w:tc>
          <w:tcPr>
            <w:tcW w:w="227" w:type="dxa"/>
          </w:tcPr>
          <w:p w:rsidR="00956EC1" w:rsidRPr="00A506DF" w:rsidRDefault="00956EC1" w:rsidP="00D81B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single" w:sz="4" w:space="0" w:color="auto"/>
            </w:tcBorders>
          </w:tcPr>
          <w:p w:rsidR="00956EC1" w:rsidRPr="00A506DF" w:rsidRDefault="00956EC1" w:rsidP="00D81B58">
            <w:pPr>
              <w:jc w:val="center"/>
              <w:rPr>
                <w:sz w:val="20"/>
                <w:szCs w:val="20"/>
              </w:rPr>
            </w:pPr>
            <w:r w:rsidRPr="00A506DF">
              <w:rPr>
                <w:sz w:val="20"/>
                <w:szCs w:val="20"/>
              </w:rPr>
              <w:t>(подпись)</w:t>
            </w:r>
          </w:p>
        </w:tc>
        <w:tc>
          <w:tcPr>
            <w:tcW w:w="227" w:type="dxa"/>
          </w:tcPr>
          <w:p w:rsidR="00956EC1" w:rsidRPr="00A506DF" w:rsidRDefault="00956EC1" w:rsidP="00D81B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956EC1" w:rsidRPr="00A506DF" w:rsidRDefault="00956EC1" w:rsidP="00D81B58">
            <w:pPr>
              <w:jc w:val="center"/>
              <w:rPr>
                <w:sz w:val="20"/>
                <w:szCs w:val="20"/>
              </w:rPr>
            </w:pPr>
            <w:r w:rsidRPr="00A506DF">
              <w:rPr>
                <w:sz w:val="20"/>
                <w:szCs w:val="20"/>
              </w:rPr>
              <w:t>(расшифровка подписи)</w:t>
            </w:r>
          </w:p>
        </w:tc>
      </w:tr>
    </w:tbl>
    <w:p w:rsidR="00956EC1" w:rsidRPr="00A506DF" w:rsidRDefault="00956EC1" w:rsidP="00956EC1">
      <w:pPr>
        <w:ind w:right="7505"/>
        <w:jc w:val="center"/>
        <w:rPr>
          <w:sz w:val="20"/>
          <w:szCs w:val="20"/>
        </w:rPr>
      </w:pPr>
      <w:r w:rsidRPr="00A506DF">
        <w:rPr>
          <w:sz w:val="20"/>
          <w:szCs w:val="20"/>
        </w:rPr>
        <w:t>М.П.</w:t>
      </w:r>
    </w:p>
    <w:p w:rsidR="00956EC1" w:rsidRPr="00A506DF" w:rsidRDefault="00956EC1" w:rsidP="00956EC1">
      <w:pPr>
        <w:ind w:right="7505"/>
        <w:jc w:val="center"/>
        <w:rPr>
          <w:sz w:val="20"/>
          <w:szCs w:val="20"/>
        </w:rPr>
      </w:pPr>
      <w:r w:rsidRPr="00A506DF">
        <w:rPr>
          <w:sz w:val="20"/>
          <w:szCs w:val="20"/>
        </w:rPr>
        <w:t>(при наличии)</w:t>
      </w:r>
    </w:p>
    <w:p w:rsidR="00956EC1" w:rsidRDefault="00956EC1" w:rsidP="00956EC1"/>
    <w:p w:rsidR="00956EC1" w:rsidRDefault="00956EC1" w:rsidP="00956EC1">
      <w:pPr>
        <w:ind w:firstLine="709"/>
        <w:jc w:val="right"/>
        <w:rPr>
          <w:b/>
          <w:spacing w:val="1"/>
          <w:sz w:val="28"/>
          <w:szCs w:val="28"/>
        </w:rPr>
        <w:sectPr w:rsidR="00956EC1" w:rsidSect="00840E52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956EC1" w:rsidRDefault="00956EC1" w:rsidP="00956EC1">
      <w:pPr>
        <w:ind w:firstLine="709"/>
        <w:jc w:val="right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lastRenderedPageBreak/>
        <w:t>Приложение №2</w:t>
      </w:r>
    </w:p>
    <w:p w:rsidR="00956EC1" w:rsidRDefault="00956EC1" w:rsidP="00956EC1">
      <w:pPr>
        <w:ind w:firstLine="709"/>
        <w:jc w:val="right"/>
        <w:rPr>
          <w:b/>
          <w:spacing w:val="1"/>
          <w:sz w:val="28"/>
          <w:szCs w:val="28"/>
        </w:rPr>
      </w:pPr>
    </w:p>
    <w:p w:rsidR="00956EC1" w:rsidRPr="001B7034" w:rsidRDefault="00956EC1" w:rsidP="00956EC1">
      <w:pPr>
        <w:autoSpaceDE w:val="0"/>
        <w:autoSpaceDN w:val="0"/>
        <w:adjustRightInd w:val="0"/>
        <w:jc w:val="both"/>
      </w:pPr>
    </w:p>
    <w:p w:rsidR="00956EC1" w:rsidRPr="00485306" w:rsidRDefault="00956EC1" w:rsidP="00956EC1">
      <w:pPr>
        <w:ind w:left="5812" w:right="-2"/>
        <w:rPr>
          <w:sz w:val="28"/>
          <w:szCs w:val="28"/>
        </w:rPr>
      </w:pPr>
      <w:r w:rsidRPr="00485306">
        <w:rPr>
          <w:sz w:val="28"/>
          <w:szCs w:val="28"/>
        </w:rPr>
        <w:t xml:space="preserve">Руководителю </w:t>
      </w:r>
    </w:p>
    <w:p w:rsidR="00956EC1" w:rsidRPr="00485306" w:rsidRDefault="00956EC1" w:rsidP="00956EC1">
      <w:pPr>
        <w:ind w:left="5812" w:right="-2"/>
        <w:rPr>
          <w:sz w:val="28"/>
          <w:szCs w:val="28"/>
        </w:rPr>
      </w:pPr>
      <w:r w:rsidRPr="00485306">
        <w:rPr>
          <w:sz w:val="28"/>
          <w:szCs w:val="28"/>
        </w:rPr>
        <w:t>Исполнительного комитета ______</w:t>
      </w:r>
      <w:r w:rsidRPr="00485306">
        <w:rPr>
          <w:b/>
          <w:sz w:val="28"/>
          <w:szCs w:val="28"/>
        </w:rPr>
        <w:t xml:space="preserve">________ </w:t>
      </w:r>
      <w:r w:rsidRPr="00485306">
        <w:rPr>
          <w:sz w:val="28"/>
          <w:szCs w:val="28"/>
        </w:rPr>
        <w:t>муниципального района Республики Татарстан</w:t>
      </w:r>
    </w:p>
    <w:p w:rsidR="00956EC1" w:rsidRPr="00485306" w:rsidRDefault="00956EC1" w:rsidP="00956EC1">
      <w:pPr>
        <w:ind w:left="5812" w:right="-2"/>
        <w:rPr>
          <w:b/>
          <w:sz w:val="28"/>
          <w:szCs w:val="28"/>
        </w:rPr>
      </w:pPr>
      <w:r w:rsidRPr="00485306">
        <w:rPr>
          <w:sz w:val="28"/>
          <w:szCs w:val="28"/>
        </w:rPr>
        <w:t>От:</w:t>
      </w:r>
      <w:r w:rsidRPr="00485306">
        <w:rPr>
          <w:b/>
          <w:sz w:val="28"/>
          <w:szCs w:val="28"/>
        </w:rPr>
        <w:t>__________________________</w:t>
      </w:r>
    </w:p>
    <w:p w:rsidR="00956EC1" w:rsidRPr="00485306" w:rsidRDefault="00956EC1" w:rsidP="00956EC1">
      <w:pPr>
        <w:ind w:right="-2" w:firstLine="709"/>
        <w:jc w:val="center"/>
        <w:rPr>
          <w:b/>
          <w:sz w:val="28"/>
          <w:szCs w:val="28"/>
        </w:rPr>
      </w:pPr>
    </w:p>
    <w:p w:rsidR="00956EC1" w:rsidRPr="00485306" w:rsidRDefault="00956EC1" w:rsidP="00956EC1">
      <w:pPr>
        <w:ind w:right="-2" w:firstLine="709"/>
        <w:jc w:val="center"/>
        <w:rPr>
          <w:b/>
          <w:sz w:val="28"/>
          <w:szCs w:val="28"/>
        </w:rPr>
      </w:pPr>
      <w:r w:rsidRPr="00485306">
        <w:rPr>
          <w:b/>
          <w:sz w:val="28"/>
          <w:szCs w:val="28"/>
        </w:rPr>
        <w:t>Заявление</w:t>
      </w:r>
    </w:p>
    <w:p w:rsidR="00956EC1" w:rsidRPr="00485306" w:rsidRDefault="00956EC1" w:rsidP="00956EC1">
      <w:pPr>
        <w:ind w:right="-2" w:firstLine="709"/>
        <w:jc w:val="center"/>
        <w:rPr>
          <w:b/>
          <w:sz w:val="28"/>
          <w:szCs w:val="28"/>
        </w:rPr>
      </w:pPr>
      <w:r w:rsidRPr="00485306">
        <w:rPr>
          <w:b/>
          <w:sz w:val="28"/>
          <w:szCs w:val="28"/>
        </w:rPr>
        <w:t>об исправлении технической ошибки</w:t>
      </w:r>
    </w:p>
    <w:p w:rsidR="00956EC1" w:rsidRPr="00485306" w:rsidRDefault="00956EC1" w:rsidP="00956EC1">
      <w:pPr>
        <w:ind w:right="-2" w:firstLine="709"/>
        <w:jc w:val="center"/>
        <w:rPr>
          <w:b/>
          <w:sz w:val="28"/>
          <w:szCs w:val="28"/>
        </w:rPr>
      </w:pPr>
    </w:p>
    <w:p w:rsidR="00956EC1" w:rsidRPr="00485306" w:rsidRDefault="00956EC1" w:rsidP="00956EC1">
      <w:pPr>
        <w:ind w:right="-2" w:firstLine="709"/>
        <w:jc w:val="both"/>
        <w:rPr>
          <w:b/>
          <w:sz w:val="28"/>
          <w:szCs w:val="28"/>
        </w:rPr>
      </w:pPr>
      <w:r w:rsidRPr="00485306">
        <w:rPr>
          <w:sz w:val="28"/>
          <w:szCs w:val="28"/>
        </w:rPr>
        <w:t>Сообщаю об ошибке, допущенной при оказании муниципальной услуги __</w:t>
      </w:r>
      <w:r w:rsidRPr="00485306">
        <w:rPr>
          <w:b/>
          <w:sz w:val="28"/>
          <w:szCs w:val="28"/>
        </w:rPr>
        <w:t>____________________________________________________________________</w:t>
      </w:r>
    </w:p>
    <w:p w:rsidR="00956EC1" w:rsidRPr="00485306" w:rsidRDefault="00956EC1" w:rsidP="00956EC1">
      <w:pPr>
        <w:widowControl w:val="0"/>
        <w:autoSpaceDE w:val="0"/>
        <w:autoSpaceDN w:val="0"/>
        <w:adjustRightInd w:val="0"/>
        <w:ind w:right="-2" w:firstLine="709"/>
        <w:jc w:val="center"/>
        <w:rPr>
          <w:sz w:val="28"/>
          <w:szCs w:val="28"/>
        </w:rPr>
      </w:pPr>
      <w:r w:rsidRPr="00485306">
        <w:rPr>
          <w:sz w:val="28"/>
          <w:szCs w:val="28"/>
        </w:rPr>
        <w:t>(наименование услуги)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956EC1" w:rsidRPr="00485306" w:rsidRDefault="00956EC1" w:rsidP="00956EC1">
      <w:pPr>
        <w:ind w:right="-2" w:firstLine="709"/>
        <w:rPr>
          <w:sz w:val="28"/>
          <w:szCs w:val="28"/>
        </w:rPr>
      </w:pPr>
      <w:r w:rsidRPr="00485306">
        <w:rPr>
          <w:sz w:val="28"/>
          <w:szCs w:val="28"/>
        </w:rPr>
        <w:t>Правильные сведения:_______________________________________________</w:t>
      </w:r>
    </w:p>
    <w:p w:rsidR="00956EC1" w:rsidRPr="00485306" w:rsidRDefault="00956EC1" w:rsidP="00956EC1">
      <w:pPr>
        <w:ind w:right="-2"/>
        <w:rPr>
          <w:sz w:val="28"/>
          <w:szCs w:val="28"/>
        </w:rPr>
      </w:pPr>
      <w:r w:rsidRPr="00485306">
        <w:rPr>
          <w:sz w:val="28"/>
          <w:szCs w:val="28"/>
        </w:rPr>
        <w:t>______________________________________________________________________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Прилагаю следующие документы: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1.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2.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3.</w:t>
      </w:r>
    </w:p>
    <w:p w:rsidR="00956EC1" w:rsidRPr="00485306" w:rsidRDefault="00956EC1" w:rsidP="00956EC1">
      <w:pPr>
        <w:ind w:right="-2"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956EC1" w:rsidRPr="00485306" w:rsidRDefault="00956EC1" w:rsidP="00956EC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956EC1" w:rsidRPr="00485306" w:rsidRDefault="00956EC1" w:rsidP="00956EC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5306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956EC1" w:rsidRPr="00485306" w:rsidRDefault="00956EC1" w:rsidP="00956EC1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485306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956EC1" w:rsidRPr="00485306" w:rsidRDefault="00956EC1" w:rsidP="00956EC1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485306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</w:t>
      </w:r>
      <w:r w:rsidRPr="00485306">
        <w:rPr>
          <w:color w:val="000000"/>
          <w:spacing w:val="-6"/>
          <w:sz w:val="28"/>
          <w:szCs w:val="28"/>
        </w:rPr>
        <w:lastRenderedPageBreak/>
        <w:t xml:space="preserve">Федерации, на момент представления заявления эти документы действительны и содержат достоверные сведения. </w:t>
      </w:r>
    </w:p>
    <w:p w:rsidR="00956EC1" w:rsidRPr="00485306" w:rsidRDefault="00956EC1" w:rsidP="00956EC1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485306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956EC1" w:rsidRPr="00485306" w:rsidRDefault="00956EC1" w:rsidP="00956EC1">
      <w:pPr>
        <w:jc w:val="center"/>
        <w:rPr>
          <w:sz w:val="28"/>
          <w:szCs w:val="28"/>
        </w:rPr>
      </w:pPr>
    </w:p>
    <w:p w:rsidR="00956EC1" w:rsidRPr="00485306" w:rsidRDefault="00956EC1" w:rsidP="00956EC1">
      <w:pPr>
        <w:jc w:val="both"/>
        <w:rPr>
          <w:sz w:val="28"/>
          <w:szCs w:val="28"/>
        </w:rPr>
      </w:pPr>
      <w:r w:rsidRPr="00485306">
        <w:rPr>
          <w:sz w:val="28"/>
          <w:szCs w:val="28"/>
        </w:rPr>
        <w:t>______________</w:t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  <w:t>_________________ ( ________________)</w:t>
      </w:r>
    </w:p>
    <w:p w:rsidR="00956EC1" w:rsidRPr="008B0399" w:rsidRDefault="00956EC1" w:rsidP="00956EC1">
      <w:pPr>
        <w:jc w:val="both"/>
        <w:rPr>
          <w:sz w:val="28"/>
          <w:szCs w:val="28"/>
        </w:rPr>
      </w:pPr>
      <w:r w:rsidRPr="00485306">
        <w:rPr>
          <w:sz w:val="28"/>
          <w:szCs w:val="28"/>
        </w:rPr>
        <w:tab/>
        <w:t>(дата)</w:t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  <w:t>(подпись)</w:t>
      </w:r>
      <w:r w:rsidRPr="00485306">
        <w:rPr>
          <w:sz w:val="28"/>
          <w:szCs w:val="28"/>
        </w:rPr>
        <w:tab/>
      </w:r>
      <w:r w:rsidRPr="00485306">
        <w:rPr>
          <w:sz w:val="28"/>
          <w:szCs w:val="28"/>
        </w:rPr>
        <w:tab/>
        <w:t>(Ф.И.О.)</w:t>
      </w: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262C49" w:rsidRDefault="00262C49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956EC1" w:rsidRDefault="00956EC1" w:rsidP="00504EC8">
      <w:pPr>
        <w:autoSpaceDE w:val="0"/>
        <w:autoSpaceDN w:val="0"/>
        <w:ind w:left="5375"/>
        <w:jc w:val="right"/>
        <w:rPr>
          <w:spacing w:val="1"/>
          <w:sz w:val="28"/>
          <w:szCs w:val="28"/>
        </w:rPr>
      </w:pPr>
    </w:p>
    <w:p w:rsidR="00504EC8" w:rsidRPr="009D5EBF" w:rsidRDefault="00504EC8" w:rsidP="00504EC8">
      <w:pPr>
        <w:autoSpaceDE w:val="0"/>
        <w:autoSpaceDN w:val="0"/>
        <w:ind w:left="5375"/>
        <w:jc w:val="right"/>
        <w:rPr>
          <w:bCs/>
          <w:sz w:val="28"/>
          <w:szCs w:val="28"/>
        </w:rPr>
      </w:pPr>
      <w:r w:rsidRPr="009D5EBF">
        <w:rPr>
          <w:spacing w:val="1"/>
          <w:sz w:val="28"/>
          <w:szCs w:val="28"/>
        </w:rPr>
        <w:lastRenderedPageBreak/>
        <w:t xml:space="preserve">Приложения (справочное) </w:t>
      </w:r>
    </w:p>
    <w:p w:rsidR="00504EC8" w:rsidRDefault="00504EC8" w:rsidP="00504EC8">
      <w:pPr>
        <w:jc w:val="center"/>
        <w:rPr>
          <w:b/>
          <w:sz w:val="28"/>
          <w:szCs w:val="28"/>
        </w:rPr>
      </w:pPr>
    </w:p>
    <w:p w:rsidR="00504EC8" w:rsidRDefault="00504EC8" w:rsidP="00504EC8">
      <w:pPr>
        <w:jc w:val="center"/>
        <w:rPr>
          <w:b/>
          <w:sz w:val="28"/>
          <w:szCs w:val="28"/>
        </w:rPr>
      </w:pPr>
    </w:p>
    <w:p w:rsidR="00504EC8" w:rsidRDefault="00504EC8" w:rsidP="00504EC8">
      <w:pPr>
        <w:jc w:val="center"/>
        <w:rPr>
          <w:b/>
          <w:sz w:val="28"/>
          <w:szCs w:val="28"/>
        </w:rPr>
      </w:pPr>
    </w:p>
    <w:p w:rsidR="00504EC8" w:rsidRDefault="00504EC8" w:rsidP="00504EC8">
      <w:pPr>
        <w:jc w:val="center"/>
        <w:rPr>
          <w:b/>
          <w:sz w:val="28"/>
          <w:szCs w:val="28"/>
        </w:rPr>
      </w:pPr>
    </w:p>
    <w:p w:rsidR="00504EC8" w:rsidRDefault="00504EC8" w:rsidP="00504EC8">
      <w:pPr>
        <w:jc w:val="center"/>
        <w:rPr>
          <w:b/>
          <w:sz w:val="28"/>
          <w:szCs w:val="28"/>
        </w:rPr>
      </w:pPr>
      <w:r w:rsidRPr="000543DE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</w:t>
      </w:r>
    </w:p>
    <w:p w:rsidR="00504EC8" w:rsidRPr="000543DE" w:rsidRDefault="00504EC8" w:rsidP="00504EC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2100"/>
        <w:gridCol w:w="3827"/>
      </w:tblGrid>
      <w:tr w:rsidR="00504EC8" w:rsidRPr="004153DB" w:rsidTr="000E0E59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Должность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Телефон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Электронный адрес</w:t>
            </w:r>
          </w:p>
        </w:tc>
      </w:tr>
      <w:tr w:rsidR="00504EC8" w:rsidRPr="004153DB" w:rsidTr="000E0E59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both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C8" w:rsidRPr="004153DB" w:rsidRDefault="00504EC8" w:rsidP="000E0E5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4153DB">
              <w:rPr>
                <w:b/>
                <w:sz w:val="28"/>
                <w:szCs w:val="28"/>
              </w:rPr>
              <w:t>(85593)2-74-16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0"/>
                <w:lang w:val="en-US"/>
              </w:rPr>
              <w:t>jutazaik</w:t>
            </w:r>
            <w:r w:rsidRPr="004153DB">
              <w:rPr>
                <w:sz w:val="28"/>
                <w:szCs w:val="20"/>
              </w:rPr>
              <w:t>@</w:t>
            </w:r>
            <w:r w:rsidRPr="004153DB">
              <w:rPr>
                <w:sz w:val="28"/>
                <w:szCs w:val="20"/>
                <w:lang w:val="en-US"/>
              </w:rPr>
              <w:t>mail</w:t>
            </w:r>
            <w:r w:rsidRPr="004153DB">
              <w:rPr>
                <w:sz w:val="28"/>
                <w:szCs w:val="20"/>
              </w:rPr>
              <w:t>.</w:t>
            </w:r>
            <w:r w:rsidRPr="004153DB">
              <w:rPr>
                <w:sz w:val="28"/>
                <w:szCs w:val="20"/>
                <w:lang w:val="en-US"/>
              </w:rPr>
              <w:t>ru</w:t>
            </w:r>
          </w:p>
        </w:tc>
      </w:tr>
      <w:tr w:rsidR="00504EC8" w:rsidRPr="004153DB" w:rsidTr="000E0E59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both"/>
            </w:pPr>
            <w:r w:rsidRPr="004153DB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4153DB">
              <w:rPr>
                <w:b/>
                <w:sz w:val="28"/>
                <w:szCs w:val="28"/>
                <w:lang w:val="en-US"/>
              </w:rPr>
              <w:t>(85593)2-</w:t>
            </w:r>
            <w:r>
              <w:rPr>
                <w:b/>
                <w:sz w:val="28"/>
                <w:szCs w:val="28"/>
              </w:rPr>
              <w:t>73</w:t>
            </w:r>
            <w:r w:rsidRPr="004153DB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jc w:val="center"/>
              <w:rPr>
                <w:sz w:val="28"/>
              </w:rPr>
            </w:pPr>
            <w:r w:rsidRPr="004153DB">
              <w:rPr>
                <w:color w:val="333333"/>
                <w:sz w:val="28"/>
                <w:szCs w:val="18"/>
              </w:rPr>
              <w:t>architec_utaza@mail.ru</w:t>
            </w:r>
          </w:p>
        </w:tc>
      </w:tr>
      <w:tr w:rsidR="00504EC8" w:rsidRPr="004153DB" w:rsidTr="000E0E59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both"/>
            </w:pPr>
            <w:r w:rsidRPr="004153DB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4153DB">
              <w:rPr>
                <w:b/>
                <w:sz w:val="28"/>
                <w:szCs w:val="28"/>
                <w:lang w:val="en-US"/>
              </w:rPr>
              <w:t>(85593)2-</w:t>
            </w:r>
            <w:r>
              <w:rPr>
                <w:b/>
                <w:sz w:val="28"/>
                <w:szCs w:val="28"/>
              </w:rPr>
              <w:t>73-07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jc w:val="center"/>
              <w:rPr>
                <w:sz w:val="28"/>
              </w:rPr>
            </w:pPr>
            <w:r w:rsidRPr="004153DB">
              <w:rPr>
                <w:color w:val="333333"/>
                <w:sz w:val="28"/>
                <w:szCs w:val="18"/>
              </w:rPr>
              <w:t>architec_utaza@mail.ru</w:t>
            </w:r>
          </w:p>
        </w:tc>
      </w:tr>
    </w:tbl>
    <w:p w:rsidR="00504EC8" w:rsidRPr="004153DB" w:rsidRDefault="00504EC8" w:rsidP="00504EC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04EC8" w:rsidRPr="004153DB" w:rsidRDefault="00504EC8" w:rsidP="00504EC8">
      <w:pPr>
        <w:jc w:val="center"/>
        <w:rPr>
          <w:b/>
          <w:sz w:val="28"/>
          <w:szCs w:val="28"/>
        </w:rPr>
      </w:pPr>
      <w:r w:rsidRPr="004153DB">
        <w:rPr>
          <w:b/>
          <w:sz w:val="28"/>
          <w:szCs w:val="28"/>
        </w:rPr>
        <w:t>Совет Ютазинского муниципального района</w:t>
      </w:r>
    </w:p>
    <w:p w:rsidR="00504EC8" w:rsidRPr="004153DB" w:rsidRDefault="00504EC8" w:rsidP="00504EC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5"/>
        <w:gridCol w:w="2097"/>
        <w:gridCol w:w="3929"/>
      </w:tblGrid>
      <w:tr w:rsidR="00504EC8" w:rsidRPr="004153DB" w:rsidTr="000E0E59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Должность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Телефон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>Электронный адрес</w:t>
            </w:r>
          </w:p>
        </w:tc>
      </w:tr>
      <w:tr w:rsidR="00504EC8" w:rsidRPr="004153DB" w:rsidTr="000E0E59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both"/>
              <w:rPr>
                <w:sz w:val="28"/>
                <w:szCs w:val="28"/>
              </w:rPr>
            </w:pPr>
            <w:r w:rsidRPr="004153DB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C8" w:rsidRPr="004153DB" w:rsidRDefault="00504EC8" w:rsidP="000E0E5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4153DB">
              <w:rPr>
                <w:b/>
                <w:sz w:val="28"/>
                <w:szCs w:val="28"/>
              </w:rPr>
              <w:t>(85593)</w:t>
            </w:r>
            <w:r w:rsidRPr="004153DB">
              <w:rPr>
                <w:b/>
                <w:sz w:val="28"/>
                <w:szCs w:val="28"/>
                <w:lang w:val="en-US"/>
              </w:rPr>
              <w:t>2-</w:t>
            </w:r>
            <w:r w:rsidRPr="004153DB">
              <w:rPr>
                <w:b/>
                <w:sz w:val="28"/>
                <w:szCs w:val="28"/>
              </w:rPr>
              <w:t>80</w:t>
            </w:r>
            <w:r w:rsidRPr="004153DB">
              <w:rPr>
                <w:b/>
                <w:sz w:val="28"/>
                <w:szCs w:val="28"/>
                <w:lang w:val="en-US"/>
              </w:rPr>
              <w:t>-1</w:t>
            </w:r>
            <w:r w:rsidRPr="004153D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C8" w:rsidRPr="004153DB" w:rsidRDefault="00504EC8" w:rsidP="000E0E59">
            <w:pPr>
              <w:suppressAutoHyphens/>
              <w:jc w:val="center"/>
              <w:rPr>
                <w:sz w:val="28"/>
                <w:szCs w:val="28"/>
              </w:rPr>
            </w:pPr>
            <w:r w:rsidRPr="004153DB">
              <w:rPr>
                <w:sz w:val="28"/>
                <w:szCs w:val="20"/>
                <w:lang w:val="en-US"/>
              </w:rPr>
              <w:t>adm.jutaza</w:t>
            </w:r>
            <w:r w:rsidRPr="004153DB">
              <w:rPr>
                <w:sz w:val="28"/>
                <w:szCs w:val="20"/>
              </w:rPr>
              <w:t>@</w:t>
            </w:r>
            <w:r w:rsidRPr="004153DB">
              <w:rPr>
                <w:sz w:val="28"/>
                <w:szCs w:val="20"/>
                <w:lang w:val="en-US"/>
              </w:rPr>
              <w:t>tatar</w:t>
            </w:r>
            <w:r w:rsidRPr="004153DB">
              <w:rPr>
                <w:sz w:val="28"/>
                <w:szCs w:val="20"/>
              </w:rPr>
              <w:t>.</w:t>
            </w:r>
            <w:r w:rsidRPr="004153DB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504EC8" w:rsidRPr="004153DB" w:rsidRDefault="00504EC8" w:rsidP="00504EC8"/>
    <w:p w:rsidR="00504EC8" w:rsidRPr="00196841" w:rsidRDefault="00504EC8" w:rsidP="00504EC8">
      <w:pPr>
        <w:jc w:val="center"/>
        <w:rPr>
          <w:b/>
          <w:sz w:val="28"/>
          <w:szCs w:val="28"/>
        </w:rPr>
      </w:pPr>
    </w:p>
    <w:p w:rsidR="00504EC8" w:rsidRDefault="00504EC8" w:rsidP="00504EC8"/>
    <w:p w:rsidR="003819BF" w:rsidRDefault="003819BF" w:rsidP="00504EC8">
      <w:pPr>
        <w:jc w:val="center"/>
      </w:pPr>
    </w:p>
    <w:sectPr w:rsidR="003819BF" w:rsidSect="0012202E">
      <w:pgSz w:w="11907" w:h="16840"/>
      <w:pgMar w:top="1134" w:right="868" w:bottom="99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7C4" w:rsidRDefault="00CB37C4" w:rsidP="00504EC8">
      <w:r>
        <w:separator/>
      </w:r>
    </w:p>
  </w:endnote>
  <w:endnote w:type="continuationSeparator" w:id="0">
    <w:p w:rsidR="00CB37C4" w:rsidRDefault="00CB37C4" w:rsidP="0050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7C4" w:rsidRDefault="00CB37C4" w:rsidP="00504EC8">
      <w:r>
        <w:separator/>
      </w:r>
    </w:p>
  </w:footnote>
  <w:footnote w:type="continuationSeparator" w:id="0">
    <w:p w:rsidR="00CB37C4" w:rsidRDefault="00CB37C4" w:rsidP="00504EC8">
      <w:r>
        <w:continuationSeparator/>
      </w:r>
    </w:p>
  </w:footnote>
  <w:footnote w:id="1">
    <w:p w:rsidR="00956EC1" w:rsidRDefault="00956EC1" w:rsidP="00B6400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EC8" w:rsidRDefault="00504EC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17</w:t>
    </w:r>
    <w:r>
      <w:rPr>
        <w:rStyle w:val="a6"/>
      </w:rPr>
      <w:fldChar w:fldCharType="end"/>
    </w:r>
  </w:p>
  <w:p w:rsidR="00504EC8" w:rsidRDefault="00504EC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EC8" w:rsidRDefault="00504EC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33AE">
      <w:rPr>
        <w:rStyle w:val="a6"/>
        <w:noProof/>
      </w:rPr>
      <w:t>2</w:t>
    </w:r>
    <w:r>
      <w:rPr>
        <w:rStyle w:val="a6"/>
      </w:rPr>
      <w:fldChar w:fldCharType="end"/>
    </w:r>
  </w:p>
  <w:p w:rsidR="00504EC8" w:rsidRDefault="00504EC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817"/>
    <w:multiLevelType w:val="multilevel"/>
    <w:tmpl w:val="3244C760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365" w:hanging="720"/>
      </w:pPr>
    </w:lvl>
    <w:lvl w:ilvl="2">
      <w:start w:val="1"/>
      <w:numFmt w:val="decimal"/>
      <w:isLgl/>
      <w:lvlText w:val="%1.%2.%3."/>
      <w:lvlJc w:val="left"/>
      <w:pPr>
        <w:ind w:left="1725" w:hanging="720"/>
      </w:pPr>
    </w:lvl>
    <w:lvl w:ilvl="3">
      <w:start w:val="1"/>
      <w:numFmt w:val="decimal"/>
      <w:isLgl/>
      <w:lvlText w:val="%1.%2.%3.%4."/>
      <w:lvlJc w:val="left"/>
      <w:pPr>
        <w:ind w:left="2445" w:hanging="1080"/>
      </w:pPr>
    </w:lvl>
    <w:lvl w:ilvl="4">
      <w:start w:val="1"/>
      <w:numFmt w:val="decimal"/>
      <w:isLgl/>
      <w:lvlText w:val="%1.%2.%3.%4.%5."/>
      <w:lvlJc w:val="left"/>
      <w:pPr>
        <w:ind w:left="2805" w:hanging="1080"/>
      </w:pPr>
    </w:lvl>
    <w:lvl w:ilvl="5">
      <w:start w:val="1"/>
      <w:numFmt w:val="decimal"/>
      <w:isLgl/>
      <w:lvlText w:val="%1.%2.%3.%4.%5.%6."/>
      <w:lvlJc w:val="left"/>
      <w:pPr>
        <w:ind w:left="3525" w:hanging="1440"/>
      </w:pPr>
    </w:lvl>
    <w:lvl w:ilvl="6">
      <w:start w:val="1"/>
      <w:numFmt w:val="decimal"/>
      <w:isLgl/>
      <w:lvlText w:val="%1.%2.%3.%4.%5.%6.%7."/>
      <w:lvlJc w:val="left"/>
      <w:pPr>
        <w:ind w:left="4245" w:hanging="1800"/>
      </w:p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EC8"/>
    <w:rsid w:val="00012D84"/>
    <w:rsid w:val="000E5BE8"/>
    <w:rsid w:val="0012202E"/>
    <w:rsid w:val="001535B8"/>
    <w:rsid w:val="00192DC1"/>
    <w:rsid w:val="002458A9"/>
    <w:rsid w:val="00262C49"/>
    <w:rsid w:val="003819BF"/>
    <w:rsid w:val="003845C3"/>
    <w:rsid w:val="0039289E"/>
    <w:rsid w:val="004C49A7"/>
    <w:rsid w:val="00504EC8"/>
    <w:rsid w:val="00596E6E"/>
    <w:rsid w:val="005D4B1E"/>
    <w:rsid w:val="0066070E"/>
    <w:rsid w:val="00721207"/>
    <w:rsid w:val="007D36DF"/>
    <w:rsid w:val="00815186"/>
    <w:rsid w:val="0084213A"/>
    <w:rsid w:val="00885235"/>
    <w:rsid w:val="00956EC1"/>
    <w:rsid w:val="00961588"/>
    <w:rsid w:val="009933AE"/>
    <w:rsid w:val="009B68B9"/>
    <w:rsid w:val="00A92363"/>
    <w:rsid w:val="00B15CD4"/>
    <w:rsid w:val="00B317EF"/>
    <w:rsid w:val="00B61E62"/>
    <w:rsid w:val="00C60E2A"/>
    <w:rsid w:val="00CB37C4"/>
    <w:rsid w:val="00D50858"/>
    <w:rsid w:val="00D91A76"/>
    <w:rsid w:val="00DB3766"/>
    <w:rsid w:val="00DD4C76"/>
    <w:rsid w:val="00DF02D9"/>
    <w:rsid w:val="00E4006E"/>
    <w:rsid w:val="00E70840"/>
    <w:rsid w:val="00EF5A04"/>
    <w:rsid w:val="00F06B60"/>
    <w:rsid w:val="00F3710B"/>
    <w:rsid w:val="00FC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3C4846-CC6A-477D-9539-2D305EEA8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04EC8"/>
    <w:pPr>
      <w:keepNext/>
      <w:jc w:val="both"/>
      <w:outlineLvl w:val="0"/>
    </w:pPr>
    <w:rPr>
      <w:b/>
      <w:sz w:val="28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EC8"/>
    <w:rPr>
      <w:rFonts w:ascii="Times New Roman" w:eastAsia="Times New Roman" w:hAnsi="Times New Roman" w:cs="Times New Roman"/>
      <w:b/>
      <w:sz w:val="28"/>
      <w:szCs w:val="20"/>
      <w:lang w:val="x-none" w:eastAsia="zh-CN"/>
    </w:rPr>
  </w:style>
  <w:style w:type="paragraph" w:customStyle="1" w:styleId="ConsPlusNormal">
    <w:name w:val="ConsPlusNormal"/>
    <w:rsid w:val="00504EC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rsid w:val="00504EC8"/>
    <w:rPr>
      <w:color w:val="0000FF"/>
      <w:u w:val="single"/>
    </w:rPr>
  </w:style>
  <w:style w:type="paragraph" w:customStyle="1" w:styleId="ConsPlusNonformat">
    <w:name w:val="ConsPlusNonformat"/>
    <w:uiPriority w:val="99"/>
    <w:rsid w:val="00504E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rsid w:val="00504EC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04E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504EC8"/>
  </w:style>
  <w:style w:type="paragraph" w:customStyle="1" w:styleId="ConsPlusTitle">
    <w:name w:val="ConsPlusTitle"/>
    <w:uiPriority w:val="99"/>
    <w:rsid w:val="00504EC8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504E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note text"/>
    <w:basedOn w:val="a"/>
    <w:link w:val="a8"/>
    <w:rsid w:val="00504EC8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504E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504EC8"/>
    <w:rPr>
      <w:vertAlign w:val="superscript"/>
    </w:rPr>
  </w:style>
  <w:style w:type="paragraph" w:styleId="2">
    <w:name w:val="Body Text Indent 2"/>
    <w:basedOn w:val="a"/>
    <w:link w:val="20"/>
    <w:rsid w:val="00504EC8"/>
    <w:pPr>
      <w:ind w:firstLine="185"/>
      <w:jc w:val="both"/>
    </w:pPr>
    <w:rPr>
      <w:sz w:val="28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504EC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a">
    <w:name w:val="Plain Text"/>
    <w:basedOn w:val="a"/>
    <w:link w:val="ab"/>
    <w:rsid w:val="00504EC8"/>
    <w:rPr>
      <w:sz w:val="28"/>
    </w:rPr>
  </w:style>
  <w:style w:type="character" w:customStyle="1" w:styleId="ab">
    <w:name w:val="Текст Знак"/>
    <w:basedOn w:val="a0"/>
    <w:link w:val="aa"/>
    <w:rsid w:val="00504EC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blk">
    <w:name w:val="blk"/>
    <w:basedOn w:val="a0"/>
    <w:rsid w:val="00504EC8"/>
  </w:style>
  <w:style w:type="paragraph" w:styleId="ac">
    <w:name w:val="Normal (Web)"/>
    <w:basedOn w:val="a"/>
    <w:uiPriority w:val="99"/>
    <w:semiHidden/>
    <w:unhideWhenUsed/>
    <w:rsid w:val="0012202E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12202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2202E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C60E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C60E2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9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taza.tatar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osuslugi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ksubayevo.tatar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aksubayevo.tata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______.tatar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6917</Words>
  <Characters>39429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2019-07-18T08:02:00Z</cp:lastPrinted>
  <dcterms:created xsi:type="dcterms:W3CDTF">2020-08-07T08:46:00Z</dcterms:created>
  <dcterms:modified xsi:type="dcterms:W3CDTF">2020-08-07T08:46:00Z</dcterms:modified>
</cp:coreProperties>
</file>