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0A4" w:rsidRDefault="005120A4" w:rsidP="005120A4">
      <w:pPr>
        <w:shd w:val="clear" w:color="auto" w:fill="FFFFFF"/>
        <w:spacing w:after="0" w:line="240" w:lineRule="auto"/>
        <w:rPr>
          <w:rFonts w:ascii="Times New Roman" w:eastAsia="Times New Roman" w:hAnsi="Times New Roman" w:cs="Times New Roman"/>
          <w:bCs/>
          <w:color w:val="3C4052"/>
          <w:sz w:val="28"/>
          <w:szCs w:val="28"/>
          <w:lang w:eastAsia="ru-RU"/>
        </w:rPr>
      </w:pPr>
    </w:p>
    <w:p w:rsidR="005120A4" w:rsidRDefault="005120A4" w:rsidP="005120A4">
      <w:pPr>
        <w:shd w:val="clear" w:color="auto" w:fill="FFFFFF"/>
        <w:tabs>
          <w:tab w:val="left" w:pos="7335"/>
        </w:tabs>
        <w:spacing w:after="0" w:line="240" w:lineRule="auto"/>
        <w:jc w:val="right"/>
        <w:rPr>
          <w:rFonts w:ascii="Times New Roman" w:eastAsia="Times New Roman" w:hAnsi="Times New Roman" w:cs="Times New Roman"/>
          <w:bCs/>
          <w:color w:val="3C4052"/>
          <w:sz w:val="28"/>
          <w:szCs w:val="28"/>
          <w:lang w:eastAsia="ru-RU"/>
        </w:rPr>
      </w:pPr>
    </w:p>
    <w:tbl>
      <w:tblPr>
        <w:tblpPr w:leftFromText="180" w:rightFromText="180" w:horzAnchor="margin" w:tblpXSpec="center" w:tblpY="-206"/>
        <w:tblW w:w="10800" w:type="dxa"/>
        <w:tblBorders>
          <w:bottom w:val="thinThickMediumGap" w:sz="18" w:space="0" w:color="auto"/>
          <w:insideH w:val="thinThickSmallGap" w:sz="24" w:space="0" w:color="auto"/>
        </w:tblBorders>
        <w:tblLayout w:type="fixed"/>
        <w:tblCellMar>
          <w:left w:w="70" w:type="dxa"/>
          <w:right w:w="70" w:type="dxa"/>
        </w:tblCellMar>
        <w:tblLook w:val="0000" w:firstRow="0" w:lastRow="0" w:firstColumn="0" w:lastColumn="0" w:noHBand="0" w:noVBand="0"/>
      </w:tblPr>
      <w:tblGrid>
        <w:gridCol w:w="4570"/>
        <w:gridCol w:w="1361"/>
        <w:gridCol w:w="4869"/>
      </w:tblGrid>
      <w:tr w:rsidR="003C7D1A" w:rsidRPr="003C7D1A" w:rsidTr="00717482">
        <w:trPr>
          <w:trHeight w:val="2516"/>
        </w:trPr>
        <w:tc>
          <w:tcPr>
            <w:tcW w:w="4570" w:type="dxa"/>
            <w:tcBorders>
              <w:top w:val="nil"/>
              <w:left w:val="nil"/>
              <w:bottom w:val="thinThickSmallGap" w:sz="24" w:space="0" w:color="auto"/>
              <w:right w:val="nil"/>
            </w:tcBorders>
          </w:tcPr>
          <w:p w:rsidR="003C7D1A" w:rsidRPr="003C7D1A" w:rsidRDefault="003C7D1A" w:rsidP="003C7D1A">
            <w:pPr>
              <w:tabs>
                <w:tab w:val="left" w:pos="4253"/>
              </w:tabs>
              <w:spacing w:after="0" w:line="300" w:lineRule="exact"/>
              <w:jc w:val="center"/>
              <w:rPr>
                <w:rFonts w:ascii="T_Times NR" w:eastAsia="Times New Roman" w:hAnsi="T_Times NR" w:cs="Times New Roman"/>
                <w:bCs/>
                <w:caps/>
                <w:sz w:val="32"/>
                <w:szCs w:val="32"/>
                <w:lang w:eastAsia="ru-RU"/>
              </w:rPr>
            </w:pPr>
            <w:r w:rsidRPr="003C7D1A">
              <w:rPr>
                <w:rFonts w:ascii="T_Times NR" w:eastAsia="Times New Roman" w:hAnsi="T_Times NR" w:cs="Times New Roman"/>
                <w:bCs/>
                <w:caps/>
                <w:sz w:val="32"/>
                <w:szCs w:val="32"/>
                <w:lang w:eastAsia="ru-RU"/>
              </w:rPr>
              <w:t>Республика  Татарстан</w:t>
            </w:r>
          </w:p>
          <w:p w:rsidR="003C7D1A" w:rsidRPr="003C7D1A" w:rsidRDefault="003C7D1A" w:rsidP="003C7D1A">
            <w:pPr>
              <w:tabs>
                <w:tab w:val="left" w:pos="4253"/>
              </w:tabs>
              <w:spacing w:after="0" w:line="300" w:lineRule="exact"/>
              <w:jc w:val="center"/>
              <w:rPr>
                <w:rFonts w:ascii="T_Times NR" w:eastAsia="Times New Roman" w:hAnsi="T_Times NR" w:cs="Times New Roman"/>
                <w:bCs/>
                <w:sz w:val="26"/>
                <w:szCs w:val="20"/>
                <w:lang w:eastAsia="ru-RU"/>
              </w:rPr>
            </w:pPr>
          </w:p>
          <w:p w:rsidR="003C7D1A" w:rsidRPr="003C7D1A" w:rsidRDefault="003C7D1A" w:rsidP="003C7D1A">
            <w:pPr>
              <w:tabs>
                <w:tab w:val="left" w:pos="4253"/>
              </w:tabs>
              <w:spacing w:after="0" w:line="300" w:lineRule="exact"/>
              <w:jc w:val="center"/>
              <w:rPr>
                <w:rFonts w:ascii="Arial Narrow" w:eastAsia="Times New Roman" w:hAnsi="Arial Narrow" w:cs="Times New Roman"/>
                <w:b/>
                <w:spacing w:val="20"/>
                <w:sz w:val="28"/>
                <w:szCs w:val="28"/>
                <w:lang w:eastAsia="ru-RU"/>
              </w:rPr>
            </w:pPr>
            <w:r w:rsidRPr="003C7D1A">
              <w:rPr>
                <w:rFonts w:ascii="Arial Narrow" w:eastAsia="Times New Roman" w:hAnsi="Arial Narrow" w:cs="Times New Roman"/>
                <w:b/>
                <w:spacing w:val="20"/>
                <w:sz w:val="28"/>
                <w:szCs w:val="28"/>
                <w:lang w:eastAsia="ru-RU"/>
              </w:rPr>
              <w:t xml:space="preserve">ИСПОЛНИТЕЛЬНЫЙ КОМИТЕТ ЮТАЗИНСКОГО МУНИЦИПАЛЬНОГО РАЙОНА      </w:t>
            </w:r>
          </w:p>
          <w:p w:rsidR="003C7D1A" w:rsidRPr="003C7D1A" w:rsidRDefault="003C7D1A" w:rsidP="003C7D1A">
            <w:pPr>
              <w:tabs>
                <w:tab w:val="left" w:pos="4253"/>
              </w:tabs>
              <w:spacing w:after="0" w:line="300" w:lineRule="exact"/>
              <w:jc w:val="center"/>
              <w:rPr>
                <w:rFonts w:ascii="T_Times NR" w:eastAsia="Times New Roman" w:hAnsi="T_Times NR" w:cs="Times New Roman"/>
                <w:b/>
                <w:sz w:val="26"/>
                <w:szCs w:val="20"/>
                <w:lang w:eastAsia="ru-RU"/>
              </w:rPr>
            </w:pPr>
          </w:p>
          <w:p w:rsidR="003C7D1A" w:rsidRPr="003C7D1A" w:rsidRDefault="003C7D1A" w:rsidP="003C7D1A">
            <w:pPr>
              <w:tabs>
                <w:tab w:val="left" w:pos="4253"/>
              </w:tabs>
              <w:spacing w:after="0" w:line="300" w:lineRule="exact"/>
              <w:rPr>
                <w:rFonts w:ascii="Times New Roman" w:eastAsia="Times New Roman" w:hAnsi="Times New Roman" w:cs="Times New Roman"/>
                <w:bCs/>
                <w:sz w:val="24"/>
                <w:szCs w:val="24"/>
                <w:lang w:eastAsia="ru-RU"/>
              </w:rPr>
            </w:pPr>
            <w:r w:rsidRPr="003C7D1A">
              <w:rPr>
                <w:rFonts w:ascii="Times New Roman" w:eastAsia="Times New Roman" w:hAnsi="Times New Roman" w:cs="Times New Roman"/>
                <w:bCs/>
                <w:sz w:val="24"/>
                <w:szCs w:val="24"/>
                <w:lang w:eastAsia="ru-RU"/>
              </w:rPr>
              <w:t>423950, п.г.т. Уруссу, ул. Пушкина, д.38</w:t>
            </w:r>
          </w:p>
          <w:p w:rsidR="003C7D1A" w:rsidRPr="003C7D1A" w:rsidRDefault="003C7D1A" w:rsidP="003C7D1A">
            <w:pPr>
              <w:tabs>
                <w:tab w:val="left" w:pos="4253"/>
              </w:tabs>
              <w:spacing w:after="0" w:line="300" w:lineRule="exact"/>
              <w:jc w:val="center"/>
              <w:rPr>
                <w:rFonts w:ascii="Times New Roman" w:eastAsia="Times New Roman" w:hAnsi="Times New Roman" w:cs="Times New Roman"/>
                <w:bCs/>
                <w:lang w:eastAsia="ru-RU"/>
              </w:rPr>
            </w:pPr>
            <w:r w:rsidRPr="003C7D1A">
              <w:rPr>
                <w:rFonts w:ascii="Times New Roman" w:eastAsia="Times New Roman" w:hAnsi="Times New Roman" w:cs="Times New Roman"/>
                <w:bCs/>
                <w:lang w:eastAsia="ru-RU"/>
              </w:rPr>
              <w:t>тел.: (85593) 2-74-16, факс: (85593) 2-62-20</w:t>
            </w:r>
          </w:p>
        </w:tc>
        <w:tc>
          <w:tcPr>
            <w:tcW w:w="1361" w:type="dxa"/>
            <w:tcBorders>
              <w:top w:val="nil"/>
              <w:left w:val="nil"/>
              <w:bottom w:val="thinThickSmallGap" w:sz="24" w:space="0" w:color="auto"/>
              <w:right w:val="nil"/>
            </w:tcBorders>
          </w:tcPr>
          <w:p w:rsidR="003C7D1A" w:rsidRPr="003C7D1A" w:rsidRDefault="003C7D1A" w:rsidP="003C7D1A">
            <w:pPr>
              <w:tabs>
                <w:tab w:val="left" w:pos="4253"/>
              </w:tabs>
              <w:spacing w:after="0" w:line="240" w:lineRule="auto"/>
              <w:jc w:val="center"/>
              <w:rPr>
                <w:rFonts w:ascii="T_Times NR" w:eastAsia="Times New Roman" w:hAnsi="T_Times NR" w:cs="Times New Roman"/>
                <w:bCs/>
                <w:sz w:val="26"/>
                <w:szCs w:val="20"/>
                <w:lang w:eastAsia="ru-RU"/>
              </w:rPr>
            </w:pPr>
          </w:p>
          <w:p w:rsidR="003C7D1A" w:rsidRPr="003C7D1A" w:rsidRDefault="003C7D1A" w:rsidP="003C7D1A">
            <w:pPr>
              <w:tabs>
                <w:tab w:val="left" w:pos="4253"/>
              </w:tabs>
              <w:spacing w:after="0" w:line="240" w:lineRule="auto"/>
              <w:jc w:val="center"/>
              <w:rPr>
                <w:rFonts w:ascii="T_Times NR" w:eastAsia="Times New Roman" w:hAnsi="T_Times NR" w:cs="Times New Roman"/>
                <w:bCs/>
                <w:sz w:val="26"/>
                <w:szCs w:val="20"/>
                <w:lang w:eastAsia="ru-RU"/>
              </w:rPr>
            </w:pPr>
          </w:p>
          <w:p w:rsidR="003C7D1A" w:rsidRPr="003C7D1A" w:rsidRDefault="003C7D1A" w:rsidP="003C7D1A">
            <w:pPr>
              <w:tabs>
                <w:tab w:val="left" w:pos="4253"/>
              </w:tabs>
              <w:spacing w:after="0" w:line="240" w:lineRule="auto"/>
              <w:jc w:val="center"/>
              <w:rPr>
                <w:rFonts w:ascii="T_Times NR" w:eastAsia="Times New Roman" w:hAnsi="T_Times NR" w:cs="Times New Roman"/>
                <w:bCs/>
                <w:sz w:val="26"/>
                <w:szCs w:val="20"/>
                <w:lang w:eastAsia="ru-RU"/>
              </w:rPr>
            </w:pPr>
            <w:r w:rsidRPr="003C7D1A">
              <w:rPr>
                <w:rFonts w:ascii="Times New Roman" w:eastAsia="Times New Roman" w:hAnsi="Times New Roman" w:cs="Times New Roman"/>
                <w:noProof/>
                <w:spacing w:val="20"/>
                <w:sz w:val="28"/>
                <w:szCs w:val="20"/>
                <w:lang w:eastAsia="ru-RU"/>
              </w:rPr>
              <w:drawing>
                <wp:inline distT="0" distB="0" distL="0" distR="0">
                  <wp:extent cx="714375" cy="923925"/>
                  <wp:effectExtent l="0" t="0" r="9525" b="952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l="16951" t="24918" r="16188" b="14233"/>
                          <a:stretch>
                            <a:fillRect/>
                          </a:stretch>
                        </pic:blipFill>
                        <pic:spPr bwMode="auto">
                          <a:xfrm>
                            <a:off x="0" y="0"/>
                            <a:ext cx="714375" cy="923925"/>
                          </a:xfrm>
                          <a:prstGeom prst="rect">
                            <a:avLst/>
                          </a:prstGeom>
                          <a:noFill/>
                          <a:ln>
                            <a:noFill/>
                          </a:ln>
                        </pic:spPr>
                      </pic:pic>
                    </a:graphicData>
                  </a:graphic>
                </wp:inline>
              </w:drawing>
            </w:r>
          </w:p>
        </w:tc>
        <w:tc>
          <w:tcPr>
            <w:tcW w:w="4869" w:type="dxa"/>
            <w:tcBorders>
              <w:top w:val="nil"/>
              <w:left w:val="nil"/>
              <w:bottom w:val="thinThickSmallGap" w:sz="24" w:space="0" w:color="auto"/>
              <w:right w:val="nil"/>
            </w:tcBorders>
          </w:tcPr>
          <w:p w:rsidR="003C7D1A" w:rsidRPr="003C7D1A" w:rsidRDefault="003C7D1A" w:rsidP="003C7D1A">
            <w:pPr>
              <w:tabs>
                <w:tab w:val="left" w:pos="4253"/>
              </w:tabs>
              <w:spacing w:after="0" w:line="300" w:lineRule="exact"/>
              <w:jc w:val="center"/>
              <w:rPr>
                <w:rFonts w:ascii="T_Times NR" w:eastAsia="Times New Roman" w:hAnsi="T_Times NR" w:cs="Times New Roman"/>
                <w:bCs/>
                <w:caps/>
                <w:sz w:val="32"/>
                <w:szCs w:val="32"/>
                <w:lang w:eastAsia="ru-RU"/>
              </w:rPr>
            </w:pPr>
            <w:r w:rsidRPr="003C7D1A">
              <w:rPr>
                <w:rFonts w:ascii="T_Times NR" w:eastAsia="Times New Roman" w:hAnsi="T_Times NR" w:cs="Times New Roman"/>
                <w:bCs/>
                <w:caps/>
                <w:sz w:val="32"/>
                <w:szCs w:val="32"/>
                <w:lang w:eastAsia="ru-RU"/>
              </w:rPr>
              <w:t>Татарстан  Республикасы</w:t>
            </w:r>
          </w:p>
          <w:p w:rsidR="003C7D1A" w:rsidRPr="003C7D1A" w:rsidRDefault="003C7D1A" w:rsidP="003C7D1A">
            <w:pPr>
              <w:tabs>
                <w:tab w:val="left" w:pos="4253"/>
              </w:tabs>
              <w:spacing w:after="0" w:line="300" w:lineRule="exact"/>
              <w:jc w:val="center"/>
              <w:rPr>
                <w:rFonts w:ascii="T_Times NR" w:eastAsia="Times New Roman" w:hAnsi="T_Times NR" w:cs="Times New Roman"/>
                <w:bCs/>
                <w:sz w:val="26"/>
                <w:szCs w:val="20"/>
                <w:lang w:eastAsia="ru-RU"/>
              </w:rPr>
            </w:pPr>
          </w:p>
          <w:p w:rsidR="003C7D1A" w:rsidRPr="003C7D1A" w:rsidRDefault="003C7D1A" w:rsidP="003C7D1A">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C7D1A">
              <w:rPr>
                <w:rFonts w:ascii="Arial Narrow" w:eastAsia="Times New Roman" w:hAnsi="Arial Narrow" w:cs="Times New Roman"/>
                <w:b/>
                <w:spacing w:val="20"/>
                <w:sz w:val="28"/>
                <w:szCs w:val="28"/>
                <w:lang w:eastAsia="ru-RU"/>
              </w:rPr>
              <w:t xml:space="preserve">ЮТАЗЫ МУНИЦИПАЛЬ </w:t>
            </w:r>
          </w:p>
          <w:p w:rsidR="003C7D1A" w:rsidRPr="003C7D1A" w:rsidRDefault="003C7D1A" w:rsidP="003C7D1A">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C7D1A">
              <w:rPr>
                <w:rFonts w:ascii="Arial Narrow" w:eastAsia="Times New Roman" w:hAnsi="Arial Narrow" w:cs="Times New Roman"/>
                <w:b/>
                <w:spacing w:val="20"/>
                <w:sz w:val="28"/>
                <w:szCs w:val="28"/>
                <w:lang w:eastAsia="ru-RU"/>
              </w:rPr>
              <w:t xml:space="preserve">РАЙОНЫ </w:t>
            </w:r>
          </w:p>
          <w:p w:rsidR="003C7D1A" w:rsidRPr="003C7D1A" w:rsidRDefault="003C7D1A" w:rsidP="003C7D1A">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C7D1A">
              <w:rPr>
                <w:rFonts w:ascii="Arial Narrow" w:eastAsia="Times New Roman" w:hAnsi="Arial Narrow" w:cs="Times New Roman"/>
                <w:b/>
                <w:spacing w:val="20"/>
                <w:sz w:val="28"/>
                <w:szCs w:val="28"/>
                <w:lang w:eastAsia="ru-RU"/>
              </w:rPr>
              <w:t>БАШКАРМА КОМИТЕТЫ</w:t>
            </w:r>
          </w:p>
          <w:p w:rsidR="003C7D1A" w:rsidRPr="003C7D1A" w:rsidRDefault="003C7D1A" w:rsidP="003C7D1A">
            <w:pPr>
              <w:tabs>
                <w:tab w:val="left" w:pos="4253"/>
              </w:tabs>
              <w:spacing w:after="0" w:line="300" w:lineRule="exact"/>
              <w:jc w:val="center"/>
              <w:rPr>
                <w:rFonts w:ascii="T_Times NR" w:eastAsia="Times New Roman" w:hAnsi="T_Times NR" w:cs="Times New Roman"/>
                <w:bCs/>
                <w:sz w:val="28"/>
                <w:szCs w:val="28"/>
                <w:lang w:eastAsia="ru-RU"/>
              </w:rPr>
            </w:pPr>
          </w:p>
          <w:p w:rsidR="003C7D1A" w:rsidRPr="003C7D1A" w:rsidRDefault="003C7D1A" w:rsidP="003C7D1A">
            <w:pPr>
              <w:tabs>
                <w:tab w:val="left" w:pos="4253"/>
              </w:tabs>
              <w:spacing w:after="0" w:line="300" w:lineRule="exact"/>
              <w:rPr>
                <w:rFonts w:ascii="Times New Roman" w:eastAsia="Times New Roman" w:hAnsi="Times New Roman" w:cs="Times New Roman"/>
                <w:bCs/>
                <w:sz w:val="24"/>
                <w:szCs w:val="24"/>
                <w:lang w:eastAsia="ru-RU"/>
              </w:rPr>
            </w:pPr>
            <w:r w:rsidRPr="003C7D1A">
              <w:rPr>
                <w:rFonts w:ascii="Times New Roman" w:eastAsia="Times New Roman" w:hAnsi="Times New Roman" w:cs="Times New Roman"/>
                <w:bCs/>
                <w:sz w:val="24"/>
                <w:szCs w:val="24"/>
                <w:lang w:eastAsia="ru-RU"/>
              </w:rPr>
              <w:t>423950, Урыссу ш.т.б., Пушкин урамы, 38</w:t>
            </w:r>
          </w:p>
          <w:p w:rsidR="003C7D1A" w:rsidRPr="003C7D1A" w:rsidRDefault="003C7D1A" w:rsidP="003C7D1A">
            <w:pPr>
              <w:tabs>
                <w:tab w:val="left" w:pos="4253"/>
              </w:tabs>
              <w:spacing w:after="0" w:line="300" w:lineRule="exact"/>
              <w:jc w:val="center"/>
              <w:rPr>
                <w:rFonts w:ascii="Times New Roman" w:eastAsia="Times New Roman" w:hAnsi="Times New Roman" w:cs="Times New Roman"/>
                <w:bCs/>
                <w:lang w:eastAsia="ru-RU"/>
              </w:rPr>
            </w:pPr>
            <w:r w:rsidRPr="003C7D1A">
              <w:rPr>
                <w:rFonts w:ascii="Times New Roman" w:eastAsia="Times New Roman" w:hAnsi="Times New Roman" w:cs="Times New Roman"/>
                <w:bCs/>
                <w:lang w:eastAsia="ru-RU"/>
              </w:rPr>
              <w:t>тел.:  (85593) 2-</w:t>
            </w:r>
            <w:r w:rsidRPr="003C7D1A">
              <w:rPr>
                <w:rFonts w:ascii="Times New Roman" w:eastAsia="Times New Roman" w:hAnsi="Times New Roman" w:cs="Times New Roman"/>
                <w:bCs/>
                <w:lang w:val="en-US" w:eastAsia="ru-RU"/>
              </w:rPr>
              <w:t>74-16</w:t>
            </w:r>
            <w:r w:rsidRPr="003C7D1A">
              <w:rPr>
                <w:rFonts w:ascii="Times New Roman" w:eastAsia="Times New Roman" w:hAnsi="Times New Roman" w:cs="Times New Roman"/>
                <w:bCs/>
                <w:lang w:eastAsia="ru-RU"/>
              </w:rPr>
              <w:t>, факс: (85593) 2-62-20</w:t>
            </w:r>
          </w:p>
        </w:tc>
      </w:tr>
    </w:tbl>
    <w:p w:rsidR="003C7D1A" w:rsidRPr="003C7D1A" w:rsidRDefault="003C7D1A" w:rsidP="003C7D1A">
      <w:pPr>
        <w:spacing w:after="0" w:line="240" w:lineRule="auto"/>
        <w:rPr>
          <w:rFonts w:ascii="Times New Roman" w:eastAsia="Times New Roman" w:hAnsi="Times New Roman" w:cs="Times New Roman"/>
          <w:spacing w:val="20"/>
          <w:sz w:val="28"/>
          <w:szCs w:val="28"/>
          <w:lang w:eastAsia="ru-RU"/>
        </w:rPr>
      </w:pPr>
    </w:p>
    <w:p w:rsidR="003C7D1A" w:rsidRPr="003C7D1A" w:rsidRDefault="003C7D1A" w:rsidP="003C7D1A">
      <w:pPr>
        <w:spacing w:after="0" w:line="360" w:lineRule="auto"/>
        <w:rPr>
          <w:rFonts w:ascii="Times New Roman" w:eastAsia="Times New Roman" w:hAnsi="Times New Roman" w:cs="Times New Roman"/>
          <w:b/>
          <w:spacing w:val="20"/>
          <w:sz w:val="28"/>
          <w:szCs w:val="28"/>
          <w:lang w:eastAsia="ru-RU"/>
        </w:rPr>
      </w:pPr>
      <w:r w:rsidRPr="003C7D1A">
        <w:rPr>
          <w:rFonts w:ascii="Times New Roman" w:eastAsia="Times New Roman" w:hAnsi="Times New Roman" w:cs="Times New Roman"/>
          <w:b/>
          <w:spacing w:val="20"/>
          <w:sz w:val="28"/>
          <w:szCs w:val="28"/>
          <w:lang w:eastAsia="ru-RU"/>
        </w:rPr>
        <w:t>ПОСТАНОВЛЕНИЕ                                                           КАРАР</w:t>
      </w:r>
    </w:p>
    <w:p w:rsidR="003C7D1A" w:rsidRPr="003C7D1A" w:rsidRDefault="003C7D1A" w:rsidP="003C7D1A">
      <w:pPr>
        <w:spacing w:after="0" w:line="240" w:lineRule="auto"/>
        <w:rPr>
          <w:rFonts w:ascii="Times New Roman" w:eastAsia="Times New Roman" w:hAnsi="Times New Roman" w:cs="Times New Roman"/>
          <w:spacing w:val="20"/>
          <w:sz w:val="28"/>
          <w:szCs w:val="28"/>
          <w:lang w:eastAsia="ru-RU"/>
        </w:rPr>
      </w:pPr>
      <w:r w:rsidRPr="003C7D1A">
        <w:rPr>
          <w:rFonts w:ascii="Times New Roman" w:eastAsia="Times New Roman" w:hAnsi="Times New Roman" w:cs="Times New Roman"/>
          <w:spacing w:val="20"/>
          <w:sz w:val="28"/>
          <w:szCs w:val="28"/>
          <w:lang w:eastAsia="ru-RU"/>
        </w:rPr>
        <w:t>«</w:t>
      </w:r>
      <w:r w:rsidR="00DC7D44">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lang w:eastAsia="ru-RU"/>
        </w:rPr>
        <w:t>14</w:t>
      </w:r>
      <w:r w:rsidR="00DC7D44">
        <w:rPr>
          <w:rFonts w:ascii="Times New Roman" w:eastAsia="Times New Roman" w:hAnsi="Times New Roman" w:cs="Times New Roman"/>
          <w:spacing w:val="20"/>
          <w:sz w:val="28"/>
          <w:szCs w:val="28"/>
          <w:lang w:eastAsia="ru-RU"/>
        </w:rPr>
        <w:t xml:space="preserve"> </w:t>
      </w:r>
      <w:r w:rsidRPr="003C7D1A">
        <w:rPr>
          <w:rFonts w:ascii="Times New Roman" w:eastAsia="Times New Roman" w:hAnsi="Times New Roman" w:cs="Times New Roman"/>
          <w:spacing w:val="20"/>
          <w:sz w:val="28"/>
          <w:szCs w:val="28"/>
          <w:lang w:eastAsia="ru-RU"/>
        </w:rPr>
        <w:t>»</w:t>
      </w:r>
      <w:r w:rsidRPr="00DC7D44">
        <w:rPr>
          <w:rFonts w:ascii="Times New Roman" w:eastAsia="Times New Roman" w:hAnsi="Times New Roman" w:cs="Times New Roman"/>
          <w:spacing w:val="20"/>
          <w:sz w:val="28"/>
          <w:szCs w:val="28"/>
          <w:u w:val="single"/>
          <w:lang w:eastAsia="ru-RU"/>
        </w:rPr>
        <w:t xml:space="preserve"> </w:t>
      </w:r>
      <w:r w:rsidR="00DC7D44" w:rsidRPr="00DC7D44">
        <w:rPr>
          <w:rFonts w:ascii="Times New Roman" w:eastAsia="Times New Roman" w:hAnsi="Times New Roman" w:cs="Times New Roman"/>
          <w:spacing w:val="20"/>
          <w:sz w:val="28"/>
          <w:szCs w:val="28"/>
          <w:u w:val="single"/>
          <w:lang w:eastAsia="ru-RU"/>
        </w:rPr>
        <w:t xml:space="preserve"> </w:t>
      </w:r>
      <w:r w:rsidRPr="00DC7D44">
        <w:rPr>
          <w:rFonts w:ascii="Times New Roman" w:eastAsia="Times New Roman" w:hAnsi="Times New Roman" w:cs="Times New Roman"/>
          <w:spacing w:val="20"/>
          <w:sz w:val="28"/>
          <w:szCs w:val="28"/>
          <w:u w:val="single"/>
          <w:lang w:eastAsia="ru-RU"/>
        </w:rPr>
        <w:t>08</w:t>
      </w:r>
      <w:r w:rsidR="00DC7D44" w:rsidRPr="00DC7D44">
        <w:rPr>
          <w:rFonts w:ascii="Times New Roman" w:eastAsia="Times New Roman" w:hAnsi="Times New Roman" w:cs="Times New Roman"/>
          <w:spacing w:val="20"/>
          <w:sz w:val="28"/>
          <w:szCs w:val="28"/>
          <w:u w:val="single"/>
          <w:lang w:eastAsia="ru-RU"/>
        </w:rPr>
        <w:t xml:space="preserve"> </w:t>
      </w:r>
      <w:r w:rsidRPr="00DC7D44">
        <w:rPr>
          <w:rFonts w:ascii="Times New Roman" w:eastAsia="Times New Roman" w:hAnsi="Times New Roman" w:cs="Times New Roman"/>
          <w:spacing w:val="20"/>
          <w:sz w:val="28"/>
          <w:szCs w:val="28"/>
          <w:u w:val="single"/>
          <w:lang w:eastAsia="ru-RU"/>
        </w:rPr>
        <w:t xml:space="preserve"> </w:t>
      </w:r>
      <w:r w:rsidRPr="003C7D1A">
        <w:rPr>
          <w:rFonts w:ascii="Times New Roman" w:eastAsia="Times New Roman" w:hAnsi="Times New Roman" w:cs="Times New Roman"/>
          <w:spacing w:val="20"/>
          <w:sz w:val="28"/>
          <w:szCs w:val="28"/>
          <w:lang w:eastAsia="ru-RU"/>
        </w:rPr>
        <w:t>20</w:t>
      </w:r>
      <w:r w:rsidRPr="00DC7D44">
        <w:rPr>
          <w:rFonts w:ascii="Times New Roman" w:eastAsia="Times New Roman" w:hAnsi="Times New Roman" w:cs="Times New Roman"/>
          <w:spacing w:val="20"/>
          <w:sz w:val="28"/>
          <w:szCs w:val="28"/>
          <w:u w:val="single"/>
          <w:lang w:eastAsia="ru-RU"/>
        </w:rPr>
        <w:t>20</w:t>
      </w:r>
      <w:r w:rsidRPr="003C7D1A">
        <w:rPr>
          <w:rFonts w:ascii="Times New Roman" w:eastAsia="Times New Roman" w:hAnsi="Times New Roman" w:cs="Times New Roman"/>
          <w:spacing w:val="20"/>
          <w:sz w:val="28"/>
          <w:szCs w:val="28"/>
          <w:lang w:eastAsia="ru-RU"/>
        </w:rPr>
        <w:t xml:space="preserve"> г.                      </w:t>
      </w:r>
      <w:r>
        <w:rPr>
          <w:rFonts w:ascii="Times New Roman" w:eastAsia="Times New Roman" w:hAnsi="Times New Roman" w:cs="Times New Roman"/>
          <w:spacing w:val="20"/>
          <w:sz w:val="28"/>
          <w:szCs w:val="28"/>
          <w:lang w:eastAsia="ru-RU"/>
        </w:rPr>
        <w:t xml:space="preserve">                           </w:t>
      </w:r>
      <w:r w:rsidR="00DC7D44">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lang w:eastAsia="ru-RU"/>
        </w:rPr>
        <w:t xml:space="preserve">   № </w:t>
      </w:r>
      <w:r w:rsidRPr="00DC7D44">
        <w:rPr>
          <w:rFonts w:ascii="Times New Roman" w:eastAsia="Times New Roman" w:hAnsi="Times New Roman" w:cs="Times New Roman"/>
          <w:spacing w:val="20"/>
          <w:sz w:val="28"/>
          <w:szCs w:val="28"/>
          <w:u w:val="single"/>
          <w:lang w:eastAsia="ru-RU"/>
        </w:rPr>
        <w:t>599</w:t>
      </w:r>
      <w:r w:rsidRPr="003C7D1A">
        <w:rPr>
          <w:rFonts w:ascii="Times New Roman" w:eastAsia="Times New Roman" w:hAnsi="Times New Roman" w:cs="Times New Roman"/>
          <w:spacing w:val="20"/>
          <w:sz w:val="28"/>
          <w:szCs w:val="28"/>
          <w:lang w:eastAsia="ru-RU"/>
        </w:rPr>
        <w:t xml:space="preserve"> </w:t>
      </w:r>
    </w:p>
    <w:p w:rsidR="004D0CF8" w:rsidRDefault="004D0CF8" w:rsidP="005120A4">
      <w:pPr>
        <w:shd w:val="clear" w:color="auto" w:fill="FFFFFF"/>
        <w:spacing w:after="0" w:line="240" w:lineRule="auto"/>
        <w:rPr>
          <w:rFonts w:ascii="Times New Roman" w:eastAsia="Times New Roman" w:hAnsi="Times New Roman" w:cs="Times New Roman"/>
          <w:bCs/>
          <w:color w:val="3C4052"/>
          <w:sz w:val="28"/>
          <w:szCs w:val="28"/>
          <w:lang w:eastAsia="ru-RU"/>
        </w:rPr>
      </w:pPr>
    </w:p>
    <w:p w:rsidR="004D0CF8" w:rsidRDefault="004D0CF8" w:rsidP="005120A4">
      <w:pPr>
        <w:shd w:val="clear" w:color="auto" w:fill="FFFFFF"/>
        <w:spacing w:after="0" w:line="240" w:lineRule="auto"/>
        <w:rPr>
          <w:rFonts w:ascii="Times New Roman" w:eastAsia="Times New Roman" w:hAnsi="Times New Roman" w:cs="Times New Roman"/>
          <w:bCs/>
          <w:color w:val="3C4052"/>
          <w:sz w:val="28"/>
          <w:szCs w:val="28"/>
          <w:lang w:eastAsia="ru-RU"/>
        </w:rPr>
      </w:pPr>
      <w:r>
        <w:rPr>
          <w:rFonts w:ascii="Times New Roman" w:eastAsia="Times New Roman" w:hAnsi="Times New Roman" w:cs="Times New Roman"/>
          <w:bCs/>
          <w:color w:val="3C4052"/>
          <w:sz w:val="28"/>
          <w:szCs w:val="28"/>
          <w:lang w:eastAsia="ru-RU"/>
        </w:rPr>
        <w:t xml:space="preserve">    </w:t>
      </w:r>
    </w:p>
    <w:p w:rsidR="005120A4" w:rsidRPr="005120A4" w:rsidRDefault="005120A4" w:rsidP="005120A4">
      <w:pPr>
        <w:shd w:val="clear" w:color="auto" w:fill="FFFFFF"/>
        <w:spacing w:after="0" w:line="240" w:lineRule="auto"/>
        <w:rPr>
          <w:rFonts w:ascii="Times New Roman" w:eastAsia="Times New Roman" w:hAnsi="Times New Roman" w:cs="Times New Roman"/>
          <w:bCs/>
          <w:color w:val="3C4052"/>
          <w:sz w:val="28"/>
          <w:szCs w:val="28"/>
          <w:lang w:eastAsia="ru-RU"/>
        </w:rPr>
      </w:pPr>
      <w:bookmarkStart w:id="0" w:name="_GoBack"/>
      <w:r w:rsidRPr="005120A4">
        <w:rPr>
          <w:rFonts w:ascii="Times New Roman" w:eastAsia="Times New Roman" w:hAnsi="Times New Roman" w:cs="Times New Roman"/>
          <w:bCs/>
          <w:color w:val="3C4052"/>
          <w:sz w:val="28"/>
          <w:szCs w:val="28"/>
          <w:lang w:eastAsia="ru-RU"/>
        </w:rPr>
        <w:t xml:space="preserve">"Об утверждении муниципальной программы </w:t>
      </w:r>
    </w:p>
    <w:p w:rsidR="005120A4" w:rsidRPr="005120A4" w:rsidRDefault="005120A4" w:rsidP="005120A4">
      <w:pPr>
        <w:shd w:val="clear" w:color="auto" w:fill="FFFFFF"/>
        <w:spacing w:after="0" w:line="240" w:lineRule="auto"/>
        <w:rPr>
          <w:rFonts w:ascii="Times New Roman" w:eastAsia="Times New Roman" w:hAnsi="Times New Roman" w:cs="Times New Roman"/>
          <w:bCs/>
          <w:color w:val="3C4052"/>
          <w:sz w:val="28"/>
          <w:szCs w:val="28"/>
          <w:lang w:eastAsia="ru-RU"/>
        </w:rPr>
      </w:pPr>
      <w:r w:rsidRPr="005120A4">
        <w:rPr>
          <w:rFonts w:ascii="Times New Roman" w:eastAsia="Times New Roman" w:hAnsi="Times New Roman" w:cs="Times New Roman"/>
          <w:bCs/>
          <w:color w:val="3C4052"/>
          <w:sz w:val="28"/>
          <w:szCs w:val="28"/>
          <w:lang w:eastAsia="ru-RU"/>
        </w:rPr>
        <w:t xml:space="preserve">«Комплексное развитие сельских территорий </w:t>
      </w:r>
    </w:p>
    <w:p w:rsidR="005120A4" w:rsidRPr="005120A4" w:rsidRDefault="005120A4" w:rsidP="005120A4">
      <w:pPr>
        <w:shd w:val="clear" w:color="auto" w:fill="FFFFFF"/>
        <w:spacing w:after="0" w:line="240" w:lineRule="auto"/>
        <w:rPr>
          <w:rFonts w:ascii="Times New Roman" w:eastAsia="Times New Roman" w:hAnsi="Times New Roman" w:cs="Times New Roman"/>
          <w:bCs/>
          <w:color w:val="3C4052"/>
          <w:sz w:val="28"/>
          <w:szCs w:val="28"/>
          <w:lang w:eastAsia="ru-RU"/>
        </w:rPr>
      </w:pPr>
      <w:r w:rsidRPr="005120A4">
        <w:rPr>
          <w:rFonts w:ascii="Times New Roman" w:eastAsia="Times New Roman" w:hAnsi="Times New Roman" w:cs="Times New Roman"/>
          <w:bCs/>
          <w:color w:val="3C4052"/>
          <w:sz w:val="28"/>
          <w:szCs w:val="28"/>
          <w:lang w:eastAsia="ru-RU"/>
        </w:rPr>
        <w:t>Ютазинского муниципального района</w:t>
      </w:r>
    </w:p>
    <w:p w:rsidR="005120A4" w:rsidRPr="005120A4" w:rsidRDefault="005120A4" w:rsidP="005120A4">
      <w:pPr>
        <w:shd w:val="clear" w:color="auto" w:fill="FFFFFF"/>
        <w:spacing w:after="0" w:line="240" w:lineRule="auto"/>
        <w:rPr>
          <w:rFonts w:ascii="Times New Roman" w:eastAsia="Times New Roman" w:hAnsi="Times New Roman" w:cs="Times New Roman"/>
          <w:bCs/>
          <w:color w:val="3C4052"/>
          <w:sz w:val="28"/>
          <w:szCs w:val="28"/>
          <w:lang w:eastAsia="ru-RU"/>
        </w:rPr>
      </w:pPr>
      <w:r w:rsidRPr="005120A4">
        <w:rPr>
          <w:rFonts w:ascii="Times New Roman" w:eastAsia="Times New Roman" w:hAnsi="Times New Roman" w:cs="Times New Roman"/>
          <w:bCs/>
          <w:color w:val="3C4052"/>
          <w:sz w:val="28"/>
          <w:szCs w:val="28"/>
          <w:lang w:eastAsia="ru-RU"/>
        </w:rPr>
        <w:t xml:space="preserve"> Республики Татарстан на 2020-2025 гг.»"</w:t>
      </w:r>
    </w:p>
    <w:bookmarkEnd w:id="0"/>
    <w:p w:rsidR="005120A4" w:rsidRPr="005120A4" w:rsidRDefault="005120A4" w:rsidP="005120A4">
      <w:pPr>
        <w:shd w:val="clear" w:color="auto" w:fill="FFFFFF"/>
        <w:spacing w:after="100" w:afterAutospacing="1" w:line="240" w:lineRule="auto"/>
        <w:ind w:firstLine="708"/>
        <w:jc w:val="both"/>
        <w:rPr>
          <w:rFonts w:ascii="Times New Roman" w:eastAsia="Times New Roman" w:hAnsi="Times New Roman" w:cs="Times New Roman"/>
          <w:color w:val="3C4052"/>
          <w:sz w:val="28"/>
          <w:szCs w:val="28"/>
          <w:lang w:eastAsia="ru-RU"/>
        </w:rPr>
      </w:pPr>
    </w:p>
    <w:p w:rsidR="005120A4" w:rsidRPr="005120A4" w:rsidRDefault="005120A4" w:rsidP="005120A4">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В рамках реализации на территории района подпрограммы «Комплексное развитие сельских территорий», утвержденной  постановлением Кабинета Министров Республики Татарстан от 25.04.2020 № 330 «О внесении изменений в постановление Кабинета Министров Республики Татарстан от 08.04.2013 № 235 «Об утверждении государственной программы «Развитие сельского хозяйства и регулирование рынков сельскохозяйственной продукции, сырья и продовольствия в Республике Татарстан на 2013 - 2022 годы», и постановлением Кабинета Министров Республики Татарстан  от 14.05.2020      № 387 «О реализации государственной программы Российской Федерации «Комплексное развитие сельских территорий» в Республике Татарстан», в целях предоставления субсидий бюджету муниципального образования, Исполнительный комитет Ютазинского муниципального  района Республики Татарстан п о с т а н о в л я е т:</w:t>
      </w:r>
    </w:p>
    <w:p w:rsidR="005120A4" w:rsidRPr="00FC50F4" w:rsidRDefault="005120A4" w:rsidP="00563B1C">
      <w:pPr>
        <w:pStyle w:val="ac"/>
        <w:numPr>
          <w:ilvl w:val="0"/>
          <w:numId w:val="6"/>
        </w:numPr>
        <w:shd w:val="clear" w:color="auto" w:fill="FFFFFF"/>
        <w:spacing w:after="0" w:line="240" w:lineRule="auto"/>
        <w:ind w:left="0" w:firstLine="709"/>
        <w:jc w:val="both"/>
        <w:rPr>
          <w:rFonts w:ascii="Times New Roman" w:eastAsia="Times New Roman" w:hAnsi="Times New Roman" w:cs="Times New Roman"/>
          <w:color w:val="3C4052"/>
          <w:sz w:val="28"/>
          <w:szCs w:val="28"/>
          <w:lang w:eastAsia="ru-RU"/>
        </w:rPr>
      </w:pPr>
      <w:r w:rsidRPr="00FC50F4">
        <w:rPr>
          <w:rFonts w:ascii="Times New Roman" w:eastAsia="Times New Roman" w:hAnsi="Times New Roman" w:cs="Times New Roman"/>
          <w:color w:val="3C4052"/>
          <w:sz w:val="28"/>
          <w:szCs w:val="28"/>
          <w:lang w:eastAsia="ru-RU"/>
        </w:rPr>
        <w:t xml:space="preserve">Утвердить прилагаемую муниципальную программу «Комплексное развитие сельских территорий Ютазинского муниципального района Республики Татарстан на 2020 - 2025 </w:t>
      </w:r>
      <w:r w:rsidR="00CA484F" w:rsidRPr="00FC50F4">
        <w:rPr>
          <w:rFonts w:ascii="Times New Roman" w:eastAsia="Times New Roman" w:hAnsi="Times New Roman" w:cs="Times New Roman"/>
          <w:color w:val="3C4052"/>
          <w:sz w:val="28"/>
          <w:szCs w:val="28"/>
          <w:lang w:eastAsia="ru-RU"/>
        </w:rPr>
        <w:t>гг.»</w:t>
      </w:r>
      <w:r w:rsidR="00CA484F">
        <w:rPr>
          <w:rFonts w:ascii="Times New Roman" w:eastAsia="Times New Roman" w:hAnsi="Times New Roman" w:cs="Times New Roman"/>
          <w:color w:val="3C4052"/>
          <w:sz w:val="28"/>
          <w:szCs w:val="28"/>
          <w:lang w:eastAsia="ru-RU"/>
        </w:rPr>
        <w:t xml:space="preserve"> (далее – Программа)</w:t>
      </w:r>
      <w:r w:rsidRPr="00FC50F4">
        <w:rPr>
          <w:rFonts w:ascii="Times New Roman" w:eastAsia="Times New Roman" w:hAnsi="Times New Roman" w:cs="Times New Roman"/>
          <w:color w:val="3C4052"/>
          <w:sz w:val="28"/>
          <w:szCs w:val="28"/>
          <w:lang w:eastAsia="ru-RU"/>
        </w:rPr>
        <w:t>.</w:t>
      </w:r>
    </w:p>
    <w:p w:rsidR="00FC50F4" w:rsidRDefault="00FC50F4" w:rsidP="00563B1C">
      <w:pPr>
        <w:pStyle w:val="ac"/>
        <w:numPr>
          <w:ilvl w:val="0"/>
          <w:numId w:val="6"/>
        </w:numPr>
        <w:shd w:val="clear" w:color="auto" w:fill="FFFFFF"/>
        <w:spacing w:after="0" w:line="240" w:lineRule="auto"/>
        <w:ind w:left="0" w:firstLine="709"/>
        <w:jc w:val="both"/>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Финансово-бюджетной палате Ютазинского муниципального района при формировании проекта бюджета включить Программу в перечень программ, подлежащих финансированию за счёт средств местного бюджета.</w:t>
      </w:r>
    </w:p>
    <w:p w:rsidR="00563B1C" w:rsidRPr="00CA484F" w:rsidRDefault="00FC50F4" w:rsidP="00563B1C">
      <w:pPr>
        <w:pStyle w:val="ac"/>
        <w:numPr>
          <w:ilvl w:val="0"/>
          <w:numId w:val="6"/>
        </w:numPr>
        <w:shd w:val="clear" w:color="auto" w:fill="FFFFFF"/>
        <w:spacing w:after="0" w:line="240" w:lineRule="auto"/>
        <w:ind w:left="0" w:firstLine="709"/>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Установить, что в ходе реализации Программы отдельные мероприятия могут уточнятся, а объемы </w:t>
      </w:r>
      <w:r w:rsidR="00CA484F" w:rsidRPr="00CA484F">
        <w:rPr>
          <w:rFonts w:ascii="Times New Roman" w:eastAsia="Times New Roman" w:hAnsi="Times New Roman" w:cs="Times New Roman"/>
          <w:color w:val="3C4052"/>
          <w:sz w:val="28"/>
          <w:szCs w:val="28"/>
          <w:lang w:eastAsia="ru-RU"/>
        </w:rPr>
        <w:t xml:space="preserve">и источники </w:t>
      </w:r>
      <w:r w:rsidRPr="00CA484F">
        <w:rPr>
          <w:rFonts w:ascii="Times New Roman" w:eastAsia="Times New Roman" w:hAnsi="Times New Roman" w:cs="Times New Roman"/>
          <w:color w:val="3C4052"/>
          <w:sz w:val="28"/>
          <w:szCs w:val="28"/>
          <w:lang w:eastAsia="ru-RU"/>
        </w:rPr>
        <w:t xml:space="preserve">финансирования мероприятий подлежат корректировке </w:t>
      </w:r>
      <w:r w:rsidR="00563B1C" w:rsidRPr="00CA484F">
        <w:rPr>
          <w:rFonts w:ascii="Times New Roman" w:eastAsia="Times New Roman" w:hAnsi="Times New Roman" w:cs="Times New Roman"/>
          <w:color w:val="3C4052"/>
          <w:sz w:val="28"/>
          <w:szCs w:val="28"/>
          <w:lang w:eastAsia="ru-RU"/>
        </w:rPr>
        <w:t>с учетом утвержденных расходов местного бюджета.</w:t>
      </w:r>
    </w:p>
    <w:p w:rsidR="00FC50F4" w:rsidRPr="00FC50F4" w:rsidRDefault="00563B1C" w:rsidP="00563B1C">
      <w:pPr>
        <w:pStyle w:val="ac"/>
        <w:numPr>
          <w:ilvl w:val="0"/>
          <w:numId w:val="6"/>
        </w:numPr>
        <w:shd w:val="clear" w:color="auto" w:fill="FFFFFF"/>
        <w:spacing w:after="0" w:line="240" w:lineRule="auto"/>
        <w:ind w:left="0" w:firstLine="709"/>
        <w:jc w:val="both"/>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lastRenderedPageBreak/>
        <w:t xml:space="preserve">Органам местного самоуправления Ютазинского муниципального района Республики Татарстан являющимся исполнителем Программы, обеспечить реализацию мероприятий в пределах, выделенных на эти цели средства. </w:t>
      </w:r>
    </w:p>
    <w:p w:rsidR="005120A4" w:rsidRPr="005120A4" w:rsidRDefault="00563B1C" w:rsidP="005120A4">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5</w:t>
      </w:r>
      <w:r w:rsidR="005120A4" w:rsidRPr="005120A4">
        <w:rPr>
          <w:rFonts w:ascii="Times New Roman" w:eastAsia="Times New Roman" w:hAnsi="Times New Roman" w:cs="Times New Roman"/>
          <w:color w:val="3C4052"/>
          <w:sz w:val="28"/>
          <w:szCs w:val="28"/>
          <w:lang w:eastAsia="ru-RU"/>
        </w:rPr>
        <w:t>. Опубликовать настоящее постановление на Официальном портале правовой информации Республики Татарстан (http:pravo.tatarstan.ru) и на официальном сайте Ютазинского муниципального района (http://</w:t>
      </w:r>
      <w:r w:rsidR="005120A4" w:rsidRPr="005120A4">
        <w:rPr>
          <w:rFonts w:ascii="Times New Roman" w:eastAsia="Times New Roman" w:hAnsi="Times New Roman" w:cs="Times New Roman"/>
          <w:color w:val="3C4052"/>
          <w:sz w:val="28"/>
          <w:szCs w:val="28"/>
          <w:lang w:val="en-US" w:eastAsia="ru-RU"/>
        </w:rPr>
        <w:t>jutaza</w:t>
      </w:r>
      <w:r w:rsidR="005120A4" w:rsidRPr="005120A4">
        <w:rPr>
          <w:rFonts w:ascii="Times New Roman" w:eastAsia="Times New Roman" w:hAnsi="Times New Roman" w:cs="Times New Roman"/>
          <w:color w:val="3C4052"/>
          <w:sz w:val="28"/>
          <w:szCs w:val="28"/>
          <w:lang w:eastAsia="ru-RU"/>
        </w:rPr>
        <w:t>.tatarstan.ru).</w:t>
      </w:r>
    </w:p>
    <w:p w:rsidR="005120A4" w:rsidRPr="005120A4"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6</w:t>
      </w:r>
      <w:r w:rsidR="005120A4" w:rsidRPr="005120A4">
        <w:rPr>
          <w:rFonts w:ascii="Times New Roman" w:eastAsia="Times New Roman" w:hAnsi="Times New Roman" w:cs="Times New Roman"/>
          <w:color w:val="3C4052"/>
          <w:sz w:val="28"/>
          <w:szCs w:val="28"/>
          <w:lang w:eastAsia="ru-RU"/>
        </w:rPr>
        <w:t xml:space="preserve">. Контроль за исполнением настоящего </w:t>
      </w:r>
      <w:r>
        <w:rPr>
          <w:rFonts w:ascii="Times New Roman" w:eastAsia="Times New Roman" w:hAnsi="Times New Roman" w:cs="Times New Roman"/>
          <w:color w:val="3C4052"/>
          <w:sz w:val="28"/>
          <w:szCs w:val="28"/>
          <w:lang w:eastAsia="ru-RU"/>
        </w:rPr>
        <w:t>постановления оставляю за собой.</w:t>
      </w:r>
    </w:p>
    <w:p w:rsidR="00563B1C"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p>
    <w:p w:rsidR="00563B1C"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p>
    <w:p w:rsidR="00563B1C"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p>
    <w:p w:rsidR="00563B1C"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p>
    <w:p w:rsidR="00563B1C" w:rsidRDefault="00563B1C" w:rsidP="00563B1C">
      <w:pPr>
        <w:shd w:val="clear" w:color="auto" w:fill="FFFFFF"/>
        <w:spacing w:after="0" w:line="240" w:lineRule="auto"/>
        <w:ind w:firstLine="708"/>
        <w:rPr>
          <w:rFonts w:ascii="Times New Roman" w:eastAsia="Times New Roman" w:hAnsi="Times New Roman" w:cs="Times New Roman"/>
          <w:color w:val="3C4052"/>
          <w:sz w:val="28"/>
          <w:szCs w:val="28"/>
          <w:lang w:eastAsia="ru-RU"/>
        </w:rPr>
      </w:pPr>
    </w:p>
    <w:p w:rsidR="00563B1C" w:rsidRDefault="005120A4" w:rsidP="00DC7D44">
      <w:pPr>
        <w:shd w:val="clear" w:color="auto" w:fill="FFFFFF"/>
        <w:spacing w:after="0" w:line="240" w:lineRule="auto"/>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И.о. руководителя</w:t>
      </w:r>
    </w:p>
    <w:p w:rsidR="00563B1C" w:rsidRDefault="00563B1C" w:rsidP="00DC7D44">
      <w:pPr>
        <w:shd w:val="clear" w:color="auto" w:fill="FFFFFF"/>
        <w:spacing w:after="0" w:line="240" w:lineRule="auto"/>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 xml:space="preserve">Исполнительного комитета </w:t>
      </w:r>
    </w:p>
    <w:p w:rsidR="00563B1C" w:rsidRDefault="00563B1C" w:rsidP="00DC7D44">
      <w:pPr>
        <w:shd w:val="clear" w:color="auto" w:fill="FFFFFF"/>
        <w:spacing w:after="0" w:line="240" w:lineRule="auto"/>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 xml:space="preserve">Ютазинского муниципального района </w:t>
      </w:r>
    </w:p>
    <w:p w:rsidR="005120A4" w:rsidRPr="005120A4" w:rsidRDefault="00563B1C" w:rsidP="00DC7D44">
      <w:pPr>
        <w:shd w:val="clear" w:color="auto" w:fill="FFFFFF"/>
        <w:spacing w:after="0" w:line="240" w:lineRule="auto"/>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 xml:space="preserve">Республики Татарстан </w:t>
      </w:r>
      <w:r>
        <w:rPr>
          <w:rFonts w:ascii="Times New Roman" w:eastAsia="Times New Roman" w:hAnsi="Times New Roman" w:cs="Times New Roman"/>
          <w:color w:val="3C4052"/>
          <w:sz w:val="28"/>
          <w:szCs w:val="28"/>
          <w:lang w:eastAsia="ru-RU"/>
        </w:rPr>
        <w:tab/>
      </w:r>
      <w:r>
        <w:rPr>
          <w:rFonts w:ascii="Times New Roman" w:eastAsia="Times New Roman" w:hAnsi="Times New Roman" w:cs="Times New Roman"/>
          <w:color w:val="3C4052"/>
          <w:sz w:val="28"/>
          <w:szCs w:val="28"/>
          <w:lang w:eastAsia="ru-RU"/>
        </w:rPr>
        <w:tab/>
      </w:r>
      <w:r>
        <w:rPr>
          <w:rFonts w:ascii="Times New Roman" w:eastAsia="Times New Roman" w:hAnsi="Times New Roman" w:cs="Times New Roman"/>
          <w:color w:val="3C4052"/>
          <w:sz w:val="28"/>
          <w:szCs w:val="28"/>
          <w:lang w:eastAsia="ru-RU"/>
        </w:rPr>
        <w:tab/>
      </w:r>
      <w:r>
        <w:rPr>
          <w:rFonts w:ascii="Times New Roman" w:eastAsia="Times New Roman" w:hAnsi="Times New Roman" w:cs="Times New Roman"/>
          <w:color w:val="3C4052"/>
          <w:sz w:val="28"/>
          <w:szCs w:val="28"/>
          <w:lang w:eastAsia="ru-RU"/>
        </w:rPr>
        <w:tab/>
      </w:r>
      <w:r>
        <w:rPr>
          <w:rFonts w:ascii="Times New Roman" w:eastAsia="Times New Roman" w:hAnsi="Times New Roman" w:cs="Times New Roman"/>
          <w:color w:val="3C4052"/>
          <w:sz w:val="28"/>
          <w:szCs w:val="28"/>
          <w:lang w:eastAsia="ru-RU"/>
        </w:rPr>
        <w:tab/>
        <w:t xml:space="preserve">        </w:t>
      </w:r>
      <w:r w:rsidR="00DC7D44">
        <w:rPr>
          <w:rFonts w:ascii="Times New Roman" w:eastAsia="Times New Roman" w:hAnsi="Times New Roman" w:cs="Times New Roman"/>
          <w:color w:val="3C4052"/>
          <w:sz w:val="28"/>
          <w:szCs w:val="28"/>
          <w:lang w:eastAsia="ru-RU"/>
        </w:rPr>
        <w:t xml:space="preserve">       </w:t>
      </w:r>
      <w:r w:rsidR="005120A4" w:rsidRPr="005120A4">
        <w:rPr>
          <w:rFonts w:ascii="Times New Roman" w:eastAsia="Times New Roman" w:hAnsi="Times New Roman" w:cs="Times New Roman"/>
          <w:color w:val="3C4052"/>
          <w:sz w:val="28"/>
          <w:szCs w:val="28"/>
          <w:lang w:eastAsia="ru-RU"/>
        </w:rPr>
        <w:t xml:space="preserve">С.П. </w:t>
      </w:r>
      <w:r w:rsidRPr="00563B1C">
        <w:rPr>
          <w:rFonts w:ascii="Times New Roman" w:eastAsia="Times New Roman" w:hAnsi="Times New Roman" w:cs="Times New Roman"/>
          <w:color w:val="3C4052"/>
          <w:sz w:val="28"/>
          <w:szCs w:val="28"/>
          <w:lang w:eastAsia="ru-RU"/>
        </w:rPr>
        <w:t>Самонина</w:t>
      </w:r>
    </w:p>
    <w:p w:rsidR="00563B1C" w:rsidRDefault="005120A4" w:rsidP="005120A4">
      <w:pPr>
        <w:shd w:val="clear" w:color="auto" w:fill="FFFFFF"/>
        <w:spacing w:before="100" w:beforeAutospacing="1" w:after="100" w:afterAutospacing="1" w:line="240" w:lineRule="auto"/>
        <w:outlineLvl w:val="1"/>
        <w:rPr>
          <w:rFonts w:ascii="Arial" w:eastAsia="Times New Roman" w:hAnsi="Arial" w:cs="Arial"/>
          <w:b/>
          <w:bCs/>
          <w:color w:val="3C4052"/>
          <w:sz w:val="36"/>
          <w:szCs w:val="36"/>
          <w:lang w:eastAsia="ru-RU"/>
        </w:rPr>
      </w:pPr>
      <w:r w:rsidRPr="005120A4">
        <w:rPr>
          <w:rFonts w:ascii="Arial" w:eastAsia="Times New Roman" w:hAnsi="Arial" w:cs="Arial"/>
          <w:b/>
          <w:bCs/>
          <w:color w:val="3C4052"/>
          <w:sz w:val="36"/>
          <w:szCs w:val="36"/>
          <w:lang w:eastAsia="ru-RU"/>
        </w:rPr>
        <w:t> </w:t>
      </w: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Default="004D0CF8" w:rsidP="004D0CF8">
      <w:pPr>
        <w:spacing w:after="0"/>
        <w:rPr>
          <w:rFonts w:ascii="Times New Roman" w:eastAsia="Times New Roman" w:hAnsi="Times New Roman" w:cs="Times New Roman"/>
          <w:bCs/>
          <w:color w:val="3C4052"/>
          <w:sz w:val="28"/>
          <w:szCs w:val="28"/>
          <w:lang w:eastAsia="ru-RU"/>
        </w:rPr>
      </w:pPr>
    </w:p>
    <w:p w:rsidR="004D0CF8" w:rsidRPr="004D0CF8" w:rsidRDefault="004D0CF8" w:rsidP="004D0CF8">
      <w:pPr>
        <w:spacing w:after="0"/>
        <w:rPr>
          <w:rFonts w:ascii="Times New Roman" w:eastAsia="Times New Roman" w:hAnsi="Times New Roman" w:cs="Times New Roman"/>
          <w:bCs/>
          <w:color w:val="3C4052"/>
          <w:sz w:val="28"/>
          <w:szCs w:val="28"/>
          <w:lang w:eastAsia="ru-RU"/>
        </w:rPr>
      </w:pPr>
      <w:r w:rsidRPr="004D0CF8">
        <w:rPr>
          <w:rFonts w:ascii="Times New Roman" w:eastAsia="Times New Roman" w:hAnsi="Times New Roman" w:cs="Times New Roman"/>
          <w:bCs/>
          <w:color w:val="3C4052"/>
          <w:sz w:val="28"/>
          <w:szCs w:val="28"/>
          <w:lang w:eastAsia="ru-RU"/>
        </w:rPr>
        <w:t>Н.А. Абильтарова</w:t>
      </w:r>
    </w:p>
    <w:p w:rsidR="00563B1C" w:rsidRDefault="004D0CF8" w:rsidP="004D0CF8">
      <w:pPr>
        <w:spacing w:after="0"/>
        <w:rPr>
          <w:rFonts w:ascii="Arial" w:eastAsia="Times New Roman" w:hAnsi="Arial" w:cs="Arial"/>
          <w:b/>
          <w:bCs/>
          <w:color w:val="3C4052"/>
          <w:sz w:val="36"/>
          <w:szCs w:val="36"/>
          <w:lang w:eastAsia="ru-RU"/>
        </w:rPr>
      </w:pPr>
      <w:r w:rsidRPr="004D0CF8">
        <w:rPr>
          <w:rFonts w:ascii="Times New Roman" w:eastAsia="Times New Roman" w:hAnsi="Times New Roman" w:cs="Times New Roman"/>
          <w:bCs/>
          <w:color w:val="3C4052"/>
          <w:sz w:val="28"/>
          <w:szCs w:val="28"/>
          <w:lang w:eastAsia="ru-RU"/>
        </w:rPr>
        <w:t>2-76-81</w:t>
      </w:r>
      <w:r w:rsidR="00563B1C">
        <w:rPr>
          <w:rFonts w:ascii="Arial" w:eastAsia="Times New Roman" w:hAnsi="Arial" w:cs="Arial"/>
          <w:b/>
          <w:bCs/>
          <w:color w:val="3C4052"/>
          <w:sz w:val="36"/>
          <w:szCs w:val="36"/>
          <w:lang w:eastAsia="ru-RU"/>
        </w:rPr>
        <w:br w:type="page"/>
      </w:r>
    </w:p>
    <w:p w:rsidR="005120A4" w:rsidRPr="005120A4" w:rsidRDefault="005120A4" w:rsidP="005120A4">
      <w:pPr>
        <w:shd w:val="clear" w:color="auto" w:fill="FFFFFF"/>
        <w:spacing w:before="100" w:beforeAutospacing="1" w:after="100" w:afterAutospacing="1" w:line="240" w:lineRule="auto"/>
        <w:outlineLvl w:val="1"/>
        <w:rPr>
          <w:rFonts w:ascii="Arial" w:eastAsia="Times New Roman" w:hAnsi="Arial" w:cs="Arial"/>
          <w:b/>
          <w:bCs/>
          <w:color w:val="3C4052"/>
          <w:sz w:val="36"/>
          <w:szCs w:val="36"/>
          <w:lang w:eastAsia="ru-RU"/>
        </w:rPr>
      </w:pPr>
    </w:p>
    <w:tbl>
      <w:tblPr>
        <w:tblpPr w:leftFromText="180" w:rightFromText="180" w:vertAnchor="text" w:horzAnchor="page" w:tblpX="6451" w:tblpY="-757"/>
        <w:tblW w:w="5061" w:type="dxa"/>
        <w:tblCellMar>
          <w:left w:w="0" w:type="dxa"/>
          <w:right w:w="0" w:type="dxa"/>
        </w:tblCellMar>
        <w:tblLook w:val="04A0" w:firstRow="1" w:lastRow="0" w:firstColumn="1" w:lastColumn="0" w:noHBand="0" w:noVBand="1"/>
      </w:tblPr>
      <w:tblGrid>
        <w:gridCol w:w="5061"/>
      </w:tblGrid>
      <w:tr w:rsidR="005120A4" w:rsidRPr="005120A4" w:rsidTr="005120A4">
        <w:tc>
          <w:tcPr>
            <w:tcW w:w="5061" w:type="dxa"/>
            <w:vAlign w:val="center"/>
            <w:hideMark/>
          </w:tcPr>
          <w:p w:rsidR="005120A4" w:rsidRDefault="005120A4" w:rsidP="005120A4">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УТВЕРЖДЕНА   </w:t>
            </w:r>
            <w:r>
              <w:rPr>
                <w:rFonts w:ascii="Times New Roman" w:eastAsia="Times New Roman" w:hAnsi="Times New Roman" w:cs="Times New Roman"/>
                <w:sz w:val="24"/>
                <w:szCs w:val="24"/>
                <w:lang w:eastAsia="ru-RU"/>
              </w:rPr>
              <w:t>         </w:t>
            </w:r>
          </w:p>
          <w:p w:rsidR="005120A4" w:rsidRDefault="005120A4" w:rsidP="005120A4">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постановлением </w:t>
            </w:r>
          </w:p>
          <w:p w:rsidR="005120A4" w:rsidRDefault="005120A4" w:rsidP="005120A4">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Исполнительного</w:t>
            </w:r>
            <w:r>
              <w:rPr>
                <w:rFonts w:ascii="Times New Roman" w:eastAsia="Times New Roman" w:hAnsi="Times New Roman" w:cs="Times New Roman"/>
                <w:sz w:val="24"/>
                <w:szCs w:val="24"/>
                <w:lang w:eastAsia="ru-RU"/>
              </w:rPr>
              <w:t xml:space="preserve"> </w:t>
            </w:r>
            <w:r w:rsidRPr="005120A4">
              <w:rPr>
                <w:rFonts w:ascii="Times New Roman" w:eastAsia="Times New Roman" w:hAnsi="Times New Roman" w:cs="Times New Roman"/>
                <w:sz w:val="24"/>
                <w:szCs w:val="24"/>
                <w:lang w:eastAsia="ru-RU"/>
              </w:rPr>
              <w:t xml:space="preserve">комитета </w:t>
            </w:r>
          </w:p>
          <w:p w:rsidR="005120A4" w:rsidRDefault="005120A4" w:rsidP="005120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муниципального района  </w:t>
            </w:r>
          </w:p>
          <w:p w:rsidR="005120A4" w:rsidRPr="005120A4" w:rsidRDefault="005120A4" w:rsidP="005120A4">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Республики Татарстан                                                                   </w:t>
            </w:r>
          </w:p>
          <w:p w:rsidR="005120A4" w:rsidRPr="005120A4" w:rsidRDefault="005120A4" w:rsidP="005120A4">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от _______2020    № _____</w:t>
            </w:r>
          </w:p>
          <w:p w:rsidR="005120A4" w:rsidRPr="005120A4" w:rsidRDefault="005120A4" w:rsidP="005120A4">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w:t>
            </w:r>
          </w:p>
        </w:tc>
      </w:tr>
    </w:tbl>
    <w:p w:rsidR="005120A4" w:rsidRPr="005120A4" w:rsidRDefault="005120A4" w:rsidP="005120A4">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63B1C" w:rsidRDefault="00563B1C"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p>
    <w:p w:rsidR="005120A4" w:rsidRPr="005120A4" w:rsidRDefault="005120A4" w:rsidP="005120A4">
      <w:pPr>
        <w:shd w:val="clear" w:color="auto" w:fill="FFFFFF"/>
        <w:spacing w:after="0" w:line="240" w:lineRule="auto"/>
        <w:jc w:val="center"/>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b/>
          <w:bCs/>
          <w:color w:val="3C4052"/>
          <w:sz w:val="28"/>
          <w:szCs w:val="28"/>
          <w:lang w:eastAsia="ru-RU"/>
        </w:rPr>
        <w:t>МУНИЦИПАЛЬНАЯ ПРОГРАММА</w:t>
      </w:r>
    </w:p>
    <w:p w:rsidR="005120A4" w:rsidRPr="005120A4" w:rsidRDefault="005120A4" w:rsidP="005120A4">
      <w:pPr>
        <w:shd w:val="clear" w:color="auto" w:fill="FFFFFF"/>
        <w:spacing w:after="0" w:line="240" w:lineRule="auto"/>
        <w:jc w:val="center"/>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 </w:t>
      </w:r>
    </w:p>
    <w:p w:rsidR="005120A4" w:rsidRPr="005120A4" w:rsidRDefault="005120A4" w:rsidP="005120A4">
      <w:pPr>
        <w:shd w:val="clear" w:color="auto" w:fill="FFFFFF"/>
        <w:spacing w:after="0" w:line="240" w:lineRule="auto"/>
        <w:jc w:val="center"/>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b/>
          <w:bCs/>
          <w:color w:val="3C4052"/>
          <w:sz w:val="28"/>
          <w:szCs w:val="28"/>
          <w:lang w:eastAsia="ru-RU"/>
        </w:rPr>
        <w:t>  «Комплексное развитие сельских территорий</w:t>
      </w:r>
    </w:p>
    <w:p w:rsidR="005120A4" w:rsidRDefault="005120A4" w:rsidP="005120A4">
      <w:pPr>
        <w:shd w:val="clear" w:color="auto" w:fill="FFFFFF"/>
        <w:spacing w:after="0" w:line="240" w:lineRule="auto"/>
        <w:jc w:val="center"/>
        <w:rPr>
          <w:rFonts w:ascii="Times New Roman" w:eastAsia="Times New Roman" w:hAnsi="Times New Roman" w:cs="Times New Roman"/>
          <w:b/>
          <w:bCs/>
          <w:color w:val="3C4052"/>
          <w:sz w:val="28"/>
          <w:szCs w:val="28"/>
          <w:lang w:eastAsia="ru-RU"/>
        </w:rPr>
      </w:pPr>
      <w:r>
        <w:rPr>
          <w:rFonts w:ascii="Times New Roman" w:eastAsia="Times New Roman" w:hAnsi="Times New Roman" w:cs="Times New Roman"/>
          <w:b/>
          <w:bCs/>
          <w:color w:val="3C4052"/>
          <w:sz w:val="28"/>
          <w:szCs w:val="28"/>
          <w:lang w:eastAsia="ru-RU"/>
        </w:rPr>
        <w:t>Ютазинского</w:t>
      </w:r>
      <w:r w:rsidRPr="005120A4">
        <w:rPr>
          <w:rFonts w:ascii="Times New Roman" w:eastAsia="Times New Roman" w:hAnsi="Times New Roman" w:cs="Times New Roman"/>
          <w:b/>
          <w:bCs/>
          <w:color w:val="3C4052"/>
          <w:sz w:val="28"/>
          <w:szCs w:val="28"/>
          <w:lang w:eastAsia="ru-RU"/>
        </w:rPr>
        <w:t xml:space="preserve"> муниципального района Республики Татарстан на </w:t>
      </w:r>
    </w:p>
    <w:p w:rsidR="005120A4" w:rsidRPr="005120A4" w:rsidRDefault="005120A4" w:rsidP="005120A4">
      <w:pPr>
        <w:shd w:val="clear" w:color="auto" w:fill="FFFFFF"/>
        <w:spacing w:after="0" w:line="240" w:lineRule="auto"/>
        <w:jc w:val="center"/>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b/>
          <w:bCs/>
          <w:color w:val="3C4052"/>
          <w:sz w:val="28"/>
          <w:szCs w:val="28"/>
          <w:lang w:eastAsia="ru-RU"/>
        </w:rPr>
        <w:t>2020</w:t>
      </w:r>
      <w:r>
        <w:rPr>
          <w:rFonts w:ascii="Times New Roman" w:eastAsia="Times New Roman" w:hAnsi="Times New Roman" w:cs="Times New Roman"/>
          <w:b/>
          <w:bCs/>
          <w:color w:val="3C4052"/>
          <w:sz w:val="28"/>
          <w:szCs w:val="28"/>
          <w:lang w:eastAsia="ru-RU"/>
        </w:rPr>
        <w:t>-2025г</w:t>
      </w:r>
      <w:r w:rsidRPr="005120A4">
        <w:rPr>
          <w:rFonts w:ascii="Times New Roman" w:eastAsia="Times New Roman" w:hAnsi="Times New Roman" w:cs="Times New Roman"/>
          <w:b/>
          <w:bCs/>
          <w:color w:val="3C4052"/>
          <w:sz w:val="28"/>
          <w:szCs w:val="28"/>
          <w:lang w:eastAsia="ru-RU"/>
        </w:rPr>
        <w:t>г.»              </w:t>
      </w:r>
    </w:p>
    <w:p w:rsidR="005120A4" w:rsidRDefault="005120A4" w:rsidP="005120A4">
      <w:pPr>
        <w:shd w:val="clear" w:color="auto" w:fill="FFFFFF"/>
        <w:spacing w:after="0" w:line="240" w:lineRule="auto"/>
        <w:jc w:val="center"/>
        <w:rPr>
          <w:rFonts w:ascii="Arial" w:eastAsia="Times New Roman" w:hAnsi="Arial" w:cs="Arial"/>
          <w:b/>
          <w:bCs/>
          <w:color w:val="3C4052"/>
          <w:sz w:val="24"/>
          <w:szCs w:val="24"/>
          <w:lang w:eastAsia="ru-RU"/>
        </w:rPr>
      </w:pPr>
    </w:p>
    <w:p w:rsidR="00563B1C" w:rsidRDefault="00563B1C">
      <w:pPr>
        <w:rPr>
          <w:rFonts w:ascii="Arial" w:eastAsia="Times New Roman" w:hAnsi="Arial" w:cs="Arial"/>
          <w:b/>
          <w:bCs/>
          <w:color w:val="3C4052"/>
          <w:sz w:val="24"/>
          <w:szCs w:val="24"/>
          <w:lang w:eastAsia="ru-RU"/>
        </w:rPr>
      </w:pPr>
      <w:r>
        <w:rPr>
          <w:rFonts w:ascii="Arial" w:eastAsia="Times New Roman" w:hAnsi="Arial" w:cs="Arial"/>
          <w:b/>
          <w:bCs/>
          <w:color w:val="3C4052"/>
          <w:sz w:val="24"/>
          <w:szCs w:val="24"/>
          <w:lang w:eastAsia="ru-RU"/>
        </w:rPr>
        <w:br w:type="page"/>
      </w:r>
    </w:p>
    <w:p w:rsidR="00563B1C" w:rsidRDefault="00563B1C" w:rsidP="005120A4">
      <w:pPr>
        <w:shd w:val="clear" w:color="auto" w:fill="FFFFFF"/>
        <w:spacing w:after="0" w:line="240" w:lineRule="auto"/>
        <w:jc w:val="center"/>
        <w:rPr>
          <w:rFonts w:ascii="Arial" w:eastAsia="Times New Roman" w:hAnsi="Arial" w:cs="Arial"/>
          <w:b/>
          <w:bCs/>
          <w:color w:val="3C4052"/>
          <w:sz w:val="24"/>
          <w:szCs w:val="24"/>
          <w:lang w:eastAsia="ru-RU"/>
        </w:rPr>
      </w:pPr>
    </w:p>
    <w:p w:rsidR="005120A4" w:rsidRPr="005120A4" w:rsidRDefault="005120A4" w:rsidP="005120A4">
      <w:pPr>
        <w:shd w:val="clear" w:color="auto" w:fill="FFFFFF"/>
        <w:spacing w:after="0" w:line="240" w:lineRule="auto"/>
        <w:jc w:val="center"/>
        <w:rPr>
          <w:rFonts w:ascii="Arial" w:eastAsia="Times New Roman" w:hAnsi="Arial" w:cs="Arial"/>
          <w:color w:val="3C4052"/>
          <w:sz w:val="24"/>
          <w:szCs w:val="24"/>
          <w:lang w:eastAsia="ru-RU"/>
        </w:rPr>
      </w:pPr>
      <w:r w:rsidRPr="005120A4">
        <w:rPr>
          <w:rFonts w:ascii="Arial" w:eastAsia="Times New Roman" w:hAnsi="Arial" w:cs="Arial"/>
          <w:b/>
          <w:bCs/>
          <w:color w:val="3C4052"/>
          <w:sz w:val="24"/>
          <w:szCs w:val="24"/>
          <w:lang w:eastAsia="ru-RU"/>
        </w:rPr>
        <w:t>Паспорт программы</w:t>
      </w:r>
    </w:p>
    <w:p w:rsidR="005120A4" w:rsidRPr="005120A4" w:rsidRDefault="005120A4" w:rsidP="005120A4">
      <w:pPr>
        <w:shd w:val="clear" w:color="auto" w:fill="FFFFFF"/>
        <w:spacing w:after="0" w:line="240" w:lineRule="auto"/>
        <w:jc w:val="center"/>
        <w:rPr>
          <w:rFonts w:ascii="Arial" w:eastAsia="Times New Roman" w:hAnsi="Arial" w:cs="Arial"/>
          <w:color w:val="3C4052"/>
          <w:sz w:val="24"/>
          <w:szCs w:val="24"/>
          <w:lang w:eastAsia="ru-RU"/>
        </w:rPr>
      </w:pPr>
      <w:r w:rsidRPr="005120A4">
        <w:rPr>
          <w:rFonts w:ascii="Arial" w:eastAsia="Times New Roman" w:hAnsi="Arial" w:cs="Arial"/>
          <w:b/>
          <w:bCs/>
          <w:color w:val="3C4052"/>
          <w:sz w:val="24"/>
          <w:szCs w:val="24"/>
          <w:lang w:eastAsia="ru-RU"/>
        </w:rPr>
        <w:t>по улучшению жилищных условий граждан, проживающих на сельских территориях, оказанию финансовой поддержки при исполнении расходных обязательств муниципальных районов по строительству жилья, предоставляемого по договору найма жилого помещения, и реализации мероприятий по благоустройству сельских территорий</w:t>
      </w:r>
    </w:p>
    <w:p w:rsidR="005120A4" w:rsidRPr="005120A4" w:rsidRDefault="005120A4" w:rsidP="005120A4">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2"/>
        <w:gridCol w:w="6066"/>
      </w:tblGrid>
      <w:tr w:rsidR="005120A4" w:rsidRPr="005120A4" w:rsidTr="005120A4">
        <w:trPr>
          <w:trHeight w:val="1095"/>
        </w:trPr>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w:t>
            </w:r>
          </w:p>
          <w:p w:rsidR="005120A4" w:rsidRPr="005120A4" w:rsidRDefault="00563B1C" w:rsidP="005120A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w:t>
            </w:r>
            <w:r w:rsidR="005120A4" w:rsidRPr="005120A4">
              <w:rPr>
                <w:rFonts w:ascii="Times New Roman" w:eastAsia="Times New Roman" w:hAnsi="Times New Roman" w:cs="Times New Roman"/>
                <w:sz w:val="24"/>
                <w:szCs w:val="24"/>
                <w:lang w:eastAsia="ru-RU"/>
              </w:rPr>
              <w:t>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Муниципальная программа «Комплексное развитие сельских территорий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муниципального района Республики Татарстан на 2020 </w:t>
            </w:r>
            <w:r>
              <w:rPr>
                <w:rFonts w:ascii="Times New Roman" w:eastAsia="Times New Roman" w:hAnsi="Times New Roman" w:cs="Times New Roman"/>
                <w:sz w:val="24"/>
                <w:szCs w:val="24"/>
                <w:lang w:eastAsia="ru-RU"/>
              </w:rPr>
              <w:t>– 2025 г</w:t>
            </w:r>
            <w:r w:rsidRPr="005120A4">
              <w:rPr>
                <w:rFonts w:ascii="Times New Roman" w:eastAsia="Times New Roman" w:hAnsi="Times New Roman" w:cs="Times New Roman"/>
                <w:sz w:val="24"/>
                <w:szCs w:val="24"/>
                <w:lang w:eastAsia="ru-RU"/>
              </w:rPr>
              <w:t>г.»             </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Сроки  реализации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20A4">
              <w:rPr>
                <w:rFonts w:ascii="Times New Roman" w:eastAsia="Times New Roman" w:hAnsi="Times New Roman" w:cs="Times New Roman"/>
                <w:sz w:val="24"/>
                <w:szCs w:val="24"/>
                <w:lang w:eastAsia="ru-RU"/>
              </w:rPr>
              <w:t>2020</w:t>
            </w:r>
            <w:r>
              <w:rPr>
                <w:rFonts w:ascii="Times New Roman" w:eastAsia="Times New Roman" w:hAnsi="Times New Roman" w:cs="Times New Roman"/>
                <w:sz w:val="24"/>
                <w:szCs w:val="24"/>
                <w:lang w:eastAsia="ru-RU"/>
              </w:rPr>
              <w:t xml:space="preserve"> - 2025</w:t>
            </w:r>
            <w:r w:rsidRPr="005120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Pr="005120A4">
              <w:rPr>
                <w:rFonts w:ascii="Times New Roman" w:eastAsia="Times New Roman" w:hAnsi="Times New Roman" w:cs="Times New Roman"/>
                <w:sz w:val="24"/>
                <w:szCs w:val="24"/>
                <w:lang w:eastAsia="ru-RU"/>
              </w:rPr>
              <w:t>г.</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Основание для разработки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1. Постановление Правительства Российской Федерации от 30 сентября 2014 года № 999 "О формировании, предоставлении и распределении субсидий из федерального бюджета бюджетам субъектов Российской Федерации".</w:t>
            </w:r>
          </w:p>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 Постановление Правительства Российской Федерации от 31 мая 2019 года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3. Постановление Кабинета Министров Республики Татарстан от 08 апреля 2013 года № 235 "Об утверждении государственной программы "Развитие сельского хозяйства и регулирование рынков сельскохозяйственной продукции, сырья и продовольствия в Республике Татарстан на 2013-2025 годы".</w:t>
            </w:r>
          </w:p>
          <w:p w:rsidR="005120A4" w:rsidRPr="005120A4" w:rsidRDefault="005120A4" w:rsidP="00563B1C">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4. Постановление Кабинета Министров Республики Татарстан от 14 мая 2020 года № 387 "О реализации государственной программы Российской Федерации "Комплексное развитие сельских территорий" в Республике Татарстан".</w:t>
            </w:r>
          </w:p>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5. Подпрограмма «Комплексное развитие сельских территорий», утвержденная постановлением Кабинета Министров Республики Татарстан от 25.04.2020 № 330 «О внесении изменений в постановление Кабинета Министров Республики Татарстан от 08.04.2013 № 235 «Об утверждении государственной программы «Развитие сельского хозяйства и регулирование рынков сельскохозяйственной продукции, сырья и продовольствия в Республике Татарстан на 2013 - 2022 годы»</w:t>
            </w:r>
          </w:p>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6. Постановление Кабинета Министров Республики Татарстан от 30 апреля 2014г. № 289 «Об утверждении государственной программы «Обеспечение качественным жильем и услугами жилищно – коммунального хозяйства населения Республики Татарстан на 2014-2022годы».</w:t>
            </w:r>
          </w:p>
          <w:p w:rsidR="005120A4" w:rsidRPr="005120A4" w:rsidRDefault="005120A4" w:rsidP="005120A4">
            <w:pPr>
              <w:spacing w:after="0" w:line="240" w:lineRule="auto"/>
              <w:ind w:left="24"/>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lastRenderedPageBreak/>
              <w:t>7. Закон Республики Татарстан от 21 октября 1999 г. № 2443 «О государственной поддержке молодых семей в улучшении жилищных условий.</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lastRenderedPageBreak/>
              <w:t>Координатор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Ответственный исполнитель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Исполнительный комитет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муниципального района</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Участники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612AE2">
            <w:pPr>
              <w:spacing w:after="0" w:line="240" w:lineRule="auto"/>
              <w:jc w:val="both"/>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1. Исполнительный комитет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муниципального района.</w:t>
            </w:r>
          </w:p>
          <w:p w:rsid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2. Муниципальное учреждение «Финансово- бюджетная палата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муниципального района».</w:t>
            </w:r>
          </w:p>
          <w:p w:rsidR="00563B1C" w:rsidRDefault="00563B1C" w:rsidP="00584E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Исполнительный комитет Абсалямовского сельского поселения.</w:t>
            </w:r>
          </w:p>
          <w:p w:rsidR="00563B1C" w:rsidRDefault="00563B1C" w:rsidP="00584E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Исполнительный комитет Ютазинского сельского поселения.</w:t>
            </w:r>
          </w:p>
          <w:p w:rsidR="00563B1C" w:rsidRPr="005120A4" w:rsidRDefault="00612AE2" w:rsidP="00584E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Старо-К</w:t>
            </w:r>
            <w:r w:rsidR="00563B1C">
              <w:rPr>
                <w:rFonts w:ascii="Times New Roman" w:eastAsia="Times New Roman" w:hAnsi="Times New Roman" w:cs="Times New Roman"/>
                <w:sz w:val="24"/>
                <w:szCs w:val="24"/>
                <w:lang w:eastAsia="ru-RU"/>
              </w:rPr>
              <w:t>аразир</w:t>
            </w:r>
            <w:r>
              <w:rPr>
                <w:rFonts w:ascii="Times New Roman" w:eastAsia="Times New Roman" w:hAnsi="Times New Roman" w:cs="Times New Roman"/>
                <w:sz w:val="24"/>
                <w:szCs w:val="24"/>
                <w:lang w:eastAsia="ru-RU"/>
              </w:rPr>
              <w:t>екского сельского поселения</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Соисполнители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Органы местного самоуправления.</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Цели и задачи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b/>
                <w:bCs/>
                <w:sz w:val="24"/>
                <w:szCs w:val="24"/>
                <w:lang w:eastAsia="ru-RU"/>
              </w:rPr>
              <w:t>Основная цель Программы</w:t>
            </w:r>
            <w:r w:rsidRPr="005120A4">
              <w:rPr>
                <w:rFonts w:ascii="Times New Roman" w:eastAsia="Times New Roman" w:hAnsi="Times New Roman" w:cs="Times New Roman"/>
                <w:sz w:val="24"/>
                <w:szCs w:val="24"/>
                <w:lang w:eastAsia="ru-RU"/>
              </w:rPr>
              <w:t>:</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1. Сохранение численности населения сельских территорий в соотношении минимум 1:4 по отношению к городскому. Доля жителей деревней, сел и поселков должна составлять не менее 25% от всего населения страны.</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Более доступное жилье сможет удержать молодежь на селе – или привлечь на село городских жителей.</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 Благоустройство сельской территории (Проект) по направлению «Организация пешеходных коммуникаций (строительство тротуаров)».</w:t>
            </w:r>
          </w:p>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b/>
                <w:bCs/>
                <w:sz w:val="24"/>
                <w:szCs w:val="24"/>
                <w:lang w:eastAsia="ru-RU"/>
              </w:rPr>
              <w:t>Основными задачами Программы являются</w:t>
            </w:r>
            <w:r w:rsidRPr="005120A4">
              <w:rPr>
                <w:rFonts w:ascii="Times New Roman" w:eastAsia="Times New Roman" w:hAnsi="Times New Roman" w:cs="Times New Roman"/>
                <w:sz w:val="24"/>
                <w:szCs w:val="24"/>
                <w:lang w:eastAsia="ru-RU"/>
              </w:rPr>
              <w:t>:</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1. Улучшение жилищных условий сельского населения и обеспечение доступным и комфортным жильем сельского населения, привлечение и закрепление в сельской местности молодых специалистов путем предоставления социальных выплат на строительство (приобретение) жилья гражданам, проживающим на сельских территориях.</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2. Обеспечение жильем, предоставляемому по договорам найма, граждан, проживающим на сельских территориях.</w:t>
            </w:r>
          </w:p>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3. Сохранение численности сельского   населения.</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4. Создание комфортных условий жизнедеятельности в сельской местности.</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5. Обеспечение безопасности дорожного движения.</w:t>
            </w:r>
          </w:p>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Программно –целевые инструменты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1. Показатели ввода жилья.</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 Физические объемы производства строительно-монтажных и дорожных работ.</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lastRenderedPageBreak/>
              <w:t>Сроки и этапы реализации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84E60" w:rsidP="00584E6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2020-2025гг.</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Целевые показатели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1. Создание условий для обеспечения доступным и комфортным жильем сельского населения на сельских территориях</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 Объем ввода в эксплуатацию при строительстве жилья для граждан, проживающих на сел</w:t>
            </w:r>
            <w:r w:rsidR="00612AE2">
              <w:rPr>
                <w:rFonts w:ascii="Times New Roman" w:eastAsia="Times New Roman" w:hAnsi="Times New Roman" w:cs="Times New Roman"/>
                <w:sz w:val="24"/>
                <w:szCs w:val="24"/>
                <w:lang w:eastAsia="ru-RU"/>
              </w:rPr>
              <w:t xml:space="preserve">ьских территориях, всего 2 8000 </w:t>
            </w:r>
            <w:r w:rsidRPr="005120A4">
              <w:rPr>
                <w:rFonts w:ascii="Times New Roman" w:eastAsia="Times New Roman" w:hAnsi="Times New Roman" w:cs="Times New Roman"/>
                <w:sz w:val="24"/>
                <w:szCs w:val="24"/>
                <w:lang w:eastAsia="ru-RU"/>
              </w:rPr>
              <w:t>кв. м.</w:t>
            </w:r>
          </w:p>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4. Объем ввода жилья, предоставляемого на условиях найма гражданам, проживаю</w:t>
            </w:r>
            <w:r w:rsidR="00612AE2">
              <w:rPr>
                <w:rFonts w:ascii="Times New Roman" w:eastAsia="Times New Roman" w:hAnsi="Times New Roman" w:cs="Times New Roman"/>
                <w:sz w:val="24"/>
                <w:szCs w:val="24"/>
                <w:lang w:eastAsia="ru-RU"/>
              </w:rPr>
              <w:t>щим на сельских территориях– 430</w:t>
            </w:r>
            <w:r w:rsidRPr="005120A4">
              <w:rPr>
                <w:rFonts w:ascii="Times New Roman" w:eastAsia="Times New Roman" w:hAnsi="Times New Roman" w:cs="Times New Roman"/>
                <w:sz w:val="24"/>
                <w:szCs w:val="24"/>
                <w:lang w:eastAsia="ru-RU"/>
              </w:rPr>
              <w:t xml:space="preserve"> кв.м. </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5. Сохранение доли сельского населения Республики Татарстан в общей численности населения Российской Федерации:</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не менее 25,3%, в том числе по годам:</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2020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2021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2022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2023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2024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2025 –   25,3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повышение доли общей площади благоустроенных жилых помещений на сельских территориях до 50%</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по годам:</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2020 –   35 процентов;</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2021 –   37 процентов;</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2022 –   40 процентов;</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2023 –   43 процента;</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2024 –   46 процентов;</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2025 –   50 процентов;</w:t>
            </w:r>
          </w:p>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6. Недопущение дорожно-транспортных происшествий с участием пешеходов. Строительство пешеходного тротуара</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Объемы и источники финансового обеспечения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Направление средств на реализацию Программы осуществляется в рамках соответствующего финансового года в пределах бюджетных ассигнований, предусмотренных в законе Республики Татарстан о бюджете Республики Татарстан на соответствующий финансовый год и на плановый период, и лимитов бюджетных обязательств, доведенных в установленном порядке до Министерства сельского хозяйства и продовольствия Республики Татарстан как до получателя бюджетных средств.</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Источником финансового обеспечения, являются:</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1. Средства федерального бюджета бюджетам субъектов   Российской Федерации:</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а) Улучшение жилищных условий граждан, проживающих на сельских территориях </w:t>
            </w:r>
            <w:r w:rsidR="00967001">
              <w:rPr>
                <w:rFonts w:ascii="Times New Roman" w:eastAsia="Times New Roman" w:hAnsi="Times New Roman" w:cs="Times New Roman"/>
                <w:sz w:val="24"/>
                <w:szCs w:val="24"/>
                <w:lang w:eastAsia="ru-RU"/>
              </w:rPr>
              <w:t>2 557 800,00 руб.</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lastRenderedPageBreak/>
              <w:t xml:space="preserve">б) Строительство жилья, предоставленного по договору найма жилого помещения </w:t>
            </w:r>
            <w:r w:rsidR="00967001">
              <w:rPr>
                <w:rFonts w:ascii="Times New Roman" w:eastAsia="Times New Roman" w:hAnsi="Times New Roman" w:cs="Times New Roman"/>
                <w:sz w:val="24"/>
                <w:szCs w:val="24"/>
                <w:lang w:eastAsia="ru-RU"/>
              </w:rPr>
              <w:t>2 478 873,60 руб.</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в) организация пешеходных коммуникаций </w:t>
            </w:r>
            <w:r w:rsidR="00967001">
              <w:rPr>
                <w:rFonts w:ascii="Times New Roman" w:eastAsia="Times New Roman" w:hAnsi="Times New Roman" w:cs="Times New Roman"/>
                <w:sz w:val="24"/>
                <w:szCs w:val="24"/>
                <w:lang w:eastAsia="ru-RU"/>
              </w:rPr>
              <w:t>5 250 000,00 руб.</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 Средства бюджета Республики Татарстан:</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а) Улучшение жилищных условий граждан, проживающих на сельских территориях </w:t>
            </w:r>
            <w:r w:rsidR="00967001">
              <w:rPr>
                <w:rFonts w:ascii="Times New Roman" w:eastAsia="Times New Roman" w:hAnsi="Times New Roman" w:cs="Times New Roman"/>
                <w:sz w:val="24"/>
                <w:szCs w:val="24"/>
                <w:lang w:eastAsia="ru-RU"/>
              </w:rPr>
              <w:t xml:space="preserve">1 483 524,00 </w:t>
            </w:r>
            <w:r w:rsidRPr="005120A4">
              <w:rPr>
                <w:rFonts w:ascii="Times New Roman" w:eastAsia="Times New Roman" w:hAnsi="Times New Roman" w:cs="Times New Roman"/>
                <w:sz w:val="24"/>
                <w:szCs w:val="24"/>
                <w:lang w:eastAsia="ru-RU"/>
              </w:rPr>
              <w:t>руб.</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б) Строительство жилья, предоставленного по договору найма жилого помещения </w:t>
            </w:r>
            <w:r w:rsidR="00967001">
              <w:rPr>
                <w:rFonts w:ascii="Times New Roman" w:eastAsia="Times New Roman" w:hAnsi="Times New Roman" w:cs="Times New Roman"/>
                <w:sz w:val="24"/>
                <w:szCs w:val="24"/>
                <w:lang w:eastAsia="ru-RU"/>
              </w:rPr>
              <w:t>1 795 046,40 руб.</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3. Средства муниципального (местного бюджета):</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а) Улучшение жилищных условий граждан, проживающих на сельских территориях </w:t>
            </w:r>
            <w:r w:rsidR="00967001">
              <w:rPr>
                <w:rFonts w:ascii="Times New Roman" w:eastAsia="Times New Roman" w:hAnsi="Times New Roman" w:cs="Times New Roman"/>
                <w:sz w:val="24"/>
                <w:szCs w:val="24"/>
                <w:lang w:eastAsia="ru-RU"/>
              </w:rPr>
              <w:t>25 578,00руб.</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б) Строительство жилья, предоставленного по договору найма жилого помещения </w:t>
            </w:r>
            <w:r w:rsidR="00967001" w:rsidRPr="00967001">
              <w:rPr>
                <w:rFonts w:ascii="Times New Roman" w:eastAsia="Times New Roman" w:hAnsi="Times New Roman" w:cs="Times New Roman"/>
                <w:sz w:val="24"/>
                <w:szCs w:val="24"/>
                <w:lang w:eastAsia="ru-RU"/>
              </w:rPr>
              <w:t>53 424,00</w:t>
            </w:r>
            <w:r w:rsidR="00967001">
              <w:rPr>
                <w:rFonts w:ascii="Times New Roman" w:eastAsia="Times New Roman" w:hAnsi="Times New Roman" w:cs="Times New Roman"/>
                <w:sz w:val="24"/>
                <w:szCs w:val="24"/>
                <w:lang w:eastAsia="ru-RU"/>
              </w:rPr>
              <w:t xml:space="preserve"> руб.</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в) организация пешеходных коммуникаций </w:t>
            </w:r>
            <w:r w:rsidR="00967001">
              <w:rPr>
                <w:rFonts w:ascii="Times New Roman" w:eastAsia="Times New Roman" w:hAnsi="Times New Roman" w:cs="Times New Roman"/>
                <w:sz w:val="24"/>
                <w:szCs w:val="24"/>
                <w:lang w:eastAsia="ru-RU"/>
              </w:rPr>
              <w:t>75 000 руб.</w:t>
            </w:r>
          </w:p>
          <w:p w:rsidR="005120A4" w:rsidRPr="005120A4" w:rsidRDefault="005120A4" w:rsidP="00584E60">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4. Средства внебюджетных источников:</w:t>
            </w:r>
          </w:p>
          <w:p w:rsidR="00584E60"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а) Улучшение жилищных условий граждан, проживающих на сельских территориях </w:t>
            </w:r>
            <w:r w:rsidR="00967001">
              <w:rPr>
                <w:rFonts w:ascii="Times New Roman" w:eastAsia="Times New Roman" w:hAnsi="Times New Roman" w:cs="Times New Roman"/>
                <w:sz w:val="24"/>
                <w:szCs w:val="24"/>
                <w:lang w:eastAsia="ru-RU"/>
              </w:rPr>
              <w:t>1 070 622,00руб</w:t>
            </w:r>
          </w:p>
          <w:p w:rsidR="005120A4" w:rsidRPr="005120A4" w:rsidRDefault="005120A4" w:rsidP="00584E60">
            <w:pPr>
              <w:spacing w:after="0" w:line="240" w:lineRule="auto"/>
              <w:ind w:left="65"/>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б) Строительство жилья, предоставленного по договору найма жилого помещения </w:t>
            </w:r>
            <w:r w:rsidR="00967001">
              <w:rPr>
                <w:rFonts w:ascii="Times New Roman" w:eastAsia="Times New Roman" w:hAnsi="Times New Roman" w:cs="Times New Roman"/>
                <w:sz w:val="24"/>
                <w:szCs w:val="24"/>
                <w:lang w:eastAsia="ru-RU"/>
              </w:rPr>
              <w:t>1 015 056,00 руб.</w:t>
            </w:r>
          </w:p>
          <w:p w:rsidR="005120A4" w:rsidRDefault="005120A4" w:rsidP="00967001">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в) орга</w:t>
            </w:r>
            <w:r w:rsidR="00584E60">
              <w:rPr>
                <w:rFonts w:ascii="Times New Roman" w:eastAsia="Times New Roman" w:hAnsi="Times New Roman" w:cs="Times New Roman"/>
                <w:sz w:val="24"/>
                <w:szCs w:val="24"/>
                <w:lang w:eastAsia="ru-RU"/>
              </w:rPr>
              <w:t>низация пешеходных коммуникаций</w:t>
            </w:r>
            <w:r w:rsidR="00967001">
              <w:rPr>
                <w:rFonts w:ascii="Times New Roman" w:eastAsia="Times New Roman" w:hAnsi="Times New Roman" w:cs="Times New Roman"/>
                <w:sz w:val="24"/>
                <w:szCs w:val="24"/>
                <w:lang w:eastAsia="ru-RU"/>
              </w:rPr>
              <w:t xml:space="preserve"> 2 175 000 руб.</w:t>
            </w:r>
          </w:p>
          <w:p w:rsidR="00967001" w:rsidRPr="005120A4" w:rsidRDefault="00967001" w:rsidP="009670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по муниципальной программе: 17 979 924 руб.</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lastRenderedPageBreak/>
              <w:t xml:space="preserve">Ожидаемые результаты реализации Программы и показатели </w:t>
            </w:r>
            <w:r w:rsidR="00F66D03" w:rsidRPr="005120A4">
              <w:rPr>
                <w:rFonts w:ascii="Times New Roman" w:eastAsia="Times New Roman" w:hAnsi="Times New Roman" w:cs="Times New Roman"/>
                <w:sz w:val="24"/>
                <w:szCs w:val="24"/>
                <w:lang w:eastAsia="ru-RU"/>
              </w:rPr>
              <w:t>эффективности</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84E60" w:rsidP="00F66D0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жильем граждан </w:t>
            </w:r>
            <w:r w:rsidR="00F66D03">
              <w:rPr>
                <w:rFonts w:ascii="Times New Roman" w:eastAsia="Times New Roman" w:hAnsi="Times New Roman" w:cs="Times New Roman"/>
                <w:sz w:val="24"/>
                <w:szCs w:val="24"/>
                <w:lang w:eastAsia="ru-RU"/>
              </w:rPr>
              <w:t>(24 семьи), проживающих</w:t>
            </w:r>
            <w:r w:rsidR="00F66D03">
              <w:t xml:space="preserve"> </w:t>
            </w:r>
            <w:r w:rsidR="00F66D03" w:rsidRPr="00F66D03">
              <w:rPr>
                <w:rFonts w:ascii="Times New Roman" w:eastAsia="Times New Roman" w:hAnsi="Times New Roman" w:cs="Times New Roman"/>
                <w:sz w:val="24"/>
                <w:szCs w:val="24"/>
                <w:lang w:eastAsia="ru-RU"/>
              </w:rPr>
              <w:t>на сельских территориях</w:t>
            </w:r>
            <w:r w:rsidR="00F66D03">
              <w:rPr>
                <w:rFonts w:ascii="Times New Roman" w:eastAsia="Times New Roman" w:hAnsi="Times New Roman" w:cs="Times New Roman"/>
                <w:sz w:val="24"/>
                <w:szCs w:val="24"/>
                <w:lang w:eastAsia="ru-RU"/>
              </w:rPr>
              <w:t xml:space="preserve"> и/или изъявивших желание переехать в сельскую местность, общей площадью 2,4 тыс. кв.м.</w:t>
            </w:r>
          </w:p>
        </w:tc>
      </w:tr>
      <w:tr w:rsidR="005120A4" w:rsidRPr="005120A4" w:rsidTr="005120A4">
        <w:tc>
          <w:tcPr>
            <w:tcW w:w="2490"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5120A4">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Контроль  за исполнением Программы</w:t>
            </w:r>
          </w:p>
        </w:tc>
        <w:tc>
          <w:tcPr>
            <w:tcW w:w="7935" w:type="dxa"/>
            <w:tcBorders>
              <w:top w:val="outset" w:sz="6" w:space="0" w:color="auto"/>
              <w:left w:val="outset" w:sz="6" w:space="0" w:color="auto"/>
              <w:bottom w:val="outset" w:sz="6" w:space="0" w:color="auto"/>
              <w:right w:val="outset" w:sz="6" w:space="0" w:color="auto"/>
            </w:tcBorders>
            <w:vAlign w:val="center"/>
            <w:hideMark/>
          </w:tcPr>
          <w:p w:rsidR="005120A4" w:rsidRPr="005120A4" w:rsidRDefault="005120A4" w:rsidP="00F66D03">
            <w:pPr>
              <w:spacing w:before="100" w:beforeAutospacing="1" w:after="100" w:afterAutospacing="1"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Контроль реализации программных мероприятий осуществляет </w:t>
            </w:r>
            <w:r w:rsidR="00F66D03">
              <w:rPr>
                <w:rFonts w:ascii="Times New Roman" w:eastAsia="Times New Roman" w:hAnsi="Times New Roman" w:cs="Times New Roman"/>
                <w:sz w:val="24"/>
                <w:szCs w:val="24"/>
                <w:lang w:eastAsia="ru-RU"/>
              </w:rPr>
              <w:t>И</w:t>
            </w:r>
            <w:r w:rsidRPr="005120A4">
              <w:rPr>
                <w:rFonts w:ascii="Times New Roman" w:eastAsia="Times New Roman" w:hAnsi="Times New Roman" w:cs="Times New Roman"/>
                <w:sz w:val="24"/>
                <w:szCs w:val="24"/>
                <w:lang w:eastAsia="ru-RU"/>
              </w:rPr>
              <w:t xml:space="preserve">сполнительный комитет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муниципального района.</w:t>
            </w:r>
          </w:p>
        </w:tc>
      </w:tr>
    </w:tbl>
    <w:p w:rsidR="005120A4" w:rsidRPr="00CA484F" w:rsidRDefault="005120A4" w:rsidP="00805F80">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4052"/>
          <w:sz w:val="28"/>
          <w:szCs w:val="28"/>
          <w:lang w:eastAsia="ru-RU"/>
        </w:rPr>
      </w:pPr>
      <w:r w:rsidRPr="00CA484F">
        <w:rPr>
          <w:rFonts w:ascii="Times New Roman" w:eastAsia="Times New Roman" w:hAnsi="Times New Roman" w:cs="Times New Roman"/>
          <w:b/>
          <w:bCs/>
          <w:color w:val="3C4052"/>
          <w:sz w:val="28"/>
          <w:szCs w:val="28"/>
          <w:lang w:eastAsia="ru-RU"/>
        </w:rPr>
        <w:t>1.Приоритеты деятельности в сфере реализации муниципальной Программы</w:t>
      </w:r>
    </w:p>
    <w:p w:rsidR="005120A4" w:rsidRPr="00CA484F" w:rsidRDefault="005120A4" w:rsidP="00805F80">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Настоящая муниципальная Программа разработана в соответствии с Государственной </w:t>
      </w:r>
      <w:hyperlink r:id="rId8" w:history="1">
        <w:r w:rsidRPr="00CA484F">
          <w:rPr>
            <w:rFonts w:ascii="Times New Roman" w:eastAsia="Times New Roman" w:hAnsi="Times New Roman" w:cs="Times New Roman"/>
            <w:color w:val="3C4052"/>
            <w:sz w:val="28"/>
            <w:szCs w:val="28"/>
            <w:u w:val="single"/>
            <w:lang w:eastAsia="ru-RU"/>
          </w:rPr>
          <w:t>Программой</w:t>
        </w:r>
      </w:hyperlink>
      <w:r w:rsidRPr="00CA484F">
        <w:rPr>
          <w:rFonts w:ascii="Times New Roman" w:eastAsia="Times New Roman" w:hAnsi="Times New Roman" w:cs="Times New Roman"/>
          <w:color w:val="3C4052"/>
          <w:sz w:val="28"/>
          <w:szCs w:val="28"/>
          <w:lang w:eastAsia="ru-RU"/>
        </w:rPr>
        <w:t> «Комплексное развитие сельских территорий», утвержденной постановлением Правительства Российской Федерации от 31 мая 2019 года № 696.</w:t>
      </w:r>
    </w:p>
    <w:p w:rsidR="006868BC"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Под комплексным развитием сельских территорий следует понимать создание условий для обеспечения стабильного повышения качества и уровня жизни сельского населения на основе преимуществ сельского образа жизни в целях сохранения социального и экономического потенциала сельских территорий. Под сельскими территориями понимаются сельские территории, указанные в перечне сельских территорий Республики Татарстан, утвержденном приказом Министерства сельского хозяйства и продовольствия Республики Татарстан от 05.03.2020 N 48/2-пр.</w:t>
      </w:r>
    </w:p>
    <w:p w:rsidR="006868BC"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Административно-территориальная структура Ютазинского муниципального района включает 1</w:t>
      </w:r>
      <w:r w:rsidR="0040650A" w:rsidRPr="00CA484F">
        <w:rPr>
          <w:rFonts w:ascii="Times New Roman" w:eastAsia="Times New Roman" w:hAnsi="Times New Roman" w:cs="Times New Roman"/>
          <w:color w:val="3C4052"/>
          <w:sz w:val="28"/>
          <w:szCs w:val="28"/>
          <w:lang w:eastAsia="ru-RU"/>
        </w:rPr>
        <w:t xml:space="preserve">0 </w:t>
      </w:r>
      <w:r w:rsidRPr="00CA484F">
        <w:rPr>
          <w:rFonts w:ascii="Times New Roman" w:eastAsia="Times New Roman" w:hAnsi="Times New Roman" w:cs="Times New Roman"/>
          <w:color w:val="3C4052"/>
          <w:sz w:val="28"/>
          <w:szCs w:val="28"/>
          <w:lang w:eastAsia="ru-RU"/>
        </w:rPr>
        <w:t xml:space="preserve">сельских поселений и 1 </w:t>
      </w:r>
      <w:r w:rsidR="00CA484F">
        <w:rPr>
          <w:rFonts w:ascii="Times New Roman" w:eastAsia="Times New Roman" w:hAnsi="Times New Roman" w:cs="Times New Roman"/>
          <w:color w:val="3C4052"/>
          <w:sz w:val="28"/>
          <w:szCs w:val="28"/>
          <w:lang w:eastAsia="ru-RU"/>
        </w:rPr>
        <w:t>поселок городского типа</w:t>
      </w:r>
      <w:r w:rsidRPr="00CA484F">
        <w:rPr>
          <w:rFonts w:ascii="Times New Roman" w:eastAsia="Times New Roman" w:hAnsi="Times New Roman" w:cs="Times New Roman"/>
          <w:color w:val="3C4052"/>
          <w:sz w:val="28"/>
          <w:szCs w:val="28"/>
          <w:lang w:eastAsia="ru-RU"/>
        </w:rPr>
        <w:t>.</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lastRenderedPageBreak/>
        <w:t>Основной задачей муниципальной Программы в области развития сельских территорий являются повышение уровня и качества жизни, удовлетворение потребностей сельского населения в благоустроенном жилье, в наличии современной, качественной социальной, инженерной и транспортной инфраструктуры.</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Сокращение и измельчание сельских населенных пунктов приводит к обезлюдению и запустению огромных территорий в сельской местности, выбытию из оборота продуктивных земель сельскохозяйственного назначения. Складывающаяся на селе демографическая ситуация не способствует формированию трудового потенциала, обеспечивающего поступательное социально-экономическое развитие территорий. При этом низкий уровень обеспеченности сельских поселений объектами социальной и инженерной инфраструктуры является одним из основных факторов, обусловливающих непривлекательность сельской местности и продолжающийся рост миграционных настроений, особенно среди молодежи. Одним из условий закрепления населения в сельской местности является строительство жилья и общее повышение комфортности проживания.</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Таким образом, необходимость разработки настоящей муниципальной Программы определяется потребностью в актуализации основных направлений деятельности в сфере комплексного развития сельских территорий.</w:t>
      </w:r>
    </w:p>
    <w:p w:rsidR="006868BC" w:rsidRPr="00CA484F" w:rsidRDefault="006868BC"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p>
    <w:p w:rsidR="005120A4" w:rsidRPr="00CA484F" w:rsidRDefault="005120A4" w:rsidP="006868B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4052"/>
          <w:sz w:val="28"/>
          <w:szCs w:val="28"/>
          <w:lang w:eastAsia="ru-RU"/>
        </w:rPr>
      </w:pPr>
      <w:r w:rsidRPr="00CA484F">
        <w:rPr>
          <w:rFonts w:ascii="Times New Roman" w:eastAsia="Times New Roman" w:hAnsi="Times New Roman" w:cs="Times New Roman"/>
          <w:b/>
          <w:bCs/>
          <w:color w:val="3C4052"/>
          <w:sz w:val="28"/>
          <w:szCs w:val="28"/>
          <w:lang w:eastAsia="ru-RU"/>
        </w:rPr>
        <w:t xml:space="preserve">2.Характеристика текущего </w:t>
      </w:r>
      <w:r w:rsidR="006868BC" w:rsidRPr="00CA484F">
        <w:rPr>
          <w:rFonts w:ascii="Times New Roman" w:eastAsia="Times New Roman" w:hAnsi="Times New Roman" w:cs="Times New Roman"/>
          <w:b/>
          <w:bCs/>
          <w:color w:val="3C4052"/>
          <w:sz w:val="28"/>
          <w:szCs w:val="28"/>
          <w:lang w:eastAsia="ru-RU"/>
        </w:rPr>
        <w:t>состояния сферы</w:t>
      </w:r>
      <w:r w:rsidRPr="00CA484F">
        <w:rPr>
          <w:rFonts w:ascii="Times New Roman" w:eastAsia="Times New Roman" w:hAnsi="Times New Roman" w:cs="Times New Roman"/>
          <w:b/>
          <w:bCs/>
          <w:color w:val="3C4052"/>
          <w:sz w:val="28"/>
          <w:szCs w:val="28"/>
          <w:lang w:eastAsia="ru-RU"/>
        </w:rPr>
        <w:t xml:space="preserve"> реализации муниципальной Программы, описание основных проблем</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w:t>
      </w:r>
      <w:r w:rsidR="006868BC" w:rsidRPr="00CA484F">
        <w:rPr>
          <w:rFonts w:ascii="Times New Roman" w:eastAsia="Times New Roman" w:hAnsi="Times New Roman" w:cs="Times New Roman"/>
          <w:color w:val="3C4052"/>
          <w:sz w:val="28"/>
          <w:szCs w:val="28"/>
          <w:lang w:eastAsia="ru-RU"/>
        </w:rPr>
        <w:tab/>
      </w:r>
      <w:r w:rsidRPr="00CA484F">
        <w:rPr>
          <w:rFonts w:ascii="Times New Roman" w:eastAsia="Times New Roman" w:hAnsi="Times New Roman" w:cs="Times New Roman"/>
          <w:color w:val="3C4052"/>
          <w:sz w:val="28"/>
          <w:szCs w:val="28"/>
          <w:lang w:eastAsia="ru-RU"/>
        </w:rPr>
        <w:t>Решение проблемы комплексного развития сельских территорий является важной составной частью перехода к устойчивому развитию повышения благосостояния сельского населения.</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В настоящее время наблюдается несоответствие между поставленной перед агропромышленными комплексами задачей по продовольственному обеспечению и качеством трудовых кадров в сельской местности, что вызвано миграцией проживающего в сельской местности населения.</w:t>
      </w:r>
    </w:p>
    <w:p w:rsidR="006868BC" w:rsidRPr="00CA484F" w:rsidRDefault="005120A4" w:rsidP="00CA484F">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Учитывая объективные особенности развития сельских территорий и имеющий значительный разрыв в уровне и качестве жизни на селе по сравнению с городскими </w:t>
      </w:r>
      <w:r w:rsidR="00612AE2" w:rsidRPr="00CA484F">
        <w:rPr>
          <w:rFonts w:ascii="Times New Roman" w:eastAsia="Times New Roman" w:hAnsi="Times New Roman" w:cs="Times New Roman"/>
          <w:color w:val="3C4052"/>
          <w:sz w:val="28"/>
          <w:szCs w:val="28"/>
          <w:lang w:eastAsia="ru-RU"/>
        </w:rPr>
        <w:t>территориями в</w:t>
      </w:r>
      <w:r w:rsidRPr="00CA484F">
        <w:rPr>
          <w:rFonts w:ascii="Times New Roman" w:eastAsia="Times New Roman" w:hAnsi="Times New Roman" w:cs="Times New Roman"/>
          <w:color w:val="3C4052"/>
          <w:sz w:val="28"/>
          <w:szCs w:val="28"/>
          <w:lang w:eastAsia="ru-RU"/>
        </w:rPr>
        <w:t xml:space="preserve"> изменении сложившейся ситуации возможно только на условиях использования программно- целевого метода с привлечением средств государственной поддержки на федеральном, региональном и местном уровне.</w:t>
      </w:r>
    </w:p>
    <w:p w:rsidR="00CA484F" w:rsidRPr="00CA484F" w:rsidRDefault="00CA484F" w:rsidP="00CA484F">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p>
    <w:p w:rsidR="005120A4" w:rsidRPr="00CA484F" w:rsidRDefault="005120A4" w:rsidP="006868B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4052"/>
          <w:sz w:val="28"/>
          <w:szCs w:val="28"/>
          <w:lang w:eastAsia="ru-RU"/>
        </w:rPr>
      </w:pPr>
      <w:r w:rsidRPr="00CA484F">
        <w:rPr>
          <w:rFonts w:ascii="Times New Roman" w:eastAsia="Times New Roman" w:hAnsi="Times New Roman" w:cs="Times New Roman"/>
          <w:b/>
          <w:bCs/>
          <w:color w:val="3C4052"/>
          <w:sz w:val="28"/>
          <w:szCs w:val="28"/>
          <w:lang w:eastAsia="ru-RU"/>
        </w:rPr>
        <w:t>3.Цели и задачи муниципальной Программы</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Цели муниципальной Программы:</w:t>
      </w:r>
    </w:p>
    <w:p w:rsidR="005120A4" w:rsidRPr="00CA484F" w:rsidRDefault="005120A4" w:rsidP="006868BC">
      <w:pPr>
        <w:numPr>
          <w:ilvl w:val="0"/>
          <w:numId w:val="1"/>
        </w:num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повышение уровня и качества жизни сельского населения;</w:t>
      </w:r>
    </w:p>
    <w:p w:rsidR="005120A4" w:rsidRPr="00CA484F" w:rsidRDefault="005120A4" w:rsidP="006868BC">
      <w:pPr>
        <w:numPr>
          <w:ilvl w:val="0"/>
          <w:numId w:val="1"/>
        </w:num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lastRenderedPageBreak/>
        <w:t> создание условий для обеспечения доступным и комфортным жильем сельского населения;</w:t>
      </w:r>
    </w:p>
    <w:p w:rsidR="005120A4" w:rsidRPr="00CA484F" w:rsidRDefault="005120A4" w:rsidP="006868BC">
      <w:pPr>
        <w:numPr>
          <w:ilvl w:val="0"/>
          <w:numId w:val="1"/>
        </w:num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увеличение объема ввода (приобретения) благоустроенного жилья для сельского населения</w:t>
      </w:r>
    </w:p>
    <w:p w:rsidR="005120A4" w:rsidRPr="00CA484F" w:rsidRDefault="005120A4" w:rsidP="006868BC">
      <w:pPr>
        <w:numPr>
          <w:ilvl w:val="0"/>
          <w:numId w:val="1"/>
        </w:num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обеспечение безопасности дорожного движения на автомобильных дорогах общего пользования местного значения.</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Достижение указанных целей обеспечивается решением следующих задач:</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1) Предоставление социальных выплат на строительство (приобретение) жилья гражданам, проживающим на сельских территориях.</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2) Обеспечение жильем, предоставляемым по договорам найма гражданам, проживающим на сельских территориях.</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3) Улучшение жилищных условий граждан, проживающих в сельской местности (обеспечение жильем граждан, проживающих и работающих </w:t>
      </w:r>
      <w:r w:rsidR="006868BC" w:rsidRPr="00CA484F">
        <w:rPr>
          <w:rFonts w:ascii="Times New Roman" w:eastAsia="Times New Roman" w:hAnsi="Times New Roman" w:cs="Times New Roman"/>
          <w:color w:val="3C4052"/>
          <w:sz w:val="28"/>
          <w:szCs w:val="28"/>
          <w:lang w:eastAsia="ru-RU"/>
        </w:rPr>
        <w:t>на сельских территориях,</w:t>
      </w:r>
      <w:r w:rsidRPr="00CA484F">
        <w:rPr>
          <w:rFonts w:ascii="Times New Roman" w:eastAsia="Times New Roman" w:hAnsi="Times New Roman" w:cs="Times New Roman"/>
          <w:color w:val="3C4052"/>
          <w:sz w:val="28"/>
          <w:szCs w:val="28"/>
          <w:lang w:eastAsia="ru-RU"/>
        </w:rPr>
        <w:t xml:space="preserve"> либо изъявивших желание переехать на постоянное место жительства на сельские территории и работать там).</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4) Повышение уровня комплексного обустройства населенных пунктов, расположенных в сельской местности.</w:t>
      </w:r>
    </w:p>
    <w:p w:rsidR="005120A4" w:rsidRPr="00CA484F" w:rsidRDefault="005120A4" w:rsidP="00805F80">
      <w:pPr>
        <w:shd w:val="clear" w:color="auto" w:fill="FFFFFF"/>
        <w:spacing w:before="100" w:beforeAutospacing="1" w:after="100" w:afterAutospacing="1" w:line="240" w:lineRule="auto"/>
        <w:ind w:left="426"/>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w:t>
      </w:r>
    </w:p>
    <w:p w:rsidR="005120A4" w:rsidRPr="00CA484F" w:rsidRDefault="005120A4" w:rsidP="006868B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C4052"/>
          <w:sz w:val="28"/>
          <w:szCs w:val="28"/>
          <w:lang w:eastAsia="ru-RU"/>
        </w:rPr>
      </w:pPr>
      <w:r w:rsidRPr="00CA484F">
        <w:rPr>
          <w:rFonts w:ascii="Times New Roman" w:eastAsia="Times New Roman" w:hAnsi="Times New Roman" w:cs="Times New Roman"/>
          <w:b/>
          <w:bCs/>
          <w:color w:val="3C4052"/>
          <w:sz w:val="28"/>
          <w:szCs w:val="28"/>
          <w:lang w:eastAsia="ru-RU"/>
        </w:rPr>
        <w:t>3.</w:t>
      </w:r>
      <w:r w:rsidR="006868BC" w:rsidRPr="00CA484F">
        <w:rPr>
          <w:rFonts w:ascii="Times New Roman" w:eastAsia="Times New Roman" w:hAnsi="Times New Roman" w:cs="Times New Roman"/>
          <w:b/>
          <w:bCs/>
          <w:color w:val="3C4052"/>
          <w:sz w:val="28"/>
          <w:szCs w:val="28"/>
          <w:lang w:eastAsia="ru-RU"/>
        </w:rPr>
        <w:t>1. Улучшение</w:t>
      </w:r>
      <w:r w:rsidRPr="00CA484F">
        <w:rPr>
          <w:rFonts w:ascii="Times New Roman" w:eastAsia="Times New Roman" w:hAnsi="Times New Roman" w:cs="Times New Roman"/>
          <w:b/>
          <w:bCs/>
          <w:color w:val="3C4052"/>
          <w:sz w:val="28"/>
          <w:szCs w:val="28"/>
          <w:lang w:eastAsia="ru-RU"/>
        </w:rPr>
        <w:t xml:space="preserve"> жилищных условий граждан, проживающих на сельских территориях.</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Программой предусматривается предоставление социальных выплат на строительство (приобретение) жилья, в том числе путем участия в долевом строительстве, гражданам,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Социальные выплаты, предоставляемые за счет субсидий из федерального бюджета бюджету Республики Татарстан, средств бюджета Республики Татарстан и средств бюджета муниципального образования, составляют не более 70,7 процента расчетной стоимости строительства (приобретения) жилья. Доля собственных (в том числе заемных) средств участников мероприятий составляет не менее 29,3 процента расчетной стоимости строительства (приобретения) жилья.</w:t>
      </w:r>
    </w:p>
    <w:p w:rsidR="005120A4" w:rsidRPr="00CA484F" w:rsidRDefault="005120A4" w:rsidP="006868BC">
      <w:pPr>
        <w:shd w:val="clear" w:color="auto" w:fill="FFFFFF"/>
        <w:spacing w:before="100" w:beforeAutospacing="1" w:after="100" w:afterAutospacing="1" w:line="240" w:lineRule="auto"/>
        <w:jc w:val="center"/>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b/>
          <w:bCs/>
          <w:color w:val="3C4052"/>
          <w:sz w:val="28"/>
          <w:szCs w:val="28"/>
          <w:lang w:eastAsia="ru-RU"/>
        </w:rPr>
        <w:t>3.2 Строительство жилья, предоставленного по договору найма жилого помещения.</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Программой предусматривается предоставление и распределение субсидий из федерального бюджета бюджетам субъектов Российской Федерации на оказание финансовой поддержки при исполнении расходных обязательств муниципальных образований по строительству жилья, предоставляемого гражданам Российской Федерации, проживающим на сельских территориях, по договору найма жилого помещения.</w:t>
      </w:r>
    </w:p>
    <w:p w:rsidR="005120A4" w:rsidRPr="00CA484F" w:rsidRDefault="005120A4" w:rsidP="003A1D77">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lastRenderedPageBreak/>
        <w:t xml:space="preserve">Мероприятие направлено на решение задач: обеспечение благоустроенным жильем граждан, проживающих на сельских территориях; обеспечение жильем, предоставляемым по </w:t>
      </w:r>
      <w:r w:rsidR="006868BC" w:rsidRPr="00CA484F">
        <w:rPr>
          <w:rFonts w:ascii="Times New Roman" w:eastAsia="Times New Roman" w:hAnsi="Times New Roman" w:cs="Times New Roman"/>
          <w:color w:val="3C4052"/>
          <w:sz w:val="28"/>
          <w:szCs w:val="28"/>
          <w:lang w:eastAsia="ru-RU"/>
        </w:rPr>
        <w:t>договорам найма</w:t>
      </w:r>
      <w:r w:rsidRPr="00CA484F">
        <w:rPr>
          <w:rFonts w:ascii="Times New Roman" w:eastAsia="Times New Roman" w:hAnsi="Times New Roman" w:cs="Times New Roman"/>
          <w:color w:val="3C4052"/>
          <w:sz w:val="28"/>
          <w:szCs w:val="28"/>
          <w:lang w:eastAsia="ru-RU"/>
        </w:rPr>
        <w:t xml:space="preserve"> гражданам, проживающим на сельских территориях.</w:t>
      </w:r>
    </w:p>
    <w:p w:rsidR="005120A4" w:rsidRPr="00CA484F" w:rsidRDefault="005120A4" w:rsidP="003A1D77">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Строительство жилья, предоставляемого по договору найма жилого помещения, осуществляется за счет средств субсидий федерального бюджета бюджету Республики Татарстан и средств бюджета Республики Татарстан, которые составляют не более 80 процентов расчетной стоимости строительства жилья.</w:t>
      </w:r>
    </w:p>
    <w:p w:rsidR="005120A4" w:rsidRPr="00CA484F" w:rsidRDefault="005120A4" w:rsidP="00CA484F">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Средства работодателя и средства бюджета муниципального образования составляют не менее 20 процентов расчетной стоимости строительства жилья. Средства бюджета муниципального образования составляют не менее 5 процентов от общих средств работодателя и местного бюджета.</w:t>
      </w:r>
    </w:p>
    <w:p w:rsidR="0055483D" w:rsidRDefault="0055483D" w:rsidP="0055483D">
      <w:pPr>
        <w:shd w:val="clear" w:color="auto" w:fill="FFFFFF"/>
        <w:spacing w:after="0" w:line="240" w:lineRule="auto"/>
        <w:jc w:val="both"/>
        <w:rPr>
          <w:rFonts w:ascii="Times New Roman" w:eastAsia="Times New Roman" w:hAnsi="Times New Roman" w:cs="Times New Roman"/>
          <w:color w:val="3C4052"/>
          <w:sz w:val="28"/>
          <w:szCs w:val="28"/>
          <w:lang w:eastAsia="ru-RU"/>
        </w:rPr>
      </w:pPr>
    </w:p>
    <w:p w:rsidR="003A1D77" w:rsidRDefault="003A1D77" w:rsidP="003A1D77">
      <w:pPr>
        <w:shd w:val="clear" w:color="auto" w:fill="FFFFFF"/>
        <w:spacing w:after="0" w:line="240" w:lineRule="auto"/>
        <w:jc w:val="center"/>
        <w:rPr>
          <w:rFonts w:ascii="Times New Roman" w:eastAsia="Times New Roman" w:hAnsi="Times New Roman" w:cs="Times New Roman"/>
          <w:b/>
          <w:color w:val="3C4052"/>
          <w:sz w:val="28"/>
          <w:szCs w:val="28"/>
          <w:lang w:eastAsia="ru-RU"/>
        </w:rPr>
      </w:pPr>
      <w:r w:rsidRPr="003A1D77">
        <w:rPr>
          <w:rFonts w:ascii="Times New Roman" w:eastAsia="Times New Roman" w:hAnsi="Times New Roman" w:cs="Times New Roman"/>
          <w:b/>
          <w:color w:val="3C4052"/>
          <w:sz w:val="28"/>
          <w:szCs w:val="28"/>
          <w:lang w:eastAsia="ru-RU"/>
        </w:rPr>
        <w:t>3.3 Благоустройство сельских территорий по направлению «Организация пешеходных коммуникаций (строительство тротуаров).</w:t>
      </w:r>
    </w:p>
    <w:p w:rsidR="003A1D77" w:rsidRDefault="003A1D77" w:rsidP="003A1D77">
      <w:pPr>
        <w:shd w:val="clear" w:color="auto" w:fill="FFFFFF"/>
        <w:spacing w:after="0" w:line="240" w:lineRule="auto"/>
        <w:jc w:val="center"/>
        <w:rPr>
          <w:rFonts w:ascii="Times New Roman" w:eastAsia="Times New Roman" w:hAnsi="Times New Roman" w:cs="Times New Roman"/>
          <w:b/>
          <w:color w:val="3C4052"/>
          <w:sz w:val="28"/>
          <w:szCs w:val="28"/>
          <w:lang w:eastAsia="ru-RU"/>
        </w:rPr>
      </w:pPr>
    </w:p>
    <w:p w:rsidR="003A1D77" w:rsidRPr="00CA484F" w:rsidRDefault="003A1D77" w:rsidP="003A1D77">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3A1D77">
        <w:rPr>
          <w:rFonts w:ascii="Times New Roman" w:eastAsia="Times New Roman" w:hAnsi="Times New Roman" w:cs="Times New Roman"/>
          <w:color w:val="3C4052"/>
          <w:sz w:val="28"/>
          <w:szCs w:val="28"/>
          <w:lang w:eastAsia="ru-RU"/>
        </w:rPr>
        <w:t>Программа предусматривает предоставление и распределение субсидий из федерального бюджета бюджетам субъектов Российской Федерации на оказание финансовой поддержки при исполнении расходных обязатель</w:t>
      </w:r>
      <w:r>
        <w:rPr>
          <w:rFonts w:ascii="Times New Roman" w:eastAsia="Times New Roman" w:hAnsi="Times New Roman" w:cs="Times New Roman"/>
          <w:color w:val="3C4052"/>
          <w:sz w:val="28"/>
          <w:szCs w:val="28"/>
          <w:lang w:eastAsia="ru-RU"/>
        </w:rPr>
        <w:t xml:space="preserve">ств муниципальных образований при выполнении полномочий, связанных с реализацией общественно значимых проектов по благоустройству сельских территорий. </w:t>
      </w:r>
    </w:p>
    <w:p w:rsidR="005120A4" w:rsidRPr="00CA484F" w:rsidRDefault="005120A4" w:rsidP="006868BC">
      <w:pPr>
        <w:numPr>
          <w:ilvl w:val="0"/>
          <w:numId w:val="2"/>
        </w:numPr>
        <w:shd w:val="clear" w:color="auto" w:fill="FFFFFF"/>
        <w:spacing w:before="240" w:after="24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b/>
          <w:bCs/>
          <w:color w:val="3C4052"/>
          <w:sz w:val="28"/>
          <w:szCs w:val="28"/>
          <w:lang w:eastAsia="ru-RU"/>
        </w:rPr>
        <w:t>Ресурсное обеспечение реализации муниципальной Программы</w:t>
      </w:r>
      <w:r w:rsidRPr="00CA484F">
        <w:rPr>
          <w:rFonts w:ascii="Times New Roman" w:eastAsia="Times New Roman" w:hAnsi="Times New Roman" w:cs="Times New Roman"/>
          <w:color w:val="3C4052"/>
          <w:sz w:val="28"/>
          <w:szCs w:val="28"/>
          <w:lang w:eastAsia="ru-RU"/>
        </w:rPr>
        <w:t> </w:t>
      </w:r>
    </w:p>
    <w:p w:rsidR="005120A4" w:rsidRPr="00CA484F" w:rsidRDefault="005120A4" w:rsidP="003A1D77">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Финансирование мероприятий Программы осуществляется за счет средств федерального, республиканского и местного бюджета </w:t>
      </w:r>
      <w:r w:rsidR="00F66D03" w:rsidRPr="00CA484F">
        <w:rPr>
          <w:rFonts w:ascii="Times New Roman" w:eastAsia="Times New Roman" w:hAnsi="Times New Roman" w:cs="Times New Roman"/>
          <w:color w:val="3C4052"/>
          <w:sz w:val="28"/>
          <w:szCs w:val="28"/>
          <w:lang w:eastAsia="ru-RU"/>
        </w:rPr>
        <w:t xml:space="preserve">Ютазинского </w:t>
      </w:r>
      <w:r w:rsidRPr="00CA484F">
        <w:rPr>
          <w:rFonts w:ascii="Times New Roman" w:eastAsia="Times New Roman" w:hAnsi="Times New Roman" w:cs="Times New Roman"/>
          <w:color w:val="3C4052"/>
          <w:sz w:val="28"/>
          <w:szCs w:val="28"/>
          <w:lang w:eastAsia="ru-RU"/>
        </w:rPr>
        <w:t>муниципального района и внебюджетных источников.</w:t>
      </w:r>
    </w:p>
    <w:p w:rsidR="005120A4" w:rsidRPr="00CA484F"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Объемы средств местного бюджета, направленные на реализацию мероприятий муниципальной Программы, ежегодно уточняются на соответствующий финансовый год.</w:t>
      </w:r>
    </w:p>
    <w:p w:rsidR="005120A4" w:rsidRPr="00CA484F" w:rsidRDefault="005120A4" w:rsidP="003A1D77">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Финансирование мероприятий муниципальной Программы из местного бюджета возможно при условии софинансирования из республиканского и федерального бюджетов.</w:t>
      </w:r>
    </w:p>
    <w:p w:rsidR="005120A4" w:rsidRPr="00CA484F" w:rsidRDefault="005120A4" w:rsidP="006868BC">
      <w:pPr>
        <w:shd w:val="clear" w:color="auto" w:fill="FFFFFF"/>
        <w:spacing w:after="0" w:line="240" w:lineRule="auto"/>
        <w:ind w:firstLine="708"/>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Предоставление средств федерального и республиканского бюджетов на реализацию мероприятий настоящей муниципальной Программы осуществляется на основе соглашений, заключаемых ежегодно в установленном порядке, Исполнительным комитетом </w:t>
      </w:r>
      <w:r w:rsidR="00F66D03" w:rsidRPr="00CA484F">
        <w:rPr>
          <w:rFonts w:ascii="Times New Roman" w:eastAsia="Times New Roman" w:hAnsi="Times New Roman" w:cs="Times New Roman"/>
          <w:color w:val="3C4052"/>
          <w:sz w:val="28"/>
          <w:szCs w:val="28"/>
          <w:lang w:eastAsia="ru-RU"/>
        </w:rPr>
        <w:t>Ютазинского</w:t>
      </w:r>
      <w:r w:rsidRPr="00CA484F">
        <w:rPr>
          <w:rFonts w:ascii="Times New Roman" w:eastAsia="Times New Roman" w:hAnsi="Times New Roman" w:cs="Times New Roman"/>
          <w:color w:val="3C4052"/>
          <w:sz w:val="28"/>
          <w:szCs w:val="28"/>
          <w:lang w:eastAsia="ru-RU"/>
        </w:rPr>
        <w:t xml:space="preserve"> муниципального района с Министерством сельского хозяйства и продовольствия Республики Татарстан.</w:t>
      </w:r>
    </w:p>
    <w:p w:rsidR="005120A4" w:rsidRPr="00CA484F" w:rsidRDefault="003A1D77" w:rsidP="006868BC">
      <w:pPr>
        <w:numPr>
          <w:ilvl w:val="0"/>
          <w:numId w:val="3"/>
        </w:numPr>
        <w:shd w:val="clear" w:color="auto" w:fill="FFFFFF"/>
        <w:spacing w:before="240" w:after="240" w:line="240" w:lineRule="auto"/>
        <w:jc w:val="center"/>
        <w:rPr>
          <w:rFonts w:ascii="Times New Roman" w:eastAsia="Times New Roman" w:hAnsi="Times New Roman" w:cs="Times New Roman"/>
          <w:color w:val="3C4052"/>
          <w:sz w:val="28"/>
          <w:szCs w:val="28"/>
          <w:lang w:eastAsia="ru-RU"/>
        </w:rPr>
      </w:pPr>
      <w:r>
        <w:rPr>
          <w:rFonts w:ascii="Times New Roman" w:eastAsia="Times New Roman" w:hAnsi="Times New Roman" w:cs="Times New Roman"/>
          <w:b/>
          <w:bCs/>
          <w:color w:val="3C4052"/>
          <w:sz w:val="28"/>
          <w:szCs w:val="28"/>
          <w:lang w:eastAsia="ru-RU"/>
        </w:rPr>
        <w:t>Р</w:t>
      </w:r>
      <w:r w:rsidR="005120A4" w:rsidRPr="00CA484F">
        <w:rPr>
          <w:rFonts w:ascii="Times New Roman" w:eastAsia="Times New Roman" w:hAnsi="Times New Roman" w:cs="Times New Roman"/>
          <w:b/>
          <w:bCs/>
          <w:color w:val="3C4052"/>
          <w:sz w:val="28"/>
          <w:szCs w:val="28"/>
          <w:lang w:eastAsia="ru-RU"/>
        </w:rPr>
        <w:t>езультаты муниципальной Программы</w:t>
      </w:r>
      <w:r w:rsidR="005120A4" w:rsidRPr="00CA484F">
        <w:rPr>
          <w:rFonts w:ascii="Times New Roman" w:eastAsia="Times New Roman" w:hAnsi="Times New Roman" w:cs="Times New Roman"/>
          <w:color w:val="3C4052"/>
          <w:sz w:val="28"/>
          <w:szCs w:val="28"/>
          <w:lang w:eastAsia="ru-RU"/>
        </w:rPr>
        <w:t> </w:t>
      </w:r>
    </w:p>
    <w:p w:rsidR="005120A4" w:rsidRPr="00CA484F" w:rsidRDefault="005120A4" w:rsidP="006868BC">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 xml:space="preserve">Муниципальная Программа несет социально-ориентированный характер. Реализация мероприятий муниципальной Программы будет способствовать </w:t>
      </w:r>
      <w:r w:rsidRPr="00CA484F">
        <w:rPr>
          <w:rFonts w:ascii="Times New Roman" w:eastAsia="Times New Roman" w:hAnsi="Times New Roman" w:cs="Times New Roman"/>
          <w:color w:val="3C4052"/>
          <w:sz w:val="28"/>
          <w:szCs w:val="28"/>
          <w:lang w:eastAsia="ru-RU"/>
        </w:rPr>
        <w:lastRenderedPageBreak/>
        <w:t xml:space="preserve">созданию благоприятных условий для комплексного развития сельской местности, укрепит трудоспособный потенциал в сельской местности и обеспечит достижение </w:t>
      </w:r>
      <w:r w:rsidR="006868BC" w:rsidRPr="00CA484F">
        <w:rPr>
          <w:rFonts w:ascii="Times New Roman" w:eastAsia="Times New Roman" w:hAnsi="Times New Roman" w:cs="Times New Roman"/>
          <w:color w:val="3C4052"/>
          <w:sz w:val="28"/>
          <w:szCs w:val="28"/>
          <w:lang w:eastAsia="ru-RU"/>
        </w:rPr>
        <w:t>положительного результата</w:t>
      </w:r>
      <w:r w:rsidRPr="00CA484F">
        <w:rPr>
          <w:rFonts w:ascii="Times New Roman" w:eastAsia="Times New Roman" w:hAnsi="Times New Roman" w:cs="Times New Roman"/>
          <w:color w:val="3C4052"/>
          <w:sz w:val="28"/>
          <w:szCs w:val="28"/>
          <w:lang w:eastAsia="ru-RU"/>
        </w:rPr>
        <w:t>:</w:t>
      </w:r>
    </w:p>
    <w:p w:rsidR="005120A4" w:rsidRDefault="005120A4" w:rsidP="006868BC">
      <w:pPr>
        <w:numPr>
          <w:ilvl w:val="0"/>
          <w:numId w:val="4"/>
        </w:num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увеличение площади вводимого (приобретенного) жилья для семей, проживающих и раб</w:t>
      </w:r>
      <w:r w:rsidR="006868BC" w:rsidRPr="00CA484F">
        <w:rPr>
          <w:rFonts w:ascii="Times New Roman" w:eastAsia="Times New Roman" w:hAnsi="Times New Roman" w:cs="Times New Roman"/>
          <w:color w:val="3C4052"/>
          <w:sz w:val="28"/>
          <w:szCs w:val="28"/>
          <w:lang w:eastAsia="ru-RU"/>
        </w:rPr>
        <w:t>отающих на сельских территориях.</w:t>
      </w:r>
    </w:p>
    <w:p w:rsidR="003A1D77" w:rsidRPr="00CA484F" w:rsidRDefault="003A1D77" w:rsidP="006868BC">
      <w:pPr>
        <w:numPr>
          <w:ilvl w:val="0"/>
          <w:numId w:val="4"/>
        </w:numPr>
        <w:shd w:val="clear" w:color="auto" w:fill="FFFFFF"/>
        <w:spacing w:after="0" w:line="240" w:lineRule="auto"/>
        <w:jc w:val="both"/>
        <w:rPr>
          <w:rFonts w:ascii="Times New Roman" w:eastAsia="Times New Roman" w:hAnsi="Times New Roman" w:cs="Times New Roman"/>
          <w:color w:val="3C4052"/>
          <w:sz w:val="28"/>
          <w:szCs w:val="28"/>
          <w:lang w:eastAsia="ru-RU"/>
        </w:rPr>
      </w:pPr>
      <w:r>
        <w:rPr>
          <w:rFonts w:ascii="Times New Roman" w:eastAsia="Times New Roman" w:hAnsi="Times New Roman" w:cs="Times New Roman"/>
          <w:color w:val="3C4052"/>
          <w:sz w:val="28"/>
          <w:szCs w:val="28"/>
          <w:lang w:eastAsia="ru-RU"/>
        </w:rPr>
        <w:t>обеспечение безопасности дорожного движения на дорожно-уличной сети местного значения и комфортного передвижения населения по пешеходным путям.</w:t>
      </w:r>
    </w:p>
    <w:p w:rsidR="008656EC" w:rsidRPr="00CA484F" w:rsidRDefault="008656EC" w:rsidP="008656EC">
      <w:pPr>
        <w:shd w:val="clear" w:color="auto" w:fill="FFFFFF"/>
        <w:spacing w:after="0" w:line="240" w:lineRule="auto"/>
        <w:jc w:val="both"/>
        <w:rPr>
          <w:rFonts w:ascii="Times New Roman" w:eastAsia="Times New Roman" w:hAnsi="Times New Roman" w:cs="Times New Roman"/>
          <w:color w:val="3C4052"/>
          <w:sz w:val="28"/>
          <w:szCs w:val="28"/>
          <w:lang w:eastAsia="ru-RU"/>
        </w:rPr>
      </w:pPr>
    </w:p>
    <w:p w:rsidR="005120A4" w:rsidRPr="00CA484F" w:rsidRDefault="005120A4" w:rsidP="006868BC">
      <w:pPr>
        <w:numPr>
          <w:ilvl w:val="0"/>
          <w:numId w:val="5"/>
        </w:numPr>
        <w:shd w:val="clear" w:color="auto" w:fill="FFFFFF"/>
        <w:spacing w:before="240" w:after="240" w:line="240" w:lineRule="auto"/>
        <w:jc w:val="center"/>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b/>
          <w:bCs/>
          <w:color w:val="3C4052"/>
          <w:sz w:val="28"/>
          <w:szCs w:val="28"/>
          <w:lang w:eastAsia="ru-RU"/>
        </w:rPr>
        <w:t>Система управления реализацией муниципальной Программы</w:t>
      </w:r>
    </w:p>
    <w:p w:rsidR="005120A4" w:rsidRPr="00CA484F" w:rsidRDefault="005120A4" w:rsidP="006868BC">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Контроль за ходом реализации муниципальной Программы осуществляет исполнительный комитет Ютазинского муниципального района.</w:t>
      </w:r>
    </w:p>
    <w:p w:rsidR="005120A4" w:rsidRPr="00CA484F" w:rsidRDefault="005120A4" w:rsidP="006868BC">
      <w:pPr>
        <w:shd w:val="clear" w:color="auto" w:fill="FFFFFF"/>
        <w:spacing w:after="0" w:line="240" w:lineRule="auto"/>
        <w:ind w:firstLine="360"/>
        <w:jc w:val="both"/>
        <w:rPr>
          <w:rFonts w:ascii="Times New Roman" w:eastAsia="Times New Roman" w:hAnsi="Times New Roman" w:cs="Times New Roman"/>
          <w:color w:val="3C4052"/>
          <w:sz w:val="28"/>
          <w:szCs w:val="28"/>
          <w:lang w:eastAsia="ru-RU"/>
        </w:rPr>
      </w:pPr>
      <w:r w:rsidRPr="00CA484F">
        <w:rPr>
          <w:rFonts w:ascii="Times New Roman" w:eastAsia="Times New Roman" w:hAnsi="Times New Roman" w:cs="Times New Roman"/>
          <w:color w:val="3C4052"/>
          <w:sz w:val="28"/>
          <w:szCs w:val="28"/>
          <w:lang w:eastAsia="ru-RU"/>
        </w:rPr>
        <w:t>Муниципальное учреждение «Финансово-бюджетная палата Ютазинского муниципального района» обеспечивает согласованные действия по подготовке и реализации мероприятий Программы, целевому и эффективному расходованию бюджетных средств, разрабатывает и предоставляет в установленном порядке бюджетную заявку на ассигнования из местного бюджета для финансирования муниципальной Программы на очередной финансовый год.</w:t>
      </w:r>
    </w:p>
    <w:p w:rsidR="00B668C9" w:rsidRPr="00CA484F" w:rsidRDefault="005120A4" w:rsidP="00B668C9">
      <w:pPr>
        <w:shd w:val="clear" w:color="auto" w:fill="FFFFFF"/>
        <w:spacing w:after="0" w:line="240" w:lineRule="auto"/>
        <w:jc w:val="both"/>
        <w:rPr>
          <w:rFonts w:ascii="Times New Roman" w:eastAsia="Times New Roman" w:hAnsi="Times New Roman" w:cs="Times New Roman"/>
          <w:color w:val="3C4052"/>
          <w:sz w:val="28"/>
          <w:szCs w:val="28"/>
          <w:lang w:eastAsia="ru-RU"/>
        </w:rPr>
        <w:sectPr w:rsidR="00B668C9" w:rsidRPr="00CA484F" w:rsidSect="00B668C9">
          <w:pgSz w:w="11906" w:h="16838"/>
          <w:pgMar w:top="1134" w:right="851" w:bottom="1134" w:left="1701" w:header="709" w:footer="709" w:gutter="0"/>
          <w:cols w:space="708"/>
          <w:docGrid w:linePitch="360"/>
        </w:sectPr>
      </w:pPr>
      <w:r w:rsidRPr="00CA484F">
        <w:rPr>
          <w:rFonts w:ascii="Times New Roman" w:eastAsia="Times New Roman" w:hAnsi="Times New Roman" w:cs="Times New Roman"/>
          <w:color w:val="3C4052"/>
          <w:sz w:val="28"/>
          <w:szCs w:val="28"/>
          <w:lang w:eastAsia="ru-RU"/>
        </w:rPr>
        <w:t>Корректировка Программы, в том числе продление срока ее реализации, включение в нее новых мероприятий, осуществляе6тся в установленном законодательством Российской Федерации порядке.</w:t>
      </w:r>
      <w:r w:rsidR="006868BC" w:rsidRPr="00CA484F">
        <w:rPr>
          <w:rFonts w:ascii="Times New Roman" w:eastAsia="Times New Roman" w:hAnsi="Times New Roman" w:cs="Times New Roman"/>
          <w:color w:val="3C4052"/>
          <w:sz w:val="28"/>
          <w:szCs w:val="28"/>
          <w:lang w:eastAsia="ru-RU"/>
        </w:rPr>
        <w:br w:type="page"/>
      </w:r>
    </w:p>
    <w:p w:rsidR="005120A4" w:rsidRPr="003A1D77" w:rsidRDefault="005120A4" w:rsidP="003A1D77">
      <w:pPr>
        <w:spacing w:after="0"/>
        <w:jc w:val="center"/>
        <w:rPr>
          <w:rFonts w:ascii="Times New Roman" w:eastAsia="Times New Roman" w:hAnsi="Times New Roman" w:cs="Times New Roman"/>
          <w:b/>
          <w:bCs/>
          <w:color w:val="3C4052"/>
          <w:sz w:val="28"/>
          <w:szCs w:val="28"/>
          <w:lang w:eastAsia="ru-RU"/>
        </w:rPr>
      </w:pPr>
      <w:r w:rsidRPr="003A1D77">
        <w:rPr>
          <w:rFonts w:ascii="Times New Roman" w:eastAsia="Times New Roman" w:hAnsi="Times New Roman" w:cs="Times New Roman"/>
          <w:b/>
          <w:bCs/>
          <w:color w:val="3C4052"/>
          <w:sz w:val="28"/>
          <w:szCs w:val="28"/>
          <w:lang w:eastAsia="ru-RU"/>
        </w:rPr>
        <w:lastRenderedPageBreak/>
        <w:t>7. ПЕРЕЧЕНЬ</w:t>
      </w:r>
    </w:p>
    <w:p w:rsidR="005120A4" w:rsidRDefault="005120A4" w:rsidP="003A1D77">
      <w:pPr>
        <w:shd w:val="clear" w:color="auto" w:fill="FFFFFF"/>
        <w:spacing w:after="0" w:line="240" w:lineRule="auto"/>
        <w:jc w:val="center"/>
        <w:rPr>
          <w:rFonts w:ascii="Times New Roman" w:eastAsia="Times New Roman" w:hAnsi="Times New Roman" w:cs="Times New Roman"/>
          <w:color w:val="3C4052"/>
          <w:sz w:val="28"/>
          <w:szCs w:val="28"/>
          <w:lang w:eastAsia="ru-RU"/>
        </w:rPr>
      </w:pPr>
      <w:r w:rsidRPr="003A1D77">
        <w:rPr>
          <w:rFonts w:ascii="Times New Roman" w:eastAsia="Times New Roman" w:hAnsi="Times New Roman" w:cs="Times New Roman"/>
          <w:b/>
          <w:bCs/>
          <w:color w:val="3C4052"/>
          <w:sz w:val="28"/>
          <w:szCs w:val="28"/>
          <w:lang w:eastAsia="ru-RU"/>
        </w:rPr>
        <w:t>МЕРОПРИЯТИЙ МУНИЦИПАЛЬНОЙ ПРОГРАММЫ</w:t>
      </w:r>
    </w:p>
    <w:p w:rsidR="003A1D77" w:rsidRPr="003A1D77" w:rsidRDefault="003A1D77" w:rsidP="003A1D77">
      <w:pPr>
        <w:shd w:val="clear" w:color="auto" w:fill="FFFFFF"/>
        <w:spacing w:after="0" w:line="240" w:lineRule="auto"/>
        <w:jc w:val="center"/>
        <w:rPr>
          <w:rFonts w:ascii="Times New Roman" w:eastAsia="Times New Roman" w:hAnsi="Times New Roman" w:cs="Times New Roman"/>
          <w:color w:val="3C4052"/>
          <w:sz w:val="28"/>
          <w:szCs w:val="28"/>
          <w:lang w:eastAsia="ru-RU"/>
        </w:rPr>
      </w:pPr>
    </w:p>
    <w:tbl>
      <w:tblPr>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3873"/>
        <w:gridCol w:w="2629"/>
        <w:gridCol w:w="1178"/>
        <w:gridCol w:w="4328"/>
        <w:gridCol w:w="2633"/>
      </w:tblGrid>
      <w:tr w:rsidR="005120A4" w:rsidRPr="005120A4" w:rsidTr="00B668C9">
        <w:trPr>
          <w:trHeight w:val="1170"/>
        </w:trPr>
        <w:tc>
          <w:tcPr>
            <w:tcW w:w="54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N</w:t>
            </w:r>
            <w:r w:rsidRPr="005120A4">
              <w:rPr>
                <w:rFonts w:ascii="Times New Roman" w:eastAsia="Times New Roman" w:hAnsi="Times New Roman" w:cs="Times New Roman"/>
                <w:sz w:val="24"/>
                <w:szCs w:val="24"/>
                <w:lang w:eastAsia="ru-RU"/>
              </w:rPr>
              <w:br/>
              <w:t>п/п</w:t>
            </w:r>
          </w:p>
        </w:tc>
        <w:tc>
          <w:tcPr>
            <w:tcW w:w="400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Наименование мероприятия </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подпрограммы (ведомственной целевой    программы</w:t>
            </w:r>
            <w:r w:rsidR="00B668C9" w:rsidRPr="005120A4">
              <w:rPr>
                <w:rFonts w:ascii="Times New Roman" w:eastAsia="Times New Roman" w:hAnsi="Times New Roman" w:cs="Times New Roman"/>
                <w:sz w:val="24"/>
                <w:szCs w:val="24"/>
                <w:lang w:eastAsia="ru-RU"/>
              </w:rPr>
              <w:t>), основного</w:t>
            </w:r>
            <w:r w:rsidRPr="005120A4">
              <w:rPr>
                <w:rFonts w:ascii="Times New Roman" w:eastAsia="Times New Roman" w:hAnsi="Times New Roman" w:cs="Times New Roman"/>
                <w:sz w:val="24"/>
                <w:szCs w:val="24"/>
                <w:lang w:eastAsia="ru-RU"/>
              </w:rPr>
              <w:t>  </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мероприятия</w:t>
            </w:r>
          </w:p>
        </w:tc>
        <w:tc>
          <w:tcPr>
            <w:tcW w:w="2700"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Ответственный</w:t>
            </w:r>
            <w:r w:rsidRPr="005120A4">
              <w:rPr>
                <w:rFonts w:ascii="Times New Roman" w:eastAsia="Times New Roman" w:hAnsi="Times New Roman" w:cs="Times New Roman"/>
                <w:sz w:val="24"/>
                <w:szCs w:val="24"/>
                <w:lang w:eastAsia="ru-RU"/>
              </w:rPr>
              <w:br/>
              <w:t> исполнитель</w:t>
            </w:r>
          </w:p>
        </w:tc>
        <w:tc>
          <w:tcPr>
            <w:tcW w:w="85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Срок начала</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и окончания</w:t>
            </w:r>
          </w:p>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реализации</w:t>
            </w:r>
          </w:p>
        </w:tc>
        <w:tc>
          <w:tcPr>
            <w:tcW w:w="439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Ожидаемый  непосредственный</w:t>
            </w:r>
            <w:r w:rsidRPr="005120A4">
              <w:rPr>
                <w:rFonts w:ascii="Times New Roman" w:eastAsia="Times New Roman" w:hAnsi="Times New Roman" w:cs="Times New Roman"/>
                <w:sz w:val="24"/>
                <w:szCs w:val="24"/>
                <w:lang w:eastAsia="ru-RU"/>
              </w:rPr>
              <w:br/>
              <w:t>результат    (краткое    описание)   </w:t>
            </w:r>
            <w:r w:rsidRPr="005120A4">
              <w:rPr>
                <w:rFonts w:ascii="Times New Roman" w:eastAsia="Times New Roman" w:hAnsi="Times New Roman" w:cs="Times New Roman"/>
                <w:sz w:val="24"/>
                <w:szCs w:val="24"/>
                <w:lang w:eastAsia="ru-RU"/>
              </w:rPr>
              <w:br/>
              <w:t>   </w:t>
            </w:r>
          </w:p>
        </w:tc>
        <w:tc>
          <w:tcPr>
            <w:tcW w:w="270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Связь с целевыми</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показателями </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(индикаторами)</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муниципальной </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программы   </w:t>
            </w:r>
          </w:p>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(подпрограммы)</w:t>
            </w:r>
          </w:p>
        </w:tc>
      </w:tr>
      <w:tr w:rsidR="005120A4" w:rsidRPr="005120A4" w:rsidTr="00B668C9">
        <w:tc>
          <w:tcPr>
            <w:tcW w:w="54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1</w:t>
            </w:r>
          </w:p>
        </w:tc>
        <w:tc>
          <w:tcPr>
            <w:tcW w:w="4005"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w:t>
            </w:r>
          </w:p>
        </w:tc>
        <w:tc>
          <w:tcPr>
            <w:tcW w:w="2700"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3</w:t>
            </w:r>
          </w:p>
        </w:tc>
        <w:tc>
          <w:tcPr>
            <w:tcW w:w="855"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4</w:t>
            </w:r>
          </w:p>
        </w:tc>
        <w:tc>
          <w:tcPr>
            <w:tcW w:w="4395"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5</w:t>
            </w:r>
          </w:p>
        </w:tc>
        <w:tc>
          <w:tcPr>
            <w:tcW w:w="2700"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6</w:t>
            </w:r>
          </w:p>
        </w:tc>
      </w:tr>
      <w:tr w:rsidR="005120A4" w:rsidRPr="005120A4" w:rsidTr="00B668C9">
        <w:tc>
          <w:tcPr>
            <w:tcW w:w="15165" w:type="dxa"/>
            <w:gridSpan w:val="6"/>
            <w:vAlign w:val="center"/>
            <w:hideMark/>
          </w:tcPr>
          <w:p w:rsidR="005120A4" w:rsidRPr="005120A4" w:rsidRDefault="005120A4" w:rsidP="00336EFC">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«Создание условий для обеспечения доступным и комфортным жильем сельского населения в </w:t>
            </w:r>
            <w:r w:rsidR="00336EFC">
              <w:rPr>
                <w:rFonts w:ascii="Times New Roman" w:eastAsia="Times New Roman" w:hAnsi="Times New Roman" w:cs="Times New Roman"/>
                <w:sz w:val="24"/>
                <w:szCs w:val="24"/>
                <w:lang w:eastAsia="ru-RU"/>
              </w:rPr>
              <w:t>Ютазинском</w:t>
            </w:r>
            <w:r w:rsidRPr="005120A4">
              <w:rPr>
                <w:rFonts w:ascii="Times New Roman" w:eastAsia="Times New Roman" w:hAnsi="Times New Roman" w:cs="Times New Roman"/>
                <w:sz w:val="24"/>
                <w:szCs w:val="24"/>
                <w:lang w:eastAsia="ru-RU"/>
              </w:rPr>
              <w:t xml:space="preserve"> районе на 2020 год».</w:t>
            </w:r>
          </w:p>
        </w:tc>
      </w:tr>
      <w:tr w:rsidR="005120A4" w:rsidRPr="005120A4" w:rsidTr="00B668C9">
        <w:tc>
          <w:tcPr>
            <w:tcW w:w="54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1</w:t>
            </w:r>
          </w:p>
        </w:tc>
        <w:tc>
          <w:tcPr>
            <w:tcW w:w="400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Улучшение жилищных условий граждан, проживающих на сельских территориях</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w:t>
            </w:r>
          </w:p>
        </w:tc>
        <w:tc>
          <w:tcPr>
            <w:tcW w:w="2700" w:type="dxa"/>
            <w:vAlign w:val="center"/>
            <w:hideMark/>
          </w:tcPr>
          <w:p w:rsidR="005120A4" w:rsidRPr="005120A4" w:rsidRDefault="00B668C9" w:rsidP="00B668C9">
            <w:pPr>
              <w:spacing w:after="0" w:line="240" w:lineRule="auto"/>
              <w:rPr>
                <w:rFonts w:ascii="Times New Roman" w:eastAsia="Times New Roman" w:hAnsi="Times New Roman" w:cs="Times New Roman"/>
                <w:sz w:val="24"/>
                <w:szCs w:val="24"/>
                <w:lang w:eastAsia="ru-RU"/>
              </w:rPr>
            </w:pPr>
            <w:r w:rsidRPr="00B668C9">
              <w:rPr>
                <w:rFonts w:ascii="Times New Roman" w:eastAsia="Times New Roman" w:hAnsi="Times New Roman" w:cs="Times New Roman"/>
                <w:sz w:val="24"/>
                <w:szCs w:val="24"/>
                <w:lang w:eastAsia="ru-RU"/>
              </w:rPr>
              <w:t>Отдел жилищной политики Исполнительного комитета Ютазинского МР</w:t>
            </w:r>
          </w:p>
        </w:tc>
        <w:tc>
          <w:tcPr>
            <w:tcW w:w="855"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2020</w:t>
            </w:r>
          </w:p>
        </w:tc>
        <w:tc>
          <w:tcPr>
            <w:tcW w:w="439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Улучшение жилищных условий не менее 2 семьям, проживающих на сельских территори</w:t>
            </w:r>
            <w:r w:rsidR="00B668C9">
              <w:rPr>
                <w:rFonts w:ascii="Times New Roman" w:eastAsia="Times New Roman" w:hAnsi="Times New Roman" w:cs="Times New Roman"/>
                <w:sz w:val="24"/>
                <w:szCs w:val="24"/>
                <w:lang w:eastAsia="ru-RU"/>
              </w:rPr>
              <w:t xml:space="preserve">ях, общей площадью не менее 126 </w:t>
            </w:r>
            <w:r w:rsidRPr="005120A4">
              <w:rPr>
                <w:rFonts w:ascii="Times New Roman" w:eastAsia="Times New Roman" w:hAnsi="Times New Roman" w:cs="Times New Roman"/>
                <w:sz w:val="24"/>
                <w:szCs w:val="24"/>
                <w:lang w:eastAsia="ru-RU"/>
              </w:rPr>
              <w:t>кв. м.</w:t>
            </w:r>
          </w:p>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w:t>
            </w:r>
          </w:p>
        </w:tc>
        <w:tc>
          <w:tcPr>
            <w:tcW w:w="270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Объем ввода (приобретения) жилья для граждан, проживающих на сельских территориях</w:t>
            </w:r>
          </w:p>
        </w:tc>
      </w:tr>
      <w:tr w:rsidR="005120A4" w:rsidRPr="005120A4" w:rsidTr="00B668C9">
        <w:tc>
          <w:tcPr>
            <w:tcW w:w="54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w:t>
            </w:r>
          </w:p>
        </w:tc>
        <w:tc>
          <w:tcPr>
            <w:tcW w:w="400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Строительство жилья, предоставляемого по договору найма жилого помещения</w:t>
            </w:r>
          </w:p>
        </w:tc>
        <w:tc>
          <w:tcPr>
            <w:tcW w:w="270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Отдел </w:t>
            </w:r>
            <w:r w:rsidR="00B668C9">
              <w:rPr>
                <w:rFonts w:ascii="Times New Roman" w:eastAsia="Times New Roman" w:hAnsi="Times New Roman" w:cs="Times New Roman"/>
                <w:sz w:val="24"/>
                <w:szCs w:val="24"/>
                <w:lang w:eastAsia="ru-RU"/>
              </w:rPr>
              <w:t>жилищной</w:t>
            </w:r>
            <w:r w:rsidRPr="005120A4">
              <w:rPr>
                <w:rFonts w:ascii="Times New Roman" w:eastAsia="Times New Roman" w:hAnsi="Times New Roman" w:cs="Times New Roman"/>
                <w:sz w:val="24"/>
                <w:szCs w:val="24"/>
                <w:lang w:eastAsia="ru-RU"/>
              </w:rPr>
              <w:t xml:space="preserve"> </w:t>
            </w:r>
            <w:r w:rsidR="00B668C9">
              <w:rPr>
                <w:rFonts w:ascii="Times New Roman" w:eastAsia="Times New Roman" w:hAnsi="Times New Roman" w:cs="Times New Roman"/>
                <w:sz w:val="24"/>
                <w:szCs w:val="24"/>
                <w:lang w:eastAsia="ru-RU"/>
              </w:rPr>
              <w:t>политики И</w:t>
            </w:r>
            <w:r w:rsidRPr="005120A4">
              <w:rPr>
                <w:rFonts w:ascii="Times New Roman" w:eastAsia="Times New Roman" w:hAnsi="Times New Roman" w:cs="Times New Roman"/>
                <w:sz w:val="24"/>
                <w:szCs w:val="24"/>
                <w:lang w:eastAsia="ru-RU"/>
              </w:rPr>
              <w:t xml:space="preserve">сполнительного комитета </w:t>
            </w:r>
            <w:r>
              <w:rPr>
                <w:rFonts w:ascii="Times New Roman" w:eastAsia="Times New Roman" w:hAnsi="Times New Roman" w:cs="Times New Roman"/>
                <w:sz w:val="24"/>
                <w:szCs w:val="24"/>
                <w:lang w:eastAsia="ru-RU"/>
              </w:rPr>
              <w:t>Ютазинского</w:t>
            </w:r>
            <w:r w:rsidRPr="005120A4">
              <w:rPr>
                <w:rFonts w:ascii="Times New Roman" w:eastAsia="Times New Roman" w:hAnsi="Times New Roman" w:cs="Times New Roman"/>
                <w:sz w:val="24"/>
                <w:szCs w:val="24"/>
                <w:lang w:eastAsia="ru-RU"/>
              </w:rPr>
              <w:t xml:space="preserve"> МР</w:t>
            </w:r>
          </w:p>
        </w:tc>
        <w:tc>
          <w:tcPr>
            <w:tcW w:w="855" w:type="dxa"/>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2020</w:t>
            </w:r>
          </w:p>
        </w:tc>
        <w:tc>
          <w:tcPr>
            <w:tcW w:w="4395"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Объем ввода жилья, предоставляемого на условиях найма гражданам, прожива</w:t>
            </w:r>
            <w:r w:rsidR="00B668C9">
              <w:rPr>
                <w:rFonts w:ascii="Times New Roman" w:eastAsia="Times New Roman" w:hAnsi="Times New Roman" w:cs="Times New Roman"/>
                <w:sz w:val="24"/>
                <w:szCs w:val="24"/>
                <w:lang w:eastAsia="ru-RU"/>
              </w:rPr>
              <w:t>ющим на сельских территориях 126</w:t>
            </w:r>
            <w:r w:rsidRPr="005120A4">
              <w:rPr>
                <w:rFonts w:ascii="Times New Roman" w:eastAsia="Times New Roman" w:hAnsi="Times New Roman" w:cs="Times New Roman"/>
                <w:sz w:val="24"/>
                <w:szCs w:val="24"/>
                <w:lang w:eastAsia="ru-RU"/>
              </w:rPr>
              <w:t xml:space="preserve"> кв. м.</w:t>
            </w:r>
          </w:p>
        </w:tc>
        <w:tc>
          <w:tcPr>
            <w:tcW w:w="270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Объем ввода жилья, предоставляемого на условиях найма гражданам, проживающим на сельских территориях</w:t>
            </w:r>
          </w:p>
        </w:tc>
      </w:tr>
      <w:tr w:rsidR="005120A4" w:rsidRPr="005120A4" w:rsidTr="00B668C9">
        <w:tc>
          <w:tcPr>
            <w:tcW w:w="15165" w:type="dxa"/>
            <w:gridSpan w:val="6"/>
            <w:vAlign w:val="center"/>
            <w:hideMark/>
          </w:tcPr>
          <w:p w:rsidR="005120A4" w:rsidRPr="005120A4" w:rsidRDefault="005120A4" w:rsidP="00B668C9">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Благоустройство сельской территории (Проект) по направлению «Организация пешеходных коммуникаций (строительство тротуаров)».</w:t>
            </w:r>
          </w:p>
        </w:tc>
      </w:tr>
      <w:tr w:rsidR="005120A4" w:rsidRPr="005120A4" w:rsidTr="00B668C9">
        <w:tc>
          <w:tcPr>
            <w:tcW w:w="54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3</w:t>
            </w:r>
          </w:p>
        </w:tc>
        <w:tc>
          <w:tcPr>
            <w:tcW w:w="4005" w:type="dxa"/>
            <w:vAlign w:val="center"/>
            <w:hideMark/>
          </w:tcPr>
          <w:p w:rsidR="005120A4" w:rsidRPr="005120A4" w:rsidRDefault="005120A4" w:rsidP="0055483D">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Строительство пешеходного тротуара по </w:t>
            </w:r>
            <w:r w:rsidR="0055483D">
              <w:rPr>
                <w:rFonts w:ascii="Times New Roman" w:eastAsia="Times New Roman" w:hAnsi="Times New Roman" w:cs="Times New Roman"/>
                <w:sz w:val="24"/>
                <w:szCs w:val="24"/>
                <w:lang w:eastAsia="ru-RU"/>
              </w:rPr>
              <w:t xml:space="preserve">ул. Вахитова, с. Ютаза </w:t>
            </w:r>
          </w:p>
        </w:tc>
        <w:tc>
          <w:tcPr>
            <w:tcW w:w="2700" w:type="dxa"/>
            <w:vAlign w:val="center"/>
            <w:hideMark/>
          </w:tcPr>
          <w:p w:rsidR="005120A4"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Заместитель руководителя Исполнительного комитета Ютазинского МР по работе с</w:t>
            </w:r>
            <w:r>
              <w:rPr>
                <w:rFonts w:ascii="Times New Roman" w:eastAsia="Times New Roman" w:hAnsi="Times New Roman" w:cs="Times New Roman"/>
                <w:sz w:val="24"/>
                <w:szCs w:val="24"/>
                <w:lang w:eastAsia="ru-RU"/>
              </w:rPr>
              <w:t>ельскими поселениями</w:t>
            </w:r>
          </w:p>
        </w:tc>
        <w:tc>
          <w:tcPr>
            <w:tcW w:w="855" w:type="dxa"/>
            <w:vAlign w:val="center"/>
            <w:hideMark/>
          </w:tcPr>
          <w:p w:rsidR="005120A4" w:rsidRPr="005120A4" w:rsidRDefault="005120A4" w:rsidP="0055483D">
            <w:pPr>
              <w:spacing w:after="0" w:line="240" w:lineRule="auto"/>
              <w:jc w:val="center"/>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202</w:t>
            </w:r>
            <w:r w:rsidR="0055483D">
              <w:rPr>
                <w:rFonts w:ascii="Times New Roman" w:eastAsia="Times New Roman" w:hAnsi="Times New Roman" w:cs="Times New Roman"/>
                <w:sz w:val="24"/>
                <w:szCs w:val="24"/>
                <w:lang w:eastAsia="ru-RU"/>
              </w:rPr>
              <w:t>1</w:t>
            </w:r>
          </w:p>
        </w:tc>
        <w:tc>
          <w:tcPr>
            <w:tcW w:w="4395" w:type="dxa"/>
            <w:vAlign w:val="center"/>
            <w:hideMark/>
          </w:tcPr>
          <w:p w:rsidR="005120A4" w:rsidRPr="005120A4" w:rsidRDefault="005120A4" w:rsidP="0055483D">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 xml:space="preserve">Благоустройство сельской территории (Проект) по направлению «Организация пешеходных коммуникаций (строительство тротуаров </w:t>
            </w:r>
            <w:r w:rsidR="0055483D">
              <w:rPr>
                <w:rFonts w:ascii="Times New Roman" w:eastAsia="Times New Roman" w:hAnsi="Times New Roman" w:cs="Times New Roman"/>
                <w:sz w:val="24"/>
                <w:szCs w:val="24"/>
                <w:lang w:eastAsia="ru-RU"/>
              </w:rPr>
              <w:t>386</w:t>
            </w:r>
            <w:r w:rsidRPr="005120A4">
              <w:rPr>
                <w:rFonts w:ascii="Times New Roman" w:eastAsia="Times New Roman" w:hAnsi="Times New Roman" w:cs="Times New Roman"/>
                <w:sz w:val="24"/>
                <w:szCs w:val="24"/>
                <w:lang w:eastAsia="ru-RU"/>
              </w:rPr>
              <w:t xml:space="preserve"> метров)». Обеспечение безопасности дорожного движения.</w:t>
            </w:r>
          </w:p>
        </w:tc>
        <w:tc>
          <w:tcPr>
            <w:tcW w:w="2700" w:type="dxa"/>
            <w:vAlign w:val="center"/>
            <w:hideMark/>
          </w:tcPr>
          <w:p w:rsidR="005120A4" w:rsidRPr="005120A4" w:rsidRDefault="005120A4" w:rsidP="00B668C9">
            <w:pPr>
              <w:spacing w:after="0" w:line="240" w:lineRule="auto"/>
              <w:rPr>
                <w:rFonts w:ascii="Times New Roman" w:eastAsia="Times New Roman" w:hAnsi="Times New Roman" w:cs="Times New Roman"/>
                <w:sz w:val="24"/>
                <w:szCs w:val="24"/>
                <w:lang w:eastAsia="ru-RU"/>
              </w:rPr>
            </w:pPr>
            <w:r w:rsidRPr="005120A4">
              <w:rPr>
                <w:rFonts w:ascii="Times New Roman" w:eastAsia="Times New Roman" w:hAnsi="Times New Roman" w:cs="Times New Roman"/>
                <w:sz w:val="24"/>
                <w:szCs w:val="24"/>
                <w:lang w:eastAsia="ru-RU"/>
              </w:rPr>
              <w:t>Обеспечение комфортных условий</w:t>
            </w:r>
          </w:p>
        </w:tc>
      </w:tr>
      <w:tr w:rsidR="00B668C9" w:rsidRPr="005120A4" w:rsidTr="00B668C9">
        <w:tc>
          <w:tcPr>
            <w:tcW w:w="54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005" w:type="dxa"/>
            <w:vAlign w:val="center"/>
          </w:tcPr>
          <w:p w:rsidR="00B668C9" w:rsidRPr="005120A4" w:rsidRDefault="0055483D" w:rsidP="0055483D">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 xml:space="preserve">Строительство пешеходного тротуара по ул. </w:t>
            </w:r>
            <w:r>
              <w:rPr>
                <w:rFonts w:ascii="Times New Roman" w:eastAsia="Times New Roman" w:hAnsi="Times New Roman" w:cs="Times New Roman"/>
                <w:sz w:val="24"/>
                <w:szCs w:val="24"/>
                <w:lang w:eastAsia="ru-RU"/>
              </w:rPr>
              <w:t>Советская</w:t>
            </w:r>
            <w:r w:rsidRPr="005548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Старые Уруссу</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 xml:space="preserve">Заместитель руководителя Исполнительного </w:t>
            </w:r>
            <w:r w:rsidRPr="0055483D">
              <w:rPr>
                <w:rFonts w:ascii="Times New Roman" w:eastAsia="Times New Roman" w:hAnsi="Times New Roman" w:cs="Times New Roman"/>
                <w:sz w:val="24"/>
                <w:szCs w:val="24"/>
                <w:lang w:eastAsia="ru-RU"/>
              </w:rPr>
              <w:lastRenderedPageBreak/>
              <w:t>комитета Ютазинского МР по работе сельскими поселениями</w:t>
            </w:r>
          </w:p>
        </w:tc>
        <w:tc>
          <w:tcPr>
            <w:tcW w:w="855" w:type="dxa"/>
            <w:vAlign w:val="center"/>
          </w:tcPr>
          <w:p w:rsidR="00B668C9" w:rsidRPr="005120A4" w:rsidRDefault="0055483D" w:rsidP="003A1D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2021</w:t>
            </w:r>
          </w:p>
        </w:tc>
        <w:tc>
          <w:tcPr>
            <w:tcW w:w="4395"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 xml:space="preserve">Благоустройство сельской территории (Проект) по направлению «Организация пешеходных коммуникаций </w:t>
            </w:r>
            <w:r w:rsidRPr="0055483D">
              <w:rPr>
                <w:rFonts w:ascii="Times New Roman" w:eastAsia="Times New Roman" w:hAnsi="Times New Roman" w:cs="Times New Roman"/>
                <w:sz w:val="24"/>
                <w:szCs w:val="24"/>
                <w:lang w:eastAsia="ru-RU"/>
              </w:rPr>
              <w:lastRenderedPageBreak/>
              <w:t>(строительство тротуаров 386 метров)». Обеспечение безопасности дорожного движения.</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lastRenderedPageBreak/>
              <w:t>Обеспечение комфортных условий</w:t>
            </w:r>
          </w:p>
        </w:tc>
      </w:tr>
      <w:tr w:rsidR="00B668C9" w:rsidRPr="005120A4" w:rsidTr="00B668C9">
        <w:tc>
          <w:tcPr>
            <w:tcW w:w="54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005"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универсальной спортивной площадки ул. Советская 15 Б, с. Старый Каразирек </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Заместитель руководителя Исполнительного комитета Ютазинского МР по работе сельскими поселениями</w:t>
            </w:r>
          </w:p>
        </w:tc>
        <w:tc>
          <w:tcPr>
            <w:tcW w:w="855" w:type="dxa"/>
            <w:vAlign w:val="center"/>
          </w:tcPr>
          <w:p w:rsidR="00B668C9" w:rsidRPr="005120A4" w:rsidRDefault="0055483D" w:rsidP="003A1D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4395"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Благоустройство сельской территории (Проект) по направлению</w:t>
            </w:r>
            <w:r>
              <w:rPr>
                <w:rFonts w:ascii="Times New Roman" w:eastAsia="Times New Roman" w:hAnsi="Times New Roman" w:cs="Times New Roman"/>
                <w:sz w:val="24"/>
                <w:szCs w:val="24"/>
                <w:lang w:eastAsia="ru-RU"/>
              </w:rPr>
              <w:t xml:space="preserve"> укрепления физического здоровья и организации активного отдыха, формирования активной жизненной позиции</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Обеспечение комфортных условий</w:t>
            </w:r>
          </w:p>
        </w:tc>
      </w:tr>
      <w:tr w:rsidR="00B668C9" w:rsidRPr="005120A4" w:rsidTr="00B668C9">
        <w:tc>
          <w:tcPr>
            <w:tcW w:w="54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005"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Строительство пешеходного тротуара по ул. Советская, с. Абсалямово</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Заместитель руководителя Исполнительного комитета Ютазинского МР по работе сельскими поселениями</w:t>
            </w:r>
          </w:p>
        </w:tc>
        <w:tc>
          <w:tcPr>
            <w:tcW w:w="855" w:type="dxa"/>
            <w:vAlign w:val="center"/>
          </w:tcPr>
          <w:p w:rsidR="00B668C9" w:rsidRPr="005120A4" w:rsidRDefault="0055483D" w:rsidP="003A1D7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4395"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Благоустройство сельской территории (Проект) по направлению «Организация пешеходных коммуникаций (строительство тротуаров 386 метров)». Обеспечение безопасности дорожного движения.</w:t>
            </w:r>
          </w:p>
        </w:tc>
        <w:tc>
          <w:tcPr>
            <w:tcW w:w="2700" w:type="dxa"/>
            <w:vAlign w:val="center"/>
          </w:tcPr>
          <w:p w:rsidR="00B668C9" w:rsidRPr="005120A4" w:rsidRDefault="0055483D" w:rsidP="00B668C9">
            <w:pPr>
              <w:spacing w:after="0" w:line="240" w:lineRule="auto"/>
              <w:rPr>
                <w:rFonts w:ascii="Times New Roman" w:eastAsia="Times New Roman" w:hAnsi="Times New Roman" w:cs="Times New Roman"/>
                <w:sz w:val="24"/>
                <w:szCs w:val="24"/>
                <w:lang w:eastAsia="ru-RU"/>
              </w:rPr>
            </w:pPr>
            <w:r w:rsidRPr="0055483D">
              <w:rPr>
                <w:rFonts w:ascii="Times New Roman" w:eastAsia="Times New Roman" w:hAnsi="Times New Roman" w:cs="Times New Roman"/>
                <w:sz w:val="24"/>
                <w:szCs w:val="24"/>
                <w:lang w:eastAsia="ru-RU"/>
              </w:rPr>
              <w:t>Обеспечение комфортных условий</w:t>
            </w:r>
          </w:p>
        </w:tc>
      </w:tr>
    </w:tbl>
    <w:p w:rsidR="005120A4" w:rsidRPr="005120A4" w:rsidRDefault="005120A4" w:rsidP="005120A4">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p w:rsidR="005120A4" w:rsidRPr="005120A4" w:rsidRDefault="005120A4" w:rsidP="005120A4">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p w:rsidR="00B668C9" w:rsidRDefault="005120A4" w:rsidP="00B668C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p w:rsidR="00805F80" w:rsidRDefault="00B668C9" w:rsidP="00B668C9">
      <w:pPr>
        <w:rPr>
          <w:rFonts w:ascii="Arial" w:eastAsia="Times New Roman" w:hAnsi="Arial" w:cs="Arial"/>
          <w:color w:val="3C4052"/>
          <w:sz w:val="24"/>
          <w:szCs w:val="24"/>
          <w:lang w:eastAsia="ru-RU"/>
        </w:rPr>
      </w:pPr>
      <w:r>
        <w:rPr>
          <w:rFonts w:ascii="Arial" w:eastAsia="Times New Roman" w:hAnsi="Arial" w:cs="Arial"/>
          <w:color w:val="3C4052"/>
          <w:sz w:val="24"/>
          <w:szCs w:val="24"/>
          <w:lang w:eastAsia="ru-RU"/>
        </w:rPr>
        <w:br w:type="page"/>
      </w:r>
    </w:p>
    <w:p w:rsidR="00B668C9" w:rsidRDefault="00B668C9" w:rsidP="00B668C9">
      <w:pPr>
        <w:shd w:val="clear" w:color="auto" w:fill="FFFFFF"/>
        <w:spacing w:before="100" w:beforeAutospacing="1" w:after="100" w:afterAutospacing="1" w:line="240" w:lineRule="auto"/>
        <w:jc w:val="center"/>
        <w:rPr>
          <w:rFonts w:ascii="Times New Roman" w:eastAsia="Times New Roman" w:hAnsi="Times New Roman" w:cs="Times New Roman"/>
          <w:b/>
          <w:bCs/>
          <w:color w:val="3C4052"/>
          <w:sz w:val="28"/>
          <w:szCs w:val="28"/>
          <w:lang w:eastAsia="ru-RU"/>
        </w:rPr>
        <w:sectPr w:rsidR="00B668C9" w:rsidSect="00B668C9">
          <w:pgSz w:w="16838" w:h="11906" w:orient="landscape"/>
          <w:pgMar w:top="1701" w:right="1134" w:bottom="851" w:left="1134" w:header="709" w:footer="709" w:gutter="0"/>
          <w:cols w:space="708"/>
          <w:docGrid w:linePitch="360"/>
        </w:sectPr>
      </w:pPr>
    </w:p>
    <w:p w:rsidR="005120A4" w:rsidRPr="005120A4" w:rsidRDefault="00B668C9" w:rsidP="00B668C9">
      <w:pPr>
        <w:shd w:val="clear" w:color="auto" w:fill="FFFFFF"/>
        <w:spacing w:before="100" w:beforeAutospacing="1" w:after="100" w:afterAutospacing="1" w:line="240" w:lineRule="auto"/>
        <w:jc w:val="center"/>
        <w:rPr>
          <w:rFonts w:ascii="Times New Roman" w:eastAsia="Times New Roman" w:hAnsi="Times New Roman" w:cs="Times New Roman"/>
          <w:color w:val="3C4052"/>
          <w:sz w:val="28"/>
          <w:szCs w:val="28"/>
          <w:lang w:eastAsia="ru-RU"/>
        </w:rPr>
      </w:pPr>
      <w:r>
        <w:rPr>
          <w:rFonts w:ascii="Times New Roman" w:eastAsia="Times New Roman" w:hAnsi="Times New Roman" w:cs="Times New Roman"/>
          <w:b/>
          <w:bCs/>
          <w:color w:val="3C4052"/>
          <w:sz w:val="28"/>
          <w:szCs w:val="28"/>
          <w:lang w:eastAsia="ru-RU"/>
        </w:rPr>
        <w:lastRenderedPageBreak/>
        <w:t>8</w:t>
      </w:r>
      <w:r w:rsidR="005120A4" w:rsidRPr="006868BC">
        <w:rPr>
          <w:rFonts w:ascii="Times New Roman" w:eastAsia="Times New Roman" w:hAnsi="Times New Roman" w:cs="Times New Roman"/>
          <w:b/>
          <w:bCs/>
          <w:color w:val="3C4052"/>
          <w:sz w:val="28"/>
          <w:szCs w:val="28"/>
          <w:lang w:eastAsia="ru-RU"/>
        </w:rPr>
        <w:t>. Оценка социально-экономической эффективности реализации программы и ожидаемые конечные результаты</w:t>
      </w:r>
    </w:p>
    <w:p w:rsidR="005120A4" w:rsidRPr="005120A4"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 xml:space="preserve">1. Улучшение жилищных условий не менее 2 семьям, проживающих на сельских территориях, общей площадью не менее </w:t>
      </w:r>
      <w:r w:rsidR="0055483D">
        <w:rPr>
          <w:rFonts w:ascii="Times New Roman" w:eastAsia="Times New Roman" w:hAnsi="Times New Roman" w:cs="Times New Roman"/>
          <w:color w:val="3C4052"/>
          <w:sz w:val="28"/>
          <w:szCs w:val="28"/>
          <w:lang w:eastAsia="ru-RU"/>
        </w:rPr>
        <w:t>126</w:t>
      </w:r>
      <w:r w:rsidRPr="005120A4">
        <w:rPr>
          <w:rFonts w:ascii="Times New Roman" w:eastAsia="Times New Roman" w:hAnsi="Times New Roman" w:cs="Times New Roman"/>
          <w:color w:val="3C4052"/>
          <w:sz w:val="28"/>
          <w:szCs w:val="28"/>
          <w:lang w:eastAsia="ru-RU"/>
        </w:rPr>
        <w:t xml:space="preserve"> кв. м.</w:t>
      </w:r>
    </w:p>
    <w:p w:rsidR="005120A4" w:rsidRPr="005120A4" w:rsidRDefault="005120A4" w:rsidP="006868BC">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 xml:space="preserve">2. Объем ввода жилья, предоставляемого на условиях найма гражданам, проживающим на сельских территориях, не менее </w:t>
      </w:r>
      <w:r w:rsidR="0055483D">
        <w:rPr>
          <w:rFonts w:ascii="Times New Roman" w:eastAsia="Times New Roman" w:hAnsi="Times New Roman" w:cs="Times New Roman"/>
          <w:color w:val="3C4052"/>
          <w:sz w:val="28"/>
          <w:szCs w:val="28"/>
          <w:lang w:eastAsia="ru-RU"/>
        </w:rPr>
        <w:t xml:space="preserve">126 </w:t>
      </w:r>
      <w:r w:rsidRPr="005120A4">
        <w:rPr>
          <w:rFonts w:ascii="Times New Roman" w:eastAsia="Times New Roman" w:hAnsi="Times New Roman" w:cs="Times New Roman"/>
          <w:color w:val="3C4052"/>
          <w:sz w:val="28"/>
          <w:szCs w:val="28"/>
          <w:lang w:eastAsia="ru-RU"/>
        </w:rPr>
        <w:t>кв. м (</w:t>
      </w:r>
      <w:r w:rsidR="0055483D">
        <w:rPr>
          <w:rFonts w:ascii="Times New Roman" w:eastAsia="Times New Roman" w:hAnsi="Times New Roman" w:cs="Times New Roman"/>
          <w:color w:val="3C4052"/>
          <w:sz w:val="28"/>
          <w:szCs w:val="28"/>
          <w:lang w:eastAsia="ru-RU"/>
        </w:rPr>
        <w:t>2 семьи</w:t>
      </w:r>
      <w:r w:rsidRPr="005120A4">
        <w:rPr>
          <w:rFonts w:ascii="Times New Roman" w:eastAsia="Times New Roman" w:hAnsi="Times New Roman" w:cs="Times New Roman"/>
          <w:color w:val="3C4052"/>
          <w:sz w:val="28"/>
          <w:szCs w:val="28"/>
          <w:lang w:eastAsia="ru-RU"/>
        </w:rPr>
        <w:t>).</w:t>
      </w:r>
    </w:p>
    <w:p w:rsidR="005120A4" w:rsidRPr="005120A4" w:rsidRDefault="005120A4" w:rsidP="00B668C9">
      <w:pPr>
        <w:shd w:val="clear" w:color="auto" w:fill="FFFFFF"/>
        <w:spacing w:after="0" w:line="240" w:lineRule="auto"/>
        <w:jc w:val="both"/>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 xml:space="preserve">3. Благоустройство сельской территории и обеспечение </w:t>
      </w:r>
      <w:r w:rsidR="0055483D">
        <w:rPr>
          <w:rFonts w:ascii="Times New Roman" w:eastAsia="Times New Roman" w:hAnsi="Times New Roman" w:cs="Times New Roman"/>
          <w:color w:val="3C4052"/>
          <w:sz w:val="28"/>
          <w:szCs w:val="28"/>
          <w:lang w:eastAsia="ru-RU"/>
        </w:rPr>
        <w:t>безопасности дорожного движения</w:t>
      </w:r>
      <w:r w:rsidRPr="005120A4">
        <w:rPr>
          <w:rFonts w:ascii="Times New Roman" w:eastAsia="Times New Roman" w:hAnsi="Times New Roman" w:cs="Times New Roman"/>
          <w:color w:val="3C4052"/>
          <w:sz w:val="28"/>
          <w:szCs w:val="28"/>
          <w:lang w:eastAsia="ru-RU"/>
        </w:rPr>
        <w:t xml:space="preserve"> по направлению «Организация пешеходных коммуникаций. Строительство тротуара протяженностью </w:t>
      </w:r>
      <w:r w:rsidR="0055483D">
        <w:rPr>
          <w:rFonts w:ascii="Times New Roman" w:eastAsia="Times New Roman" w:hAnsi="Times New Roman" w:cs="Times New Roman"/>
          <w:color w:val="3C4052"/>
          <w:sz w:val="28"/>
          <w:szCs w:val="28"/>
          <w:lang w:eastAsia="ru-RU"/>
        </w:rPr>
        <w:t>1158</w:t>
      </w:r>
      <w:r w:rsidRPr="005120A4">
        <w:rPr>
          <w:rFonts w:ascii="Times New Roman" w:eastAsia="Times New Roman" w:hAnsi="Times New Roman" w:cs="Times New Roman"/>
          <w:color w:val="3C4052"/>
          <w:sz w:val="28"/>
          <w:szCs w:val="28"/>
          <w:lang w:eastAsia="ru-RU"/>
        </w:rPr>
        <w:t xml:space="preserve"> метров</w:t>
      </w:r>
      <w:r w:rsidR="0055483D">
        <w:rPr>
          <w:rFonts w:ascii="Times New Roman" w:eastAsia="Times New Roman" w:hAnsi="Times New Roman" w:cs="Times New Roman"/>
          <w:color w:val="3C4052"/>
          <w:sz w:val="28"/>
          <w:szCs w:val="28"/>
          <w:lang w:eastAsia="ru-RU"/>
        </w:rPr>
        <w:t>, а также универсальной спортивной площадки</w:t>
      </w:r>
      <w:r w:rsidRPr="005120A4">
        <w:rPr>
          <w:rFonts w:ascii="Times New Roman" w:eastAsia="Times New Roman" w:hAnsi="Times New Roman" w:cs="Times New Roman"/>
          <w:color w:val="3C4052"/>
          <w:sz w:val="28"/>
          <w:szCs w:val="28"/>
          <w:lang w:eastAsia="ru-RU"/>
        </w:rPr>
        <w:t>.</w:t>
      </w:r>
    </w:p>
    <w:p w:rsidR="005120A4" w:rsidRPr="005120A4" w:rsidRDefault="005120A4" w:rsidP="006868BC">
      <w:pPr>
        <w:shd w:val="clear" w:color="auto" w:fill="FFFFFF"/>
        <w:spacing w:before="100" w:beforeAutospacing="1" w:after="100" w:afterAutospacing="1" w:line="240" w:lineRule="auto"/>
        <w:jc w:val="both"/>
        <w:rPr>
          <w:rFonts w:ascii="Times New Roman" w:eastAsia="Times New Roman" w:hAnsi="Times New Roman" w:cs="Times New Roman"/>
          <w:color w:val="3C4052"/>
          <w:sz w:val="28"/>
          <w:szCs w:val="28"/>
          <w:lang w:eastAsia="ru-RU"/>
        </w:rPr>
      </w:pPr>
      <w:r w:rsidRPr="005120A4">
        <w:rPr>
          <w:rFonts w:ascii="Times New Roman" w:eastAsia="Times New Roman" w:hAnsi="Times New Roman" w:cs="Times New Roman"/>
          <w:color w:val="3C4052"/>
          <w:sz w:val="28"/>
          <w:szCs w:val="28"/>
          <w:lang w:eastAsia="ru-RU"/>
        </w:rPr>
        <w:t> </w:t>
      </w:r>
    </w:p>
    <w:p w:rsidR="005120A4" w:rsidRPr="005120A4" w:rsidRDefault="005120A4" w:rsidP="005120A4">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5120A4">
        <w:rPr>
          <w:rFonts w:ascii="Arial" w:eastAsia="Times New Roman" w:hAnsi="Arial" w:cs="Arial"/>
          <w:color w:val="3C4052"/>
          <w:sz w:val="24"/>
          <w:szCs w:val="24"/>
          <w:lang w:eastAsia="ru-RU"/>
        </w:rPr>
        <w:t> </w:t>
      </w:r>
    </w:p>
    <w:p w:rsidR="005120A4" w:rsidRPr="003A1D77" w:rsidRDefault="005120A4" w:rsidP="005120A4">
      <w:pPr>
        <w:shd w:val="clear" w:color="auto" w:fill="FFFFFF"/>
        <w:spacing w:before="100" w:beforeAutospacing="1" w:after="100" w:afterAutospacing="1" w:line="240" w:lineRule="auto"/>
        <w:rPr>
          <w:rFonts w:ascii="Times New Roman" w:eastAsia="Times New Roman" w:hAnsi="Times New Roman" w:cs="Times New Roman"/>
          <w:color w:val="3C4052"/>
          <w:sz w:val="28"/>
          <w:szCs w:val="28"/>
          <w:lang w:eastAsia="ru-RU"/>
        </w:rPr>
      </w:pPr>
      <w:r w:rsidRPr="003A1D77">
        <w:rPr>
          <w:rFonts w:ascii="Times New Roman" w:eastAsia="Times New Roman" w:hAnsi="Times New Roman" w:cs="Times New Roman"/>
          <w:color w:val="3C4052"/>
          <w:sz w:val="28"/>
          <w:szCs w:val="28"/>
          <w:lang w:eastAsia="ru-RU"/>
        </w:rPr>
        <w:t xml:space="preserve">Начальник отдела </w:t>
      </w:r>
      <w:r w:rsidR="006868BC" w:rsidRPr="003A1D77">
        <w:rPr>
          <w:rFonts w:ascii="Times New Roman" w:eastAsia="Times New Roman" w:hAnsi="Times New Roman" w:cs="Times New Roman"/>
          <w:color w:val="3C4052"/>
          <w:sz w:val="28"/>
          <w:szCs w:val="28"/>
          <w:lang w:eastAsia="ru-RU"/>
        </w:rPr>
        <w:t>жилищной политики                           Н.А. Абильтарова</w:t>
      </w:r>
    </w:p>
    <w:p w:rsidR="00E75761" w:rsidRDefault="00E75761"/>
    <w:sectPr w:rsidR="00E75761" w:rsidSect="00B668C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652" w:rsidRDefault="00384652" w:rsidP="005120A4">
      <w:pPr>
        <w:spacing w:after="0" w:line="240" w:lineRule="auto"/>
      </w:pPr>
      <w:r>
        <w:separator/>
      </w:r>
    </w:p>
  </w:endnote>
  <w:endnote w:type="continuationSeparator" w:id="0">
    <w:p w:rsidR="00384652" w:rsidRDefault="00384652" w:rsidP="0051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_Times NR">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652" w:rsidRDefault="00384652" w:rsidP="005120A4">
      <w:pPr>
        <w:spacing w:after="0" w:line="240" w:lineRule="auto"/>
      </w:pPr>
      <w:r>
        <w:separator/>
      </w:r>
    </w:p>
  </w:footnote>
  <w:footnote w:type="continuationSeparator" w:id="0">
    <w:p w:rsidR="00384652" w:rsidRDefault="00384652" w:rsidP="00512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2088C"/>
    <w:multiLevelType w:val="multilevel"/>
    <w:tmpl w:val="3A369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77258F"/>
    <w:multiLevelType w:val="hybridMultilevel"/>
    <w:tmpl w:val="5AFE3B30"/>
    <w:lvl w:ilvl="0" w:tplc="59382A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4FC21516"/>
    <w:multiLevelType w:val="multilevel"/>
    <w:tmpl w:val="4CDA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8361E3"/>
    <w:multiLevelType w:val="multilevel"/>
    <w:tmpl w:val="F5A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027124"/>
    <w:multiLevelType w:val="multilevel"/>
    <w:tmpl w:val="877AC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D250D7"/>
    <w:multiLevelType w:val="multilevel"/>
    <w:tmpl w:val="266E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lvlOverride w:ilvl="0">
      <w:startOverride w:val="4"/>
    </w:lvlOverride>
  </w:num>
  <w:num w:numId="3">
    <w:abstractNumId w:val="4"/>
    <w:lvlOverride w:ilvl="0">
      <w:startOverride w:val="5"/>
    </w:lvlOverride>
  </w:num>
  <w:num w:numId="4">
    <w:abstractNumId w:val="3"/>
  </w:num>
  <w:num w:numId="5">
    <w:abstractNumId w:val="0"/>
    <w:lvlOverride w:ilvl="0">
      <w:startOverride w:val="6"/>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E1"/>
    <w:rsid w:val="00043A5F"/>
    <w:rsid w:val="001B6CE1"/>
    <w:rsid w:val="002B1899"/>
    <w:rsid w:val="00336EFC"/>
    <w:rsid w:val="00357844"/>
    <w:rsid w:val="00384652"/>
    <w:rsid w:val="003A1D77"/>
    <w:rsid w:val="003C2862"/>
    <w:rsid w:val="003C7D1A"/>
    <w:rsid w:val="0040650A"/>
    <w:rsid w:val="00432A0A"/>
    <w:rsid w:val="004B3692"/>
    <w:rsid w:val="004B58DB"/>
    <w:rsid w:val="004D0CF8"/>
    <w:rsid w:val="005120A4"/>
    <w:rsid w:val="005140B0"/>
    <w:rsid w:val="005205D4"/>
    <w:rsid w:val="0055483D"/>
    <w:rsid w:val="00563B1C"/>
    <w:rsid w:val="00584E60"/>
    <w:rsid w:val="005B3BED"/>
    <w:rsid w:val="00612AE2"/>
    <w:rsid w:val="006868BC"/>
    <w:rsid w:val="00726272"/>
    <w:rsid w:val="00735FFC"/>
    <w:rsid w:val="00805F80"/>
    <w:rsid w:val="008656EC"/>
    <w:rsid w:val="00967001"/>
    <w:rsid w:val="00B668C9"/>
    <w:rsid w:val="00C101AB"/>
    <w:rsid w:val="00C848F9"/>
    <w:rsid w:val="00CA484F"/>
    <w:rsid w:val="00D00D4F"/>
    <w:rsid w:val="00D63744"/>
    <w:rsid w:val="00DC7D44"/>
    <w:rsid w:val="00E75761"/>
    <w:rsid w:val="00F51D92"/>
    <w:rsid w:val="00F66D03"/>
    <w:rsid w:val="00FC5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B333"/>
  <w15:chartTrackingRefBased/>
  <w15:docId w15:val="{1EF3FB54-C80E-47B6-AFBE-8ED19C5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C7D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5120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120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120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120A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12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120A4"/>
    <w:rPr>
      <w:b/>
      <w:bCs/>
    </w:rPr>
  </w:style>
  <w:style w:type="character" w:styleId="a5">
    <w:name w:val="Hyperlink"/>
    <w:basedOn w:val="a0"/>
    <w:uiPriority w:val="99"/>
    <w:semiHidden/>
    <w:unhideWhenUsed/>
    <w:rsid w:val="005120A4"/>
    <w:rPr>
      <w:color w:val="0000FF"/>
      <w:u w:val="single"/>
    </w:rPr>
  </w:style>
  <w:style w:type="paragraph" w:styleId="a6">
    <w:name w:val="header"/>
    <w:basedOn w:val="a"/>
    <w:link w:val="a7"/>
    <w:uiPriority w:val="99"/>
    <w:unhideWhenUsed/>
    <w:rsid w:val="005120A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20A4"/>
  </w:style>
  <w:style w:type="paragraph" w:styleId="a8">
    <w:name w:val="footer"/>
    <w:basedOn w:val="a"/>
    <w:link w:val="a9"/>
    <w:uiPriority w:val="99"/>
    <w:unhideWhenUsed/>
    <w:rsid w:val="005120A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20A4"/>
  </w:style>
  <w:style w:type="paragraph" w:styleId="aa">
    <w:name w:val="Balloon Text"/>
    <w:basedOn w:val="a"/>
    <w:link w:val="ab"/>
    <w:uiPriority w:val="99"/>
    <w:semiHidden/>
    <w:unhideWhenUsed/>
    <w:rsid w:val="005B3BE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B3BED"/>
    <w:rPr>
      <w:rFonts w:ascii="Segoe UI" w:hAnsi="Segoe UI" w:cs="Segoe UI"/>
      <w:sz w:val="18"/>
      <w:szCs w:val="18"/>
    </w:rPr>
  </w:style>
  <w:style w:type="paragraph" w:styleId="ac">
    <w:name w:val="List Paragraph"/>
    <w:basedOn w:val="a"/>
    <w:uiPriority w:val="34"/>
    <w:qFormat/>
    <w:rsid w:val="00FC50F4"/>
    <w:pPr>
      <w:ind w:left="720"/>
      <w:contextualSpacing/>
    </w:pPr>
  </w:style>
  <w:style w:type="character" w:customStyle="1" w:styleId="10">
    <w:name w:val="Заголовок 1 Знак"/>
    <w:basedOn w:val="a0"/>
    <w:link w:val="1"/>
    <w:uiPriority w:val="9"/>
    <w:rsid w:val="003C7D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75103">
      <w:bodyDiv w:val="1"/>
      <w:marLeft w:val="0"/>
      <w:marRight w:val="0"/>
      <w:marTop w:val="0"/>
      <w:marBottom w:val="0"/>
      <w:divBdr>
        <w:top w:val="none" w:sz="0" w:space="0" w:color="auto"/>
        <w:left w:val="none" w:sz="0" w:space="0" w:color="auto"/>
        <w:bottom w:val="none" w:sz="0" w:space="0" w:color="auto"/>
        <w:right w:val="none" w:sz="0" w:space="0" w:color="auto"/>
      </w:divBdr>
      <w:divsChild>
        <w:div w:id="377510813">
          <w:marLeft w:val="0"/>
          <w:marRight w:val="0"/>
          <w:marTop w:val="0"/>
          <w:marBottom w:val="0"/>
          <w:divBdr>
            <w:top w:val="none" w:sz="0" w:space="0" w:color="auto"/>
            <w:left w:val="none" w:sz="0" w:space="0" w:color="auto"/>
            <w:bottom w:val="none" w:sz="0" w:space="0" w:color="auto"/>
            <w:right w:val="none" w:sz="0" w:space="0" w:color="auto"/>
          </w:divBdr>
          <w:divsChild>
            <w:div w:id="36664432">
              <w:marLeft w:val="0"/>
              <w:marRight w:val="0"/>
              <w:marTop w:val="0"/>
              <w:marBottom w:val="0"/>
              <w:divBdr>
                <w:top w:val="none" w:sz="0" w:space="0" w:color="auto"/>
                <w:left w:val="none" w:sz="0" w:space="0" w:color="auto"/>
                <w:bottom w:val="none" w:sz="0" w:space="0" w:color="auto"/>
                <w:right w:val="none" w:sz="0" w:space="0" w:color="auto"/>
              </w:divBdr>
              <w:divsChild>
                <w:div w:id="449858595">
                  <w:marLeft w:val="0"/>
                  <w:marRight w:val="0"/>
                  <w:marTop w:val="0"/>
                  <w:marBottom w:val="0"/>
                  <w:divBdr>
                    <w:top w:val="none" w:sz="0" w:space="0" w:color="auto"/>
                    <w:left w:val="none" w:sz="0" w:space="0" w:color="auto"/>
                    <w:bottom w:val="none" w:sz="0" w:space="0" w:color="auto"/>
                    <w:right w:val="none" w:sz="0" w:space="0" w:color="auto"/>
                  </w:divBdr>
                  <w:divsChild>
                    <w:div w:id="458957486">
                      <w:marLeft w:val="0"/>
                      <w:marRight w:val="0"/>
                      <w:marTop w:val="0"/>
                      <w:marBottom w:val="0"/>
                      <w:divBdr>
                        <w:top w:val="none" w:sz="0" w:space="0" w:color="auto"/>
                        <w:left w:val="none" w:sz="0" w:space="0" w:color="auto"/>
                        <w:bottom w:val="none" w:sz="0" w:space="0" w:color="auto"/>
                        <w:right w:val="none" w:sz="0" w:space="0" w:color="auto"/>
                      </w:divBdr>
                    </w:div>
                    <w:div w:id="1886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557D926E97E2430842B203B4FD5A2F3D514A73DE5466891FC7BA1D1CE2EEBF06C18008A42C822BA41565DCD6CC7BD00FBF02D96CF87A6F6t7b8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5189</TotalTime>
  <Pages>1</Pages>
  <Words>3497</Words>
  <Characters>19939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13</cp:revision>
  <cp:lastPrinted>2020-08-17T05:21:00Z</cp:lastPrinted>
  <dcterms:created xsi:type="dcterms:W3CDTF">2020-08-10T17:14:00Z</dcterms:created>
  <dcterms:modified xsi:type="dcterms:W3CDTF">2020-08-20T12:06:00Z</dcterms:modified>
</cp:coreProperties>
</file>