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3D" w:rsidRDefault="00441F3D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83E00" w:rsidRDefault="00A55C7A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3E00" w:rsidRPr="00E12B91" w:rsidRDefault="00883E00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FA2F7B" w:rsidRPr="00E12B91" w:rsidRDefault="00FA2F7B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работы</w:t>
      </w:r>
    </w:p>
    <w:p w:rsidR="00FA2F7B" w:rsidRPr="00E12B91" w:rsidRDefault="00FA2F7B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</w:t>
      </w:r>
    </w:p>
    <w:p w:rsidR="00FA2F7B" w:rsidRPr="00E12B91" w:rsidRDefault="00FA2F7B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и порядка организации уличной торговли</w:t>
      </w:r>
    </w:p>
    <w:p w:rsidR="00FA2F7B" w:rsidRPr="00E12B91" w:rsidRDefault="00FA2F7B" w:rsidP="00FA2F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на территории Ютазинского муниципального района</w:t>
      </w:r>
    </w:p>
    <w:p w:rsidR="00C311BB" w:rsidRPr="00E12B91" w:rsidRDefault="00C311BB" w:rsidP="00C31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B91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6" w:tooltip="Федеральный закон от 06.10.2003 N 131-ФЗ (ред. от 27.05.2014) &quot;Об общих принципах организации местного самоуправления в Российской Федерации&quot;{КонсультантПлюс}" w:history="1">
        <w:r w:rsidRPr="00E12B9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Федерального </w:t>
      </w:r>
      <w:hyperlink r:id="rId7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Pr="00E12B9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от 28 декабря 2009 г. N 381-ФЗ "Об основах государственного регулирования торговой деятельности в Российской Федерации" и в целях упорядочения работы нестационарных торговых объектов и организации уличной торговли </w:t>
      </w:r>
      <w:r w:rsidR="00883E00">
        <w:rPr>
          <w:rFonts w:ascii="Times New Roman" w:hAnsi="Times New Roman" w:cs="Times New Roman"/>
          <w:sz w:val="28"/>
          <w:szCs w:val="28"/>
        </w:rPr>
        <w:t xml:space="preserve">Исполнительный комитет Ютазинского муниципального района </w:t>
      </w:r>
      <w:r w:rsidRPr="00E12B91">
        <w:rPr>
          <w:rFonts w:ascii="Times New Roman" w:hAnsi="Times New Roman" w:cs="Times New Roman"/>
          <w:sz w:val="28"/>
          <w:szCs w:val="28"/>
        </w:rPr>
        <w:t>постановля</w:t>
      </w:r>
      <w:r w:rsidR="00883E00">
        <w:rPr>
          <w:rFonts w:ascii="Times New Roman" w:hAnsi="Times New Roman" w:cs="Times New Roman"/>
          <w:sz w:val="28"/>
          <w:szCs w:val="28"/>
        </w:rPr>
        <w:t>ет</w:t>
      </w:r>
      <w:r w:rsidRPr="00E12B9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6" w:tooltip="Ссылка на текущий документ" w:history="1">
        <w:r w:rsidRPr="00E12B9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работы нестационарных торговых объектов и порядок организации уличной торговли на территории Ютазинского муниципального района.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"</w:t>
      </w:r>
      <w:proofErr w:type="spellStart"/>
      <w:r w:rsidRPr="00E12B91">
        <w:rPr>
          <w:rFonts w:ascii="Times New Roman" w:hAnsi="Times New Roman" w:cs="Times New Roman"/>
          <w:sz w:val="28"/>
          <w:szCs w:val="28"/>
        </w:rPr>
        <w:t>Ютазинская</w:t>
      </w:r>
      <w:proofErr w:type="spellEnd"/>
      <w:r w:rsidRPr="00E12B91">
        <w:rPr>
          <w:rFonts w:ascii="Times New Roman" w:hAnsi="Times New Roman" w:cs="Times New Roman"/>
          <w:sz w:val="28"/>
          <w:szCs w:val="28"/>
        </w:rPr>
        <w:t xml:space="preserve"> Новь" и на официальном сайте Ютазинского муниципального района.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3. Постановление вступает в силу со дня принятия.</w:t>
      </w:r>
    </w:p>
    <w:p w:rsidR="00C311BB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территориального развития </w:t>
      </w:r>
      <w:r w:rsidR="008340CA" w:rsidRPr="00E12B9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района.</w:t>
      </w:r>
    </w:p>
    <w:p w:rsidR="00883E00" w:rsidRDefault="00883E00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E00" w:rsidRDefault="00883E00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E00" w:rsidRDefault="00883E00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883E00" w:rsidP="00883E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E00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883E00">
        <w:rPr>
          <w:rFonts w:ascii="Times New Roman" w:hAnsi="Times New Roman" w:cs="Times New Roman"/>
          <w:b/>
          <w:sz w:val="28"/>
          <w:szCs w:val="28"/>
        </w:rPr>
        <w:tab/>
      </w:r>
      <w:r w:rsidRPr="00883E0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2F7B" w:rsidRPr="00E12B91">
        <w:rPr>
          <w:rFonts w:ascii="Times New Roman" w:hAnsi="Times New Roman" w:cs="Times New Roman"/>
          <w:b/>
          <w:sz w:val="28"/>
          <w:szCs w:val="28"/>
        </w:rPr>
        <w:t xml:space="preserve">А.Н. </w:t>
      </w:r>
      <w:proofErr w:type="spellStart"/>
      <w:r w:rsidR="00FA2F7B" w:rsidRPr="00E12B91">
        <w:rPr>
          <w:rFonts w:ascii="Times New Roman" w:hAnsi="Times New Roman" w:cs="Times New Roman"/>
          <w:b/>
          <w:sz w:val="28"/>
          <w:szCs w:val="28"/>
        </w:rPr>
        <w:t>Подовалов</w:t>
      </w:r>
      <w:proofErr w:type="spellEnd"/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F7B" w:rsidRPr="00E12B91" w:rsidRDefault="00FA2F7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F7B" w:rsidRPr="00E12B91" w:rsidRDefault="00FA2F7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F7B" w:rsidRPr="00E12B91" w:rsidRDefault="00441F3D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t xml:space="preserve">Ю.Ю. </w:t>
      </w:r>
      <w:proofErr w:type="spellStart"/>
      <w:r w:rsidRPr="00E12B91">
        <w:rPr>
          <w:rFonts w:ascii="Times New Roman" w:hAnsi="Times New Roman" w:cs="Times New Roman"/>
          <w:sz w:val="24"/>
          <w:szCs w:val="24"/>
        </w:rPr>
        <w:t>Белусяк</w:t>
      </w:r>
      <w:proofErr w:type="spellEnd"/>
    </w:p>
    <w:p w:rsidR="00441F3D" w:rsidRPr="00E12B91" w:rsidRDefault="00441F3D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t>2-62-58, 2-74-97</w:t>
      </w:r>
    </w:p>
    <w:p w:rsidR="00441F3D" w:rsidRPr="00E12B91" w:rsidRDefault="00441F3D" w:rsidP="00441F3D">
      <w:pPr>
        <w:pStyle w:val="a3"/>
        <w:spacing w:line="276" w:lineRule="auto"/>
        <w:rPr>
          <w:b w:val="0"/>
          <w:szCs w:val="28"/>
        </w:rPr>
      </w:pPr>
      <w:r w:rsidRPr="00E12B91">
        <w:rPr>
          <w:szCs w:val="28"/>
        </w:rPr>
        <w:lastRenderedPageBreak/>
        <w:t>Лист согласования к проекту Постановления</w:t>
      </w:r>
    </w:p>
    <w:p w:rsidR="00441F3D" w:rsidRPr="00E12B91" w:rsidRDefault="00441F3D" w:rsidP="00441F3D">
      <w:pPr>
        <w:pStyle w:val="a3"/>
        <w:spacing w:line="276" w:lineRule="auto"/>
        <w:rPr>
          <w:szCs w:val="28"/>
        </w:rPr>
      </w:pPr>
    </w:p>
    <w:p w:rsidR="00441F3D" w:rsidRPr="00E12B91" w:rsidRDefault="00441F3D" w:rsidP="00441F3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«</w:t>
      </w:r>
      <w:r w:rsidRPr="00E12B91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работы нестационарных торговых объектов</w:t>
      </w:r>
    </w:p>
    <w:p w:rsidR="00441F3D" w:rsidRPr="00E12B91" w:rsidRDefault="00441F3D" w:rsidP="00441F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и порядка организации уличной торговли на территории 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>».</w:t>
      </w:r>
    </w:p>
    <w:p w:rsidR="00441F3D" w:rsidRPr="00E12B91" w:rsidRDefault="00441F3D" w:rsidP="00441F3D">
      <w:pPr>
        <w:pStyle w:val="a3"/>
        <w:spacing w:line="23" w:lineRule="atLeast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1418"/>
        <w:gridCol w:w="1984"/>
        <w:gridCol w:w="1525"/>
      </w:tblGrid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№</w:t>
            </w:r>
          </w:p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Дата согласования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 xml:space="preserve">Замечания </w:t>
            </w:r>
          </w:p>
        </w:tc>
      </w:tr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12B91">
              <w:rPr>
                <w:b w:val="0"/>
                <w:sz w:val="24"/>
                <w:szCs w:val="24"/>
              </w:rPr>
              <w:t>Вадигуллин</w:t>
            </w:r>
            <w:proofErr w:type="spellEnd"/>
            <w:r w:rsidRPr="00E12B91">
              <w:rPr>
                <w:b w:val="0"/>
                <w:sz w:val="24"/>
                <w:szCs w:val="24"/>
              </w:rPr>
              <w:t xml:space="preserve"> Р.Ф.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Первый заместитель руководителя исполнительного комитета ЮМР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</w:tr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12B91">
              <w:rPr>
                <w:b w:val="0"/>
                <w:sz w:val="24"/>
                <w:szCs w:val="24"/>
              </w:rPr>
              <w:t>Ракипов</w:t>
            </w:r>
            <w:proofErr w:type="spellEnd"/>
            <w:r w:rsidRPr="00E12B91">
              <w:rPr>
                <w:b w:val="0"/>
                <w:sz w:val="24"/>
                <w:szCs w:val="24"/>
              </w:rPr>
              <w:t xml:space="preserve"> 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Начальник юридического отдела районного Совета ЮМР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</w:tr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12B91">
              <w:rPr>
                <w:b w:val="0"/>
                <w:sz w:val="24"/>
                <w:szCs w:val="24"/>
              </w:rPr>
              <w:t>Латыпова</w:t>
            </w:r>
            <w:proofErr w:type="spellEnd"/>
            <w:r w:rsidRPr="00E12B91">
              <w:rPr>
                <w:b w:val="0"/>
                <w:sz w:val="24"/>
                <w:szCs w:val="24"/>
              </w:rPr>
              <w:t xml:space="preserve"> Р.З.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Начальник общего отдела ЮМР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</w:tr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jc w:val="lef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Рустамханова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Начальник ОТР ЮМР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</w:tr>
      <w:tr w:rsidR="00441F3D" w:rsidRPr="00E12B91" w:rsidTr="00724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12B91">
              <w:rPr>
                <w:b w:val="0"/>
                <w:sz w:val="24"/>
                <w:szCs w:val="24"/>
              </w:rPr>
              <w:t>Белусяк</w:t>
            </w:r>
            <w:proofErr w:type="spellEnd"/>
            <w:r w:rsidRPr="00E12B91">
              <w:rPr>
                <w:b w:val="0"/>
                <w:sz w:val="24"/>
                <w:szCs w:val="24"/>
              </w:rPr>
              <w:t xml:space="preserve"> Ю.Ю.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  <w:r w:rsidRPr="00E12B91">
              <w:rPr>
                <w:b w:val="0"/>
                <w:sz w:val="24"/>
                <w:szCs w:val="24"/>
              </w:rPr>
              <w:t>Заместитель начальника ОТР ЮМР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D" w:rsidRPr="00E12B91" w:rsidRDefault="00441F3D" w:rsidP="00441F3D">
            <w:pPr>
              <w:pStyle w:val="a3"/>
              <w:spacing w:line="23" w:lineRule="atLeast"/>
              <w:rPr>
                <w:b w:val="0"/>
                <w:sz w:val="24"/>
                <w:szCs w:val="24"/>
              </w:rPr>
            </w:pPr>
          </w:p>
        </w:tc>
      </w:tr>
    </w:tbl>
    <w:p w:rsidR="00441F3D" w:rsidRPr="00E12B91" w:rsidRDefault="00441F3D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346E" w:rsidRPr="00E12B91" w:rsidRDefault="00C3346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491E" w:rsidRPr="00E12B91" w:rsidRDefault="0072491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491E" w:rsidRPr="00E12B91" w:rsidRDefault="0072491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491E" w:rsidRPr="00E12B91" w:rsidRDefault="0072491E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11BB" w:rsidRPr="00E12B91" w:rsidRDefault="00C311BB" w:rsidP="00C311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FA2F7B" w:rsidRPr="00E12B91" w:rsidRDefault="00477849" w:rsidP="00C31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t>П</w:t>
      </w:r>
      <w:r w:rsidR="00C311BB" w:rsidRPr="00E12B91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A2F7B" w:rsidRPr="00E12B91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C311BB" w:rsidRPr="00E12B91" w:rsidRDefault="00FA2F7B" w:rsidP="00C31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t>Ютазинского муниципального района</w:t>
      </w:r>
    </w:p>
    <w:p w:rsidR="00C311BB" w:rsidRPr="00E12B91" w:rsidRDefault="00C311BB" w:rsidP="00C31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B91">
        <w:rPr>
          <w:rFonts w:ascii="Times New Roman" w:hAnsi="Times New Roman" w:cs="Times New Roman"/>
          <w:sz w:val="24"/>
          <w:szCs w:val="24"/>
        </w:rPr>
        <w:t>от 22 августа 201</w:t>
      </w:r>
      <w:r w:rsidR="00D24BB1" w:rsidRPr="00E12B91">
        <w:rPr>
          <w:rFonts w:ascii="Times New Roman" w:hAnsi="Times New Roman" w:cs="Times New Roman"/>
          <w:sz w:val="24"/>
          <w:szCs w:val="24"/>
        </w:rPr>
        <w:t>4</w:t>
      </w:r>
      <w:r w:rsidRPr="00E12B91">
        <w:rPr>
          <w:rFonts w:ascii="Times New Roman" w:hAnsi="Times New Roman" w:cs="Times New Roman"/>
          <w:sz w:val="24"/>
          <w:szCs w:val="24"/>
        </w:rPr>
        <w:t xml:space="preserve"> г. N </w:t>
      </w:r>
      <w:r w:rsidR="00D24BB1" w:rsidRPr="00E12B91">
        <w:rPr>
          <w:rFonts w:ascii="Times New Roman" w:hAnsi="Times New Roman" w:cs="Times New Roman"/>
          <w:sz w:val="24"/>
          <w:szCs w:val="24"/>
        </w:rPr>
        <w:t>666</w:t>
      </w:r>
    </w:p>
    <w:p w:rsidR="00C311BB" w:rsidRPr="00E12B91" w:rsidRDefault="00C311BB" w:rsidP="00C311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4BB1" w:rsidRDefault="00D24BB1" w:rsidP="00C31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</w:p>
    <w:p w:rsidR="00477849" w:rsidRPr="00E12B91" w:rsidRDefault="00477849" w:rsidP="00C31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C311BB" w:rsidRPr="00E12B91" w:rsidRDefault="00C311BB" w:rsidP="00D24BB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B91">
        <w:rPr>
          <w:rFonts w:ascii="Times New Roman" w:hAnsi="Times New Roman" w:cs="Times New Roman"/>
          <w:b/>
          <w:bCs/>
          <w:sz w:val="28"/>
          <w:szCs w:val="28"/>
        </w:rPr>
        <w:t>РАБОТЫ НЕСТАЦИОНАРНЫХ ТОРГОВЫХ ОБЪЕКТОВ И ПОРЯДКА</w:t>
      </w:r>
      <w:r w:rsidR="00D24BB1" w:rsidRPr="00E12B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2B91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УЛИЧНОЙ ТОРГОВЛИ НА ТЕРРИТОРИИ </w:t>
      </w:r>
      <w:r w:rsidR="00D24BB1" w:rsidRPr="00E12B91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 РАЙОНА</w:t>
      </w:r>
    </w:p>
    <w:p w:rsidR="00C311BB" w:rsidRPr="00E12B91" w:rsidRDefault="00C311BB" w:rsidP="00C31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Правила работы нестационарных торговых объектов и порядок организации уличной торговли на территории </w:t>
      </w:r>
      <w:r w:rsidR="00D24BB1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 (далее - Правила) разработаны в соответствии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>: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Российской Федерации от 28 декабря 2009 г. N 381-ФЗ "Об основах государственного регулирования торговой деятельности в Российской Федерации";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Закон РФ от 07.02.1992 N 2300-1 (ред. от 05.05.2014) &quot;О защите прав потребителей&quot;{КонсультантПлюс}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г. N 2300-1 "О защите прав потребителей";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Федеральный закон от 30.03.1999 N 52-ФЗ (ред. от 25.11.2013) &quot;О санитарно-эпидемиологическом благополучии населения&quot;{КонсультантПлюс}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Российской Федерации от 30 марта 1999 г. N 52-ФЗ "О санитарно-эпидемиологическом благополучии населения";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Государственными стандартами Российской Федерации: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&quot;ГОСТ Р 51303-99. Государственный стандарт Российской Федерации. Торговля. Термины и определения&quot; (утв. Постановлением Госстандарта России от 11.08.1999 N 242-ст)------------ Утратил силу{КонсультантПлюс}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C311BB" w:rsidRPr="00E12B91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C311BB" w:rsidRPr="00E12B91">
          <w:rPr>
            <w:rFonts w:ascii="Times New Roman" w:hAnsi="Times New Roman" w:cs="Times New Roman"/>
            <w:sz w:val="28"/>
            <w:szCs w:val="28"/>
          </w:rPr>
          <w:t xml:space="preserve"> 51303-99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"Торговля. Термины и определения";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51304-2009 "Услуги торговли. Общие требования";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продажи отдельных видов товаров, утвержденными постановлением Правительства Российской Федерации от 19 января 1998 г. N 55;</w:t>
      </w:r>
    </w:p>
    <w:p w:rsidR="00C311BB" w:rsidRPr="00E12B91" w:rsidRDefault="00853EE3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="00C311BB"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311BB" w:rsidRPr="00E12B91">
        <w:rPr>
          <w:rFonts w:ascii="Times New Roman" w:hAnsi="Times New Roman" w:cs="Times New Roman"/>
          <w:sz w:val="28"/>
          <w:szCs w:val="28"/>
        </w:rPr>
        <w:t xml:space="preserve"> оказания услуг общественного питания, утвержденными постановлением Правительства Российской Федерации от 15 августа 1997 г. N 1036;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hyperlink r:id="rId14" w:tooltip="Постановление Главного государственного санитарного врача РФ от 07.09.2001 N 23 (ред. от 03.05.2007) &quot;О введении в действие Санитарных правил&quot; (вместе с &quot;СП 2.3.6.1066-01. 2.3.5. Предприятия торговли. Санитарно-эпидемиологические требования к организациям торг" w:history="1">
        <w:r w:rsidRPr="00E12B9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к организациям торговли и обороту в них продовольственного сырья и пищевых продуктов СП 2.3.6.1066-01, утвержденными Главным государственным санитарным врачом Российской Федерации 06.09.2001, введенными в действие постановлением Министерства здравоохранения Российской Федерации от 7 сентября 2011 г. N 23;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hyperlink r:id="rId15" w:tooltip="Постановление Главного государственного санитарного врача РФ от 08.11.2001 N 31 (ред. от 31.03.2011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" w:history="1">
        <w:r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и нормативами к организациям общественного питания, изготовлению и </w:t>
      </w:r>
      <w:proofErr w:type="spellStart"/>
      <w:r w:rsidRPr="00E12B91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12B91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 СанПиН 2.3.6.1079-01, утвержденными Главным государственным санитарным врачом Российской Федерации 06.11.2001, введенными в действие постановлением Министерства здравоохранения Российской Федерации от 8 ноября 2001 г. N 31;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Гигиеническими </w:t>
      </w:r>
      <w:hyperlink r:id="rId16" w:tooltip="Постановление Главного государственного санитарного врача РФ от 22.05.2003 N 98 &quot;О введении в действие Санитарно-эпидемиологических правил и нормативов СанПиН 2.3.2.1324-03&quot; (вместе с &quot;СанПиН 2.3.2.1324-03. 2.3.2. Продовольственное сырье и пищевые продукты. Ги" w:history="1">
        <w:r w:rsidRPr="00E12B9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к срокам годности и условиям хранения </w:t>
      </w:r>
      <w:r w:rsidRPr="00E12B91">
        <w:rPr>
          <w:rFonts w:ascii="Times New Roman" w:hAnsi="Times New Roman" w:cs="Times New Roman"/>
          <w:sz w:val="28"/>
          <w:szCs w:val="28"/>
        </w:rPr>
        <w:lastRenderedPageBreak/>
        <w:t>пищевых продуктов СанПиН 2.3.2.1324-03, утвержденными Главным государственным санитарным врачом Российской Федерации 21.05.2003, введенными в действие постановлением Министерства здравоохранения Российской Федерации от 22 мая 2003 г. N 98.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4BB1" w:rsidRPr="00E12B91" w:rsidRDefault="00D24BB1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1.1. Настоящие Правила: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регулируют порядок организации работы нестационарных объектов и летних кафе на территории </w:t>
      </w:r>
      <w:r w:rsidR="00D24BB1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 и приняты с целью упорядочения и улучшения организации работы нестационарных торговых объектов, повышения культуры обслуживания, обеспечения санитарно-эпидемиологического благополучия населения, цивилизованной организации уличной торговли и работы летних кафе;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распространяются на хозяйствующие субъекты, функционирующие на потребительском рынке </w:t>
      </w:r>
      <w:r w:rsidR="00D24BB1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>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1.2. В настоящих Правилах используются следующие понятия: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 павильоны, киоски, палатки, летние кафе, торговые автоматы, автолавки, автомагазины, тележки, лотки, корзины и иные специализированные приспособления.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Уличная торговля - продажа товаров хозяйствующими субъектами в палатках, киосках, павильонах, а также с помощью средств развозной и разносной торговли на специально отведенных территориях, определенных в схемах размещения нестационарных торговых объектах.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E12B91">
        <w:rPr>
          <w:rFonts w:ascii="Times New Roman" w:hAnsi="Times New Roman" w:cs="Times New Roman"/>
          <w:sz w:val="28"/>
          <w:szCs w:val="28"/>
        </w:rPr>
        <w:t>2. ОБЩИЕ ТРЕБОВАНИЯ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2.1. Размещение в зданиях, строениях, сооружениях, являющихся муниципальной собственностью, осуществляется по разрешению администрации </w:t>
      </w:r>
      <w:r w:rsidR="00D24BB1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, размещение на земельных участках осуществляется по разрешению органов местного самоуправления </w:t>
      </w:r>
      <w:r w:rsidR="00D24BB1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, с включением в схему размещения нестационарных торговых объектов и выдачей </w:t>
      </w:r>
      <w:r w:rsidR="00BE2D8C">
        <w:rPr>
          <w:rFonts w:ascii="Times New Roman" w:hAnsi="Times New Roman" w:cs="Times New Roman"/>
          <w:sz w:val="28"/>
          <w:szCs w:val="28"/>
        </w:rPr>
        <w:t>разрешения</w:t>
      </w:r>
      <w:r w:rsidRPr="00E12B91">
        <w:rPr>
          <w:rFonts w:ascii="Times New Roman" w:hAnsi="Times New Roman" w:cs="Times New Roman"/>
          <w:sz w:val="28"/>
          <w:szCs w:val="28"/>
        </w:rPr>
        <w:t xml:space="preserve"> о праве размещения нестационарного торгового объекта в установленном порядке.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Порядок размещения нестационарных торговых объектов на земельных участках в зданиях, строениях, сооружениях, являющихся частной собственностью, устанавливается собственником с учетом требования действующего законодательства с последующим уведомлением органов местного самоуправления </w:t>
      </w:r>
      <w:r w:rsidR="00441F3D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>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2.2. Размещение и планировка нестационарных торговых объектов, их техническая оснащенность должны отвечать санитарным, противопожарным, экологическим и другим нормам и правилам, условиям приема, хранения и реализации товаров, а также обеспечивать условия труда и правила личной гигиены работников, в соответствии с действующим законодательством и </w:t>
      </w:r>
      <w:r w:rsidRPr="00E12B91">
        <w:rPr>
          <w:rFonts w:ascii="Times New Roman" w:hAnsi="Times New Roman" w:cs="Times New Roman"/>
          <w:sz w:val="28"/>
          <w:szCs w:val="28"/>
        </w:rPr>
        <w:lastRenderedPageBreak/>
        <w:t>настоящими Правилами.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2.3. Владельцы объектов обязаны обеспечить постоянный уход за внешним видом и содержанием объектов: содержать в чистоте и порядке, своевременно красить,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2.4. По мере необходимости объекты могут использоваться для размещения на них рекламы в соответствии с Федеральным </w:t>
      </w:r>
      <w:hyperlink r:id="rId17" w:tooltip="Федеральный закон от 13.03.2006 N 38-ФЗ (ред. от 28.12.2013) &quot;О рекламе&quot; (с изм. и доп., вступ. в силу с 30.01.2014){КонсультантПлюс}" w:history="1">
        <w:r w:rsidRPr="00E12B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от 13 марта 2006 г. N 38-ФЗ "О рекламе".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2.5. Объекты нестационарной торговой сети обязаны иметь эстетически оформленную вывеску на русском и татарском языках с указанием: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фирменного наименования организации или имени физического лица, являющегося владельцем объекта;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местонахождения (адреса) организации, являющейся владельцем объекта;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режима работы организации, являющейся владельцем объекта;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информации о государственной регистрации индивидуального предпринимателя, являющегося владельцем объекта, и наименования зарегистрировавшего его лица;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местонахождения (адреса) объекта;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режима работы объекта.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2.6. На каждом объекте должен быть соответствующий инвентарь и технологическое оборудование, </w:t>
      </w:r>
      <w:proofErr w:type="spellStart"/>
      <w:r w:rsidRPr="00E12B91">
        <w:rPr>
          <w:rFonts w:ascii="Times New Roman" w:hAnsi="Times New Roman" w:cs="Times New Roman"/>
          <w:sz w:val="28"/>
          <w:szCs w:val="28"/>
        </w:rPr>
        <w:t>весоизмерительное</w:t>
      </w:r>
      <w:proofErr w:type="spellEnd"/>
      <w:r w:rsidRPr="00E12B91">
        <w:rPr>
          <w:rFonts w:ascii="Times New Roman" w:hAnsi="Times New Roman" w:cs="Times New Roman"/>
          <w:sz w:val="28"/>
          <w:szCs w:val="28"/>
        </w:rPr>
        <w:t xml:space="preserve"> оборудование и средства охлаждения (по необходимости). Запрещается использование безменов, бытовых, медицинских, передвижных товарных ("почтовых") весов, а также не предусмотренных Государственным реестром средств измерений. Применяемые средства измерений должны быть исправны и проходить поверку в установленном порядке в органах Государственной метрологической службы.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2.7. Запрещается складирование и хранение тары и товарных запасов на прилегающих территориях к объектам торговли и общественного питания.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Не допускается выкладка и продажа товаров с коробок, ящиков или другой тары на тротуаре, земле, деревьях, парапетах и деталях зданий, на прилегающих территориях жилых домов, на проезжей части улиц, газонах, в том числе территориях, прилегающих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  <w:proofErr w:type="gramEnd"/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2.8. При осуществлении уличной торговли не допускается продажа: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продовольственных товаров (за исключением мороженого, безалкогольных напитков, кондитерских и хлебобулочных изделий в упаковке изготовителя товара, фруктов и овощей);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лекарственных препаратов;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изделий из драгоценных металлов и драгоценных камней;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оружия и патронов к нему;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экземпляров аудиовизуальных произведений и фонограмм;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программ для электронных вычислительных машин и баз данных;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lastRenderedPageBreak/>
        <w:t>медицинских изделий (в т.ч. очков, солнцезащитных очков и линз);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загрязненных и недоброкачественных товаров;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пищевых продуктов в одноразовой посуде при отсутствии емкостей для ее сбора;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скоропортящихся товаров при отсутствии средств охлаждения;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товаров бытовой химии в точках по реализации пищевых продуктов;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"навалом", с земли - картофеля, свежей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плодово-овощной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продукции, бахчевых культур;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бахчевых культур частями и с надрезом;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других товаров, в соответствии с действующим законодательством.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2.9. Продажа товаров, оказание услуг осуществляется в соответствии с </w:t>
      </w:r>
      <w:hyperlink r:id="rId18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продажи отдельных видов товаров, </w:t>
      </w:r>
      <w:hyperlink r:id="rId19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оказания услуг общественного питания, </w:t>
      </w:r>
      <w:hyperlink r:id="rId20" w:tooltip="Постановление Правительства РФ от 15.08.1997 N 1025 (ред. от 04.10.2012) &quot;Об утверждении Правил бытового обслуживания населения в Российской Федерации&quot;{КонсультантПлюс}" w:history="1">
        <w:r w:rsidRPr="00E12B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12B91">
        <w:rPr>
          <w:rFonts w:ascii="Times New Roman" w:hAnsi="Times New Roman" w:cs="Times New Roman"/>
          <w:sz w:val="28"/>
          <w:szCs w:val="28"/>
        </w:rPr>
        <w:t xml:space="preserve"> бытового обслуживания населения, утвержденными постановлениями Правительства Российской Федерации. На все продаваемые товары должны быть документы, указывающие источник их поступления, а также сертификаты (или документы, их заменяющие) качества.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фамилии и инициалов индивидуального предпринимателя или названия юридического лица, наименования товара, его сорта, цены за единицу измерения товара, подписи материально ответственного лица или печати юридического лица или индивидуального предпринимателя, даты оформления ценника.</w:t>
      </w:r>
      <w:proofErr w:type="gramEnd"/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2.11. Организации и индивидуальные предприниматели, осуществляющие наличные денежные расчеты и (или) расчеты с использованием платежных карт без применения контрольно-кассовой техники, должны по требованию покупателя (клиента) выдавать документ - товарный чек, квитанцию или другой документ, подтверждающий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порядковый номер документа, дату его выдачи;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наименование для организации (фамилия, имя, отчество - для индивидуального предпринимателя);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B9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  <w:proofErr w:type="gramEnd"/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наименование и количество оплачиваемых приобретенных товаров;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должность, фамилию и инициалы лица, выдавшего документ, и его личную подпись.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2.12. На каждом нестационарном объекте в течение всего времени </w:t>
      </w:r>
      <w:r w:rsidRPr="00E12B91">
        <w:rPr>
          <w:rFonts w:ascii="Times New Roman" w:hAnsi="Times New Roman" w:cs="Times New Roman"/>
          <w:sz w:val="28"/>
          <w:szCs w:val="28"/>
        </w:rPr>
        <w:lastRenderedPageBreak/>
        <w:t>работы должны находиться и предъявляться по требованию органов государственного контроля (надзора) следующие документы:</w:t>
      </w:r>
    </w:p>
    <w:p w:rsidR="00C311BB" w:rsidRPr="00E12B91" w:rsidRDefault="00584692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C311BB" w:rsidRPr="00E12B91">
        <w:rPr>
          <w:rFonts w:ascii="Times New Roman" w:hAnsi="Times New Roman" w:cs="Times New Roman"/>
          <w:sz w:val="28"/>
          <w:szCs w:val="28"/>
        </w:rPr>
        <w:t xml:space="preserve"> о праве размещения нестационарного торгового объекта (оригинал);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книга отзывов и предложений;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журнал учета мероприятий по контролю;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технико-технологические карты, карты приготовления продуктов питания (для летних кафе);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сертификаты качества продаваемой продукции;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копии договоров на подключение к коммунальным сетям (при необходимости) на вывоз мусора;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трудовые договоры, контракты с продавцами.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4"/>
      <w:bookmarkEnd w:id="4"/>
      <w:r w:rsidRPr="00E12B91">
        <w:rPr>
          <w:rFonts w:ascii="Times New Roman" w:hAnsi="Times New Roman" w:cs="Times New Roman"/>
          <w:sz w:val="28"/>
          <w:szCs w:val="28"/>
        </w:rPr>
        <w:t>3. РЕЖИМ РАБОТЫ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3.1. Режим работы нестационарных торговых объектов определяется владельцами самостоятельно.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3.2. Работа нестационарных торговых объектов в период с 22 часов до 6 часов утра не должна нарушать тишину и покой окружающих.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3.3. Режим работы не должен ухудшать условия проживания, отдыха, лечения, труда людей в жилых зданиях и зданиях иного назначения.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0"/>
      <w:bookmarkEnd w:id="5"/>
      <w:r w:rsidRPr="00E12B91">
        <w:rPr>
          <w:rFonts w:ascii="Times New Roman" w:hAnsi="Times New Roman" w:cs="Times New Roman"/>
          <w:sz w:val="28"/>
          <w:szCs w:val="28"/>
        </w:rPr>
        <w:t>4. ОСОБЕННОСТИ ОРГАНИЗАЦИИ ЛЕТНИХ КАФЕ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4.1. Летнее кафе: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объект общественного питания сезонного функционирования с ограниченным ассортиментом блюд, расположенный на открытых площадках, примыкающих к стационарным предприятиям общественного питания (кафе, закусочные и другие), с использованием легко возводимых тентовых конструкций;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объект розничной торговли сезонного функционирования с ограниченным ассортиментом товаров, расположенный на открытых площадках, примыкающих к стационарным розничным торговым предприятиям (магазины, павильоны, торговые центры и другие), с использованием легко возводимых тентовых конструкций;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объект общественного питания и/или объект розничной торговли сезонного функционирования на отдельно расположенной открытой площадке в зонах отдыха, парках и других территориях с использованием легко возводимых тентовых конструкций.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4.2. Летние кафе организуются с мая по сентябрь. Деятельность летнего кафе должна быть прекращена не позднее 1 октября.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4.3. Летние кафе располагаются преимущественно в зонах отдыха, на территориях, прилегающих к барам, кафе, в местах, где их размещение не будет препятствовать движению пешеходов и транспорта. Летние кафе не могут располагаться на территориях, прилегающих к источникам </w:t>
      </w:r>
      <w:r w:rsidRPr="00E12B91">
        <w:rPr>
          <w:rFonts w:ascii="Times New Roman" w:hAnsi="Times New Roman" w:cs="Times New Roman"/>
          <w:sz w:val="28"/>
          <w:szCs w:val="28"/>
        </w:rPr>
        <w:lastRenderedPageBreak/>
        <w:t>повышенной опасности, к жилым зданиям,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4.4. Демонтаж летних кафе производится владельцем в течение 10 календарных дней по окончании срока их функционирования.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4.5. На площадках летних кафе рекомендуется организовать комплексное благоустройство территории, включающее в себя: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индивидуальные архитектурные решения;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применение современных строительных материалов;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использование современных твердых декоративных тротуарных покрытий;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озеленение прилегающей территории (газоны, цветники и др.);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специальное оборудование (тенты, навесы, шатры);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наличие ограждений;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оформление комплексного решения по освещению;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наличие контейнеров по сбору мусора;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наличие бесплатных туалетов (биотуалетов) для посетителей и персонала с режимом работы, совпадающим с режимом работы летнего кафе.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4.6. Не допускается применение пиротехнической продукции гражданского назначения (фейерверки) на территории летних кафе.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4.7. Для торговли рекомендуется использовать стеллажи для выкладки товаров - стойки-витрины, горки для расчета с покупателями.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4.8. Изготовление и реализация в летних кафе шашлыков и других изделий из мяса, приготовленных на мангале, осуществляется с учетом требований, установленных действующим законодательством.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4.9. Работа </w:t>
      </w:r>
      <w:proofErr w:type="spellStart"/>
      <w:r w:rsidRPr="00E12B9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E12B91">
        <w:rPr>
          <w:rFonts w:ascii="Times New Roman" w:hAnsi="Times New Roman" w:cs="Times New Roman"/>
          <w:sz w:val="28"/>
          <w:szCs w:val="28"/>
        </w:rPr>
        <w:t>-, видеовоспроизводящей аппаратуры в летних кафе рекомендуется с 08.00 до 22.00 часов с громкостью звучания музыки, не превышающей предельно допустимые нормы.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4.10. Реализация алкогольной продукции в объектах осуществляется в соответствии с нормативными и правовыми актами Российской Федерации Республики Татарстан, органами местного самоуправления.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45"/>
      <w:bookmarkEnd w:id="6"/>
      <w:r w:rsidRPr="00E12B91">
        <w:rPr>
          <w:rFonts w:ascii="Times New Roman" w:hAnsi="Times New Roman" w:cs="Times New Roman"/>
          <w:sz w:val="28"/>
          <w:szCs w:val="28"/>
        </w:rPr>
        <w:t xml:space="preserve">5. ОСОБЕННОСТИ ОРГАНИЗАЦИИ ТОРГОВОГО ОБСЛУЖИВАНИЯ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311BB" w:rsidRPr="00E12B91" w:rsidRDefault="00C311BB" w:rsidP="00C31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2B91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ПРОВЕДЕНИЯ РАЙОННЫХ МЕРОПРИЯТИЙ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5.1. Участниками торгового обслуживания районных мероприятий (праздничные шествия, ярмарки, выставки и иные подобные мероприятия) могут быть юридические и физические лица, осуществляющие предпринимательскую деятельность в сфере торговли, оказания услуг общественного питания.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5.2. При проведении на территории </w:t>
      </w:r>
      <w:r w:rsidR="00441F3D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 районных мероприятий в местах проведения таких мероприятий не допускается продажа продукции в стеклянной и керамической таре, а также использование при обслуживании бьющейся столовой посуды и приборов.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5.3. Для размещения объекта торговли, оказания услуг общественного </w:t>
      </w:r>
      <w:r w:rsidRPr="00E12B91">
        <w:rPr>
          <w:rFonts w:ascii="Times New Roman" w:hAnsi="Times New Roman" w:cs="Times New Roman"/>
          <w:sz w:val="28"/>
          <w:szCs w:val="28"/>
        </w:rPr>
        <w:lastRenderedPageBreak/>
        <w:t xml:space="preserve">питания в местах проведения районных мероприятий на территории </w:t>
      </w:r>
      <w:r w:rsidR="00441F3D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 xml:space="preserve"> хозяйствующие субъекты обращаются с заявлением в органы местного самоуправления для получения разрешения на размещение нестационарного торгового объекта.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5.4. К заявлению прилагаются следующие документы: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копия Единого государственного реестра юридических лиц (индивидуальных предпринимателей);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копия свидетельства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ассортиментный перечень.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56"/>
      <w:bookmarkEnd w:id="7"/>
      <w:r w:rsidRPr="00E12B91">
        <w:rPr>
          <w:rFonts w:ascii="Times New Roman" w:hAnsi="Times New Roman" w:cs="Times New Roman"/>
          <w:sz w:val="28"/>
          <w:szCs w:val="28"/>
        </w:rPr>
        <w:t>6. ОБЯЗАННОСТИ ПЕРСОНАЛА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6.1. Персонал объекта торговли, непосредственно осуществляющий продажу товара, обязан: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иметь нагрудные знаки с указанием фамилии, имени, отчества, а также наименования организации либо фамилии, имени, отчества владельца объекта;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содержать объект торговли, а также окружающую территорию в чистоте;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следить за качеством принимаемых и реализуемых пищевых продуктов, в случае сомнения в их доброкачественности прекращать немедленно их реализацию и возвращать на базу, в магазины с составлением соответствующего акта;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строго соблюдать сроки реализации и годности, правила отпуска пищевых продуктов, при отпуске пользоваться щипцами, совками, лопатками, целлофановыми перчатками и др.;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предохранять продукты от загрязнения;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быть опрятно одетым, причесанным, носить чистую специальную одежду установленного образца, специальный головной убор;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строго соблюдать правила личной гигиены, мыть руки после каждого перерыва в работе по мере необходимости и после соприкосновения с загрязненными предметами;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иметь при себе медицинскую книжку и документацию, подтверждающую качество и безопасность продуктов.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6.2. Персоналу на торговом объекте запрещается: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курить;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хранить пищевые продукты на полу в открытой таре;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хранить посторонние, не относящиеся к торговле предметы;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организовывать доступ посторонних лиц, не имеющих отношения к торговле в данном предприятии;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держать домашних и диких животных, птиц и др.</w:t>
      </w:r>
    </w:p>
    <w:p w:rsidR="00441F3D" w:rsidRPr="00E12B91" w:rsidRDefault="00441F3D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F3D" w:rsidRPr="00E12B91" w:rsidRDefault="00441F3D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1F3D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74"/>
      <w:bookmarkEnd w:id="8"/>
      <w:r w:rsidRPr="00E12B91">
        <w:rPr>
          <w:rFonts w:ascii="Times New Roman" w:hAnsi="Times New Roman" w:cs="Times New Roman"/>
          <w:sz w:val="28"/>
          <w:szCs w:val="28"/>
        </w:rPr>
        <w:lastRenderedPageBreak/>
        <w:t xml:space="preserve">7. ОБЯЗАННОСТИ ВЛАДЕЛЬЦА НЕСТАЦИОНАРНОГО </w:t>
      </w:r>
    </w:p>
    <w:p w:rsidR="00C311BB" w:rsidRPr="00E12B91" w:rsidRDefault="00C311BB" w:rsidP="00C311B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ТОРГОВОГО ОБЪЕКТА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7.1. Владелец обязан обеспечить: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каждого работника спецодеждой;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систематическое проведение дезинсекционных и </w:t>
      </w:r>
      <w:proofErr w:type="spellStart"/>
      <w:r w:rsidRPr="00E12B91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E12B91">
        <w:rPr>
          <w:rFonts w:ascii="Times New Roman" w:hAnsi="Times New Roman" w:cs="Times New Roman"/>
          <w:sz w:val="28"/>
          <w:szCs w:val="28"/>
        </w:rPr>
        <w:t xml:space="preserve"> мероприятий, генеральных уборок;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проведение занятий по гигиеническому обучению персонала;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эффективную работу торгово-технологического и холодильного оборудования;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наличие достаточного количества моющих и дезинфицирующих средств, торгового и уборочного инвентаря, оберточной бумаги, пакетов для упаковки пищевых продуктов;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условия труда персонала, соответствующие санитарным нормам.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7.2. Владелец несет ответственность за общее санитарное состояние объекта, соблюдение в нем санитарного режима, за качество реализуемых пищевых продуктов, за соблюдение сроков их реализации, за санитарное состояние прилегающей территории, за допуск к работе лиц, не прошедших предварительный или периодический медицинский осмотр.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7.3. Каждый работник нестационарного торгового объекта должен быть ознакомлен с настоящими Правилами. Виновные в нарушениях требований настоящих Правил привлекаются к ответственности в соответствии с нормами действующего законодательства.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441F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86"/>
      <w:bookmarkEnd w:id="9"/>
      <w:r w:rsidRPr="00E12B9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СОБЛЮДЕНИЕМ ПРАВИЛ РАБОТЫ НЕСТАЦИОНАРНЫХ</w:t>
      </w:r>
      <w:r w:rsidR="00441F3D" w:rsidRPr="00E12B91">
        <w:rPr>
          <w:rFonts w:ascii="Times New Roman" w:hAnsi="Times New Roman" w:cs="Times New Roman"/>
          <w:sz w:val="28"/>
          <w:szCs w:val="28"/>
        </w:rPr>
        <w:t xml:space="preserve"> </w:t>
      </w:r>
      <w:r w:rsidRPr="00E12B91">
        <w:rPr>
          <w:rFonts w:ascii="Times New Roman" w:hAnsi="Times New Roman" w:cs="Times New Roman"/>
          <w:sz w:val="28"/>
          <w:szCs w:val="28"/>
        </w:rPr>
        <w:t>ТОРГОВЫХ ОБЪЕКТОВ И ПОРЯДКОМ ОРГАНИЗАЦИИ УЛИЧНОЙ ТОРГОВЛИ</w:t>
      </w:r>
    </w:p>
    <w:p w:rsidR="00C311BB" w:rsidRPr="00E12B91" w:rsidRDefault="00C311BB" w:rsidP="00C31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E12B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2B91">
        <w:rPr>
          <w:rFonts w:ascii="Times New Roman" w:hAnsi="Times New Roman" w:cs="Times New Roman"/>
          <w:sz w:val="28"/>
          <w:szCs w:val="28"/>
        </w:rPr>
        <w:t xml:space="preserve"> соблюдением правил работы нестационарных торговых объектов и порядком организации уличной торговли осуществляется уполномоченными органами и службами в соответствии с действующим законодательством в пределах своей компетенции.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>8.2. За нарушение правил работы нестационарных торговых объектов и порядка организации уличной торговли</w:t>
      </w:r>
      <w:r w:rsidR="00441F3D" w:rsidRPr="00E12B91">
        <w:rPr>
          <w:rFonts w:ascii="Times New Roman" w:hAnsi="Times New Roman" w:cs="Times New Roman"/>
          <w:sz w:val="28"/>
          <w:szCs w:val="28"/>
        </w:rPr>
        <w:t>,</w:t>
      </w:r>
      <w:r w:rsidRPr="00E12B91">
        <w:rPr>
          <w:rFonts w:ascii="Times New Roman" w:hAnsi="Times New Roman" w:cs="Times New Roman"/>
          <w:sz w:val="28"/>
          <w:szCs w:val="28"/>
        </w:rPr>
        <w:t xml:space="preserve"> хозяйствующие субъекты несут ответственность в соответствии с действующим законодательством.</w:t>
      </w:r>
    </w:p>
    <w:p w:rsidR="00C311BB" w:rsidRPr="00E12B91" w:rsidRDefault="00C311BB" w:rsidP="00C31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B91">
        <w:rPr>
          <w:rFonts w:ascii="Times New Roman" w:hAnsi="Times New Roman" w:cs="Times New Roman"/>
          <w:sz w:val="28"/>
          <w:szCs w:val="28"/>
        </w:rPr>
        <w:t xml:space="preserve">8.3. Лица, усматривающие нарушение Правил нестационарных торговых объектов и порядка организации уличной торговли на территории </w:t>
      </w:r>
      <w:r w:rsidR="00441F3D" w:rsidRPr="00E12B91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Pr="00E12B91">
        <w:rPr>
          <w:rFonts w:ascii="Times New Roman" w:hAnsi="Times New Roman" w:cs="Times New Roman"/>
          <w:sz w:val="28"/>
          <w:szCs w:val="28"/>
        </w:rPr>
        <w:t>, сообщают о данных фактах в письменном виде в контролирующие органы.</w:t>
      </w:r>
    </w:p>
    <w:p w:rsidR="00C311BB" w:rsidRPr="00E12B91" w:rsidRDefault="00C311BB" w:rsidP="00C311BB">
      <w:pPr>
        <w:pStyle w:val="ConsPlusNormal"/>
      </w:pPr>
    </w:p>
    <w:p w:rsidR="00FA2F7B" w:rsidRDefault="00FA2F7B" w:rsidP="00C31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526" w:rsidRDefault="008C3526" w:rsidP="00C31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526" w:rsidRDefault="008C3526" w:rsidP="00C31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526" w:rsidRP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C3526">
        <w:rPr>
          <w:color w:val="000000"/>
        </w:rPr>
        <w:lastRenderedPageBreak/>
        <w:t>Приложение 1</w:t>
      </w:r>
    </w:p>
    <w:p w:rsidR="008C3526" w:rsidRPr="008C3526" w:rsidRDefault="008C3526" w:rsidP="008C352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3526">
        <w:rPr>
          <w:rFonts w:ascii="Times New Roman" w:hAnsi="Times New Roman" w:cs="Times New Roman"/>
          <w:color w:val="000000"/>
          <w:sz w:val="24"/>
          <w:szCs w:val="24"/>
        </w:rPr>
        <w:t>к  Положению «</w:t>
      </w:r>
      <w:r w:rsidRPr="008C3526">
        <w:rPr>
          <w:rFonts w:ascii="Times New Roman" w:hAnsi="Times New Roman" w:cs="Times New Roman"/>
          <w:bCs/>
          <w:sz w:val="24"/>
          <w:szCs w:val="24"/>
        </w:rPr>
        <w:t>Об утверждении правил работы</w:t>
      </w:r>
    </w:p>
    <w:p w:rsidR="008C3526" w:rsidRPr="008C3526" w:rsidRDefault="008C3526" w:rsidP="008C352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3526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объектов</w:t>
      </w:r>
    </w:p>
    <w:p w:rsidR="008C3526" w:rsidRPr="008C3526" w:rsidRDefault="008C3526" w:rsidP="008C352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3526">
        <w:rPr>
          <w:rFonts w:ascii="Times New Roman" w:hAnsi="Times New Roman" w:cs="Times New Roman"/>
          <w:bCs/>
          <w:sz w:val="24"/>
          <w:szCs w:val="24"/>
        </w:rPr>
        <w:t>и порядка организации уличной торговли</w:t>
      </w:r>
    </w:p>
    <w:p w:rsidR="008C3526" w:rsidRPr="008C3526" w:rsidRDefault="008C3526" w:rsidP="008C352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3526">
        <w:rPr>
          <w:rFonts w:ascii="Times New Roman" w:hAnsi="Times New Roman" w:cs="Times New Roman"/>
          <w:bCs/>
          <w:sz w:val="24"/>
          <w:szCs w:val="24"/>
        </w:rPr>
        <w:t>на территории Ютазинского муниципального района</w:t>
      </w:r>
      <w:r w:rsidRPr="008C3526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8C3526" w:rsidRP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8C3526">
        <w:rPr>
          <w:color w:val="000000"/>
        </w:rPr>
        <w:t>утвержденного</w:t>
      </w:r>
      <w:proofErr w:type="gramEnd"/>
      <w:r w:rsidRPr="008C3526">
        <w:rPr>
          <w:color w:val="000000"/>
        </w:rPr>
        <w:t xml:space="preserve"> постановлением </w:t>
      </w:r>
    </w:p>
    <w:p w:rsidR="008C3526" w:rsidRP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C3526">
        <w:rPr>
          <w:color w:val="000000"/>
        </w:rPr>
        <w:t xml:space="preserve">Исполнительного комитета </w:t>
      </w:r>
    </w:p>
    <w:p w:rsidR="008C3526" w:rsidRP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C3526">
        <w:rPr>
          <w:color w:val="000000"/>
        </w:rPr>
        <w:t>Ютазинского муниципального района</w:t>
      </w:r>
    </w:p>
    <w:p w:rsidR="008C3526" w:rsidRP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от </w:t>
      </w:r>
      <w:r w:rsidRPr="008C3526">
        <w:rPr>
          <w:color w:val="000000"/>
          <w:u w:val="single"/>
        </w:rPr>
        <w:t>22.08. 2014г. № 666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ФОРМА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РАЗРЕШЕНИЯ НА ПРАВО УСТАНОВКИ НЕКАПИТАЛЬНЫХ ОБЪЕКТОВ МЕЛКОРОЗНИЧНОЙ  ТОРГОВОЙ СЕТИ ДЛЯ ОСУЩЕСТВЛЕНИЯ УЛИЧНОЙ ТОРГОВЛИ  БЕЗ ПРАВА ПЕРЕДАЧИ ДРУГИМ ЛИЦАМ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ЮТАЗИНСКОГО МУНИЦИПАЛЬНОГО РАЙОНА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  <w:u w:val="single"/>
        </w:rPr>
        <w:t xml:space="preserve">на бланке </w:t>
      </w:r>
      <w:r>
        <w:rPr>
          <w:color w:val="000000"/>
          <w:sz w:val="28"/>
          <w:szCs w:val="28"/>
          <w:u w:val="single"/>
        </w:rPr>
        <w:t>Исполнительного комитета Ютазинского муниципального района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РАЗРЕШЕНИЕ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НА ПРАВО УСТАНОВКИ НЕКАПИТАЛЬНЫХ ОБЪЕКТОВ МЕЛКОРОЗНИЧНОЙ  ТОРГОВОЙ СЕТИ ДЛЯ ОСУЩЕСТВЛЕНИЯ УЛИЧНОЙ ТОРГОВЛИ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БЕЗ ПРАВА ПЕРЕДАЧИ ДРУГИМ ЛИЦАМ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ЮТАЗИНСКОГО МУНИЦИПАЛЬНОГО РАЙОНА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N 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31636">
        <w:rPr>
          <w:color w:val="000000"/>
          <w:sz w:val="28"/>
          <w:szCs w:val="28"/>
        </w:rPr>
        <w:t>от "___"_</w:t>
      </w:r>
      <w:r>
        <w:rPr>
          <w:color w:val="000000"/>
          <w:sz w:val="28"/>
          <w:szCs w:val="28"/>
        </w:rPr>
        <w:t>______ 20__</w:t>
      </w:r>
      <w:r w:rsidRPr="00331636">
        <w:rPr>
          <w:color w:val="000000"/>
          <w:sz w:val="28"/>
          <w:szCs w:val="28"/>
        </w:rPr>
        <w:t xml:space="preserve">г. 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 xml:space="preserve">Выдано: </w:t>
      </w:r>
      <w:r>
        <w:rPr>
          <w:color w:val="000000"/>
          <w:sz w:val="28"/>
          <w:szCs w:val="28"/>
        </w:rPr>
        <w:t>_______________________________</w:t>
      </w:r>
      <w:r w:rsidRPr="00331636">
        <w:rPr>
          <w:color w:val="000000"/>
          <w:sz w:val="28"/>
          <w:szCs w:val="28"/>
        </w:rPr>
        <w:t>____________________________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(наименование юридического или физического лица)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 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Свидетельство: ____________________________________________</w:t>
      </w:r>
      <w:r>
        <w:rPr>
          <w:color w:val="000000"/>
          <w:sz w:val="28"/>
          <w:szCs w:val="28"/>
        </w:rPr>
        <w:t>_________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Местонахождение (место жительства):</w:t>
      </w:r>
      <w:r>
        <w:rPr>
          <w:color w:val="000000"/>
          <w:sz w:val="28"/>
          <w:szCs w:val="28"/>
        </w:rPr>
        <w:t>_________________________________</w:t>
      </w:r>
      <w:r w:rsidRPr="00331636"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Наименование объект</w:t>
      </w:r>
      <w:r>
        <w:rPr>
          <w:color w:val="000000"/>
          <w:sz w:val="28"/>
          <w:szCs w:val="28"/>
        </w:rPr>
        <w:t>а мелкорозничной торговой сети:_</w:t>
      </w:r>
      <w:r w:rsidRPr="00331636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Место расположения: _________________________________________</w:t>
      </w:r>
      <w:r>
        <w:rPr>
          <w:color w:val="000000"/>
          <w:sz w:val="28"/>
          <w:szCs w:val="28"/>
        </w:rPr>
        <w:t>______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Схема расположения прилагается.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Ассортимент реализуемых товаров: ________________________________</w:t>
      </w:r>
      <w:r>
        <w:rPr>
          <w:color w:val="000000"/>
          <w:sz w:val="28"/>
          <w:szCs w:val="28"/>
        </w:rPr>
        <w:t>___</w:t>
      </w:r>
    </w:p>
    <w:p w:rsidR="008C3526" w:rsidRPr="0033163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636">
        <w:rPr>
          <w:color w:val="000000"/>
          <w:sz w:val="28"/>
          <w:szCs w:val="28"/>
        </w:rPr>
        <w:t>Срок действия разрешения</w:t>
      </w:r>
      <w:r w:rsidRPr="0033163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31636">
        <w:rPr>
          <w:color w:val="000000"/>
          <w:sz w:val="28"/>
          <w:szCs w:val="28"/>
          <w:u w:val="single"/>
        </w:rPr>
        <w:t>с</w:t>
      </w:r>
      <w:proofErr w:type="gramEnd"/>
      <w:r w:rsidRPr="00331636">
        <w:rPr>
          <w:color w:val="000000"/>
          <w:sz w:val="28"/>
          <w:szCs w:val="28"/>
          <w:u w:val="single"/>
        </w:rPr>
        <w:t>                          до                                               </w:t>
      </w:r>
      <w:r>
        <w:rPr>
          <w:color w:val="000000"/>
          <w:sz w:val="28"/>
          <w:szCs w:val="28"/>
          <w:u w:val="single"/>
        </w:rPr>
        <w:t>___</w:t>
      </w:r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Исполнительного комитета</w:t>
      </w:r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Ютазинского муниципального района ______________</w:t>
      </w:r>
      <w:r w:rsidRPr="00331636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 xml:space="preserve">А.Н. </w:t>
      </w:r>
      <w:proofErr w:type="spellStart"/>
      <w:r>
        <w:rPr>
          <w:color w:val="000000"/>
          <w:sz w:val="28"/>
          <w:szCs w:val="28"/>
        </w:rPr>
        <w:t>Подовалов</w:t>
      </w:r>
      <w:proofErr w:type="spellEnd"/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3526" w:rsidRDefault="008C3526" w:rsidP="008C35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:rsidR="00165E1A" w:rsidRPr="00165E1A" w:rsidRDefault="00165E1A" w:rsidP="00165E1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1A">
        <w:rPr>
          <w:rFonts w:ascii="Times New Roman" w:hAnsi="Times New Roman" w:cs="Times New Roman"/>
          <w:b/>
          <w:sz w:val="24"/>
          <w:szCs w:val="24"/>
        </w:rPr>
        <w:lastRenderedPageBreak/>
        <w:t>ЛИСТ РАССЫЛКИ</w:t>
      </w:r>
    </w:p>
    <w:p w:rsidR="00165E1A" w:rsidRPr="00165E1A" w:rsidRDefault="00165E1A" w:rsidP="00165E1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>Наименование документа: Постановление</w:t>
      </w:r>
    </w:p>
    <w:p w:rsidR="00165E1A" w:rsidRPr="00165E1A" w:rsidRDefault="00165E1A" w:rsidP="00165E1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 xml:space="preserve">Краткое содержание:  </w:t>
      </w:r>
      <w:r w:rsidRPr="00165E1A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работы нестационарных торговых объектов и порядка организации уличной торговли на территории Ютазинского муниципального района</w:t>
      </w:r>
    </w:p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</w:p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>№ 666 от  «22» августа  2014 г.</w:t>
      </w:r>
    </w:p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4357"/>
        <w:gridCol w:w="1531"/>
        <w:gridCol w:w="1779"/>
        <w:gridCol w:w="1237"/>
      </w:tblGrid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адресата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779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3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Исполком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1A" w:rsidRPr="00165E1A" w:rsidTr="00165E1A">
        <w:tc>
          <w:tcPr>
            <w:tcW w:w="667" w:type="dxa"/>
          </w:tcPr>
          <w:p w:rsidR="00165E1A" w:rsidRPr="00165E1A" w:rsidRDefault="00165E1A" w:rsidP="00183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7" w:type="dxa"/>
          </w:tcPr>
          <w:p w:rsid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531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165E1A" w:rsidRPr="00165E1A" w:rsidRDefault="00165E1A" w:rsidP="00183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1A" w:rsidRP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165E1A">
        <w:rPr>
          <w:rFonts w:ascii="Times New Roman" w:hAnsi="Times New Roman" w:cs="Times New Roman"/>
          <w:sz w:val="24"/>
          <w:szCs w:val="24"/>
        </w:rPr>
        <w:t>Белусяк</w:t>
      </w:r>
      <w:proofErr w:type="spellEnd"/>
      <w:r w:rsidRPr="00165E1A">
        <w:rPr>
          <w:rFonts w:ascii="Times New Roman" w:hAnsi="Times New Roman" w:cs="Times New Roman"/>
          <w:sz w:val="24"/>
          <w:szCs w:val="24"/>
        </w:rPr>
        <w:t xml:space="preserve"> Ю.Ю.</w:t>
      </w:r>
    </w:p>
    <w:p w:rsidR="00165E1A" w:rsidRDefault="00165E1A" w:rsidP="00165E1A">
      <w:pPr>
        <w:rPr>
          <w:rFonts w:ascii="Times New Roman" w:hAnsi="Times New Roman" w:cs="Times New Roman"/>
          <w:sz w:val="24"/>
          <w:szCs w:val="24"/>
        </w:rPr>
      </w:pPr>
      <w:r w:rsidRPr="00165E1A">
        <w:rPr>
          <w:rFonts w:ascii="Times New Roman" w:hAnsi="Times New Roman" w:cs="Times New Roman"/>
          <w:sz w:val="24"/>
          <w:szCs w:val="24"/>
        </w:rPr>
        <w:t>2-62-58</w:t>
      </w: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2F40DF" w:rsidRDefault="002F40DF" w:rsidP="00165E1A">
      <w:pPr>
        <w:rPr>
          <w:rFonts w:ascii="Times New Roman" w:hAnsi="Times New Roman" w:cs="Times New Roman"/>
          <w:sz w:val="24"/>
          <w:szCs w:val="24"/>
        </w:rPr>
      </w:pPr>
    </w:p>
    <w:p w:rsidR="00155506" w:rsidRDefault="00155506" w:rsidP="00155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AB5" w:rsidRDefault="00F36AB5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Директору</w:t>
      </w: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«Телевидение-Уруссу»</w:t>
      </w: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5506">
        <w:rPr>
          <w:rFonts w:ascii="Times New Roman" w:hAnsi="Times New Roman" w:cs="Times New Roman"/>
          <w:b/>
          <w:sz w:val="28"/>
          <w:szCs w:val="28"/>
        </w:rPr>
        <w:t xml:space="preserve">А.И. </w:t>
      </w:r>
      <w:proofErr w:type="spellStart"/>
      <w:r w:rsidRPr="00155506">
        <w:rPr>
          <w:rFonts w:ascii="Times New Roman" w:hAnsi="Times New Roman" w:cs="Times New Roman"/>
          <w:b/>
          <w:sz w:val="28"/>
          <w:szCs w:val="28"/>
        </w:rPr>
        <w:t>Кощеенко</w:t>
      </w:r>
      <w:proofErr w:type="spellEnd"/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506" w:rsidRDefault="00155506" w:rsidP="00155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Александр Иванович!</w:t>
      </w:r>
    </w:p>
    <w:p w:rsidR="00155506" w:rsidRDefault="00155506" w:rsidP="00155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Исполнительный комитет Ютазинского муниципального района просит Вас поместить объявление об организации уличной торговли с 27 по 29 августа 2014г.</w:t>
      </w: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на 1 листе в 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кз.</w:t>
      </w: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Pr="00155506" w:rsidRDefault="00155506" w:rsidP="00155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5506">
        <w:rPr>
          <w:rFonts w:ascii="Times New Roman" w:hAnsi="Times New Roman" w:cs="Times New Roman"/>
          <w:b/>
          <w:sz w:val="28"/>
          <w:szCs w:val="28"/>
        </w:rPr>
        <w:t xml:space="preserve">А.Н. </w:t>
      </w:r>
      <w:proofErr w:type="spellStart"/>
      <w:r w:rsidRPr="00155506">
        <w:rPr>
          <w:rFonts w:ascii="Times New Roman" w:hAnsi="Times New Roman" w:cs="Times New Roman"/>
          <w:b/>
          <w:sz w:val="28"/>
          <w:szCs w:val="28"/>
        </w:rPr>
        <w:t>Подовалов</w:t>
      </w:r>
      <w:proofErr w:type="spellEnd"/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Default="00155506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506" w:rsidRPr="00155506" w:rsidRDefault="00155506" w:rsidP="0015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6">
        <w:rPr>
          <w:rFonts w:ascii="Times New Roman" w:hAnsi="Times New Roman" w:cs="Times New Roman"/>
          <w:sz w:val="24"/>
          <w:szCs w:val="24"/>
        </w:rPr>
        <w:t xml:space="preserve">Ю.Ю. </w:t>
      </w:r>
      <w:proofErr w:type="spellStart"/>
      <w:r w:rsidRPr="00155506">
        <w:rPr>
          <w:rFonts w:ascii="Times New Roman" w:hAnsi="Times New Roman" w:cs="Times New Roman"/>
          <w:sz w:val="24"/>
          <w:szCs w:val="24"/>
        </w:rPr>
        <w:t>Белусяк</w:t>
      </w:r>
      <w:proofErr w:type="spellEnd"/>
    </w:p>
    <w:p w:rsidR="00155506" w:rsidRPr="00155506" w:rsidRDefault="00155506" w:rsidP="0015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6">
        <w:rPr>
          <w:rFonts w:ascii="Times New Roman" w:hAnsi="Times New Roman" w:cs="Times New Roman"/>
          <w:sz w:val="24"/>
          <w:szCs w:val="24"/>
        </w:rPr>
        <w:t>2-74-97</w:t>
      </w:r>
    </w:p>
    <w:p w:rsidR="00155506" w:rsidRDefault="00155506" w:rsidP="00155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5506" w:rsidRDefault="002F40DF" w:rsidP="00155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0DF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жители </w:t>
      </w:r>
      <w:proofErr w:type="spellStart"/>
      <w:r w:rsidRPr="002F40DF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F40D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F40DF">
        <w:rPr>
          <w:rFonts w:ascii="Times New Roman" w:hAnsi="Times New Roman" w:cs="Times New Roman"/>
          <w:sz w:val="28"/>
          <w:szCs w:val="28"/>
        </w:rPr>
        <w:t>руссу</w:t>
      </w:r>
      <w:proofErr w:type="spellEnd"/>
      <w:r w:rsidRPr="002F40DF">
        <w:rPr>
          <w:rFonts w:ascii="Times New Roman" w:hAnsi="Times New Roman" w:cs="Times New Roman"/>
          <w:sz w:val="28"/>
          <w:szCs w:val="28"/>
        </w:rPr>
        <w:t xml:space="preserve"> и Ютазинского района!</w:t>
      </w:r>
    </w:p>
    <w:p w:rsidR="00155506" w:rsidRDefault="00155506" w:rsidP="00155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5506" w:rsidRDefault="00963F87" w:rsidP="0015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40DF" w:rsidRPr="002F40DF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="002F40DF" w:rsidRPr="002F40DF">
        <w:rPr>
          <w:rFonts w:ascii="Times New Roman" w:hAnsi="Times New Roman" w:cs="Times New Roman"/>
          <w:sz w:val="28"/>
          <w:szCs w:val="28"/>
        </w:rPr>
        <w:t xml:space="preserve"> Исполнительного комитета Ютазинского муниципального района</w:t>
      </w:r>
      <w:r w:rsidR="002F40DF">
        <w:rPr>
          <w:rFonts w:ascii="Times New Roman" w:hAnsi="Times New Roman" w:cs="Times New Roman"/>
          <w:sz w:val="28"/>
          <w:szCs w:val="28"/>
        </w:rPr>
        <w:t xml:space="preserve"> от 22 августа 2014 года № 666 утверждены правила работы нестационарных торговых объектов и порядка организации уличной торговли на территории Ютазинского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173950">
        <w:rPr>
          <w:rFonts w:ascii="Times New Roman" w:hAnsi="Times New Roman" w:cs="Times New Roman"/>
          <w:sz w:val="28"/>
          <w:szCs w:val="28"/>
        </w:rPr>
        <w:t xml:space="preserve">личная торговля </w:t>
      </w:r>
      <w:r w:rsidR="002F40D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Ютазинского муниципального района осуществляется только с разрешения Исполнительного комитета Ютазинского муниципального района.  </w:t>
      </w:r>
      <w:r w:rsidR="00155506">
        <w:rPr>
          <w:rFonts w:ascii="Times New Roman" w:hAnsi="Times New Roman" w:cs="Times New Roman"/>
          <w:sz w:val="28"/>
          <w:szCs w:val="28"/>
        </w:rPr>
        <w:t>Подробная информация размещена на официальном сайте района.</w:t>
      </w:r>
    </w:p>
    <w:p w:rsidR="00963F87" w:rsidRDefault="00155506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F87">
        <w:rPr>
          <w:rFonts w:ascii="Times New Roman" w:hAnsi="Times New Roman" w:cs="Times New Roman"/>
          <w:sz w:val="28"/>
          <w:szCs w:val="28"/>
        </w:rPr>
        <w:t>В случае нарушения порядка организации уличной торговли, согласно п.3.2. КоАП РТ накладывается штраф:</w:t>
      </w:r>
    </w:p>
    <w:p w:rsidR="00963F87" w:rsidRDefault="00963F87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гражданское лицо от </w:t>
      </w:r>
      <w:r w:rsidR="00A41FC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00 до </w:t>
      </w:r>
      <w:r w:rsidR="00A41FC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00 руб., повторное нарушение от </w:t>
      </w:r>
      <w:r w:rsidR="00A41F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000 до </w:t>
      </w:r>
      <w:r w:rsidR="00A41F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3F87" w:rsidRDefault="00963F87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должностное лицо от </w:t>
      </w:r>
      <w:r w:rsidR="00A41F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000 до </w:t>
      </w:r>
      <w:r w:rsidR="00A41FC1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000 руб., повторное нарушение от </w:t>
      </w:r>
      <w:r w:rsidR="00173950">
        <w:rPr>
          <w:rFonts w:ascii="Times New Roman" w:hAnsi="Times New Roman" w:cs="Times New Roman"/>
          <w:sz w:val="28"/>
          <w:szCs w:val="28"/>
        </w:rPr>
        <w:t xml:space="preserve">10 000 </w:t>
      </w:r>
      <w:r>
        <w:rPr>
          <w:rFonts w:ascii="Times New Roman" w:hAnsi="Times New Roman" w:cs="Times New Roman"/>
          <w:sz w:val="28"/>
          <w:szCs w:val="28"/>
        </w:rPr>
        <w:t xml:space="preserve">до 20 000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3F87" w:rsidRDefault="00963F87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юридическое лицо </w:t>
      </w:r>
      <w:r w:rsidR="00173950">
        <w:rPr>
          <w:rFonts w:ascii="Times New Roman" w:hAnsi="Times New Roman" w:cs="Times New Roman"/>
          <w:sz w:val="28"/>
          <w:szCs w:val="28"/>
        </w:rPr>
        <w:t xml:space="preserve">от 20 000 до 50 000, повторное нарушение от </w:t>
      </w:r>
      <w:r w:rsidR="00A41FC1">
        <w:rPr>
          <w:rFonts w:ascii="Times New Roman" w:hAnsi="Times New Roman" w:cs="Times New Roman"/>
          <w:sz w:val="28"/>
          <w:szCs w:val="28"/>
        </w:rPr>
        <w:t>1</w:t>
      </w:r>
      <w:r w:rsidR="00173950">
        <w:rPr>
          <w:rFonts w:ascii="Times New Roman" w:hAnsi="Times New Roman" w:cs="Times New Roman"/>
          <w:sz w:val="28"/>
          <w:szCs w:val="28"/>
        </w:rPr>
        <w:t xml:space="preserve">50 000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A41F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0 000 руб.</w:t>
      </w:r>
    </w:p>
    <w:p w:rsidR="00173950" w:rsidRDefault="00173950" w:rsidP="00173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Разрешение выдается в отделе территориального развития Исполнительного комитета Ютазинского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ab/>
        <w:t>Желающим торговать 30.08.2014г. возле Стадиона подойти в отдел территориального развития исполнительного комитета Ютазинского муниципального района до 12.00ч. 29.08.2014г.</w:t>
      </w:r>
    </w:p>
    <w:p w:rsidR="00173950" w:rsidRDefault="00173950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FC1" w:rsidRDefault="00A41FC1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782" w:rsidRDefault="00870782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70782">
        <w:rPr>
          <w:rFonts w:ascii="Arial" w:hAnsi="Arial" w:cs="Arial"/>
          <w:b/>
          <w:sz w:val="28"/>
          <w:szCs w:val="28"/>
        </w:rPr>
        <w:lastRenderedPageBreak/>
        <w:t>Статья 3.2. Нарушение порядка организации уличной торговли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8"/>
          <w:szCs w:val="28"/>
        </w:rPr>
      </w:pP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(в ред. </w:t>
      </w:r>
      <w:hyperlink r:id="rId21" w:history="1">
        <w:r w:rsidRPr="00870782">
          <w:rPr>
            <w:rFonts w:ascii="Arial" w:hAnsi="Arial" w:cs="Arial"/>
            <w:color w:val="0000FF"/>
            <w:sz w:val="28"/>
            <w:szCs w:val="28"/>
          </w:rPr>
          <w:t>Закона</w:t>
        </w:r>
      </w:hyperlink>
      <w:r w:rsidRPr="00870782">
        <w:rPr>
          <w:rFonts w:ascii="Arial" w:hAnsi="Arial" w:cs="Arial"/>
          <w:sz w:val="28"/>
          <w:szCs w:val="28"/>
        </w:rPr>
        <w:t xml:space="preserve"> РТ от 18.06.2013 N 47-ЗРТ)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10" w:name="Par4"/>
      <w:bookmarkEnd w:id="10"/>
      <w:r w:rsidRPr="00870782">
        <w:rPr>
          <w:rFonts w:ascii="Arial" w:hAnsi="Arial" w:cs="Arial"/>
          <w:sz w:val="28"/>
          <w:szCs w:val="28"/>
        </w:rPr>
        <w:t xml:space="preserve">1. Торговля в не установленных для этих целей местах, за исключением случаев, предусмотренных </w:t>
      </w:r>
      <w:hyperlink w:anchor="Par10" w:history="1">
        <w:r w:rsidRPr="00870782">
          <w:rPr>
            <w:rFonts w:ascii="Arial" w:hAnsi="Arial" w:cs="Arial"/>
            <w:color w:val="0000FF"/>
            <w:sz w:val="28"/>
            <w:szCs w:val="28"/>
          </w:rPr>
          <w:t>частью 3</w:t>
        </w:r>
      </w:hyperlink>
      <w:r w:rsidRPr="00870782">
        <w:rPr>
          <w:rFonts w:ascii="Arial" w:hAnsi="Arial" w:cs="Arial"/>
          <w:sz w:val="28"/>
          <w:szCs w:val="28"/>
        </w:rPr>
        <w:t xml:space="preserve"> настоящей статьи, -</w:t>
      </w:r>
      <w:r w:rsidR="00BE5319" w:rsidRPr="00BE5319">
        <w:rPr>
          <w:rFonts w:ascii="Arial" w:hAnsi="Arial" w:cs="Arial"/>
          <w:sz w:val="28"/>
          <w:szCs w:val="28"/>
        </w:rPr>
        <w:t xml:space="preserve"> </w:t>
      </w:r>
      <w:r w:rsidRPr="00870782">
        <w:rPr>
          <w:rFonts w:ascii="Arial" w:hAnsi="Arial" w:cs="Arial"/>
          <w:sz w:val="28"/>
          <w:szCs w:val="28"/>
        </w:rPr>
        <w:t xml:space="preserve">влечет наложение административного штрафа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граждан в размере от одной тысячи до трех тысяч рублей;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должностных лиц - от пяти тысяч до десяти тысяч рублей; 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>на юридических лиц - от двадцати тысяч до пятидесяти тысяч рублей.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(в ред. </w:t>
      </w:r>
      <w:hyperlink r:id="rId22" w:history="1">
        <w:r w:rsidRPr="00870782">
          <w:rPr>
            <w:rFonts w:ascii="Arial" w:hAnsi="Arial" w:cs="Arial"/>
            <w:color w:val="0000FF"/>
            <w:sz w:val="28"/>
            <w:szCs w:val="28"/>
          </w:rPr>
          <w:t>Закона</w:t>
        </w:r>
      </w:hyperlink>
      <w:r w:rsidRPr="00870782">
        <w:rPr>
          <w:rFonts w:ascii="Arial" w:hAnsi="Arial" w:cs="Arial"/>
          <w:sz w:val="28"/>
          <w:szCs w:val="28"/>
        </w:rPr>
        <w:t xml:space="preserve"> РТ от 09.06.2014 N 47-ЗРТ)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2. Действия, предусмотренные </w:t>
      </w:r>
      <w:hyperlink w:anchor="Par4" w:history="1">
        <w:r w:rsidRPr="00870782">
          <w:rPr>
            <w:rFonts w:ascii="Arial" w:hAnsi="Arial" w:cs="Arial"/>
            <w:color w:val="0000FF"/>
            <w:sz w:val="28"/>
            <w:szCs w:val="28"/>
          </w:rPr>
          <w:t>частью 1</w:t>
        </w:r>
      </w:hyperlink>
      <w:r w:rsidRPr="00870782">
        <w:rPr>
          <w:rFonts w:ascii="Arial" w:hAnsi="Arial" w:cs="Arial"/>
          <w:sz w:val="28"/>
          <w:szCs w:val="28"/>
        </w:rPr>
        <w:t xml:space="preserve"> настоящей статьи, совершенные повторно в течение года, -</w:t>
      </w:r>
      <w:r w:rsidR="00BE5319" w:rsidRPr="00BE5319">
        <w:rPr>
          <w:rFonts w:ascii="Arial" w:hAnsi="Arial" w:cs="Arial"/>
          <w:sz w:val="28"/>
          <w:szCs w:val="28"/>
        </w:rPr>
        <w:t xml:space="preserve"> </w:t>
      </w:r>
      <w:r w:rsidRPr="00870782">
        <w:rPr>
          <w:rFonts w:ascii="Arial" w:hAnsi="Arial" w:cs="Arial"/>
          <w:sz w:val="28"/>
          <w:szCs w:val="28"/>
        </w:rPr>
        <w:t xml:space="preserve">влекут наложение административного штрафа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граждан в размере от трех тысяч до пяти тысяч рублей;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должностных лиц - от десяти тысяч до двадцати тысяч рублей; 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>на юридических лиц - от ста пятидесяти тысяч до двухсот тысяч рублей.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(в ред. </w:t>
      </w:r>
      <w:hyperlink r:id="rId23" w:history="1">
        <w:r w:rsidRPr="00870782">
          <w:rPr>
            <w:rFonts w:ascii="Arial" w:hAnsi="Arial" w:cs="Arial"/>
            <w:color w:val="0000FF"/>
            <w:sz w:val="28"/>
            <w:szCs w:val="28"/>
          </w:rPr>
          <w:t>Закона</w:t>
        </w:r>
      </w:hyperlink>
      <w:r w:rsidRPr="00870782">
        <w:rPr>
          <w:rFonts w:ascii="Arial" w:hAnsi="Arial" w:cs="Arial"/>
          <w:sz w:val="28"/>
          <w:szCs w:val="28"/>
        </w:rPr>
        <w:t xml:space="preserve"> РТ от 09.06.2014 N 47-ЗРТ)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11" w:name="Par10"/>
      <w:bookmarkEnd w:id="11"/>
      <w:r w:rsidRPr="00870782">
        <w:rPr>
          <w:rFonts w:ascii="Arial" w:hAnsi="Arial" w:cs="Arial"/>
          <w:sz w:val="28"/>
          <w:szCs w:val="28"/>
        </w:rPr>
        <w:t>3. Нарушение порядка (схемы) размещения нестационарных торговых объектов -</w:t>
      </w:r>
      <w:r w:rsidR="00BE5319" w:rsidRPr="00BE5319">
        <w:rPr>
          <w:rFonts w:ascii="Arial" w:hAnsi="Arial" w:cs="Arial"/>
          <w:sz w:val="28"/>
          <w:szCs w:val="28"/>
        </w:rPr>
        <w:t xml:space="preserve"> </w:t>
      </w:r>
      <w:r w:rsidRPr="00870782">
        <w:rPr>
          <w:rFonts w:ascii="Arial" w:hAnsi="Arial" w:cs="Arial"/>
          <w:sz w:val="28"/>
          <w:szCs w:val="28"/>
        </w:rPr>
        <w:t xml:space="preserve">влечет наложение административного штрафа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граждан в размере от трех тысяч до четырех тысяч рублей;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должностных лиц - от десяти тысяч до пятнадцати тысяч рублей; 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>на юридических лиц - от ста тысяч до ста пятидесяти тысяч рублей.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(в ред. </w:t>
      </w:r>
      <w:hyperlink r:id="rId24" w:history="1">
        <w:r w:rsidRPr="00870782">
          <w:rPr>
            <w:rFonts w:ascii="Arial" w:hAnsi="Arial" w:cs="Arial"/>
            <w:color w:val="0000FF"/>
            <w:sz w:val="28"/>
            <w:szCs w:val="28"/>
          </w:rPr>
          <w:t>Закона</w:t>
        </w:r>
      </w:hyperlink>
      <w:r w:rsidRPr="00870782">
        <w:rPr>
          <w:rFonts w:ascii="Arial" w:hAnsi="Arial" w:cs="Arial"/>
          <w:sz w:val="28"/>
          <w:szCs w:val="28"/>
        </w:rPr>
        <w:t xml:space="preserve"> РТ от 09.06.2014 N 47-ЗРТ)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4. Действия, предусмотренные </w:t>
      </w:r>
      <w:hyperlink w:anchor="Par10" w:history="1">
        <w:r w:rsidRPr="00870782">
          <w:rPr>
            <w:rFonts w:ascii="Arial" w:hAnsi="Arial" w:cs="Arial"/>
            <w:color w:val="0000FF"/>
            <w:sz w:val="28"/>
            <w:szCs w:val="28"/>
          </w:rPr>
          <w:t>частью 3</w:t>
        </w:r>
      </w:hyperlink>
      <w:r w:rsidRPr="00870782">
        <w:rPr>
          <w:rFonts w:ascii="Arial" w:hAnsi="Arial" w:cs="Arial"/>
          <w:sz w:val="28"/>
          <w:szCs w:val="28"/>
        </w:rPr>
        <w:t xml:space="preserve"> настоящей статьи, совершенные повторно в течение года, -</w:t>
      </w:r>
      <w:r w:rsidR="00BE5319" w:rsidRPr="00BE5319">
        <w:rPr>
          <w:rFonts w:ascii="Arial" w:hAnsi="Arial" w:cs="Arial"/>
          <w:sz w:val="28"/>
          <w:szCs w:val="28"/>
        </w:rPr>
        <w:t xml:space="preserve"> </w:t>
      </w:r>
      <w:r w:rsidRPr="00870782">
        <w:rPr>
          <w:rFonts w:ascii="Arial" w:hAnsi="Arial" w:cs="Arial"/>
          <w:sz w:val="28"/>
          <w:szCs w:val="28"/>
        </w:rPr>
        <w:t xml:space="preserve">влекут наложение административного штрафа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граждан в размере от четырех тысяч до пяти тысяч рублей; </w:t>
      </w:r>
    </w:p>
    <w:p w:rsidR="00BE5319" w:rsidRPr="00BE5319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на должностных лиц - от двадцати тысяч до тридцати тысяч рублей; 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>на юридических лиц - от двухсот тысяч до трехсот тысяч рублей.</w:t>
      </w:r>
    </w:p>
    <w:p w:rsidR="00870782" w:rsidRPr="00870782" w:rsidRDefault="00870782" w:rsidP="00870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70782">
        <w:rPr>
          <w:rFonts w:ascii="Arial" w:hAnsi="Arial" w:cs="Arial"/>
          <w:sz w:val="28"/>
          <w:szCs w:val="28"/>
        </w:rPr>
        <w:t xml:space="preserve">(в ред. </w:t>
      </w:r>
      <w:hyperlink r:id="rId25" w:history="1">
        <w:r w:rsidRPr="00870782">
          <w:rPr>
            <w:rFonts w:ascii="Arial" w:hAnsi="Arial" w:cs="Arial"/>
            <w:color w:val="0000FF"/>
            <w:sz w:val="28"/>
            <w:szCs w:val="28"/>
          </w:rPr>
          <w:t>Закона</w:t>
        </w:r>
      </w:hyperlink>
      <w:r w:rsidRPr="00870782">
        <w:rPr>
          <w:rFonts w:ascii="Arial" w:hAnsi="Arial" w:cs="Arial"/>
          <w:sz w:val="28"/>
          <w:szCs w:val="28"/>
        </w:rPr>
        <w:t xml:space="preserve"> РТ от 09.06.2014 N 47-ЗРТ)</w:t>
      </w:r>
    </w:p>
    <w:p w:rsidR="00870782" w:rsidRPr="00BE5319" w:rsidRDefault="00870782" w:rsidP="002F4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782" w:rsidRPr="00BE5319" w:rsidSect="00BA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BB"/>
    <w:rsid w:val="00022976"/>
    <w:rsid w:val="00155506"/>
    <w:rsid w:val="00165E1A"/>
    <w:rsid w:val="00173950"/>
    <w:rsid w:val="002F40DF"/>
    <w:rsid w:val="00441F3D"/>
    <w:rsid w:val="004737DF"/>
    <w:rsid w:val="00477849"/>
    <w:rsid w:val="00584692"/>
    <w:rsid w:val="00605D3D"/>
    <w:rsid w:val="006F471C"/>
    <w:rsid w:val="0072491E"/>
    <w:rsid w:val="008340CA"/>
    <w:rsid w:val="00853EE3"/>
    <w:rsid w:val="00870782"/>
    <w:rsid w:val="00883E00"/>
    <w:rsid w:val="008C3526"/>
    <w:rsid w:val="00963F87"/>
    <w:rsid w:val="0097465A"/>
    <w:rsid w:val="009831E0"/>
    <w:rsid w:val="00A41FC1"/>
    <w:rsid w:val="00A55C7A"/>
    <w:rsid w:val="00A67CE8"/>
    <w:rsid w:val="00AD6FCB"/>
    <w:rsid w:val="00BA7350"/>
    <w:rsid w:val="00BE2D8C"/>
    <w:rsid w:val="00BE5319"/>
    <w:rsid w:val="00C311BB"/>
    <w:rsid w:val="00C3346E"/>
    <w:rsid w:val="00D24BB1"/>
    <w:rsid w:val="00D604B6"/>
    <w:rsid w:val="00E12B91"/>
    <w:rsid w:val="00F36AB5"/>
    <w:rsid w:val="00F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F7B"/>
    <w:pPr>
      <w:keepNext/>
      <w:tabs>
        <w:tab w:val="left" w:pos="4253"/>
      </w:tabs>
      <w:spacing w:after="0" w:line="300" w:lineRule="exact"/>
      <w:jc w:val="center"/>
      <w:outlineLvl w:val="0"/>
    </w:pPr>
    <w:rPr>
      <w:rFonts w:ascii="SL Academy" w:eastAsia="Times New Roman" w:hAnsi="SL Academy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A2F7B"/>
    <w:rPr>
      <w:rFonts w:ascii="SL Academy" w:eastAsia="Times New Roman" w:hAnsi="SL Academy" w:cs="Times New Roman"/>
      <w:b/>
      <w:sz w:val="26"/>
      <w:szCs w:val="20"/>
    </w:rPr>
  </w:style>
  <w:style w:type="paragraph" w:styleId="a3">
    <w:name w:val="Body Text"/>
    <w:basedOn w:val="a"/>
    <w:link w:val="a4"/>
    <w:rsid w:val="00FA2F7B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20"/>
      <w:sz w:val="30"/>
      <w:szCs w:val="20"/>
    </w:rPr>
  </w:style>
  <w:style w:type="character" w:customStyle="1" w:styleId="a4">
    <w:name w:val="Основной текст Знак"/>
    <w:basedOn w:val="a0"/>
    <w:link w:val="a3"/>
    <w:rsid w:val="00FA2F7B"/>
    <w:rPr>
      <w:rFonts w:ascii="Times New Roman" w:eastAsia="Times New Roman" w:hAnsi="Times New Roman" w:cs="Times New Roman"/>
      <w:b/>
      <w:spacing w:val="20"/>
      <w:sz w:val="30"/>
      <w:szCs w:val="20"/>
    </w:rPr>
  </w:style>
  <w:style w:type="paragraph" w:styleId="3">
    <w:name w:val="Body Text 3"/>
    <w:basedOn w:val="a"/>
    <w:link w:val="30"/>
    <w:rsid w:val="00FA2F7B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FA2F7B"/>
    <w:rPr>
      <w:rFonts w:ascii="Times New Roman" w:eastAsia="Times New Roman" w:hAnsi="Times New Roman" w:cs="Times New Roman"/>
      <w:b/>
      <w:spacing w:val="12"/>
      <w:sz w:val="26"/>
      <w:szCs w:val="20"/>
    </w:rPr>
  </w:style>
  <w:style w:type="table" w:styleId="a5">
    <w:name w:val="Table Grid"/>
    <w:basedOn w:val="a1"/>
    <w:uiPriority w:val="59"/>
    <w:rsid w:val="00441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3526"/>
  </w:style>
  <w:style w:type="paragraph" w:styleId="a6">
    <w:name w:val="Normal (Web)"/>
    <w:basedOn w:val="a"/>
    <w:uiPriority w:val="99"/>
    <w:unhideWhenUsed/>
    <w:rsid w:val="008C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5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F7B"/>
    <w:pPr>
      <w:keepNext/>
      <w:tabs>
        <w:tab w:val="left" w:pos="4253"/>
      </w:tabs>
      <w:spacing w:after="0" w:line="300" w:lineRule="exact"/>
      <w:jc w:val="center"/>
      <w:outlineLvl w:val="0"/>
    </w:pPr>
    <w:rPr>
      <w:rFonts w:ascii="SL Academy" w:eastAsia="Times New Roman" w:hAnsi="SL Academy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A2F7B"/>
    <w:rPr>
      <w:rFonts w:ascii="SL Academy" w:eastAsia="Times New Roman" w:hAnsi="SL Academy" w:cs="Times New Roman"/>
      <w:b/>
      <w:sz w:val="26"/>
      <w:szCs w:val="20"/>
    </w:rPr>
  </w:style>
  <w:style w:type="paragraph" w:styleId="a3">
    <w:name w:val="Body Text"/>
    <w:basedOn w:val="a"/>
    <w:link w:val="a4"/>
    <w:rsid w:val="00FA2F7B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20"/>
      <w:sz w:val="30"/>
      <w:szCs w:val="20"/>
    </w:rPr>
  </w:style>
  <w:style w:type="character" w:customStyle="1" w:styleId="a4">
    <w:name w:val="Основной текст Знак"/>
    <w:basedOn w:val="a0"/>
    <w:link w:val="a3"/>
    <w:rsid w:val="00FA2F7B"/>
    <w:rPr>
      <w:rFonts w:ascii="Times New Roman" w:eastAsia="Times New Roman" w:hAnsi="Times New Roman" w:cs="Times New Roman"/>
      <w:b/>
      <w:spacing w:val="20"/>
      <w:sz w:val="30"/>
      <w:szCs w:val="20"/>
    </w:rPr>
  </w:style>
  <w:style w:type="paragraph" w:styleId="3">
    <w:name w:val="Body Text 3"/>
    <w:basedOn w:val="a"/>
    <w:link w:val="30"/>
    <w:rsid w:val="00FA2F7B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FA2F7B"/>
    <w:rPr>
      <w:rFonts w:ascii="Times New Roman" w:eastAsia="Times New Roman" w:hAnsi="Times New Roman" w:cs="Times New Roman"/>
      <w:b/>
      <w:spacing w:val="12"/>
      <w:sz w:val="26"/>
      <w:szCs w:val="20"/>
    </w:rPr>
  </w:style>
  <w:style w:type="table" w:styleId="a5">
    <w:name w:val="Table Grid"/>
    <w:basedOn w:val="a1"/>
    <w:uiPriority w:val="59"/>
    <w:rsid w:val="00441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3526"/>
  </w:style>
  <w:style w:type="paragraph" w:styleId="a6">
    <w:name w:val="Normal (Web)"/>
    <w:basedOn w:val="a"/>
    <w:uiPriority w:val="99"/>
    <w:unhideWhenUsed/>
    <w:rsid w:val="008C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33340AB7926DA9041C12CDFD3B84DD3D7F0840E96447BF76D2FD54j1TEL" TargetMode="External"/><Relationship Id="rId13" Type="http://schemas.openxmlformats.org/officeDocument/2006/relationships/hyperlink" Target="consultantplus://offline/ref=FB1233340AB7926DA9041C12CDFD3B84DD3B7F0C47E86447BF76D2FD541ECBF3A1F6C506319326B0jET7L" TargetMode="External"/><Relationship Id="rId18" Type="http://schemas.openxmlformats.org/officeDocument/2006/relationships/hyperlink" Target="consultantplus://offline/ref=FB1233340AB7926DA9041C12CDFD3B84DD3B7D0B41E86447BF76D2FD541ECBF3A1F6C506319326B1jET6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46EEFEEC697B85B5788B4E688215C365FD30A51B5885DA38E105ED4EFAD2AEF56BDCE09C8353A9AB76972E3L7G" TargetMode="External"/><Relationship Id="rId7" Type="http://schemas.openxmlformats.org/officeDocument/2006/relationships/hyperlink" Target="consultantplus://offline/ref=FB1233340AB7926DA9041C12CDFD3B84DD3D7F0840E96447BF76D2FD54j1TEL" TargetMode="External"/><Relationship Id="rId12" Type="http://schemas.openxmlformats.org/officeDocument/2006/relationships/hyperlink" Target="consultantplus://offline/ref=FB1233340AB7926DA9041C12CDFD3B84DD3B7D0B41E86447BF76D2FD541ECBF3A1F6C506319326B1jET6L" TargetMode="External"/><Relationship Id="rId17" Type="http://schemas.openxmlformats.org/officeDocument/2006/relationships/hyperlink" Target="consultantplus://offline/ref=FB1233340AB7926DA9041C12CDFD3B84DD3D7F0644EE6447BF76D2FD54j1TEL" TargetMode="External"/><Relationship Id="rId25" Type="http://schemas.openxmlformats.org/officeDocument/2006/relationships/hyperlink" Target="consultantplus://offline/ref=046EEFEEC697B85B5788B4E688215C365FD30A51B58E50A08F105ED4EFAD2AEF56BDCE09C8353A9AB76971E3L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1233340AB7926DA9041C12CDFD3B84D83A7E0F43E2394DB72FDEFF531194E4A6BFC907319327jBT3L" TargetMode="External"/><Relationship Id="rId20" Type="http://schemas.openxmlformats.org/officeDocument/2006/relationships/hyperlink" Target="consultantplus://offline/ref=FB1233340AB7926DA9041C12CDFD3B84DD3B7F0D40EB6447BF76D2FD541ECBF3A1F6C506319326B1jETE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1233340AB7926DA9041C12CDFD3B84DD3E7A0A42EE6447BF76D2FD54j1TEL" TargetMode="External"/><Relationship Id="rId11" Type="http://schemas.openxmlformats.org/officeDocument/2006/relationships/hyperlink" Target="consultantplus://offline/ref=FB1233340AB7926DA9041C12CDFD3B84DD3B7C0B40EC6447BF76D2FD54j1TEL" TargetMode="External"/><Relationship Id="rId24" Type="http://schemas.openxmlformats.org/officeDocument/2006/relationships/hyperlink" Target="consultantplus://offline/ref=046EEFEEC697B85B5788B4E688215C365FD30A51B58E50A08F105ED4EFAD2AEF56BDCE09C8353A9AB76971E3L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233340AB7926DA9041C12CDFD3B84DD397A074EEA6447BF76D2FD541ECBF3A1F6C506319326B1jET7L" TargetMode="External"/><Relationship Id="rId23" Type="http://schemas.openxmlformats.org/officeDocument/2006/relationships/hyperlink" Target="consultantplus://offline/ref=046EEFEEC697B85B5788B4E688215C365FD30A51B58E50A08F105ED4EFAD2AEF56BDCE09C8353A9AB76971E3L1G" TargetMode="External"/><Relationship Id="rId10" Type="http://schemas.openxmlformats.org/officeDocument/2006/relationships/hyperlink" Target="consultantplus://offline/ref=FB1233340AB7926DA9041C12CDFD3B84DD3D7D0840EF6447BF76D2FD54j1TEL" TargetMode="External"/><Relationship Id="rId19" Type="http://schemas.openxmlformats.org/officeDocument/2006/relationships/hyperlink" Target="consultantplus://offline/ref=FB1233340AB7926DA9041C12CDFD3B84DD3B7F0C47E86447BF76D2FD541ECBF3A1F6C506319326B0jET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233340AB7926DA9041C12CDFD3B84DD3E7B0944EF6447BF76D2FD54j1TEL" TargetMode="External"/><Relationship Id="rId14" Type="http://schemas.openxmlformats.org/officeDocument/2006/relationships/hyperlink" Target="consultantplus://offline/ref=FB1233340AB7926DA9041C12CDFD3B84DA317B0645E2394DB72FDEFF531194E4A6BFC907319327jBT6L" TargetMode="External"/><Relationship Id="rId22" Type="http://schemas.openxmlformats.org/officeDocument/2006/relationships/hyperlink" Target="consultantplus://offline/ref=046EEFEEC697B85B5788B4E688215C365FD30A51B58E50A08F105ED4EFAD2AEF56BDCE09C8353A9AB76970E3L8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77D5-21FF-403A-B717-2781FC27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4599</Words>
  <Characters>26219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2014-08-28T06:51:00Z</cp:lastPrinted>
  <dcterms:created xsi:type="dcterms:W3CDTF">2014-09-11T12:59:00Z</dcterms:created>
  <dcterms:modified xsi:type="dcterms:W3CDTF">2014-09-11T12:59:00Z</dcterms:modified>
</cp:coreProperties>
</file>