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AA" w:rsidRPr="009C0E3D" w:rsidRDefault="00D76409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C0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заседания </w:t>
      </w:r>
      <w:r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AA" w:rsidRDefault="00D76409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9509C4" w:rsidRPr="00A67D8D" w:rsidRDefault="008B3AAA" w:rsidP="008B3AA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sz w:val="28"/>
                <w:szCs w:val="28"/>
              </w:rPr>
              <w:t>О признании утратившим силу решения Ютазинского районного Совета Республики Татарстан от 30.03.2016 № 9 «Об утверждении Положения о предоставлении гражданами, претендующими на замещение муниципальных должностей в Ютазинском муниципальном районе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Ютазинском муниципальном районе Республики Татарстан, сведений о доходах, об имуществе и обязательствах имущественного характера»</w:t>
            </w: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8B3AAA">
        <w:rPr>
          <w:rFonts w:ascii="Times New Roman" w:eastAsia="Calibri" w:hAnsi="Times New Roman" w:cs="Times New Roman"/>
          <w:sz w:val="28"/>
          <w:szCs w:val="28"/>
        </w:rPr>
        <w:t>частью 8 статьи 15 Федерального закона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AAA">
        <w:rPr>
          <w:rFonts w:ascii="Times New Roman" w:eastAsia="Calibri" w:hAnsi="Times New Roman" w:cs="Times New Roman"/>
          <w:sz w:val="28"/>
          <w:szCs w:val="28"/>
        </w:rPr>
        <w:t>от 02.03.2007 №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25-ФЗ </w:t>
      </w:r>
      <w:r w:rsidR="008B3AAA">
        <w:rPr>
          <w:rFonts w:ascii="Times New Roman" w:eastAsia="Calibri" w:hAnsi="Times New Roman" w:cs="Times New Roman"/>
          <w:sz w:val="28"/>
          <w:szCs w:val="28"/>
        </w:rPr>
        <w:t>«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>О муниципально</w:t>
      </w:r>
      <w:r w:rsidR="008B3AAA">
        <w:rPr>
          <w:rFonts w:ascii="Times New Roman" w:eastAsia="Calibri" w:hAnsi="Times New Roman" w:cs="Times New Roman"/>
          <w:sz w:val="28"/>
          <w:szCs w:val="28"/>
        </w:rPr>
        <w:t>й службе в Российской Федерации»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B3AAA">
        <w:rPr>
          <w:rFonts w:ascii="Times New Roman" w:eastAsia="Calibri" w:hAnsi="Times New Roman" w:cs="Times New Roman"/>
          <w:sz w:val="28"/>
          <w:szCs w:val="28"/>
        </w:rPr>
        <w:t>частью 4.2 статьи 12.1 Федерального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8B3AAA">
        <w:rPr>
          <w:rFonts w:ascii="Times New Roman" w:eastAsia="Calibri" w:hAnsi="Times New Roman" w:cs="Times New Roman"/>
          <w:sz w:val="28"/>
          <w:szCs w:val="28"/>
        </w:rPr>
        <w:t>а от 25.12.2008 №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r w:rsidR="008B3AAA">
        <w:rPr>
          <w:rFonts w:ascii="Times New Roman" w:eastAsia="Calibri" w:hAnsi="Times New Roman" w:cs="Times New Roman"/>
          <w:sz w:val="28"/>
          <w:szCs w:val="28"/>
        </w:rPr>
        <w:t>«О противодействии коррупции»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 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B3AAA">
        <w:rPr>
          <w:rFonts w:ascii="Times New Roman" w:eastAsia="Calibri" w:hAnsi="Times New Roman" w:cs="Times New Roman"/>
          <w:sz w:val="28"/>
          <w:szCs w:val="28"/>
        </w:rPr>
        <w:t>Признать утрат</w:t>
      </w:r>
      <w:r w:rsidR="00D400D8">
        <w:rPr>
          <w:rFonts w:ascii="Times New Roman" w:eastAsia="Calibri" w:hAnsi="Times New Roman" w:cs="Times New Roman"/>
          <w:sz w:val="28"/>
          <w:szCs w:val="28"/>
        </w:rPr>
        <w:t>ившим силу решение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Ютазинского районного Совета Республики Татарстан от 30.03.2016 № 9 «Об утверждении Положения о предоставлении гражданами, претендующими на замещение муниципальных должностей в Ютазинском муниципальном районе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Ютазинском муниципальном районе Республики Татарстан, сведений о доходах, об имуществе и обязательствах имущественного характера»</w:t>
      </w:r>
      <w:r w:rsidR="004B3E3D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Pr="00D76409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B6607F" w:rsidRDefault="004B3E3D" w:rsidP="008B3AA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sectPr w:rsidR="00B6607F" w:rsidSect="008B3AAA">
      <w:headerReference w:type="default" r:id="rId8"/>
      <w:footnotePr>
        <w:numFmt w:val="upperRoman"/>
        <w:numRestart w:val="eachPage"/>
      </w:footnotePr>
      <w:pgSz w:w="11900" w:h="16840"/>
      <w:pgMar w:top="426" w:right="560" w:bottom="142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79" w:rsidRDefault="00D53C79" w:rsidP="0073146F">
      <w:pPr>
        <w:spacing w:after="0" w:line="240" w:lineRule="auto"/>
      </w:pPr>
      <w:r>
        <w:separator/>
      </w:r>
    </w:p>
  </w:endnote>
  <w:endnote w:type="continuationSeparator" w:id="0">
    <w:p w:rsidR="00D53C79" w:rsidRDefault="00D53C79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79" w:rsidRDefault="00D53C79" w:rsidP="0073146F">
      <w:pPr>
        <w:spacing w:after="0" w:line="240" w:lineRule="auto"/>
      </w:pPr>
      <w:r>
        <w:separator/>
      </w:r>
    </w:p>
  </w:footnote>
  <w:footnote w:type="continuationSeparator" w:id="0">
    <w:p w:rsidR="00D53C79" w:rsidRDefault="00D53C79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265E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4F3E96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1BD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3AAA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00D8"/>
    <w:rsid w:val="00D422DA"/>
    <w:rsid w:val="00D4458D"/>
    <w:rsid w:val="00D47542"/>
    <w:rsid w:val="00D53C79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9B85-5EC4-4E0B-8988-FE28DEA4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2023-05-03T07:08:00Z</cp:lastPrinted>
  <dcterms:created xsi:type="dcterms:W3CDTF">2023-05-03T08:18:00Z</dcterms:created>
  <dcterms:modified xsi:type="dcterms:W3CDTF">2023-05-03T08:18:00Z</dcterms:modified>
</cp:coreProperties>
</file>