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09" w:rsidRDefault="00D76409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1045F0" w:rsidRPr="009C0E3D" w:rsidRDefault="001045F0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заседания </w:t>
      </w:r>
      <w:r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B2C" w:rsidRDefault="00D76409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20__ г.                   № ____                                             п.г.т. Уруссу</w:t>
      </w:r>
    </w:p>
    <w:p w:rsidR="002373E8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B6607F">
        <w:tc>
          <w:tcPr>
            <w:tcW w:w="10173" w:type="dxa"/>
          </w:tcPr>
          <w:p w:rsidR="004449A3" w:rsidRDefault="004449A3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FB03BC" w:rsidRDefault="009F4A62" w:rsidP="00B6607F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Об утверждении </w:t>
            </w:r>
            <w:r w:rsidR="00FB03BC">
              <w:rPr>
                <w:sz w:val="28"/>
                <w:szCs w:val="28"/>
              </w:rPr>
              <w:t>Положения</w:t>
            </w:r>
            <w:r w:rsidR="00FB03BC" w:rsidRPr="00FB03BC">
              <w:rPr>
                <w:sz w:val="28"/>
                <w:szCs w:val="28"/>
              </w:rPr>
              <w:t xml:space="preserve"> о порядке и сроках рассмотрения обращений граждан и личного приема граждан в Ютазинском муниципальном районе </w:t>
            </w:r>
          </w:p>
          <w:p w:rsidR="00B6607F" w:rsidRPr="00A67D8D" w:rsidRDefault="00FB03BC" w:rsidP="00B6607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BC">
              <w:rPr>
                <w:sz w:val="28"/>
                <w:szCs w:val="28"/>
              </w:rPr>
              <w:t>Республики Татарстан</w:t>
            </w:r>
          </w:p>
          <w:bookmarkEnd w:id="0"/>
          <w:p w:rsidR="009509C4" w:rsidRPr="00A67D8D" w:rsidRDefault="009509C4" w:rsidP="003C125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A5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07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EC3B2C">
        <w:rPr>
          <w:rFonts w:ascii="Times New Roman" w:eastAsia="Calibri" w:hAnsi="Times New Roman" w:cs="Times New Roman"/>
          <w:sz w:val="28"/>
          <w:szCs w:val="28"/>
        </w:rPr>
        <w:t>.10.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</w:t>
      </w:r>
      <w:r w:rsidR="00B6607F">
        <w:rPr>
          <w:rFonts w:ascii="Times New Roman" w:eastAsia="Calibri" w:hAnsi="Times New Roman" w:cs="Times New Roman"/>
          <w:sz w:val="28"/>
          <w:szCs w:val="28"/>
        </w:rPr>
        <w:t>0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2</w:t>
      </w:r>
      <w:r w:rsidR="00B6607F">
        <w:rPr>
          <w:rFonts w:ascii="Times New Roman" w:eastAsia="Calibri" w:hAnsi="Times New Roman" w:cs="Times New Roman"/>
          <w:sz w:val="28"/>
          <w:szCs w:val="28"/>
        </w:rPr>
        <w:t>.05.2006 № 59-ФЗ «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О порядке рассмотрения обращений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 граждан в Российской Федерации»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 Законом Республики Татарстан от 28.07.2004 № 45-ЗРТ «О местном самоуправлении в Республике Татарстан»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12</w:t>
      </w:r>
      <w:r w:rsidR="00B6607F">
        <w:rPr>
          <w:rFonts w:ascii="Times New Roman" w:eastAsia="Calibri" w:hAnsi="Times New Roman" w:cs="Times New Roman"/>
          <w:sz w:val="28"/>
          <w:szCs w:val="28"/>
        </w:rPr>
        <w:t>.05.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2003 </w:t>
      </w:r>
      <w:r w:rsidR="00B6607F">
        <w:rPr>
          <w:rFonts w:ascii="Times New Roman" w:eastAsia="Calibri" w:hAnsi="Times New Roman" w:cs="Times New Roman"/>
          <w:sz w:val="28"/>
          <w:szCs w:val="28"/>
        </w:rPr>
        <w:t>№ 16-ЗРТ «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Об обращениях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 граждан в Республике Татарстан»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Татарстан», 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Default="002A734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прилагаемое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Положение о порядке и сроках рассмотрения обращений граждан и личного приема граждан в </w:t>
      </w:r>
      <w:r w:rsidR="00214A61">
        <w:rPr>
          <w:rFonts w:ascii="Times New Roman" w:eastAsia="Calibri" w:hAnsi="Times New Roman" w:cs="Times New Roman"/>
          <w:sz w:val="28"/>
          <w:szCs w:val="28"/>
        </w:rPr>
        <w:t xml:space="preserve">Ютазинском муниципальном </w:t>
      </w:r>
      <w:r w:rsidR="00651697">
        <w:rPr>
          <w:rFonts w:ascii="Times New Roman" w:eastAsia="Calibri" w:hAnsi="Times New Roman" w:cs="Times New Roman"/>
          <w:sz w:val="28"/>
          <w:szCs w:val="28"/>
        </w:rPr>
        <w:t>районе Республики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 Татарстан</w:t>
      </w:r>
      <w:r w:rsidR="004B3E3D">
        <w:rPr>
          <w:rFonts w:ascii="Times New Roman" w:hAnsi="Times New Roman" w:cs="Times New Roman"/>
          <w:sz w:val="28"/>
          <w:szCs w:val="28"/>
        </w:rPr>
        <w:t>.</w:t>
      </w:r>
    </w:p>
    <w:p w:rsidR="004B3E3D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4449A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3E3D" w:rsidRPr="00D76409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B6607F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4B3E3D" w:rsidRPr="00D76409" w:rsidRDefault="004B3E3D" w:rsidP="004B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Pr="00D76409" w:rsidRDefault="004B3E3D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4449A3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А.А. Шафигуллин</w:t>
      </w: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Ютазинского районного Совета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4A61" w:rsidRPr="00B6607F" w:rsidRDefault="00214A61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42CD" w:rsidRDefault="00B6607F" w:rsidP="003842C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порядке и сроках рассмотрения обращений граждан и личного </w:t>
      </w:r>
      <w:r w:rsid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риема граждан в Ютазин</w:t>
      </w:r>
      <w:r w:rsidR="00214A61"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 муниципальном районе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607F" w:rsidRPr="00B6607F" w:rsidRDefault="00B6607F" w:rsidP="003842C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Татарстан, должностным лицам органов местного самоуправления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Рассмотрение обращений граждан осуществляется бесплатно. </w: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02.05.2006 N 59-ФЗ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08.01.2019)"</w:instrTex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Федеральным законом от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2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59-ФЗ «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порядке рассмотрения обращений граждан Российской Федерации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214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</w:t>
      </w:r>
      <w:r w:rsidR="00D84207">
        <w:t xml:space="preserve">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6607F" w:rsidRPr="00D84207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1.7. Органы местного самоуправления </w:t>
      </w:r>
      <w:r w:rsid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ского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02.05.2006 № 59-ФЗ «О порядке рассмотрения обращений граждан Российской Федерации»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Федеральный закон)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Закон РТ)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настоящим Положением, принимать соответствующие меры, давать мотивированные ответы.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7F2F5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работы по рассмотрению обращений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Органы местного самоуправления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 (далее - органы местного самоуправления) и должностные лица органов местного самоуправления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Делопроизводство по обращениям граждан ведется отдельно от других видов делопроизводства.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686D17" w:rsidRDefault="00B6607F" w:rsidP="00F77AF8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Подведомственность дел по обращениям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</w:t>
      </w:r>
      <w:r w:rsidR="006A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части 4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гражданина при рассмотрении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изложить доводы лицу, рассматривающему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получать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статье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случае, предусмотренном частью 5.1 статьи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частью 5.1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Татарстан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обращаться с заявлением о прекращении рассмотрения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Гарантии безопасности гражданина в связи с его обращением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защиты своих прав, свобод и законных интересов либо прав, свобод и законных интересов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Требования к письменному обращению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Обязательность принятия обращения к рассмотрению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 случае </w:t>
      </w:r>
      <w:proofErr w:type="gramStart"/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proofErr w:type="gramEnd"/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33CA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Рассмотрение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Орган местного самоуправления или должностное лицо: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B6607F" w:rsidRPr="00333CAE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дает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33CAE" w:rsidRPr="00333CAE">
        <w:rPr>
          <w:sz w:val="28"/>
          <w:szCs w:val="28"/>
        </w:rPr>
        <w:t xml:space="preserve"> и статье 4 </w:t>
      </w:r>
      <w:r w:rsid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333CAE"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части 2 статьи 9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Сроки рассмотрения письменного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 исключительных случаях, а также в случае направления запроса, предусмотренного 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10 Федерального закона и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10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0. Порядок работы с обращениями граждан по фактам коррупционной направленности</w: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10.1. В соответствии с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25.12.2008 N 273-ФЗ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01.03.2023)"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Федеральным законом от 25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.12.2008 № 273-ФЗ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Закон Республики Татарстан от 04.05.2006 N 34-ЗРТ</w:instrTex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Законом Республики Татарстан от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4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34-ЗРТ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 в Республике Татарстан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»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граждане вправе направлять обращения по фактам коррупционной направленности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органы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местного самоуправления и должностным лицам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07207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Личный прием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онно-телекоммуникационную сеть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Указанная информация также размещается в общедоступных местах в зданиях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На каждого гражданина, записавшегося на прием, заполняется карточка личного приема (фор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установленная в приложении №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Положению), в которой указываются: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фамилия, имя и отчество (при наличии) обратившегося;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адрес его места жительства;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фамилия должностного лица, ведущего прием;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иные необходимые сведения.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При личном приеме гражданин предъявляет документ, удостоверяющий его личность.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11.5. Письменное обращение, принятое в ходе личного приема, подлежит регистрации и рассмотрению в порядке, установленном Федеральным законом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7C7D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</w:t>
      </w:r>
      <w:r w:rsid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56CDA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участвующие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участвовавшие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</w:t>
      </w:r>
      <w:r w:rsidR="0016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(члены семьи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граждан, участвующих </w:t>
      </w:r>
      <w:r w:rsidR="0016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участвовавших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</w:t>
      </w:r>
      <w:r w:rsidR="00456C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07F" w:rsidRPr="00B6607F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B6607F" w:rsidRPr="00B6607F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граждане, пришедшие на прием с детьми в возрасте до трех лет.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 При личном приеме граждане, указанные в пункте 10.8 настоящего Положения, предъявляют документ, подтверждающий их право на первоочередной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2356A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Контроль за соблюдением порядка рассмотрения обращений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C37A2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Анализ и обобщение содержащейся в обращениях информации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онно-телекоммуникационной сети «Интернет»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форме, установленной в 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Решение Совета Тукаевского муниципального района Республики Татарстан от 21.03.2022 N 19/11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действует"</w:instrTex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приложении №</w:t>
      </w:r>
      <w:r w:rsidRP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2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Положению). </w:t>
      </w: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6607F" w:rsidRPr="00572982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14. Ответственность за нарушения законодательства о порядке рассмотрения обращений граждан</w:t>
      </w:r>
    </w:p>
    <w:p w:rsidR="00B6607F" w:rsidRPr="00340AF0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14.1. Лица, виновные в нарушении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 (далее - Федеральный закон)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от 12.05.2003 № 16-ЗРТ «Об обращениях граждан в Республике Татарстан»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несут ответственность, предусмотренную законодательством Российской Федерации. </w:t>
      </w: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P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Приложение №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</w:t>
      </w:r>
      <w:r w:rsidR="006F23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 </w:t>
      </w:r>
    </w:p>
    <w:p w:rsidR="00B6607F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УЧЕТНАЯ КАРТОЧКА №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 ЛИЧНОГО ПРИЕМА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___________________________________________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приема «____»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20___ г. </w:t>
      </w:r>
    </w:p>
    <w:p w:rsidR="00B6607F" w:rsidRPr="00B6607F" w:rsidRDefault="00D0493C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______ час. ______ мин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приема: __________________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должностного лица, ведущего прием: 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tbl>
      <w:tblPr>
        <w:tblW w:w="1020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B6607F" w:rsidRPr="00B6607F" w:rsidTr="004B7D3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гражданина, представителя организации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 и телефон заявителя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занятий, место работы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вопроса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Поручение (кому)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исполнения, данные о продлении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рассмотрения заявления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Приложение № 2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Ютазинском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D3A" w:rsidRDefault="00B6607F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СТАТИСТИЧЕСКИЕ ДАННЫЕ </w:t>
      </w:r>
      <w:r w:rsidR="004B7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РАБОТЕ С ОБРАЩЕНИЯМИ</w:t>
      </w:r>
    </w:p>
    <w:p w:rsid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 ЮТАЗИН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МУНИЦИПАЛЬНОГО РАЙОНА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B6607F" w:rsidRPr="00B6607F" w:rsidTr="004B7D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D3A" w:rsidRPr="00B6607F" w:rsidTr="00D26055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данные</w:t>
            </w:r>
          </w:p>
        </w:tc>
      </w:tr>
      <w:tr w:rsidR="004B7D3A" w:rsidRPr="00B6607F" w:rsidTr="00D26055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всего обращений</w:t>
            </w:r>
          </w:p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Default="00B6607F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sectPr w:rsidR="00B6607F" w:rsidSect="00B6607F">
      <w:headerReference w:type="default" r:id="rId8"/>
      <w:footnotePr>
        <w:numFmt w:val="upperRoman"/>
        <w:numRestart w:val="eachPage"/>
      </w:footnotePr>
      <w:pgSz w:w="11900" w:h="16840"/>
      <w:pgMar w:top="709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C6D" w:rsidRDefault="00B15C6D" w:rsidP="0073146F">
      <w:pPr>
        <w:spacing w:after="0" w:line="240" w:lineRule="auto"/>
      </w:pPr>
      <w:r>
        <w:separator/>
      </w:r>
    </w:p>
  </w:endnote>
  <w:endnote w:type="continuationSeparator" w:id="0">
    <w:p w:rsidR="00B15C6D" w:rsidRDefault="00B15C6D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C6D" w:rsidRDefault="00B15C6D" w:rsidP="0073146F">
      <w:pPr>
        <w:spacing w:after="0" w:line="240" w:lineRule="auto"/>
      </w:pPr>
      <w:r>
        <w:separator/>
      </w:r>
    </w:p>
  </w:footnote>
  <w:footnote w:type="continuationSeparator" w:id="0">
    <w:p w:rsidR="00B15C6D" w:rsidRDefault="00B15C6D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6BF0"/>
    <w:rsid w:val="000C1D8D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41A12"/>
    <w:rsid w:val="00A41EA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DA8"/>
    <w:rsid w:val="00AD3F51"/>
    <w:rsid w:val="00AD4FDA"/>
    <w:rsid w:val="00AD6507"/>
    <w:rsid w:val="00AF3958"/>
    <w:rsid w:val="00AF71FF"/>
    <w:rsid w:val="00B019F4"/>
    <w:rsid w:val="00B06054"/>
    <w:rsid w:val="00B15C6D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815D8"/>
    <w:rsid w:val="00B93037"/>
    <w:rsid w:val="00B9490F"/>
    <w:rsid w:val="00BB019D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98A6-7083-4642-B149-C413568E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3930</Words>
  <Characters>22402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2023-04-12T11:38:00Z</cp:lastPrinted>
  <dcterms:created xsi:type="dcterms:W3CDTF">2023-06-05T10:20:00Z</dcterms:created>
  <dcterms:modified xsi:type="dcterms:W3CDTF">2023-06-05T10:20:00Z</dcterms:modified>
</cp:coreProperties>
</file>