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FF0" w:rsidRDefault="00C27D92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  <w:bookmarkStart w:id="0" w:name="_GoBack"/>
      <w:bookmarkEnd w:id="0"/>
      <w:r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  <w:t>ПРОЕКТ</w:t>
      </w:r>
    </w:p>
    <w:p w:rsidR="00DE1E8E" w:rsidRDefault="00DE1E8E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DE1E8E" w:rsidRDefault="00DE1E8E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DE1E8E" w:rsidRDefault="00DE1E8E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DE1E8E" w:rsidRDefault="00DE1E8E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DE1E8E" w:rsidRDefault="00DE1E8E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DE1E8E" w:rsidRDefault="00DE1E8E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DE1E8E" w:rsidRDefault="00DE1E8E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DE1E8E" w:rsidRDefault="00DE1E8E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DE1E8E" w:rsidRDefault="00DE1E8E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DE1E8E" w:rsidRDefault="00DE1E8E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DE1E8E" w:rsidRDefault="00DE1E8E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36"/>
      </w:tblGrid>
      <w:tr w:rsidR="00950C96" w:rsidTr="002A5196">
        <w:tc>
          <w:tcPr>
            <w:tcW w:w="5353" w:type="dxa"/>
          </w:tcPr>
          <w:p w:rsidR="00950C96" w:rsidRPr="00A67D8D" w:rsidRDefault="007013B3" w:rsidP="00701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3B3">
              <w:rPr>
                <w:rFonts w:ascii="Times New Roman" w:hAnsi="Times New Roman" w:cs="Times New Roman"/>
                <w:sz w:val="28"/>
                <w:lang w:eastAsia="ru-RU"/>
              </w:rPr>
              <w:t>О Порядк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е формирования </w:t>
            </w:r>
            <w:r w:rsidRPr="007013B3">
              <w:rPr>
                <w:rFonts w:ascii="Times New Roman" w:hAnsi="Times New Roman" w:cs="Times New Roman"/>
                <w:sz w:val="28"/>
                <w:lang w:eastAsia="ru-RU"/>
              </w:rPr>
              <w:t>муниципальных социальных заказов на оказание муниципальных услуг в социальной сфере, отнесенных к полномочиям органов местного самоуправления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r w:rsidRPr="007013B3">
              <w:rPr>
                <w:rFonts w:ascii="Times New Roman" w:hAnsi="Times New Roman" w:cs="Times New Roman"/>
                <w:sz w:val="28"/>
                <w:lang w:eastAsia="ru-RU"/>
              </w:rPr>
              <w:t>Ютазинского муниципального района Республики Татарстан, о форме и сроках формирования отчета об их исполнении</w:t>
            </w:r>
          </w:p>
        </w:tc>
        <w:tc>
          <w:tcPr>
            <w:tcW w:w="4536" w:type="dxa"/>
          </w:tcPr>
          <w:p w:rsidR="00950C96" w:rsidRDefault="00950C96" w:rsidP="002A51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C96" w:rsidRDefault="00950C96" w:rsidP="00950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2661" w:rsidRDefault="00782661" w:rsidP="00782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D9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</w:t>
      </w:r>
      <w:r w:rsidRPr="00845BF0">
        <w:rPr>
          <w:rFonts w:ascii="Times New Roman" w:eastAsia="Calibri" w:hAnsi="Times New Roman" w:cs="Times New Roman"/>
          <w:sz w:val="28"/>
          <w:szCs w:val="28"/>
        </w:rPr>
        <w:t>от 13</w:t>
      </w:r>
      <w:r>
        <w:rPr>
          <w:rFonts w:ascii="Times New Roman" w:eastAsia="Calibri" w:hAnsi="Times New Roman" w:cs="Times New Roman"/>
          <w:sz w:val="28"/>
          <w:szCs w:val="28"/>
        </w:rPr>
        <w:t>.07.2020</w:t>
      </w:r>
      <w:r w:rsidRPr="00845BF0">
        <w:rPr>
          <w:rFonts w:ascii="Times New Roman" w:eastAsia="Calibri" w:hAnsi="Times New Roman" w:cs="Times New Roman"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Pr="00CF43D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845BF0">
        <w:rPr>
          <w:rFonts w:ascii="Times New Roman" w:eastAsia="Calibri" w:hAnsi="Times New Roman" w:cs="Times New Roman"/>
          <w:sz w:val="28"/>
          <w:szCs w:val="28"/>
        </w:rPr>
        <w:t>остановлением Правительства Российской Федерации от 13.10.2020 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(муниципальных) услуг в социальной сфере»</w:t>
      </w:r>
      <w:r>
        <w:rPr>
          <w:rFonts w:ascii="Times New Roman" w:eastAsia="Calibri" w:hAnsi="Times New Roman" w:cs="Times New Roman"/>
          <w:sz w:val="28"/>
          <w:szCs w:val="28"/>
        </w:rPr>
        <w:t>, П</w:t>
      </w:r>
      <w:r w:rsidRPr="00845BF0">
        <w:rPr>
          <w:rFonts w:ascii="Times New Roman" w:eastAsia="Calibri" w:hAnsi="Times New Roman" w:cs="Times New Roman"/>
          <w:sz w:val="28"/>
          <w:szCs w:val="28"/>
        </w:rPr>
        <w:t>остановлением Правительства Российской Федерации</w:t>
      </w:r>
      <w:r w:rsidRPr="00DA326E">
        <w:rPr>
          <w:rFonts w:ascii="Times New Roman" w:eastAsia="Calibri" w:hAnsi="Times New Roman" w:cs="Times New Roman"/>
          <w:sz w:val="28"/>
          <w:szCs w:val="28"/>
        </w:rPr>
        <w:t xml:space="preserve"> от 15.10.2020 № 1694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DA326E">
        <w:rPr>
          <w:rFonts w:ascii="Times New Roman" w:eastAsia="Calibri" w:hAnsi="Times New Roman" w:cs="Times New Roman"/>
          <w:sz w:val="28"/>
          <w:szCs w:val="28"/>
        </w:rPr>
        <w:t>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льных) услуг в социальной сфере», </w:t>
      </w:r>
      <w:r w:rsidRPr="00742D9B">
        <w:rPr>
          <w:rFonts w:ascii="Times New Roman" w:eastAsia="Calibri" w:hAnsi="Times New Roman" w:cs="Times New Roman"/>
          <w:sz w:val="28"/>
          <w:szCs w:val="28"/>
        </w:rPr>
        <w:t>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ый район Республики Татарстан», </w:t>
      </w:r>
      <w:r w:rsidRPr="00742D9B">
        <w:rPr>
          <w:rFonts w:ascii="Times New Roman" w:eastAsia="Calibri" w:hAnsi="Times New Roman" w:cs="Times New Roman"/>
          <w:sz w:val="28"/>
          <w:szCs w:val="28"/>
        </w:rPr>
        <w:t>Исполнительный комитет Ютазинского муниципаль</w:t>
      </w:r>
      <w:r>
        <w:rPr>
          <w:rFonts w:ascii="Times New Roman" w:eastAsia="Calibri" w:hAnsi="Times New Roman" w:cs="Times New Roman"/>
          <w:sz w:val="28"/>
          <w:szCs w:val="28"/>
        </w:rPr>
        <w:t>ного района Республики Татарстан</w:t>
      </w:r>
    </w:p>
    <w:p w:rsidR="00950C96" w:rsidRDefault="00782661" w:rsidP="0078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D9B">
        <w:rPr>
          <w:rFonts w:ascii="Times New Roman" w:eastAsia="Calibri" w:hAnsi="Times New Roman" w:cs="Times New Roman"/>
          <w:sz w:val="28"/>
          <w:szCs w:val="28"/>
        </w:rPr>
        <w:t>п о с т а н о в л я е т:</w:t>
      </w:r>
    </w:p>
    <w:p w:rsidR="00950C96" w:rsidRDefault="00950C96" w:rsidP="00950C9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13B3" w:rsidRDefault="007013B3" w:rsidP="007013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50C9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760A14" w:rsidRDefault="007013B3" w:rsidP="00760A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344ED3">
        <w:rPr>
          <w:rFonts w:ascii="Times New Roman" w:hAnsi="Times New Roman" w:cs="Times New Roman"/>
          <w:sz w:val="28"/>
          <w:szCs w:val="28"/>
        </w:rPr>
        <w:t xml:space="preserve"> формирования </w:t>
      </w:r>
      <w:r w:rsidRPr="007013B3">
        <w:rPr>
          <w:rFonts w:ascii="Times New Roman" w:hAnsi="Times New Roman" w:cs="Times New Roman"/>
          <w:sz w:val="28"/>
          <w:szCs w:val="28"/>
        </w:rPr>
        <w:t xml:space="preserve">муниципальных социальных заказов на оказание муниципальных услуг в социальной сфере, отнесенных </w:t>
      </w:r>
      <w:r w:rsidR="00760A14" w:rsidRPr="00760A14">
        <w:rPr>
          <w:rFonts w:ascii="Times New Roman" w:hAnsi="Times New Roman" w:cs="Times New Roman"/>
          <w:sz w:val="28"/>
          <w:szCs w:val="28"/>
        </w:rPr>
        <w:t>к полномочиям органов местного самоуправления Ютазинского муниципального района Республики Татарстан</w:t>
      </w:r>
      <w:r w:rsidR="00EA6420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Pr="007013B3">
        <w:rPr>
          <w:rFonts w:ascii="Times New Roman" w:hAnsi="Times New Roman" w:cs="Times New Roman"/>
          <w:sz w:val="28"/>
          <w:szCs w:val="28"/>
        </w:rPr>
        <w:t>;</w:t>
      </w:r>
    </w:p>
    <w:p w:rsidR="00AB283D" w:rsidRPr="002D5A4B" w:rsidRDefault="00760A14" w:rsidP="00760A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9" w:history="1">
        <w:r w:rsidR="007013B3" w:rsidRPr="00760A14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="007013B3" w:rsidRPr="00760A14">
        <w:rPr>
          <w:rFonts w:ascii="Times New Roman" w:hAnsi="Times New Roman" w:cs="Times New Roman"/>
          <w:sz w:val="28"/>
          <w:szCs w:val="28"/>
        </w:rPr>
        <w:t xml:space="preserve"> отчета об исполнении муниципального социального заказа на оказание муниципальных</w:t>
      </w:r>
      <w:r w:rsidRPr="00760A14">
        <w:rPr>
          <w:rFonts w:ascii="Times New Roman" w:hAnsi="Times New Roman" w:cs="Times New Roman"/>
          <w:sz w:val="28"/>
          <w:szCs w:val="28"/>
        </w:rPr>
        <w:t xml:space="preserve"> </w:t>
      </w:r>
      <w:r w:rsidR="007013B3" w:rsidRPr="00760A14">
        <w:rPr>
          <w:rFonts w:ascii="Times New Roman" w:hAnsi="Times New Roman" w:cs="Times New Roman"/>
          <w:sz w:val="28"/>
          <w:szCs w:val="28"/>
        </w:rPr>
        <w:t>услуг</w:t>
      </w:r>
      <w:r w:rsidRPr="00760A14">
        <w:rPr>
          <w:rFonts w:ascii="Times New Roman" w:hAnsi="Times New Roman" w:cs="Times New Roman"/>
          <w:sz w:val="28"/>
          <w:szCs w:val="28"/>
        </w:rPr>
        <w:t xml:space="preserve"> </w:t>
      </w:r>
      <w:r w:rsidR="007013B3" w:rsidRPr="00760A14">
        <w:rPr>
          <w:rFonts w:ascii="Times New Roman" w:hAnsi="Times New Roman" w:cs="Times New Roman"/>
          <w:sz w:val="28"/>
          <w:szCs w:val="28"/>
        </w:rPr>
        <w:t xml:space="preserve">в социальной сфере, отнесенных </w:t>
      </w:r>
      <w:r w:rsidRPr="00760A14">
        <w:rPr>
          <w:rFonts w:ascii="Times New Roman" w:hAnsi="Times New Roman" w:cs="Times New Roman"/>
          <w:sz w:val="28"/>
          <w:szCs w:val="28"/>
        </w:rPr>
        <w:t>к полномочиям органов местного самоуправления Ютазинского муниципального района Республики Татарстан</w:t>
      </w:r>
      <w:r w:rsidR="00EA6420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740BA0" w:rsidRPr="00740BA0">
        <w:rPr>
          <w:rFonts w:ascii="Times New Roman" w:hAnsi="Times New Roman" w:cs="Times New Roman"/>
          <w:sz w:val="28"/>
          <w:szCs w:val="28"/>
        </w:rPr>
        <w:t>.</w:t>
      </w:r>
    </w:p>
    <w:p w:rsidR="00950C96" w:rsidRPr="0087477E" w:rsidRDefault="00950C96" w:rsidP="00950C9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A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0A14">
        <w:rPr>
          <w:rFonts w:ascii="Times New Roman" w:eastAsia="Calibri" w:hAnsi="Times New Roman" w:cs="Times New Roman"/>
          <w:sz w:val="28"/>
          <w:szCs w:val="28"/>
        </w:rPr>
        <w:t>2</w:t>
      </w:r>
      <w:r w:rsidRPr="002D5A4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7477E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950C96" w:rsidRDefault="00F92582" w:rsidP="00950C9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950C96" w:rsidRPr="0087477E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950C96" w:rsidRDefault="00F92582" w:rsidP="00950C96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4</w:t>
      </w:r>
      <w:r w:rsidR="00950C96" w:rsidRPr="002439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50C96" w:rsidRPr="00A06682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950C96">
        <w:rPr>
          <w:rFonts w:ascii="Times New Roman" w:eastAsia="Calibri" w:hAnsi="Times New Roman" w:cs="Times New Roman"/>
          <w:sz w:val="28"/>
          <w:szCs w:val="28"/>
        </w:rPr>
        <w:t xml:space="preserve">возложить </w:t>
      </w:r>
      <w:r w:rsidR="00950C96" w:rsidRPr="006B22A9">
        <w:rPr>
          <w:rFonts w:ascii="Times New Roman" w:eastAsia="Calibri" w:hAnsi="Times New Roman" w:cs="Times New Roman"/>
          <w:sz w:val="28"/>
          <w:szCs w:val="28"/>
        </w:rPr>
        <w:t>на заместителя руководителя Исполнительного комитета Ютазинского муниципального района Республики Татарстан</w:t>
      </w:r>
      <w:r w:rsidR="00E8244B">
        <w:rPr>
          <w:rFonts w:ascii="Times New Roman" w:eastAsia="Calibri" w:hAnsi="Times New Roman" w:cs="Times New Roman"/>
          <w:sz w:val="28"/>
          <w:szCs w:val="28"/>
        </w:rPr>
        <w:t xml:space="preserve"> по социальным вопросам</w:t>
      </w:r>
      <w:r w:rsidR="00950C96" w:rsidRPr="006B22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0A14" w:rsidRPr="005220E5" w:rsidRDefault="00760A14" w:rsidP="00950C96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0C96" w:rsidRDefault="00950C96" w:rsidP="00950C96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50C96" w:rsidRPr="00FB6E62" w:rsidRDefault="00950C96" w:rsidP="00950C96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</w:p>
    <w:p w:rsidR="00950C96" w:rsidRPr="00FB6E62" w:rsidRDefault="00950C96" w:rsidP="00950C96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6E62">
        <w:rPr>
          <w:rFonts w:ascii="Times New Roman" w:eastAsia="Times New Roman" w:hAnsi="Times New Roman" w:cs="Times New Roman"/>
          <w:sz w:val="28"/>
          <w:szCs w:val="28"/>
        </w:rPr>
        <w:t xml:space="preserve">         Исполнительного комитета   </w:t>
      </w:r>
    </w:p>
    <w:p w:rsidR="00950C96" w:rsidRPr="00FB6E62" w:rsidRDefault="00950C96" w:rsidP="00950C96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6E62">
        <w:rPr>
          <w:rFonts w:ascii="Times New Roman" w:eastAsia="Times New Roman" w:hAnsi="Times New Roman" w:cs="Times New Roman"/>
          <w:sz w:val="28"/>
          <w:szCs w:val="28"/>
        </w:rPr>
        <w:t xml:space="preserve">         Ютазинского муниципального района</w:t>
      </w:r>
    </w:p>
    <w:p w:rsidR="00950C96" w:rsidRDefault="00950C96" w:rsidP="00950C96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6E62">
        <w:rPr>
          <w:rFonts w:ascii="Times New Roman" w:eastAsia="Times New Roman" w:hAnsi="Times New Roman" w:cs="Times New Roman"/>
          <w:sz w:val="28"/>
          <w:szCs w:val="28"/>
        </w:rPr>
        <w:t xml:space="preserve">         Республики Татарстан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FB6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С.П. Самонина</w:t>
      </w:r>
    </w:p>
    <w:p w:rsidR="00760A14" w:rsidRDefault="00760A14" w:rsidP="00950C96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60A14" w:rsidRDefault="00760A14" w:rsidP="00950C96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60A14" w:rsidRDefault="00760A14" w:rsidP="00950C96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60A14" w:rsidRDefault="00760A14" w:rsidP="00950C96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60A14" w:rsidRDefault="00760A14" w:rsidP="00950C96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60A14" w:rsidRDefault="00760A14" w:rsidP="00950C96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8244B" w:rsidRDefault="00E8244B" w:rsidP="00950C96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50C96" w:rsidRPr="007A2741" w:rsidRDefault="00F92582" w:rsidP="00950C96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С.А. Абрамов</w:t>
      </w:r>
    </w:p>
    <w:p w:rsidR="00633A4F" w:rsidRDefault="00950C96" w:rsidP="00E8244B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2582">
        <w:rPr>
          <w:rFonts w:ascii="Times New Roman" w:hAnsi="Times New Roman" w:cs="Times New Roman"/>
          <w:sz w:val="24"/>
          <w:szCs w:val="24"/>
        </w:rPr>
        <w:t>т. (8-85593) 2-42-23</w:t>
      </w:r>
    </w:p>
    <w:p w:rsidR="00EA6420" w:rsidRDefault="00EA6420" w:rsidP="00E8244B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A6420" w:rsidRDefault="00EA6420" w:rsidP="00E8244B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A6420" w:rsidRDefault="00EA6420" w:rsidP="00E8244B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A6420" w:rsidRDefault="00EA6420" w:rsidP="00E8244B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A6420" w:rsidRDefault="00EA6420" w:rsidP="00E8244B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A6420" w:rsidRDefault="00EA6420" w:rsidP="00E8244B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A6420" w:rsidRDefault="00EA6420" w:rsidP="00E8244B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A6420" w:rsidRDefault="00EA6420" w:rsidP="00E8244B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A6420" w:rsidRDefault="00EA6420" w:rsidP="00E8244B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A6420" w:rsidRDefault="00EA6420" w:rsidP="00E8244B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A6420" w:rsidRDefault="00EA6420" w:rsidP="00E8244B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A6420" w:rsidRDefault="00EA6420" w:rsidP="00E8244B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A6420" w:rsidRPr="001044B0" w:rsidRDefault="00E74DDA" w:rsidP="00EA6420">
      <w:pPr>
        <w:spacing w:line="240" w:lineRule="auto"/>
        <w:ind w:left="-284" w:firstLine="284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A64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EA6420" w:rsidRPr="001044B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A6420">
        <w:rPr>
          <w:rFonts w:ascii="Times New Roman" w:hAnsi="Times New Roman" w:cs="Times New Roman"/>
          <w:sz w:val="28"/>
          <w:szCs w:val="28"/>
        </w:rPr>
        <w:t>№ 1</w:t>
      </w:r>
    </w:p>
    <w:p w:rsidR="00EA6420" w:rsidRDefault="00EA6420" w:rsidP="00EA6420">
      <w:pPr>
        <w:spacing w:line="240" w:lineRule="auto"/>
        <w:ind w:left="-284" w:firstLine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44B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EA6420" w:rsidRDefault="00EA6420" w:rsidP="00EA6420">
      <w:pPr>
        <w:spacing w:line="240" w:lineRule="auto"/>
        <w:ind w:left="-284" w:firstLine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EA6420" w:rsidRDefault="00EA6420" w:rsidP="00EA6420">
      <w:pPr>
        <w:spacing w:line="240" w:lineRule="auto"/>
        <w:ind w:left="-284" w:firstLine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44B0">
        <w:rPr>
          <w:rFonts w:ascii="Times New Roman" w:hAnsi="Times New Roman" w:cs="Times New Roman"/>
          <w:sz w:val="28"/>
          <w:szCs w:val="28"/>
        </w:rPr>
        <w:t>Ютазинского муниципального</w:t>
      </w:r>
    </w:p>
    <w:p w:rsidR="00EA6420" w:rsidRDefault="00EA6420" w:rsidP="00EA6420">
      <w:pPr>
        <w:spacing w:line="240" w:lineRule="auto"/>
        <w:ind w:left="-284" w:firstLine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044B0">
        <w:rPr>
          <w:rFonts w:ascii="Times New Roman" w:hAnsi="Times New Roman" w:cs="Times New Roman"/>
          <w:sz w:val="28"/>
          <w:szCs w:val="28"/>
        </w:rPr>
        <w:t>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EA6420" w:rsidRPr="00191749" w:rsidRDefault="00EA6420" w:rsidP="00EA6420">
      <w:pPr>
        <w:spacing w:line="240" w:lineRule="auto"/>
        <w:ind w:left="-284" w:firstLine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</w:t>
      </w:r>
      <w:r w:rsidRPr="001044B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044B0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 _____</w:t>
      </w:r>
    </w:p>
    <w:p w:rsidR="00EA6420" w:rsidRPr="001044B0" w:rsidRDefault="00EA6420" w:rsidP="00EA642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6420" w:rsidRPr="001044B0" w:rsidRDefault="00EA6420" w:rsidP="00EA642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6420" w:rsidRDefault="00D30C83" w:rsidP="00EA642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EA642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EA6420" w:rsidRPr="00344ED3">
        <w:rPr>
          <w:rFonts w:ascii="Times New Roman" w:hAnsi="Times New Roman" w:cs="Times New Roman"/>
          <w:sz w:val="28"/>
          <w:szCs w:val="28"/>
        </w:rPr>
        <w:t xml:space="preserve"> формирования </w:t>
      </w:r>
      <w:r w:rsidR="00EA6420" w:rsidRPr="007013B3">
        <w:rPr>
          <w:rFonts w:ascii="Times New Roman" w:hAnsi="Times New Roman" w:cs="Times New Roman"/>
          <w:sz w:val="28"/>
          <w:szCs w:val="28"/>
        </w:rPr>
        <w:t xml:space="preserve">муниципальных социальных заказов на оказание муниципальных услуг в социальной сфере, отнесенных </w:t>
      </w:r>
      <w:r w:rsidR="00EA6420" w:rsidRPr="00760A14">
        <w:rPr>
          <w:rFonts w:ascii="Times New Roman" w:hAnsi="Times New Roman" w:cs="Times New Roman"/>
          <w:sz w:val="28"/>
          <w:szCs w:val="28"/>
        </w:rPr>
        <w:t>к полномочиям органов местного самоуправления Ютазинского муниципального района</w:t>
      </w:r>
    </w:p>
    <w:p w:rsidR="00EA6420" w:rsidRDefault="00EA6420" w:rsidP="00EA642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0A1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DC1D05" w:rsidRDefault="00DC1D05" w:rsidP="00DC1D05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C2912" w:rsidRPr="00EC2912" w:rsidRDefault="00EC2912" w:rsidP="00EC2912">
      <w:pPr>
        <w:pStyle w:val="ConsPlusNormal"/>
        <w:widowControl w:val="0"/>
        <w:numPr>
          <w:ilvl w:val="0"/>
          <w:numId w:val="29"/>
        </w:numPr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Настоящий Порядок определяет:</w:t>
      </w:r>
      <w:bookmarkStart w:id="1" w:name="P53"/>
      <w:bookmarkEnd w:id="1"/>
    </w:p>
    <w:p w:rsidR="00EC2912" w:rsidRPr="00EC2912" w:rsidRDefault="00EC2912" w:rsidP="00EC29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порядок формирования и утверждения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Pr="00EC2912">
        <w:rPr>
          <w:rFonts w:ascii="Times New Roman" w:hAnsi="Times New Roman" w:cs="Times New Roman"/>
          <w:iCs/>
          <w:sz w:val="28"/>
          <w:szCs w:val="28"/>
        </w:rPr>
        <w:t>Ютазинского муниципального района Республики Татарстан</w:t>
      </w:r>
      <w:r w:rsidRPr="00EC29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C2912">
        <w:rPr>
          <w:rFonts w:ascii="Times New Roman" w:hAnsi="Times New Roman" w:cs="Times New Roman"/>
          <w:sz w:val="28"/>
          <w:szCs w:val="28"/>
        </w:rPr>
        <w:t>(далее соответственно – муниципальный социальный заказ, муниципальная услуга в социальной сфере);</w:t>
      </w:r>
    </w:p>
    <w:p w:rsidR="00EC2912" w:rsidRPr="00EC2912" w:rsidRDefault="00EC2912" w:rsidP="00EC29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форму и структуру муниципального социального заказа;</w:t>
      </w:r>
    </w:p>
    <w:p w:rsidR="00EC2912" w:rsidRPr="00EC2912" w:rsidRDefault="00EC2912" w:rsidP="00EC29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правила выбора способа (способов) определения исполнителя услуг </w:t>
      </w:r>
      <w:r w:rsidRPr="00EC2912">
        <w:rPr>
          <w:rFonts w:ascii="Times New Roman" w:hAnsi="Times New Roman" w:cs="Times New Roman"/>
          <w:sz w:val="28"/>
          <w:szCs w:val="28"/>
        </w:rPr>
        <w:br/>
        <w:t xml:space="preserve">из числа способов, установленных частью 3 статьи 7 Федерального закона от 13.07.2020 № 189-ФЗ «О государственном (муниципальном) социальном заказе на оказание государственных (муниципальных) </w:t>
      </w:r>
      <w:r>
        <w:rPr>
          <w:rFonts w:ascii="Times New Roman" w:hAnsi="Times New Roman" w:cs="Times New Roman"/>
          <w:sz w:val="28"/>
          <w:szCs w:val="28"/>
        </w:rPr>
        <w:t>услуг в социальной сфере»</w:t>
      </w:r>
      <w:r w:rsidRPr="00EC2912">
        <w:rPr>
          <w:rFonts w:ascii="Times New Roman" w:hAnsi="Times New Roman" w:cs="Times New Roman"/>
          <w:sz w:val="28"/>
          <w:szCs w:val="28"/>
        </w:rPr>
        <w:t xml:space="preserve"> </w:t>
      </w:r>
      <w:r w:rsidRPr="00EC2912">
        <w:rPr>
          <w:rFonts w:ascii="Times New Roman" w:hAnsi="Times New Roman" w:cs="Times New Roman"/>
          <w:sz w:val="28"/>
          <w:szCs w:val="28"/>
        </w:rPr>
        <w:br/>
        <w:t>(далее - Федеральный закон);</w:t>
      </w:r>
    </w:p>
    <w:p w:rsidR="00EC2912" w:rsidRPr="00EC2912" w:rsidRDefault="00EC2912" w:rsidP="00EC29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правила внесения изменений в муниципальные социальные заказы;</w:t>
      </w:r>
    </w:p>
    <w:p w:rsidR="00EC2912" w:rsidRPr="00EC2912" w:rsidRDefault="00EC2912" w:rsidP="00EC29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правила осуществления уполномоченным органом контроля за оказанием муниципальных услуг в социальной сфере.</w:t>
      </w:r>
    </w:p>
    <w:p w:rsidR="00EC2912" w:rsidRPr="00EC2912" w:rsidRDefault="00EC2912" w:rsidP="00EC29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Под уполномоченным органом в целях настоящего Порядка понимается Исполнительный комитет Ютазинского муниципального района Республики Татарстан (далее - Исполком района), утверждающий муниципальный социальный заказ и обеспечивающий предоставление муниципальных услуг потребителям муниципальных услуг 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:rsidR="00EC2912" w:rsidRPr="00EC2912" w:rsidRDefault="00EC2912" w:rsidP="00EC29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Иные понятия, применяемые в настоящем Порядке, используются в значениях, указанных в Федеральном законе.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2. Муниципальные социальные заказы формируются уполномоченными органами в соответствии с настоящим Порядком по направлениям деятельности, определенным </w:t>
      </w:r>
      <w:hyperlink r:id="rId11" w:history="1">
        <w:r w:rsidRPr="00EC2912">
          <w:rPr>
            <w:rFonts w:ascii="Times New Roman" w:hAnsi="Times New Roman" w:cs="Times New Roman"/>
            <w:sz w:val="28"/>
            <w:szCs w:val="28"/>
          </w:rPr>
          <w:t>частью 2 статьи 28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3. Муниципальный социальный заказ формируется в форме электронного документа на портале «Электронный бюджет», в том числе посредством информационного взаимодействия с иными информационными системами органов, указанных в </w:t>
      </w:r>
      <w:hyperlink r:id="rId12" w:history="1">
        <w:r w:rsidRPr="00EC2912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lastRenderedPageBreak/>
        <w:t xml:space="preserve">4. 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C2912">
        <w:rPr>
          <w:rFonts w:ascii="Times New Roman" w:hAnsi="Times New Roman" w:cs="Times New Roman"/>
          <w:sz w:val="28"/>
          <w:szCs w:val="28"/>
        </w:rPr>
        <w:t xml:space="preserve">Ютазинский муниципальный район Республики Татарстан», в соответствии с порядком планирования бюджетных ассигнований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C2912">
        <w:rPr>
          <w:rFonts w:ascii="Times New Roman" w:hAnsi="Times New Roman" w:cs="Times New Roman"/>
          <w:sz w:val="28"/>
          <w:szCs w:val="28"/>
        </w:rPr>
        <w:t xml:space="preserve">Ютазинский муниципальный район Республики Татарстан» и методикой планирования бюджетных ассигнований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C2912">
        <w:rPr>
          <w:rFonts w:ascii="Times New Roman" w:hAnsi="Times New Roman" w:cs="Times New Roman"/>
          <w:sz w:val="28"/>
          <w:szCs w:val="28"/>
        </w:rPr>
        <w:t xml:space="preserve">Ютазинский муниципальный район Республики Татарстан», определенными финансовым органом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C2912">
        <w:rPr>
          <w:rFonts w:ascii="Times New Roman" w:hAnsi="Times New Roman" w:cs="Times New Roman"/>
          <w:sz w:val="28"/>
          <w:szCs w:val="28"/>
        </w:rPr>
        <w:t>Ютазинский муниципальный район Республики Татарстан»</w:t>
      </w:r>
      <w:r w:rsidRPr="00EC291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EC2912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Российской Федерации.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5. 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муниципальной услуг.</w:t>
      </w:r>
    </w:p>
    <w:p w:rsidR="00EC2912" w:rsidRPr="00F10BDF" w:rsidRDefault="00EC2912" w:rsidP="00EC29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6. Муниципальный социальный заказ формируется по форме </w:t>
      </w:r>
      <w:r w:rsidR="00B20EF8">
        <w:rPr>
          <w:rFonts w:ascii="Times New Roman" w:hAnsi="Times New Roman" w:cs="Times New Roman"/>
          <w:sz w:val="28"/>
          <w:szCs w:val="28"/>
        </w:rPr>
        <w:t>согласно приложению к настоящему Порядку</w:t>
      </w:r>
      <w:r w:rsidR="00F10BDF" w:rsidRPr="00EC2912">
        <w:rPr>
          <w:rFonts w:ascii="Times New Roman" w:hAnsi="Times New Roman" w:cs="Times New Roman"/>
          <w:sz w:val="28"/>
          <w:szCs w:val="28"/>
        </w:rPr>
        <w:t xml:space="preserve"> в</w:t>
      </w:r>
      <w:r w:rsidRPr="00EC2912">
        <w:rPr>
          <w:rFonts w:ascii="Times New Roman" w:hAnsi="Times New Roman" w:cs="Times New Roman"/>
          <w:sz w:val="28"/>
          <w:szCs w:val="28"/>
        </w:rPr>
        <w:t xml:space="preserve"> процессе формирования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C2912">
        <w:rPr>
          <w:rFonts w:ascii="Times New Roman" w:hAnsi="Times New Roman" w:cs="Times New Roman"/>
          <w:sz w:val="28"/>
          <w:szCs w:val="28"/>
        </w:rPr>
        <w:t xml:space="preserve">Ютазинский муниципальный район Республики Татарстан»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</w:t>
      </w:r>
      <w:r w:rsidRPr="00F10BDF">
        <w:rPr>
          <w:rFonts w:ascii="Times New Roman" w:hAnsi="Times New Roman" w:cs="Times New Roman"/>
          <w:sz w:val="28"/>
          <w:szCs w:val="28"/>
        </w:rPr>
        <w:t>оказания муниципальной услуги в социальной сфере, в соответствии со следующей структурой: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1) общие сведения о муниципальном социальном заказе в очередном финансовом году и плановом периоде, а также за пределами планового периода, приведенные в </w:t>
      </w:r>
      <w:hyperlink r:id="rId13" w:history="1">
        <w:r w:rsidRPr="00EC2912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</w:t>
      </w:r>
      <w:r w:rsidR="00274972">
        <w:rPr>
          <w:rFonts w:ascii="Times New Roman" w:hAnsi="Times New Roman" w:cs="Times New Roman"/>
          <w:sz w:val="28"/>
          <w:szCs w:val="28"/>
        </w:rPr>
        <w:t>приложения</w:t>
      </w:r>
      <w:r w:rsidR="00274972" w:rsidRPr="00274972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EC2912">
        <w:rPr>
          <w:rFonts w:ascii="Times New Roman" w:hAnsi="Times New Roman" w:cs="Times New Roman"/>
          <w:sz w:val="28"/>
          <w:szCs w:val="28"/>
        </w:rPr>
        <w:t>, который содержит следующие подразделы: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общие сведения о муниципальном социальном заказе на очередной финансовый год, приведенные в </w:t>
      </w:r>
      <w:hyperlink r:id="rId14" w:history="1">
        <w:r w:rsidRPr="00EC2912">
          <w:rPr>
            <w:rFonts w:ascii="Times New Roman" w:hAnsi="Times New Roman" w:cs="Times New Roman"/>
            <w:sz w:val="28"/>
            <w:szCs w:val="28"/>
          </w:rPr>
          <w:t>подразделе 1 раздела I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</w:t>
      </w:r>
      <w:r w:rsidR="00274972" w:rsidRPr="00274972">
        <w:rPr>
          <w:rFonts w:ascii="Times New Roman" w:hAnsi="Times New Roman" w:cs="Times New Roman"/>
          <w:sz w:val="28"/>
          <w:szCs w:val="28"/>
        </w:rPr>
        <w:t>приложения к настоящему Порядку</w:t>
      </w:r>
      <w:r w:rsidRPr="00EC2912">
        <w:rPr>
          <w:rFonts w:ascii="Times New Roman" w:hAnsi="Times New Roman" w:cs="Times New Roman"/>
          <w:sz w:val="28"/>
          <w:szCs w:val="28"/>
        </w:rPr>
        <w:t>;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общие сведения о муниципальном социальном заказе на первый год планового периода, приведенные в </w:t>
      </w:r>
      <w:hyperlink r:id="rId15" w:history="1">
        <w:r w:rsidRPr="00EC2912">
          <w:rPr>
            <w:rFonts w:ascii="Times New Roman" w:hAnsi="Times New Roman" w:cs="Times New Roman"/>
            <w:sz w:val="28"/>
            <w:szCs w:val="28"/>
          </w:rPr>
          <w:t>подразделе 2 раздела I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</w:t>
      </w:r>
      <w:r w:rsidR="00274972" w:rsidRPr="00274972">
        <w:rPr>
          <w:rFonts w:ascii="Times New Roman" w:hAnsi="Times New Roman" w:cs="Times New Roman"/>
          <w:sz w:val="28"/>
          <w:szCs w:val="28"/>
        </w:rPr>
        <w:t>приложения к настоящему Порядку</w:t>
      </w:r>
      <w:r w:rsidRPr="00EC2912">
        <w:rPr>
          <w:rFonts w:ascii="Times New Roman" w:hAnsi="Times New Roman" w:cs="Times New Roman"/>
          <w:sz w:val="28"/>
          <w:szCs w:val="28"/>
        </w:rPr>
        <w:t>;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общие сведения о муниципальном социальном заказе на второй год планового периода, приведенные в </w:t>
      </w:r>
      <w:hyperlink r:id="rId16" w:history="1">
        <w:r w:rsidRPr="00EC2912">
          <w:rPr>
            <w:rFonts w:ascii="Times New Roman" w:hAnsi="Times New Roman" w:cs="Times New Roman"/>
            <w:sz w:val="28"/>
            <w:szCs w:val="28"/>
          </w:rPr>
          <w:t>подразделе 3 раздела I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</w:t>
      </w:r>
      <w:r w:rsidR="00274972" w:rsidRPr="00274972">
        <w:rPr>
          <w:rFonts w:ascii="Times New Roman" w:hAnsi="Times New Roman" w:cs="Times New Roman"/>
          <w:sz w:val="28"/>
          <w:szCs w:val="28"/>
        </w:rPr>
        <w:t>приложения к настоящему Порядку</w:t>
      </w:r>
      <w:r w:rsidRPr="00EC2912">
        <w:rPr>
          <w:rFonts w:ascii="Times New Roman" w:hAnsi="Times New Roman" w:cs="Times New Roman"/>
          <w:sz w:val="28"/>
          <w:szCs w:val="28"/>
        </w:rPr>
        <w:t>;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</w:t>
      </w:r>
      <w:hyperlink r:id="rId17" w:history="1">
        <w:r w:rsidRPr="00EC2912">
          <w:rPr>
            <w:rFonts w:ascii="Times New Roman" w:hAnsi="Times New Roman" w:cs="Times New Roman"/>
            <w:sz w:val="28"/>
            <w:szCs w:val="28"/>
          </w:rPr>
          <w:t>подразделе 4 раздела I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</w:t>
      </w:r>
      <w:r w:rsidR="00274972" w:rsidRPr="00274972">
        <w:rPr>
          <w:rFonts w:ascii="Times New Roman" w:hAnsi="Times New Roman" w:cs="Times New Roman"/>
          <w:sz w:val="28"/>
          <w:szCs w:val="28"/>
        </w:rPr>
        <w:t>приложения к настоящему Порядку</w:t>
      </w:r>
      <w:r w:rsidRPr="00EC2912">
        <w:rPr>
          <w:rFonts w:ascii="Times New Roman" w:hAnsi="Times New Roman" w:cs="Times New Roman"/>
          <w:sz w:val="28"/>
          <w:szCs w:val="28"/>
        </w:rPr>
        <w:t>;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lastRenderedPageBreak/>
        <w:t xml:space="preserve">2) сведения об объеме оказания муниципальной услуги в социальной сфере (укрупненной муниципальной услуги) в очередном финансовом году и плановом периоде, а также за пределами планового периода, приведенные в </w:t>
      </w:r>
      <w:hyperlink r:id="rId18" w:history="1">
        <w:r w:rsidRPr="00EC2912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</w:t>
      </w:r>
      <w:r w:rsidR="00274972" w:rsidRPr="00274972">
        <w:rPr>
          <w:rFonts w:ascii="Times New Roman" w:hAnsi="Times New Roman" w:cs="Times New Roman"/>
          <w:sz w:val="28"/>
          <w:szCs w:val="28"/>
        </w:rPr>
        <w:t>приложения к настоящему Порядку</w:t>
      </w:r>
      <w:r w:rsidRPr="00EC2912">
        <w:rPr>
          <w:rFonts w:ascii="Times New Roman" w:hAnsi="Times New Roman" w:cs="Times New Roman"/>
          <w:sz w:val="28"/>
          <w:szCs w:val="28"/>
        </w:rPr>
        <w:t>, который содержит следующие подразделы: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очередной финансовый год, приведенные в </w:t>
      </w:r>
      <w:hyperlink r:id="rId19" w:history="1">
        <w:r w:rsidRPr="00EC2912">
          <w:rPr>
            <w:rFonts w:ascii="Times New Roman" w:hAnsi="Times New Roman" w:cs="Times New Roman"/>
            <w:sz w:val="28"/>
            <w:szCs w:val="28"/>
          </w:rPr>
          <w:t>подразделе 1 раздела II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</w:t>
      </w:r>
      <w:r w:rsidR="00274972" w:rsidRPr="00274972">
        <w:rPr>
          <w:rFonts w:ascii="Times New Roman" w:hAnsi="Times New Roman" w:cs="Times New Roman"/>
          <w:sz w:val="28"/>
          <w:szCs w:val="28"/>
        </w:rPr>
        <w:t>приложения к настоящему Порядку</w:t>
      </w:r>
      <w:r w:rsidRPr="00EC2912">
        <w:rPr>
          <w:rFonts w:ascii="Times New Roman" w:hAnsi="Times New Roman" w:cs="Times New Roman"/>
          <w:sz w:val="28"/>
          <w:szCs w:val="28"/>
        </w:rPr>
        <w:t>;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 </w:t>
      </w:r>
      <w:hyperlink r:id="rId20" w:history="1">
        <w:r w:rsidRPr="00EC2912">
          <w:rPr>
            <w:rFonts w:ascii="Times New Roman" w:hAnsi="Times New Roman" w:cs="Times New Roman"/>
            <w:sz w:val="28"/>
            <w:szCs w:val="28"/>
          </w:rPr>
          <w:t>подразделе 2 раздела II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</w:t>
      </w:r>
      <w:r w:rsidR="00274972" w:rsidRPr="00274972">
        <w:rPr>
          <w:rFonts w:ascii="Times New Roman" w:hAnsi="Times New Roman" w:cs="Times New Roman"/>
          <w:sz w:val="28"/>
          <w:szCs w:val="28"/>
        </w:rPr>
        <w:t>приложения к настоящему Порядку</w:t>
      </w:r>
      <w:r w:rsidRPr="00EC2912">
        <w:rPr>
          <w:rFonts w:ascii="Times New Roman" w:hAnsi="Times New Roman" w:cs="Times New Roman"/>
          <w:sz w:val="28"/>
          <w:szCs w:val="28"/>
        </w:rPr>
        <w:t>;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второй год планового периода, приведенные в </w:t>
      </w:r>
      <w:hyperlink r:id="rId21" w:history="1">
        <w:r w:rsidRPr="00EC2912">
          <w:rPr>
            <w:rFonts w:ascii="Times New Roman" w:hAnsi="Times New Roman" w:cs="Times New Roman"/>
            <w:sz w:val="28"/>
            <w:szCs w:val="28"/>
          </w:rPr>
          <w:t>подразделе 3 раздела II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</w:t>
      </w:r>
      <w:r w:rsidR="00274972" w:rsidRPr="00274972">
        <w:rPr>
          <w:rFonts w:ascii="Times New Roman" w:hAnsi="Times New Roman" w:cs="Times New Roman"/>
          <w:sz w:val="28"/>
          <w:szCs w:val="28"/>
        </w:rPr>
        <w:t>приложения к настоящему Порядку</w:t>
      </w:r>
      <w:r w:rsidRPr="00EC2912">
        <w:rPr>
          <w:rFonts w:ascii="Times New Roman" w:hAnsi="Times New Roman" w:cs="Times New Roman"/>
          <w:sz w:val="28"/>
          <w:szCs w:val="28"/>
        </w:rPr>
        <w:t>;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периода, приведенные в </w:t>
      </w:r>
      <w:hyperlink r:id="rId22" w:history="1">
        <w:r w:rsidRPr="00EC2912">
          <w:rPr>
            <w:rFonts w:ascii="Times New Roman" w:hAnsi="Times New Roman" w:cs="Times New Roman"/>
            <w:sz w:val="28"/>
            <w:szCs w:val="28"/>
          </w:rPr>
          <w:t>подразделе 4 раздела II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</w:t>
      </w:r>
      <w:r w:rsidR="00274972" w:rsidRPr="00274972">
        <w:rPr>
          <w:rFonts w:ascii="Times New Roman" w:hAnsi="Times New Roman" w:cs="Times New Roman"/>
          <w:sz w:val="28"/>
          <w:szCs w:val="28"/>
        </w:rPr>
        <w:t>приложения к настоящему Порядку</w:t>
      </w:r>
      <w:r w:rsidRPr="00EC2912">
        <w:rPr>
          <w:rFonts w:ascii="Times New Roman" w:hAnsi="Times New Roman" w:cs="Times New Roman"/>
          <w:sz w:val="28"/>
          <w:szCs w:val="28"/>
        </w:rPr>
        <w:t>;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3) сведения о показателях,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в очередном финансовом году и плановом периоде, а также за пределами планового периода, приведенные в </w:t>
      </w:r>
      <w:hyperlink r:id="rId23" w:history="1">
        <w:r w:rsidRPr="00EC2912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</w:t>
      </w:r>
      <w:r w:rsidR="00274972" w:rsidRPr="00274972">
        <w:rPr>
          <w:rFonts w:ascii="Times New Roman" w:hAnsi="Times New Roman" w:cs="Times New Roman"/>
          <w:sz w:val="28"/>
          <w:szCs w:val="28"/>
        </w:rPr>
        <w:t>приложения к настоящему Порядку</w:t>
      </w:r>
      <w:r w:rsidRPr="00EC2912">
        <w:rPr>
          <w:rFonts w:ascii="Times New Roman" w:hAnsi="Times New Roman" w:cs="Times New Roman"/>
          <w:sz w:val="28"/>
          <w:szCs w:val="28"/>
        </w:rPr>
        <w:t>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7. </w:t>
      </w:r>
      <w:hyperlink r:id="rId24" w:history="1">
        <w:r w:rsidRPr="00EC2912">
          <w:rPr>
            <w:rFonts w:ascii="Times New Roman" w:hAnsi="Times New Roman" w:cs="Times New Roman"/>
            <w:sz w:val="28"/>
            <w:szCs w:val="28"/>
          </w:rPr>
          <w:t>Подразделы 2</w:t>
        </w:r>
      </w:hyperlink>
      <w:r w:rsidRPr="00EC2912">
        <w:rPr>
          <w:rFonts w:ascii="Times New Roman" w:hAnsi="Times New Roman" w:cs="Times New Roman"/>
          <w:sz w:val="28"/>
          <w:szCs w:val="28"/>
        </w:rPr>
        <w:t>-</w:t>
      </w:r>
      <w:hyperlink r:id="rId25" w:history="1">
        <w:r w:rsidRPr="00EC2912">
          <w:rPr>
            <w:rFonts w:ascii="Times New Roman" w:hAnsi="Times New Roman" w:cs="Times New Roman"/>
            <w:sz w:val="28"/>
            <w:szCs w:val="28"/>
          </w:rPr>
          <w:t>4 раздела I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 w:history="1">
        <w:r w:rsidRPr="00EC2912">
          <w:rPr>
            <w:rFonts w:ascii="Times New Roman" w:hAnsi="Times New Roman" w:cs="Times New Roman"/>
            <w:sz w:val="28"/>
            <w:szCs w:val="28"/>
          </w:rPr>
          <w:t>подразделы 1</w:t>
        </w:r>
      </w:hyperlink>
      <w:r w:rsidRPr="00EC2912">
        <w:rPr>
          <w:rFonts w:ascii="Times New Roman" w:hAnsi="Times New Roman" w:cs="Times New Roman"/>
          <w:sz w:val="28"/>
          <w:szCs w:val="28"/>
        </w:rPr>
        <w:t>-</w:t>
      </w:r>
      <w:hyperlink r:id="rId27" w:history="1">
        <w:r w:rsidRPr="00EC2912">
          <w:rPr>
            <w:rFonts w:ascii="Times New Roman" w:hAnsi="Times New Roman" w:cs="Times New Roman"/>
            <w:sz w:val="28"/>
            <w:szCs w:val="28"/>
          </w:rPr>
          <w:t>4 раздела II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</w:t>
      </w:r>
      <w:r w:rsidR="003A6223" w:rsidRPr="003A6223">
        <w:rPr>
          <w:rFonts w:ascii="Times New Roman" w:hAnsi="Times New Roman" w:cs="Times New Roman"/>
          <w:sz w:val="28"/>
          <w:szCs w:val="28"/>
        </w:rPr>
        <w:t>приложения к настоящему Порядку</w:t>
      </w:r>
      <w:r w:rsidRPr="00EC2912">
        <w:rPr>
          <w:rFonts w:ascii="Times New Roman" w:hAnsi="Times New Roman" w:cs="Times New Roman"/>
          <w:sz w:val="28"/>
          <w:szCs w:val="28"/>
        </w:rPr>
        <w:t xml:space="preserve"> формируются с учетом срока (предельного срока)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установленного в соответствии с законодательством Российской Федерации.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8. Муниципальный социальный заказ утверждается уполномоченным органом не позднее 15 рабочих дней со дня принятия закона о региональном/местном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9. Показатели, характеризующие объем оказания муниципальной услуги в социальной сфере, определяются органами, указанными в </w:t>
      </w:r>
      <w:hyperlink r:id="rId28" w:history="1">
        <w:r w:rsidRPr="00EC2912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</w:t>
      </w:r>
      <w:r w:rsidR="003A6223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EC2912">
        <w:rPr>
          <w:rFonts w:ascii="Times New Roman" w:hAnsi="Times New Roman" w:cs="Times New Roman"/>
          <w:sz w:val="28"/>
          <w:szCs w:val="28"/>
        </w:rPr>
        <w:t>, на основании: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1) прогнозируемой динамики количества потребителей услуг;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2) уровня удовлетворенности существующим объемом оказания муниципальных услуг в социальной сфере;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3) отчета об исполнении муниципального социального заказа, формируемого уполномоченным органом в соответствии с </w:t>
      </w:r>
      <w:hyperlink r:id="rId29" w:history="1">
        <w:r w:rsidRPr="00EC2912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Федерального закона в отчетном финансовом году.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lastRenderedPageBreak/>
        <w:t>10. Внесение изменений в утвержденный муниципальный социальный заказ осуществляется в случаях: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изменения значений показателей, характеризующих объем оказания муниципальной услуги в социальной сфере;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изменения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</w:t>
      </w:r>
      <w:hyperlink r:id="rId30" w:history="1">
        <w:r w:rsidRPr="00EC2912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изменения сведений, включенных в форму муниципального социального </w:t>
      </w:r>
      <w:hyperlink r:id="rId31" w:history="1">
        <w:r w:rsidRPr="00EC2912">
          <w:rPr>
            <w:rFonts w:ascii="Times New Roman" w:hAnsi="Times New Roman" w:cs="Times New Roman"/>
            <w:sz w:val="28"/>
            <w:szCs w:val="28"/>
          </w:rPr>
          <w:t>заказа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</w:t>
      </w:r>
      <w:r w:rsidR="00F10BDF" w:rsidRPr="00F10BDF">
        <w:rPr>
          <w:rFonts w:ascii="Times New Roman" w:hAnsi="Times New Roman" w:cs="Times New Roman"/>
          <w:sz w:val="28"/>
          <w:szCs w:val="28"/>
        </w:rPr>
        <w:t>утвержденной постановлением Исполкома района</w:t>
      </w:r>
      <w:r w:rsidRPr="00EC2912">
        <w:rPr>
          <w:rFonts w:ascii="Times New Roman" w:hAnsi="Times New Roman" w:cs="Times New Roman"/>
          <w:sz w:val="28"/>
          <w:szCs w:val="28"/>
        </w:rPr>
        <w:t>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11. Уполномоченным органом осуществляется выбор способа определения исполнителей услуг из числа способов, установленных </w:t>
      </w:r>
      <w:hyperlink r:id="rId32" w:history="1">
        <w:r w:rsidRPr="00EC2912">
          <w:rPr>
            <w:rFonts w:ascii="Times New Roman" w:hAnsi="Times New Roman" w:cs="Times New Roman"/>
            <w:sz w:val="28"/>
            <w:szCs w:val="28"/>
          </w:rPr>
          <w:t>частью 3 статьи 7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 муниципального образования </w:t>
      </w:r>
      <w:r w:rsidR="00F10BDF" w:rsidRPr="00F10BDF">
        <w:rPr>
          <w:rFonts w:ascii="Times New Roman" w:hAnsi="Times New Roman" w:cs="Times New Roman"/>
          <w:sz w:val="28"/>
          <w:szCs w:val="28"/>
        </w:rPr>
        <w:t>«Ютазинский муниципальный район Республики Татарстан»</w:t>
      </w:r>
      <w:r w:rsidR="00F10BDF">
        <w:rPr>
          <w:rFonts w:ascii="Times New Roman" w:hAnsi="Times New Roman" w:cs="Times New Roman"/>
          <w:sz w:val="28"/>
          <w:szCs w:val="28"/>
        </w:rPr>
        <w:t xml:space="preserve"> </w:t>
      </w:r>
      <w:r w:rsidRPr="00EC2912">
        <w:rPr>
          <w:rFonts w:ascii="Times New Roman" w:hAnsi="Times New Roman" w:cs="Times New Roman"/>
          <w:sz w:val="28"/>
          <w:szCs w:val="28"/>
        </w:rPr>
        <w:t>исходя из оценки значений следующих показателей, проводимой в установленном им порядке (с учетом критериев оценки, содержащихся в указанном порядке):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а) доступность муниципальных услуг в социальной сфере, оказываемых муниципальными учреждениями, для потребителей услуг;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в социальной сфере.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hyperlink r:id="rId33" w:history="1">
        <w:r w:rsidRPr="00EC2912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4" w:history="1">
        <w:r w:rsidRPr="00EC2912">
          <w:rPr>
            <w:rFonts w:ascii="Times New Roman" w:hAnsi="Times New Roman" w:cs="Times New Roman"/>
            <w:sz w:val="28"/>
            <w:szCs w:val="28"/>
          </w:rPr>
          <w:t>подпункте 1 пункта 11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«низкая» либо к категории «высокая»;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5" w:history="1">
        <w:r w:rsidRPr="00EC2912">
          <w:rPr>
            <w:rFonts w:ascii="Times New Roman" w:hAnsi="Times New Roman" w:cs="Times New Roman"/>
            <w:sz w:val="28"/>
            <w:szCs w:val="28"/>
          </w:rPr>
          <w:t>подпункте 2 пункта 11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«значительное» либо к категории «незначительное».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нормативными правовыми актами муниципального образования </w:t>
      </w:r>
      <w:r w:rsidR="00F10BDF" w:rsidRPr="00F10BDF">
        <w:rPr>
          <w:rFonts w:ascii="Times New Roman" w:hAnsi="Times New Roman" w:cs="Times New Roman"/>
          <w:sz w:val="28"/>
          <w:szCs w:val="28"/>
        </w:rPr>
        <w:t>«Ютазинский муниципальный район Республики Татарстан»</w:t>
      </w:r>
      <w:r w:rsidRPr="00EC2912">
        <w:rPr>
          <w:rFonts w:ascii="Times New Roman" w:hAnsi="Times New Roman" w:cs="Times New Roman"/>
          <w:sz w:val="28"/>
          <w:szCs w:val="28"/>
        </w:rPr>
        <w:t xml:space="preserve"> (далее –общественный совет).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13. В случае если значение показателя, указанного в </w:t>
      </w:r>
      <w:hyperlink r:id="rId36" w:history="1">
        <w:r w:rsidRPr="00EC2912">
          <w:rPr>
            <w:rFonts w:ascii="Times New Roman" w:hAnsi="Times New Roman" w:cs="Times New Roman"/>
            <w:sz w:val="28"/>
            <w:szCs w:val="28"/>
          </w:rPr>
          <w:t>подпункте «а» пункта 11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настоящих Правил, относится к категории «низкая», а значение показателя, указанного в </w:t>
      </w:r>
      <w:hyperlink r:id="rId37" w:history="1">
        <w:r w:rsidRPr="00EC2912">
          <w:rPr>
            <w:rFonts w:ascii="Times New Roman" w:hAnsi="Times New Roman" w:cs="Times New Roman"/>
            <w:sz w:val="28"/>
            <w:szCs w:val="28"/>
          </w:rPr>
          <w:t>подпункте «б» пункта 11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настоящих Правил, относится к категории «незначительное», уполномоченный орган принимает решение о формировании муниципального задания в целях исполнения  муниципального социального заказа.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В случае если на протяжении 2 лет подряд, предшествующих дате формирования муниципального социального заказа, значение показателя, </w:t>
      </w:r>
      <w:r w:rsidRPr="00EC2912">
        <w:rPr>
          <w:rFonts w:ascii="Times New Roman" w:hAnsi="Times New Roman" w:cs="Times New Roman"/>
          <w:sz w:val="28"/>
          <w:szCs w:val="28"/>
        </w:rPr>
        <w:lastRenderedPageBreak/>
        <w:t xml:space="preserve">указанного в </w:t>
      </w:r>
      <w:hyperlink r:id="rId38" w:history="1">
        <w:r w:rsidRPr="00EC2912">
          <w:rPr>
            <w:rFonts w:ascii="Times New Roman" w:hAnsi="Times New Roman" w:cs="Times New Roman"/>
            <w:sz w:val="28"/>
            <w:szCs w:val="28"/>
          </w:rPr>
          <w:t>подпункте «а» пункта 11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«низкая», а значение показателя, указанного в </w:t>
      </w:r>
      <w:hyperlink r:id="rId39" w:history="1">
        <w:r w:rsidRPr="00EC2912">
          <w:rPr>
            <w:rFonts w:ascii="Times New Roman" w:hAnsi="Times New Roman" w:cs="Times New Roman"/>
            <w:sz w:val="28"/>
            <w:szCs w:val="28"/>
          </w:rPr>
          <w:t>подпункте «б» пункта 11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показателя, указанного в </w:t>
      </w:r>
      <w:hyperlink r:id="rId40" w:history="1">
        <w:r w:rsidRPr="00EC2912">
          <w:rPr>
            <w:rFonts w:ascii="Times New Roman" w:hAnsi="Times New Roman" w:cs="Times New Roman"/>
            <w:sz w:val="28"/>
            <w:szCs w:val="28"/>
          </w:rPr>
          <w:t>подпункте «б» пункта 11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настоящих Правил,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</w:t>
      </w:r>
      <w:hyperlink r:id="rId41" w:history="1">
        <w:r w:rsidRPr="00EC2912">
          <w:rPr>
            <w:rFonts w:ascii="Times New Roman" w:hAnsi="Times New Roman" w:cs="Times New Roman"/>
            <w:sz w:val="28"/>
            <w:szCs w:val="28"/>
          </w:rPr>
          <w:t>подпункте «а» пункта 11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показателя, указанного в </w:t>
      </w:r>
      <w:hyperlink r:id="rId42" w:history="1">
        <w:r w:rsidRPr="00EC2912">
          <w:rPr>
            <w:rFonts w:ascii="Times New Roman" w:hAnsi="Times New Roman" w:cs="Times New Roman"/>
            <w:sz w:val="28"/>
            <w:szCs w:val="28"/>
          </w:rPr>
          <w:t>подпункте «а» пункта 11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«высокая», а значение показателя, указанного в </w:t>
      </w:r>
      <w:hyperlink r:id="rId43" w:history="1">
        <w:r w:rsidRPr="00EC2912">
          <w:rPr>
            <w:rFonts w:ascii="Times New Roman" w:hAnsi="Times New Roman" w:cs="Times New Roman"/>
            <w:sz w:val="28"/>
            <w:szCs w:val="28"/>
          </w:rPr>
          <w:t>подпункте «б» пункта 11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</w:t>
      </w:r>
      <w:r w:rsidRPr="00EC2912">
        <w:rPr>
          <w:rFonts w:ascii="Times New Roman" w:hAnsi="Times New Roman" w:cs="Times New Roman"/>
          <w:sz w:val="28"/>
          <w:szCs w:val="28"/>
        </w:rPr>
        <w:br/>
        <w:t>об обеспечении его осуществления в целях исполнения муниципального социального заказа;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  <w:bookmarkStart w:id="2" w:name="Par6"/>
      <w:bookmarkEnd w:id="2"/>
      <w:r w:rsidRPr="00EC2912">
        <w:rPr>
          <w:rFonts w:ascii="Times New Roman" w:hAnsi="Times New Roman" w:cs="Times New Roman"/>
          <w:sz w:val="28"/>
          <w:szCs w:val="28"/>
        </w:rPr>
        <w:t xml:space="preserve"> В случае если значение показателя, указанного в </w:t>
      </w:r>
      <w:hyperlink r:id="rId44" w:history="1">
        <w:r w:rsidRPr="00EC2912">
          <w:rPr>
            <w:rFonts w:ascii="Times New Roman" w:hAnsi="Times New Roman" w:cs="Times New Roman"/>
            <w:sz w:val="28"/>
            <w:szCs w:val="28"/>
          </w:rPr>
          <w:t>подпункте «а» пункта 11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«высокая», а значение показателя, указанного в </w:t>
      </w:r>
      <w:hyperlink r:id="rId45" w:history="1">
        <w:r w:rsidRPr="00EC2912">
          <w:rPr>
            <w:rFonts w:ascii="Times New Roman" w:hAnsi="Times New Roman" w:cs="Times New Roman"/>
            <w:sz w:val="28"/>
            <w:szCs w:val="28"/>
          </w:rPr>
          <w:t>подпункте «б» пункта 11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настоящих Правил,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</w:t>
      </w:r>
      <w:hyperlink w:anchor="Par6" w:history="1">
        <w:r w:rsidRPr="00EC2912">
          <w:rPr>
            <w:rFonts w:ascii="Times New Roman" w:hAnsi="Times New Roman" w:cs="Times New Roman"/>
            <w:sz w:val="28"/>
            <w:szCs w:val="28"/>
          </w:rPr>
          <w:t>абзацем седьмым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настоящего пункта, значение показателя, указанного в </w:t>
      </w:r>
      <w:hyperlink r:id="rId46" w:history="1">
        <w:r w:rsidRPr="00EC2912">
          <w:rPr>
            <w:rFonts w:ascii="Times New Roman" w:hAnsi="Times New Roman" w:cs="Times New Roman"/>
            <w:sz w:val="28"/>
            <w:szCs w:val="28"/>
          </w:rPr>
          <w:t>подпункте «а» пункта 11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«высокая», а значение показателя, указанного в </w:t>
      </w:r>
      <w:hyperlink r:id="rId47" w:history="1">
        <w:r w:rsidRPr="00EC2912">
          <w:rPr>
            <w:rFonts w:ascii="Times New Roman" w:hAnsi="Times New Roman" w:cs="Times New Roman"/>
            <w:sz w:val="28"/>
            <w:szCs w:val="28"/>
          </w:rPr>
          <w:t>подпункте «б» пункта 11</w:t>
        </w:r>
      </w:hyperlink>
      <w:r w:rsidRPr="00EC2912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«незначительное», уполномоченный орган рассматривает на заседании общественного совета вопрос о </w:t>
      </w:r>
      <w:r w:rsidRPr="00EC2912">
        <w:rPr>
          <w:rFonts w:ascii="Times New Roman" w:hAnsi="Times New Roman" w:cs="Times New Roman"/>
          <w:sz w:val="28"/>
          <w:szCs w:val="28"/>
        </w:rPr>
        <w:lastRenderedPageBreak/>
        <w:t>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14. Информация 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15. Уполномоченный орган в соответствии с формой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</w:t>
      </w:r>
      <w:r w:rsidRPr="00EC29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291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07F2E" w:rsidRPr="00E07F2E">
        <w:rPr>
          <w:rFonts w:ascii="Times New Roman" w:hAnsi="Times New Roman" w:cs="Times New Roman"/>
          <w:sz w:val="28"/>
          <w:szCs w:val="28"/>
        </w:rPr>
        <w:t>«Ютазинский муниципальный район Республики Татарстан»</w:t>
      </w:r>
      <w:r w:rsidRPr="00EC2912">
        <w:rPr>
          <w:rFonts w:ascii="Times New Roman" w:hAnsi="Times New Roman" w:cs="Times New Roman"/>
          <w:sz w:val="28"/>
          <w:szCs w:val="28"/>
        </w:rPr>
        <w:t>, в соответствии с утвержденной формой, формирует отчет об исполнении муниципального</w:t>
      </w:r>
      <w:r w:rsidRPr="00EC2912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по итогам исполнения </w:t>
      </w:r>
      <w:r w:rsidRPr="00EC2912">
        <w:rPr>
          <w:rFonts w:ascii="Times New Roman" w:hAnsi="Times New Roman" w:cs="Times New Roman"/>
          <w:sz w:val="28"/>
          <w:szCs w:val="28"/>
        </w:rPr>
        <w:t>муниципального</w:t>
      </w:r>
      <w:r w:rsidRPr="00EC2912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 w:rsidRPr="00EC2912">
        <w:rPr>
          <w:rFonts w:ascii="Times New Roman" w:hAnsi="Times New Roman" w:cs="Times New Roman"/>
          <w:sz w:val="28"/>
          <w:szCs w:val="28"/>
        </w:rPr>
        <w:t>муниципального</w:t>
      </w:r>
      <w:r w:rsidRPr="00EC2912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48" w:history="1">
        <w:r w:rsidRPr="00EC2912">
          <w:rPr>
            <w:rFonts w:ascii="Times New Roman" w:hAnsi="Times New Roman" w:cs="Times New Roman"/>
            <w:iCs/>
            <w:sz w:val="28"/>
            <w:szCs w:val="28"/>
          </w:rPr>
          <w:t>частью 6 статьи 9</w:t>
        </w:r>
      </w:hyperlink>
      <w:r w:rsidRPr="00EC2912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Pr="00EC2912">
        <w:rPr>
          <w:rFonts w:ascii="Times New Roman" w:hAnsi="Times New Roman" w:cs="Times New Roman"/>
          <w:sz w:val="28"/>
          <w:szCs w:val="28"/>
        </w:rPr>
        <w:t>муниципальной</w:t>
      </w:r>
      <w:r w:rsidRPr="00EC2912"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сфере, включенных в отчеты о выполнении </w:t>
      </w:r>
      <w:r w:rsidRPr="00EC2912">
        <w:rPr>
          <w:rFonts w:ascii="Times New Roman" w:hAnsi="Times New Roman" w:cs="Times New Roman"/>
          <w:sz w:val="28"/>
          <w:szCs w:val="28"/>
        </w:rPr>
        <w:t>муниципального</w:t>
      </w:r>
      <w:r w:rsidRPr="00EC2912">
        <w:rPr>
          <w:rFonts w:ascii="Times New Roman" w:hAnsi="Times New Roman" w:cs="Times New Roman"/>
          <w:iCs/>
          <w:sz w:val="28"/>
          <w:szCs w:val="28"/>
        </w:rPr>
        <w:t xml:space="preserve"> задания </w:t>
      </w:r>
      <w:r w:rsidRPr="00EC2912">
        <w:rPr>
          <w:rFonts w:ascii="Times New Roman" w:hAnsi="Times New Roman" w:cs="Times New Roman"/>
          <w:sz w:val="28"/>
          <w:szCs w:val="28"/>
        </w:rPr>
        <w:t>муниципальных</w:t>
      </w:r>
      <w:r w:rsidRPr="00EC2912">
        <w:rPr>
          <w:rFonts w:ascii="Times New Roman" w:hAnsi="Times New Roman" w:cs="Times New Roman"/>
          <w:iCs/>
          <w:sz w:val="28"/>
          <w:szCs w:val="28"/>
        </w:rPr>
        <w:t xml:space="preserve"> учреждений, функции и полномочия учредителя которых осуществляет уполномоченный орган.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16. 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17. Контроль за оказанием муниципальных 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EC2912" w:rsidRPr="00EC2912" w:rsidRDefault="00E07F2E" w:rsidP="00EC2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C2912" w:rsidRPr="00EC2912">
        <w:rPr>
          <w:rFonts w:ascii="Times New Roman" w:hAnsi="Times New Roman" w:cs="Times New Roman"/>
          <w:sz w:val="28"/>
          <w:szCs w:val="28"/>
        </w:rPr>
        <w:t>В случае,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муниципальных услуг в социальной сфере муниципальными учреждениями, оказывающими услуги в социальной сфере в соответствии с муниципальным социальным заказом, определяются в соответствии с порядком формирования муниципального задания.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18. 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муниципальный социальный заказ, а также соблюдение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</w:t>
      </w:r>
      <w:r w:rsidRPr="00EC2912">
        <w:rPr>
          <w:rFonts w:ascii="Times New Roman" w:hAnsi="Times New Roman" w:cs="Times New Roman"/>
          <w:sz w:val="28"/>
          <w:szCs w:val="28"/>
        </w:rPr>
        <w:lastRenderedPageBreak/>
        <w:t>требований к условиям и порядку оказания муниципальной услуги в социальной сфере, установленных уполномоченным органом.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19. 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20. 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21. Внеплановые проверки проводятся на основании </w:t>
      </w:r>
      <w:r w:rsidR="00570E29">
        <w:rPr>
          <w:rFonts w:ascii="Times New Roman" w:hAnsi="Times New Roman" w:cs="Times New Roman"/>
          <w:sz w:val="28"/>
          <w:szCs w:val="28"/>
        </w:rPr>
        <w:t>распоряжения</w:t>
      </w:r>
      <w:r w:rsidRPr="00EC2912">
        <w:rPr>
          <w:rFonts w:ascii="Times New Roman" w:hAnsi="Times New Roman" w:cs="Times New Roman"/>
          <w:sz w:val="28"/>
          <w:szCs w:val="28"/>
        </w:rPr>
        <w:t xml:space="preserve"> уполномоченного органа в следующих случаях: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1) в связи с обращениями и требованиями контрольно-надзорных и правоохранительных органов Российской Федерации;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2) в связи с поступлением в уполномоченный орган заявления потребителя услуг о неоказании или ненадлежащем оказании муниципальных услуг в социальной сфере исполнителем услуг.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22. Проверки подразделяются на: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23. Срок проведения проверки определяется приказом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</w:t>
      </w:r>
      <w:r w:rsidRPr="00EC2912">
        <w:rPr>
          <w:rFonts w:ascii="Times New Roman" w:hAnsi="Times New Roman" w:cs="Times New Roman"/>
          <w:sz w:val="28"/>
          <w:szCs w:val="28"/>
        </w:rPr>
        <w:lastRenderedPageBreak/>
        <w:t>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</w:t>
      </w:r>
      <w:r w:rsidRPr="00EC2912">
        <w:rPr>
          <w:rFonts w:ascii="Times New Roman" w:hAnsi="Times New Roman" w:cs="Times New Roman"/>
          <w:sz w:val="28"/>
          <w:szCs w:val="28"/>
        </w:rPr>
        <w:br/>
        <w:t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</w:t>
      </w:r>
      <w:r w:rsidRPr="00EC2912">
        <w:rPr>
          <w:rFonts w:ascii="Times New Roman" w:hAnsi="Times New Roman" w:cs="Times New Roman"/>
          <w:sz w:val="28"/>
          <w:szCs w:val="28"/>
        </w:rPr>
        <w:br/>
        <w:t>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25.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26. В описании каждого нарушения, выявленного в ходе проведения проверки, указываются в том числе: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1) положения нормативных правовых актов, которые были нарушены;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2) период, к которому относится выявленное нарушение.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27. Результатами осуществления контроля за оказанием муниципальных услуг в социальной сфере исполнителями услуг, не являющимися муниципальными учреждениями, являются: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1)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2) анализ причин отклонения фактических значений, характеризующих качество и (или) объем оказания муниципальной услуги, от плановых значений, установленных соглашением;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3) определение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lastRenderedPageBreak/>
        <w:t>4) анализ причин несоблюдения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для их устранения и предупреждения в дальнейшей деятельности, сроки выполнения указанных мер и ответственных исполнителей.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29.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30. На основании акта проверки уполномоченный орган: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1)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2) принимает меры по обеспечению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– требований к условиям и порядку оказания муниципальной услуги в социальной сфере, установленных уполномоченным органом;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3) принимает решение о возврате средств субсидии в бюджет </w:t>
      </w:r>
      <w:r w:rsidRPr="00EC2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570E29" w:rsidRPr="00570E29">
        <w:rPr>
          <w:rFonts w:ascii="Times New Roman" w:eastAsia="Times New Roman" w:hAnsi="Times New Roman" w:cs="Times New Roman"/>
          <w:sz w:val="28"/>
          <w:szCs w:val="28"/>
          <w:lang w:eastAsia="ru-RU"/>
        </w:rPr>
        <w:t>«Ютазинский муниципальный район Республики Татарстан»</w:t>
      </w:r>
      <w:r w:rsidRPr="00EC2912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:rsidR="00EC2912" w:rsidRPr="00EC2912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</w:r>
      <w:r w:rsidRPr="00EC2912">
        <w:rPr>
          <w:rFonts w:ascii="Times New Roman" w:hAnsi="Times New Roman" w:cs="Times New Roman"/>
          <w:sz w:val="28"/>
          <w:szCs w:val="28"/>
        </w:rPr>
        <w:br/>
        <w:t>по результатам проверки был установлен факт неоказания муниципальной 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 и (или) нарушении стандарта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8405A9" w:rsidRDefault="00EC2912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12">
        <w:rPr>
          <w:rFonts w:ascii="Times New Roman" w:hAnsi="Times New Roman" w:cs="Times New Roman"/>
          <w:sz w:val="28"/>
          <w:szCs w:val="28"/>
        </w:rPr>
        <w:t>5) 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 w:rsidR="008405A9" w:rsidRDefault="008405A9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05A9" w:rsidRDefault="008405A9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05A9" w:rsidRDefault="008405A9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5196" w:rsidRDefault="002A5196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2A5196" w:rsidSect="00E8244B">
          <w:headerReference w:type="default" r:id="rId49"/>
          <w:pgSz w:w="11900" w:h="16800"/>
          <w:pgMar w:top="992" w:right="703" w:bottom="851" w:left="1100" w:header="720" w:footer="720" w:gutter="0"/>
          <w:cols w:space="720"/>
          <w:noEndnote/>
          <w:titlePg/>
          <w:docGrid w:linePitch="326"/>
        </w:sectPr>
      </w:pPr>
    </w:p>
    <w:p w:rsidR="008405A9" w:rsidRPr="001044B0" w:rsidRDefault="002A5196" w:rsidP="008405A9">
      <w:pPr>
        <w:spacing w:line="240" w:lineRule="auto"/>
        <w:ind w:left="-284" w:firstLine="284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8405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A5196" w:rsidRDefault="008405A9" w:rsidP="002A5196">
      <w:pPr>
        <w:spacing w:line="240" w:lineRule="auto"/>
        <w:ind w:left="-284" w:firstLine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1044B0">
        <w:rPr>
          <w:rFonts w:ascii="Times New Roman" w:hAnsi="Times New Roman" w:cs="Times New Roman"/>
          <w:sz w:val="28"/>
          <w:szCs w:val="28"/>
        </w:rPr>
        <w:t xml:space="preserve">к </w:t>
      </w:r>
      <w:r w:rsidR="002A5196">
        <w:rPr>
          <w:rFonts w:ascii="Times New Roman" w:hAnsi="Times New Roman" w:cs="Times New Roman"/>
          <w:sz w:val="28"/>
          <w:szCs w:val="28"/>
        </w:rPr>
        <w:t>Поряд</w:t>
      </w:r>
      <w:r w:rsidR="002A5196" w:rsidRPr="002A5196">
        <w:rPr>
          <w:rFonts w:ascii="Times New Roman" w:hAnsi="Times New Roman" w:cs="Times New Roman"/>
          <w:sz w:val="28"/>
          <w:szCs w:val="28"/>
        </w:rPr>
        <w:t>к</w:t>
      </w:r>
      <w:r w:rsidR="002A5196">
        <w:rPr>
          <w:rFonts w:ascii="Times New Roman" w:hAnsi="Times New Roman" w:cs="Times New Roman"/>
          <w:sz w:val="28"/>
          <w:szCs w:val="28"/>
        </w:rPr>
        <w:t>у</w:t>
      </w:r>
      <w:r w:rsidR="002A5196" w:rsidRPr="002A5196">
        <w:rPr>
          <w:rFonts w:ascii="Times New Roman" w:hAnsi="Times New Roman" w:cs="Times New Roman"/>
          <w:sz w:val="28"/>
          <w:szCs w:val="28"/>
        </w:rPr>
        <w:t xml:space="preserve"> формирования</w:t>
      </w:r>
    </w:p>
    <w:p w:rsidR="002A5196" w:rsidRDefault="002A5196" w:rsidP="002A5196">
      <w:pPr>
        <w:spacing w:line="240" w:lineRule="auto"/>
        <w:ind w:left="-284" w:firstLine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2A5196">
        <w:rPr>
          <w:rFonts w:ascii="Times New Roman" w:hAnsi="Times New Roman" w:cs="Times New Roman"/>
          <w:sz w:val="28"/>
          <w:szCs w:val="28"/>
        </w:rPr>
        <w:t>муниципальных социальных заказов</w:t>
      </w:r>
    </w:p>
    <w:p w:rsidR="002A5196" w:rsidRDefault="002A5196" w:rsidP="002A5196">
      <w:pPr>
        <w:spacing w:line="240" w:lineRule="auto"/>
        <w:ind w:left="-284" w:firstLine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2A5196">
        <w:rPr>
          <w:rFonts w:ascii="Times New Roman" w:hAnsi="Times New Roman" w:cs="Times New Roman"/>
          <w:sz w:val="28"/>
          <w:szCs w:val="28"/>
        </w:rPr>
        <w:t xml:space="preserve"> на оказание муниципальных услуг</w:t>
      </w:r>
    </w:p>
    <w:p w:rsidR="002A5196" w:rsidRDefault="002A5196" w:rsidP="002A5196">
      <w:pPr>
        <w:spacing w:line="240" w:lineRule="auto"/>
        <w:ind w:left="-284" w:firstLine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2A5196">
        <w:rPr>
          <w:rFonts w:ascii="Times New Roman" w:hAnsi="Times New Roman" w:cs="Times New Roman"/>
          <w:sz w:val="28"/>
          <w:szCs w:val="28"/>
        </w:rPr>
        <w:t xml:space="preserve">в социальной сфере, отнесенных к </w:t>
      </w:r>
    </w:p>
    <w:p w:rsidR="002A5196" w:rsidRDefault="002A5196" w:rsidP="002A5196">
      <w:pPr>
        <w:spacing w:line="240" w:lineRule="auto"/>
        <w:ind w:left="-284" w:firstLine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2A5196">
        <w:rPr>
          <w:rFonts w:ascii="Times New Roman" w:hAnsi="Times New Roman" w:cs="Times New Roman"/>
          <w:sz w:val="28"/>
          <w:szCs w:val="28"/>
        </w:rPr>
        <w:t>полномочиям органов местного</w:t>
      </w:r>
    </w:p>
    <w:p w:rsidR="002A5196" w:rsidRDefault="002A5196" w:rsidP="002A5196">
      <w:pPr>
        <w:spacing w:line="240" w:lineRule="auto"/>
        <w:ind w:left="-284" w:firstLine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2A5196">
        <w:rPr>
          <w:rFonts w:ascii="Times New Roman" w:hAnsi="Times New Roman" w:cs="Times New Roman"/>
          <w:sz w:val="28"/>
          <w:szCs w:val="28"/>
        </w:rPr>
        <w:t xml:space="preserve"> самоуправления Ютазинского</w:t>
      </w:r>
    </w:p>
    <w:p w:rsidR="002A5196" w:rsidRPr="002A5196" w:rsidRDefault="002A5196" w:rsidP="002A5196">
      <w:pPr>
        <w:spacing w:line="240" w:lineRule="auto"/>
        <w:ind w:left="-284" w:firstLine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2A519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405A9" w:rsidRDefault="002A5196" w:rsidP="002A5196">
      <w:pPr>
        <w:spacing w:line="240" w:lineRule="auto"/>
        <w:ind w:left="-284" w:firstLine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2A519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405A9" w:rsidRPr="001044B0" w:rsidRDefault="008405A9" w:rsidP="002A5196">
      <w:pPr>
        <w:spacing w:line="240" w:lineRule="auto"/>
        <w:ind w:firstLine="538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tbl>
      <w:tblPr>
        <w:tblW w:w="13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B20EF8" w:rsidRPr="00480115" w:rsidTr="002A5196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:rsidR="00B20EF8" w:rsidRPr="00480115" w:rsidRDefault="00B20EF8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Муниципального 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социального 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каза на оказание 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в социальной сфере на 20__ год и на плановый период 20__ - 20__ годов</w:t>
            </w:r>
          </w:p>
        </w:tc>
      </w:tr>
      <w:tr w:rsidR="00B20EF8" w:rsidRPr="00480115" w:rsidTr="002A5196">
        <w:trPr>
          <w:trHeight w:val="288"/>
        </w:trPr>
        <w:tc>
          <w:tcPr>
            <w:tcW w:w="1370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социальный 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аказ на оказание 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B20EF8" w:rsidRPr="00480115" w:rsidTr="002A5196">
        <w:trPr>
          <w:trHeight w:val="288"/>
        </w:trPr>
        <w:tc>
          <w:tcPr>
            <w:tcW w:w="1370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B20EF8" w:rsidRPr="00480115" w:rsidTr="002A5196">
        <w:trPr>
          <w:trHeight w:val="288"/>
        </w:trPr>
        <w:tc>
          <w:tcPr>
            <w:tcW w:w="1370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_______________ 20___ г.</w:t>
            </w:r>
          </w:p>
        </w:tc>
      </w:tr>
      <w:tr w:rsidR="00B20EF8" w:rsidRPr="00480115" w:rsidTr="002A5196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B20EF8" w:rsidRPr="00480115" w:rsidTr="002A5196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B20EF8" w:rsidRPr="00480115" w:rsidTr="002A5196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B20EF8" w:rsidRPr="00480115" w:rsidTr="002A5196">
        <w:trPr>
          <w:trHeight w:val="765"/>
        </w:trPr>
        <w:tc>
          <w:tcPr>
            <w:tcW w:w="336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B20EF8" w:rsidRPr="00480115" w:rsidTr="002A5196">
        <w:trPr>
          <w:trHeight w:val="600"/>
        </w:trPr>
        <w:tc>
          <w:tcPr>
            <w:tcW w:w="336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B20EF8" w:rsidRPr="00480115" w:rsidTr="002A5196">
        <w:trPr>
          <w:trHeight w:val="912"/>
        </w:trPr>
        <w:tc>
          <w:tcPr>
            <w:tcW w:w="336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0EF8" w:rsidRPr="00480115" w:rsidTr="002A5196">
        <w:trPr>
          <w:trHeight w:val="600"/>
        </w:trPr>
        <w:tc>
          <w:tcPr>
            <w:tcW w:w="336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20EF8" w:rsidRPr="00480115" w:rsidRDefault="00B20EF8" w:rsidP="00B20EF8">
      <w:pPr>
        <w:rPr>
          <w:rFonts w:ascii="Times New Roman" w:hAnsi="Times New Roman" w:cs="Times New Roman"/>
        </w:rPr>
      </w:pPr>
    </w:p>
    <w:p w:rsidR="00B20EF8" w:rsidRPr="00480115" w:rsidRDefault="00B20EF8" w:rsidP="00B20EF8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60"/>
        <w:gridCol w:w="1586"/>
        <w:gridCol w:w="1559"/>
        <w:gridCol w:w="1416"/>
        <w:gridCol w:w="1416"/>
        <w:gridCol w:w="755"/>
        <w:gridCol w:w="666"/>
        <w:gridCol w:w="1719"/>
        <w:gridCol w:w="1719"/>
        <w:gridCol w:w="1337"/>
        <w:gridCol w:w="1508"/>
      </w:tblGrid>
      <w:tr w:rsidR="00B20EF8" w:rsidRPr="00480115" w:rsidTr="002A5196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EF8" w:rsidRPr="00480115" w:rsidRDefault="00B20EF8" w:rsidP="006F7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I.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азание 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уг в социальной сфере (далее - муниципальный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B20EF8" w:rsidRPr="00480115" w:rsidTr="002A5196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EF8" w:rsidRPr="00480115" w:rsidRDefault="00B20EF8" w:rsidP="006F7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 Общие сведения 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год (на очередной финансовый год)</w:t>
            </w:r>
          </w:p>
        </w:tc>
      </w:tr>
      <w:tr w:rsidR="00B20EF8" w:rsidRPr="00480115" w:rsidTr="002A5196">
        <w:trPr>
          <w:trHeight w:val="1500"/>
        </w:trPr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характеризующий объем оказания 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услуги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B20EF8" w:rsidRPr="00480115" w:rsidTr="002A5196">
        <w:trPr>
          <w:trHeight w:val="570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B20EF8" w:rsidRPr="00480115" w:rsidTr="002A5196">
        <w:trPr>
          <w:trHeight w:val="3075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B20EF8" w:rsidRPr="00480115" w:rsidTr="002A5196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B20EF8" w:rsidRPr="00480115" w:rsidTr="002A5196">
        <w:trPr>
          <w:trHeight w:val="1200"/>
        </w:trPr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2A5196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2A5196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2A5196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20EF8" w:rsidRPr="00480115" w:rsidRDefault="00B20EF8" w:rsidP="00B20EF8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60"/>
        <w:gridCol w:w="1586"/>
        <w:gridCol w:w="1559"/>
        <w:gridCol w:w="1416"/>
        <w:gridCol w:w="1416"/>
        <w:gridCol w:w="755"/>
        <w:gridCol w:w="666"/>
        <w:gridCol w:w="1719"/>
        <w:gridCol w:w="1719"/>
        <w:gridCol w:w="1337"/>
        <w:gridCol w:w="1508"/>
      </w:tblGrid>
      <w:tr w:rsidR="00B20EF8" w:rsidRPr="00480115" w:rsidTr="002A5196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EF8" w:rsidRPr="00480115" w:rsidRDefault="00B20EF8" w:rsidP="006F7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2. Общие сведения 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год (на 1-ый год планового периода)</w:t>
            </w:r>
          </w:p>
        </w:tc>
      </w:tr>
      <w:tr w:rsidR="00B20EF8" w:rsidRPr="00480115" w:rsidTr="002A5196">
        <w:trPr>
          <w:trHeight w:val="1500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0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4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B20EF8" w:rsidRPr="00480115" w:rsidTr="002A5196">
        <w:trPr>
          <w:trHeight w:val="570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B20EF8" w:rsidRPr="00480115" w:rsidTr="002A5196">
        <w:trPr>
          <w:trHeight w:val="3075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B20EF8" w:rsidRPr="00480115" w:rsidTr="002A5196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B20EF8" w:rsidRPr="00480115" w:rsidTr="002A5196">
        <w:trPr>
          <w:trHeight w:val="420"/>
        </w:trPr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2A5196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2A5196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2A5196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2A5196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2A5196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2A5196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2A5196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2A5196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20EF8" w:rsidRPr="00480115" w:rsidRDefault="00B20EF8" w:rsidP="00B20EF8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60"/>
        <w:gridCol w:w="1586"/>
        <w:gridCol w:w="1559"/>
        <w:gridCol w:w="1416"/>
        <w:gridCol w:w="1416"/>
        <w:gridCol w:w="755"/>
        <w:gridCol w:w="666"/>
        <w:gridCol w:w="1719"/>
        <w:gridCol w:w="1719"/>
        <w:gridCol w:w="1337"/>
        <w:gridCol w:w="1508"/>
      </w:tblGrid>
      <w:tr w:rsidR="00B20EF8" w:rsidRPr="00480115" w:rsidTr="002A5196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EF8" w:rsidRPr="00480115" w:rsidRDefault="00B20EF8" w:rsidP="006F7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3. Общие сведения 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год (на 2-ой год планового периода)</w:t>
            </w:r>
          </w:p>
        </w:tc>
      </w:tr>
      <w:tr w:rsidR="00B20EF8" w:rsidRPr="00480115" w:rsidTr="002A5196">
        <w:trPr>
          <w:trHeight w:val="1500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2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B20EF8" w:rsidRPr="00480115" w:rsidTr="002A5196">
        <w:trPr>
          <w:trHeight w:val="570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B20EF8" w:rsidRPr="00480115" w:rsidTr="002A5196">
        <w:trPr>
          <w:trHeight w:val="3075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B20EF8" w:rsidRPr="00480115" w:rsidTr="002A5196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B20EF8" w:rsidRPr="00480115" w:rsidTr="002A5196">
        <w:trPr>
          <w:trHeight w:val="408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2A5196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2A5196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2A5196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2A5196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2A5196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2A5196">
        <w:trPr>
          <w:trHeight w:val="288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2A5196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2A5196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2A5196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20EF8" w:rsidRPr="00480115" w:rsidRDefault="00B20EF8" w:rsidP="00B20EF8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60"/>
        <w:gridCol w:w="1586"/>
        <w:gridCol w:w="1559"/>
        <w:gridCol w:w="1416"/>
        <w:gridCol w:w="1416"/>
        <w:gridCol w:w="755"/>
        <w:gridCol w:w="666"/>
        <w:gridCol w:w="1719"/>
        <w:gridCol w:w="1719"/>
        <w:gridCol w:w="1337"/>
        <w:gridCol w:w="1508"/>
      </w:tblGrid>
      <w:tr w:rsidR="00B20EF8" w:rsidRPr="00480115" w:rsidTr="002A5196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EF8" w:rsidRPr="00480115" w:rsidRDefault="00B20EF8" w:rsidP="006F7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4. Общие сведения 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- 20__ годы (на срок оказания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за пределами планового периода)</w:t>
            </w:r>
          </w:p>
        </w:tc>
      </w:tr>
      <w:tr w:rsidR="00B20EF8" w:rsidRPr="00480115" w:rsidTr="002A5196">
        <w:trPr>
          <w:trHeight w:val="1500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3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B20EF8" w:rsidRPr="00480115" w:rsidTr="002A5196">
        <w:trPr>
          <w:trHeight w:val="570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9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B20EF8" w:rsidRPr="00480115" w:rsidTr="002A5196">
        <w:trPr>
          <w:trHeight w:val="3075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B20EF8" w:rsidRPr="00480115" w:rsidTr="002A5196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B20EF8" w:rsidRPr="00480115" w:rsidTr="002A5196">
        <w:trPr>
          <w:trHeight w:val="408"/>
        </w:trPr>
        <w:tc>
          <w:tcPr>
            <w:tcW w:w="5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2A5196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2A5196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2A5196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2A5196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2A5196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2A5196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2A5196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2A5196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20EF8" w:rsidRPr="00480115" w:rsidRDefault="00B20EF8" w:rsidP="00B20EF8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19"/>
        <w:gridCol w:w="815"/>
        <w:gridCol w:w="1018"/>
        <w:gridCol w:w="1018"/>
        <w:gridCol w:w="1061"/>
        <w:gridCol w:w="1018"/>
        <w:gridCol w:w="1018"/>
        <w:gridCol w:w="1018"/>
        <w:gridCol w:w="887"/>
        <w:gridCol w:w="887"/>
        <w:gridCol w:w="517"/>
        <w:gridCol w:w="1056"/>
        <w:gridCol w:w="1056"/>
        <w:gridCol w:w="842"/>
        <w:gridCol w:w="938"/>
        <w:gridCol w:w="1073"/>
      </w:tblGrid>
      <w:tr w:rsidR="00B20EF8" w:rsidRPr="00480115" w:rsidTr="006F7A14">
        <w:trPr>
          <w:trHeight w:val="615"/>
        </w:trPr>
        <w:tc>
          <w:tcPr>
            <w:tcW w:w="4648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EF8" w:rsidRPr="00480115" w:rsidRDefault="00B20EF8" w:rsidP="006F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II. Сведения об объеме оказания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(укрупненной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390"/>
        </w:trPr>
        <w:tc>
          <w:tcPr>
            <w:tcW w:w="4648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EF8" w:rsidRPr="00480115" w:rsidRDefault="00B20EF8" w:rsidP="006F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укрупненной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 "Реализация дополнительных общеразвивающих программ"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765"/>
        </w:trPr>
        <w:tc>
          <w:tcPr>
            <w:tcW w:w="4648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EF8" w:rsidRPr="00480115" w:rsidRDefault="00B20EF8" w:rsidP="006F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 Сведения об объеме оказания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20___ год (на очередной финансовый год)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280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заказа)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%</w:t>
            </w:r>
          </w:p>
        </w:tc>
      </w:tr>
      <w:tr w:rsidR="00B20EF8" w:rsidRPr="00480115" w:rsidTr="006F7A14">
        <w:trPr>
          <w:trHeight w:val="55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0EF8" w:rsidRPr="00480115" w:rsidTr="006F7A14">
        <w:trPr>
          <w:trHeight w:val="255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0EF8" w:rsidRPr="00480115" w:rsidTr="006F7A14">
        <w:trPr>
          <w:trHeight w:val="288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B20EF8" w:rsidRPr="00480115" w:rsidTr="006F7A14">
        <w:trPr>
          <w:trHeight w:val="675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705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2A5196">
        <w:trPr>
          <w:trHeight w:val="76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7A14" w:rsidRDefault="006F7A14" w:rsidP="006F7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F7A14" w:rsidRDefault="006F7A14" w:rsidP="006F7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20EF8" w:rsidRPr="00480115" w:rsidRDefault="00B20EF8" w:rsidP="006F7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2. Сведения об объеме оказания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20___ год (на 1-ый год планового периода)</w:t>
            </w:r>
          </w:p>
        </w:tc>
      </w:tr>
      <w:tr w:rsidR="00B20EF8" w:rsidRPr="00480115" w:rsidTr="006F7A14">
        <w:trPr>
          <w:trHeight w:val="2280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Категории потребителей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Уполномоченный орган (орган, уполномоченный на формирование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ного заказа)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Срок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Год определения исполнителей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Место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Показатель, характеризующий объем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х объем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</w:tr>
      <w:tr w:rsidR="00B20EF8" w:rsidRPr="00480115" w:rsidTr="006F7A14">
        <w:trPr>
          <w:trHeight w:val="55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 показателя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тствии с конкурсом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соответ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ствии с социальными сертификатами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0EF8" w:rsidRPr="00480115" w:rsidTr="006F7A14">
        <w:trPr>
          <w:trHeight w:val="255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0EF8" w:rsidRPr="00480115" w:rsidTr="006F7A14">
        <w:trPr>
          <w:trHeight w:val="288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B20EF8" w:rsidRPr="00480115" w:rsidTr="006F7A14">
        <w:trPr>
          <w:trHeight w:val="675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69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20EF8" w:rsidRPr="00480115" w:rsidRDefault="00B20EF8" w:rsidP="00B20EF8">
      <w:pPr>
        <w:rPr>
          <w:rFonts w:ascii="Times New Roman" w:hAnsi="Times New Roman" w:cs="Times New Roman"/>
        </w:rPr>
      </w:pPr>
    </w:p>
    <w:p w:rsidR="00B20EF8" w:rsidRPr="00480115" w:rsidRDefault="00B20EF8" w:rsidP="00B20EF8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28"/>
        <w:gridCol w:w="655"/>
        <w:gridCol w:w="212"/>
        <w:gridCol w:w="833"/>
        <w:gridCol w:w="215"/>
        <w:gridCol w:w="759"/>
        <w:gridCol w:w="290"/>
        <w:gridCol w:w="967"/>
        <w:gridCol w:w="592"/>
        <w:gridCol w:w="456"/>
        <w:gridCol w:w="929"/>
        <w:gridCol w:w="454"/>
        <w:gridCol w:w="138"/>
        <w:gridCol w:w="576"/>
        <w:gridCol w:w="812"/>
        <w:gridCol w:w="226"/>
        <w:gridCol w:w="463"/>
        <w:gridCol w:w="361"/>
        <w:gridCol w:w="485"/>
        <w:gridCol w:w="302"/>
        <w:gridCol w:w="667"/>
        <w:gridCol w:w="233"/>
        <w:gridCol w:w="962"/>
        <w:gridCol w:w="554"/>
        <w:gridCol w:w="218"/>
        <w:gridCol w:w="228"/>
        <w:gridCol w:w="749"/>
        <w:gridCol w:w="977"/>
      </w:tblGrid>
      <w:tr w:rsidR="00B20EF8" w:rsidRPr="00480115" w:rsidTr="006F7A14">
        <w:trPr>
          <w:trHeight w:val="765"/>
        </w:trPr>
        <w:tc>
          <w:tcPr>
            <w:tcW w:w="5000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EF8" w:rsidRPr="00480115" w:rsidRDefault="00B20EF8" w:rsidP="006F7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3. Сведения об объеме оказания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20___ год (на 2-ой год планового периода)</w:t>
            </w:r>
          </w:p>
        </w:tc>
      </w:tr>
      <w:tr w:rsidR="00B20EF8" w:rsidRPr="00480115" w:rsidTr="006F7A14">
        <w:trPr>
          <w:trHeight w:val="2280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заказа)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3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</w:tr>
      <w:tr w:rsidR="00B20EF8" w:rsidRPr="00480115" w:rsidTr="006F7A14">
        <w:trPr>
          <w:trHeight w:val="555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40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26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32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0EF8" w:rsidRPr="00480115" w:rsidTr="006F7A14">
        <w:trPr>
          <w:trHeight w:val="2550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40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0EF8" w:rsidRPr="00480115" w:rsidTr="006F7A14">
        <w:trPr>
          <w:trHeight w:val="288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B20EF8" w:rsidRPr="00480115" w:rsidTr="006F7A14">
        <w:trPr>
          <w:trHeight w:val="675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690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852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0EF8" w:rsidRPr="00480115" w:rsidTr="006F7A14">
        <w:trPr>
          <w:trHeight w:val="870"/>
        </w:trPr>
        <w:tc>
          <w:tcPr>
            <w:tcW w:w="5000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7A14" w:rsidRDefault="006F7A14" w:rsidP="006F7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F7A14" w:rsidRDefault="006F7A14" w:rsidP="006F7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20EF8" w:rsidRPr="00480115" w:rsidRDefault="00B20EF8" w:rsidP="006F7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4. Сведения об объеме оказания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 - 20___ годы (на срок оказания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 за пределами планового периода)</w:t>
            </w:r>
          </w:p>
        </w:tc>
      </w:tr>
      <w:tr w:rsidR="00B20EF8" w:rsidRPr="00480115" w:rsidTr="006F7A14">
        <w:trPr>
          <w:trHeight w:val="2685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3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Категории потребителей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Уполномоченный орган (орган, уполномоченный на формирование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социального заказа)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Срок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Год определения исполнителей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Место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Показатель, характеризующий объем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3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объем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</w:tr>
      <w:tr w:rsidR="00B20EF8" w:rsidRPr="00480115" w:rsidTr="006F7A14">
        <w:trPr>
          <w:trHeight w:val="630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ие показателя</w:t>
            </w:r>
          </w:p>
        </w:tc>
        <w:tc>
          <w:tcPr>
            <w:tcW w:w="4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40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26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етствии с конкурсом</w:t>
            </w:r>
          </w:p>
        </w:tc>
        <w:tc>
          <w:tcPr>
            <w:tcW w:w="32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соответ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ствии с социальными сертификатами</w:t>
            </w: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0EF8" w:rsidRPr="00480115" w:rsidTr="006F7A14">
        <w:trPr>
          <w:trHeight w:val="3060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40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0EF8" w:rsidRPr="00480115" w:rsidTr="006F7A14">
        <w:trPr>
          <w:trHeight w:val="40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B20EF8" w:rsidRPr="00480115" w:rsidTr="006F7A14">
        <w:trPr>
          <w:trHeight w:val="435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43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43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43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43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43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435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435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435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435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435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435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630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0EF8" w:rsidRPr="00480115" w:rsidTr="006F7A14">
        <w:trPr>
          <w:trHeight w:val="1215"/>
        </w:trPr>
        <w:tc>
          <w:tcPr>
            <w:tcW w:w="5000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EF8" w:rsidRPr="00480115" w:rsidRDefault="00B20EF8" w:rsidP="006F7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III. Сведения о показателях, характеризующих качество оказания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срок оказания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</w:t>
            </w:r>
          </w:p>
        </w:tc>
      </w:tr>
      <w:tr w:rsidR="00B20EF8" w:rsidRPr="00480115" w:rsidTr="006F7A14">
        <w:trPr>
          <w:trHeight w:val="2070"/>
        </w:trPr>
        <w:tc>
          <w:tcPr>
            <w:tcW w:w="5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3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6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0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качество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8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качество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B20EF8" w:rsidRPr="00480115" w:rsidTr="006F7A14">
        <w:trPr>
          <w:trHeight w:val="450"/>
        </w:trPr>
        <w:tc>
          <w:tcPr>
            <w:tcW w:w="5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8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68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0EF8" w:rsidRPr="00480115" w:rsidTr="006F7A14">
        <w:trPr>
          <w:trHeight w:val="2430"/>
        </w:trPr>
        <w:tc>
          <w:tcPr>
            <w:tcW w:w="5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8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68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0EF8" w:rsidRPr="00480115" w:rsidTr="006F7A14">
        <w:trPr>
          <w:trHeight w:val="288"/>
        </w:trPr>
        <w:tc>
          <w:tcPr>
            <w:tcW w:w="5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3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8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B20EF8" w:rsidRPr="00480115" w:rsidTr="006F7A14">
        <w:trPr>
          <w:trHeight w:val="1575"/>
        </w:trPr>
        <w:tc>
          <w:tcPr>
            <w:tcW w:w="56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56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56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33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56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5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828"/>
        </w:trPr>
        <w:tc>
          <w:tcPr>
            <w:tcW w:w="5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5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20EF8" w:rsidRPr="00480115" w:rsidTr="006F7A14">
        <w:trPr>
          <w:trHeight w:val="288"/>
        </w:trPr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0EF8" w:rsidRPr="00480115" w:rsidTr="006F7A14">
        <w:trPr>
          <w:trHeight w:val="288"/>
        </w:trPr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6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68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2A5196" w:rsidRPr="00480115" w:rsidTr="006F7A14">
        <w:trPr>
          <w:gridAfter w:val="4"/>
          <w:wAfter w:w="745" w:type="pct"/>
          <w:trHeight w:val="864"/>
        </w:trPr>
        <w:tc>
          <w:tcPr>
            <w:tcW w:w="87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153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196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________________________________ </w:t>
            </w:r>
            <w:r w:rsidR="002A5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</w:t>
            </w:r>
          </w:p>
          <w:p w:rsidR="00B20EF8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</w:t>
            </w:r>
            <w:r w:rsidR="00B20EF8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(должность)</w:t>
            </w:r>
          </w:p>
        </w:tc>
        <w:tc>
          <w:tcPr>
            <w:tcW w:w="6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196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_____________ </w:t>
            </w:r>
            <w:r w:rsidR="002A5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B20EF8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="00B20EF8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(подпись)</w:t>
            </w:r>
          </w:p>
        </w:tc>
        <w:tc>
          <w:tcPr>
            <w:tcW w:w="117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196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________________________ </w:t>
            </w:r>
          </w:p>
          <w:p w:rsidR="00B20EF8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</w:t>
            </w:r>
            <w:r w:rsidR="00B20EF8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(Ф.И.О.)</w:t>
            </w:r>
          </w:p>
        </w:tc>
      </w:tr>
      <w:tr w:rsidR="002A5196" w:rsidRPr="00480115" w:rsidTr="006F7A14">
        <w:trPr>
          <w:gridAfter w:val="4"/>
          <w:wAfter w:w="745" w:type="pct"/>
          <w:trHeight w:val="288"/>
        </w:trPr>
        <w:tc>
          <w:tcPr>
            <w:tcW w:w="87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EF8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«_____»_______</w:t>
            </w:r>
            <w:r w:rsidR="00B20EF8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20___ г.</w:t>
            </w:r>
          </w:p>
        </w:tc>
        <w:tc>
          <w:tcPr>
            <w:tcW w:w="153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EF8" w:rsidRPr="00480115" w:rsidRDefault="00B20EF8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20EF8" w:rsidRDefault="00B20EF8" w:rsidP="00B20EF8">
      <w:pPr>
        <w:rPr>
          <w:rFonts w:ascii="Times New Roman" w:hAnsi="Times New Roman" w:cs="Times New Roman"/>
          <w:lang w:eastAsia="ru-RU"/>
        </w:rPr>
      </w:pPr>
    </w:p>
    <w:p w:rsidR="002A5196" w:rsidRDefault="002A5196" w:rsidP="00B20EF8">
      <w:pPr>
        <w:rPr>
          <w:rFonts w:ascii="Times New Roman" w:hAnsi="Times New Roman" w:cs="Times New Roman"/>
          <w:lang w:eastAsia="ru-RU"/>
        </w:rPr>
      </w:pPr>
    </w:p>
    <w:p w:rsidR="002A5196" w:rsidRDefault="002A5196" w:rsidP="00B20EF8">
      <w:pPr>
        <w:rPr>
          <w:rFonts w:ascii="Times New Roman" w:hAnsi="Times New Roman" w:cs="Times New Roman"/>
          <w:lang w:eastAsia="ru-RU"/>
        </w:rPr>
      </w:pPr>
    </w:p>
    <w:p w:rsidR="002A5196" w:rsidRDefault="002A5196" w:rsidP="00B20EF8">
      <w:pPr>
        <w:rPr>
          <w:rFonts w:ascii="Times New Roman" w:hAnsi="Times New Roman" w:cs="Times New Roman"/>
          <w:lang w:eastAsia="ru-RU"/>
        </w:rPr>
      </w:pPr>
    </w:p>
    <w:p w:rsidR="002A5196" w:rsidRDefault="002A5196" w:rsidP="00B20EF8">
      <w:pPr>
        <w:rPr>
          <w:rFonts w:ascii="Times New Roman" w:hAnsi="Times New Roman" w:cs="Times New Roman"/>
          <w:lang w:eastAsia="ru-RU"/>
        </w:rPr>
      </w:pPr>
    </w:p>
    <w:p w:rsidR="002A5196" w:rsidRDefault="002A5196" w:rsidP="00B20EF8">
      <w:pPr>
        <w:rPr>
          <w:rFonts w:ascii="Times New Roman" w:hAnsi="Times New Roman" w:cs="Times New Roman"/>
          <w:lang w:eastAsia="ru-RU"/>
        </w:rPr>
      </w:pPr>
    </w:p>
    <w:p w:rsidR="002A5196" w:rsidRDefault="002A5196" w:rsidP="00B20EF8">
      <w:pPr>
        <w:rPr>
          <w:rFonts w:ascii="Times New Roman" w:hAnsi="Times New Roman" w:cs="Times New Roman"/>
          <w:lang w:eastAsia="ru-RU"/>
        </w:rPr>
      </w:pPr>
    </w:p>
    <w:p w:rsidR="002A5196" w:rsidRDefault="002A5196" w:rsidP="00B20EF8">
      <w:pPr>
        <w:rPr>
          <w:rFonts w:ascii="Times New Roman" w:hAnsi="Times New Roman" w:cs="Times New Roman"/>
          <w:lang w:eastAsia="ru-RU"/>
        </w:rPr>
      </w:pPr>
    </w:p>
    <w:p w:rsidR="002A5196" w:rsidRDefault="002A5196" w:rsidP="00B20EF8">
      <w:pPr>
        <w:rPr>
          <w:rFonts w:ascii="Times New Roman" w:hAnsi="Times New Roman" w:cs="Times New Roman"/>
          <w:lang w:eastAsia="ru-RU"/>
        </w:rPr>
      </w:pPr>
    </w:p>
    <w:p w:rsidR="002A5196" w:rsidRDefault="002A5196" w:rsidP="00B20EF8">
      <w:pPr>
        <w:rPr>
          <w:rFonts w:ascii="Times New Roman" w:hAnsi="Times New Roman" w:cs="Times New Roman"/>
          <w:lang w:eastAsia="ru-RU"/>
        </w:rPr>
      </w:pPr>
    </w:p>
    <w:p w:rsidR="002A5196" w:rsidRDefault="002A5196" w:rsidP="00B20EF8">
      <w:pPr>
        <w:rPr>
          <w:rFonts w:ascii="Times New Roman" w:hAnsi="Times New Roman" w:cs="Times New Roman"/>
          <w:lang w:eastAsia="ru-RU"/>
        </w:rPr>
      </w:pPr>
    </w:p>
    <w:p w:rsidR="002A5196" w:rsidRDefault="002A5196" w:rsidP="00B20EF8">
      <w:pPr>
        <w:rPr>
          <w:rFonts w:ascii="Times New Roman" w:hAnsi="Times New Roman" w:cs="Times New Roman"/>
          <w:lang w:eastAsia="ru-RU"/>
        </w:rPr>
      </w:pPr>
    </w:p>
    <w:p w:rsidR="002A5196" w:rsidRPr="001044B0" w:rsidRDefault="002A5196" w:rsidP="002A5196">
      <w:pPr>
        <w:spacing w:line="240" w:lineRule="auto"/>
        <w:ind w:left="-284" w:firstLine="284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</w:t>
      </w:r>
      <w:r w:rsidRPr="001044B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2A5196" w:rsidRDefault="002A5196" w:rsidP="002A5196">
      <w:pPr>
        <w:spacing w:line="240" w:lineRule="auto"/>
        <w:ind w:left="-284" w:firstLine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1044B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2A5196" w:rsidRDefault="002A5196" w:rsidP="002A5196">
      <w:pPr>
        <w:spacing w:line="240" w:lineRule="auto"/>
        <w:ind w:left="-284" w:firstLine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Исполнительного комитета</w:t>
      </w:r>
    </w:p>
    <w:p w:rsidR="002A5196" w:rsidRDefault="002A5196" w:rsidP="002A5196">
      <w:pPr>
        <w:spacing w:line="240" w:lineRule="auto"/>
        <w:ind w:left="-284" w:firstLine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1044B0">
        <w:rPr>
          <w:rFonts w:ascii="Times New Roman" w:hAnsi="Times New Roman" w:cs="Times New Roman"/>
          <w:sz w:val="28"/>
          <w:szCs w:val="28"/>
        </w:rPr>
        <w:t>Ютазинского муниципального</w:t>
      </w:r>
    </w:p>
    <w:p w:rsidR="002A5196" w:rsidRDefault="002A5196" w:rsidP="002A5196">
      <w:pPr>
        <w:spacing w:line="240" w:lineRule="auto"/>
        <w:ind w:left="-284" w:firstLine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р</w:t>
      </w:r>
      <w:r w:rsidRPr="001044B0">
        <w:rPr>
          <w:rFonts w:ascii="Times New Roman" w:hAnsi="Times New Roman" w:cs="Times New Roman"/>
          <w:sz w:val="28"/>
          <w:szCs w:val="28"/>
        </w:rPr>
        <w:t>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2A5196" w:rsidRDefault="002A5196" w:rsidP="002A51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от «___» ________</w:t>
      </w:r>
      <w:r w:rsidRPr="001044B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044B0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 _____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81"/>
        <w:gridCol w:w="231"/>
        <w:gridCol w:w="839"/>
        <w:gridCol w:w="82"/>
        <w:gridCol w:w="507"/>
        <w:gridCol w:w="624"/>
        <w:gridCol w:w="654"/>
        <w:gridCol w:w="342"/>
        <w:gridCol w:w="225"/>
        <w:gridCol w:w="954"/>
        <w:gridCol w:w="220"/>
        <w:gridCol w:w="75"/>
        <w:gridCol w:w="938"/>
        <w:gridCol w:w="354"/>
        <w:gridCol w:w="208"/>
        <w:gridCol w:w="527"/>
        <w:gridCol w:w="228"/>
        <w:gridCol w:w="505"/>
        <w:gridCol w:w="228"/>
        <w:gridCol w:w="268"/>
        <w:gridCol w:w="1006"/>
        <w:gridCol w:w="216"/>
        <w:gridCol w:w="268"/>
        <w:gridCol w:w="404"/>
        <w:gridCol w:w="973"/>
        <w:gridCol w:w="632"/>
        <w:gridCol w:w="685"/>
        <w:gridCol w:w="230"/>
        <w:gridCol w:w="913"/>
        <w:gridCol w:w="88"/>
        <w:gridCol w:w="236"/>
      </w:tblGrid>
      <w:tr w:rsidR="002A5196" w:rsidRPr="00480115" w:rsidTr="00B54480">
        <w:trPr>
          <w:gridAfter w:val="2"/>
          <w:wAfter w:w="98" w:type="pct"/>
          <w:trHeight w:val="509"/>
        </w:trPr>
        <w:tc>
          <w:tcPr>
            <w:tcW w:w="4902" w:type="pct"/>
            <w:gridSpan w:val="2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A14" w:rsidRDefault="006F7A14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  <w:p w:rsidR="002A5196" w:rsidRPr="00480115" w:rsidRDefault="002A5196" w:rsidP="006F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 исполнении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социального заказа на оказание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в социальной сфере, отнесенных к полномочиям федеральных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органов местного самоуправления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на 20</w:t>
            </w:r>
            <w:r w:rsidR="006F7A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 и плановый период 20</w:t>
            </w:r>
            <w:r w:rsidR="006F7A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__ 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- 20</w:t>
            </w:r>
            <w:r w:rsidR="006F7A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___ 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годов</w:t>
            </w:r>
          </w:p>
        </w:tc>
      </w:tr>
      <w:tr w:rsidR="002A5196" w:rsidRPr="00480115" w:rsidTr="00B54480">
        <w:trPr>
          <w:trHeight w:val="108"/>
        </w:trPr>
        <w:tc>
          <w:tcPr>
            <w:tcW w:w="4902" w:type="pct"/>
            <w:gridSpan w:val="2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A5196" w:rsidRPr="00480115" w:rsidTr="00B54480">
        <w:trPr>
          <w:trHeight w:val="264"/>
        </w:trPr>
        <w:tc>
          <w:tcPr>
            <w:tcW w:w="4902" w:type="pct"/>
            <w:gridSpan w:val="2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B54480">
        <w:trPr>
          <w:trHeight w:val="264"/>
        </w:trPr>
        <w:tc>
          <w:tcPr>
            <w:tcW w:w="4902" w:type="pct"/>
            <w:gridSpan w:val="2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B54480">
        <w:trPr>
          <w:trHeight w:val="264"/>
        </w:trPr>
        <w:tc>
          <w:tcPr>
            <w:tcW w:w="89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98" w:type="pct"/>
            <w:gridSpan w:val="2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B54480">
        <w:trPr>
          <w:trHeight w:val="264"/>
        </w:trPr>
        <w:tc>
          <w:tcPr>
            <w:tcW w:w="8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148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6F7A14" w:rsidP="006F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«___»_______</w:t>
            </w:r>
            <w:r w:rsidR="002A5196"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 </w:t>
            </w:r>
            <w:r w:rsidR="002A5196"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98" w:type="pct"/>
            <w:gridSpan w:val="2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B54480">
        <w:trPr>
          <w:trHeight w:val="58"/>
        </w:trPr>
        <w:tc>
          <w:tcPr>
            <w:tcW w:w="8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98" w:type="pct"/>
            <w:gridSpan w:val="2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B54480">
        <w:trPr>
          <w:trHeight w:val="264"/>
        </w:trPr>
        <w:tc>
          <w:tcPr>
            <w:tcW w:w="8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</w:p>
        </w:tc>
        <w:tc>
          <w:tcPr>
            <w:tcW w:w="287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8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98" w:type="pct"/>
            <w:gridSpan w:val="2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B54480">
        <w:trPr>
          <w:trHeight w:val="264"/>
        </w:trPr>
        <w:tc>
          <w:tcPr>
            <w:tcW w:w="8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БК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98" w:type="pct"/>
            <w:gridSpan w:val="2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B54480">
        <w:trPr>
          <w:trHeight w:val="528"/>
        </w:trPr>
        <w:tc>
          <w:tcPr>
            <w:tcW w:w="8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деятельности</w:t>
            </w:r>
          </w:p>
        </w:tc>
        <w:tc>
          <w:tcPr>
            <w:tcW w:w="287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B54480">
        <w:trPr>
          <w:trHeight w:val="264"/>
        </w:trPr>
        <w:tc>
          <w:tcPr>
            <w:tcW w:w="8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B54480">
        <w:trPr>
          <w:trHeight w:val="264"/>
        </w:trPr>
        <w:tc>
          <w:tcPr>
            <w:tcW w:w="8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287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B54480">
        <w:trPr>
          <w:trHeight w:val="684"/>
        </w:trPr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6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I. Сведения о фактическом достижении показателей, характеризующих объем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социальной сфере (укрупненной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47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B54480">
        <w:trPr>
          <w:trHeight w:val="264"/>
        </w:trPr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B54480">
        <w:trPr>
          <w:trHeight w:val="1164"/>
        </w:trPr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 (укрупненной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(муниципальной) услуги)</w:t>
            </w:r>
          </w:p>
        </w:tc>
        <w:tc>
          <w:tcPr>
            <w:tcW w:w="5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Год определения исполнителей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(муниципальных) услуг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(укрупненной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услуги)</w:t>
            </w:r>
          </w:p>
        </w:tc>
        <w:tc>
          <w:tcPr>
            <w:tcW w:w="52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Место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 (укрупненной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(муниципальной) услуги)</w:t>
            </w:r>
          </w:p>
        </w:tc>
        <w:tc>
          <w:tcPr>
            <w:tcW w:w="115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Показатель, характеризующий объем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услуги (укрупненной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2261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объем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</w:tr>
      <w:tr w:rsidR="002A5196" w:rsidRPr="00480115" w:rsidTr="00B54480">
        <w:trPr>
          <w:trHeight w:val="264"/>
        </w:trPr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 показателя</w:t>
            </w:r>
          </w:p>
        </w:tc>
        <w:tc>
          <w:tcPr>
            <w:tcW w:w="6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23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, в том числе</w:t>
            </w:r>
          </w:p>
        </w:tc>
        <w:tc>
          <w:tcPr>
            <w:tcW w:w="576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казенными учреждениями на основании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53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бюджетными и автономными учреждениями на основании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42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оказываемог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 в соответствии с конкурсом</w:t>
            </w:r>
          </w:p>
        </w:tc>
        <w:tc>
          <w:tcPr>
            <w:tcW w:w="479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оказываемого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социальными сертификатами</w:t>
            </w:r>
          </w:p>
        </w:tc>
      </w:tr>
      <w:tr w:rsidR="002A5196" w:rsidRPr="00480115" w:rsidTr="00B54480">
        <w:trPr>
          <w:trHeight w:val="3348"/>
        </w:trPr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2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B54480">
        <w:trPr>
          <w:trHeight w:val="276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4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2A5196" w:rsidRPr="00480115" w:rsidTr="00B54480">
        <w:trPr>
          <w:trHeight w:val="264"/>
        </w:trPr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B54480">
        <w:trPr>
          <w:trHeight w:val="264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B54480">
        <w:trPr>
          <w:trHeight w:val="264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B54480">
        <w:trPr>
          <w:trHeight w:val="264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B54480">
        <w:trPr>
          <w:trHeight w:val="264"/>
        </w:trPr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B54480">
        <w:trPr>
          <w:trHeight w:val="264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B54480">
        <w:trPr>
          <w:trHeight w:val="264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B54480">
        <w:trPr>
          <w:trHeight w:val="264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B54480">
        <w:trPr>
          <w:trHeight w:val="264"/>
        </w:trPr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B54480">
        <w:trPr>
          <w:trHeight w:val="264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B54480">
        <w:trPr>
          <w:trHeight w:val="264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B54480">
        <w:trPr>
          <w:trHeight w:val="276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B54480">
        <w:trPr>
          <w:gridAfter w:val="1"/>
          <w:wAfter w:w="75" w:type="pct"/>
          <w:trHeight w:val="684"/>
        </w:trPr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B54480">
        <w:trPr>
          <w:gridAfter w:val="1"/>
          <w:wAfter w:w="75" w:type="pct"/>
          <w:trHeight w:val="264"/>
        </w:trPr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B54480">
        <w:trPr>
          <w:gridAfter w:val="1"/>
          <w:wAfter w:w="75" w:type="pct"/>
          <w:trHeight w:val="1164"/>
        </w:trPr>
        <w:tc>
          <w:tcPr>
            <w:tcW w:w="5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предельного допустимого возможного отклонения от показателя, характеризующег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 объем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2466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Значение фактического показателя, характеризующего объем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 на «___» ___________ 20__ г.</w:t>
            </w:r>
          </w:p>
        </w:tc>
        <w:tc>
          <w:tcPr>
            <w:tcW w:w="5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 отклонения от показателя, характеризующего объем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услуги (укрупненной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6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Количество исполнителей услуг, исполнивших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соглашение, с отклонениями,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превышающими предельно допустимые возможные отклонения от показателя, характеризующего объем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62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Доля исполнителей услуг, исполнивших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соглашение, с отклонениями,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превышающими предельно допустимые возможные отклонения от показателя, характеризующего объем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</w:tr>
      <w:tr w:rsidR="002A5196" w:rsidRPr="00480115" w:rsidTr="00B54480">
        <w:trPr>
          <w:gridAfter w:val="1"/>
          <w:wAfter w:w="75" w:type="pct"/>
          <w:trHeight w:val="509"/>
        </w:trPr>
        <w:tc>
          <w:tcPr>
            <w:tcW w:w="5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Всего, в том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числе</w:t>
            </w:r>
          </w:p>
        </w:tc>
        <w:tc>
          <w:tcPr>
            <w:tcW w:w="609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(муниципальными) казенными учреждениями на основании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(муниципального) задания</w:t>
            </w:r>
          </w:p>
        </w:tc>
        <w:tc>
          <w:tcPr>
            <w:tcW w:w="596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(муниципальными) бюджетными и автономными учреждениями на основании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(муниципального) задания</w:t>
            </w:r>
          </w:p>
        </w:tc>
        <w:tc>
          <w:tcPr>
            <w:tcW w:w="49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оказываемого в соответствии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 конкурсом</w:t>
            </w:r>
          </w:p>
        </w:tc>
        <w:tc>
          <w:tcPr>
            <w:tcW w:w="490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оказываемого в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 с социальными сертификатами</w:t>
            </w:r>
          </w:p>
        </w:tc>
        <w:tc>
          <w:tcPr>
            <w:tcW w:w="58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B54480">
        <w:trPr>
          <w:trHeight w:val="3348"/>
        </w:trPr>
        <w:tc>
          <w:tcPr>
            <w:tcW w:w="5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B54480">
        <w:trPr>
          <w:trHeight w:val="276"/>
        </w:trPr>
        <w:tc>
          <w:tcPr>
            <w:tcW w:w="58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0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4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5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5" w:type="pct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B54480">
        <w:trPr>
          <w:trHeight w:val="264"/>
        </w:trPr>
        <w:tc>
          <w:tcPr>
            <w:tcW w:w="58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B54480">
        <w:trPr>
          <w:trHeight w:val="264"/>
        </w:trPr>
        <w:tc>
          <w:tcPr>
            <w:tcW w:w="5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B54480">
        <w:trPr>
          <w:trHeight w:val="264"/>
        </w:trPr>
        <w:tc>
          <w:tcPr>
            <w:tcW w:w="5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B54480">
        <w:trPr>
          <w:trHeight w:val="264"/>
        </w:trPr>
        <w:tc>
          <w:tcPr>
            <w:tcW w:w="5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B54480">
        <w:trPr>
          <w:trHeight w:val="264"/>
        </w:trPr>
        <w:tc>
          <w:tcPr>
            <w:tcW w:w="5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B54480">
        <w:trPr>
          <w:trHeight w:val="264"/>
        </w:trPr>
        <w:tc>
          <w:tcPr>
            <w:tcW w:w="5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B54480">
        <w:trPr>
          <w:trHeight w:val="264"/>
        </w:trPr>
        <w:tc>
          <w:tcPr>
            <w:tcW w:w="5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B54480">
        <w:trPr>
          <w:trHeight w:val="264"/>
        </w:trPr>
        <w:tc>
          <w:tcPr>
            <w:tcW w:w="5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B54480">
        <w:trPr>
          <w:trHeight w:val="264"/>
        </w:trPr>
        <w:tc>
          <w:tcPr>
            <w:tcW w:w="5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B54480">
        <w:trPr>
          <w:trHeight w:val="264"/>
        </w:trPr>
        <w:tc>
          <w:tcPr>
            <w:tcW w:w="5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B54480">
        <w:trPr>
          <w:trHeight w:val="264"/>
        </w:trPr>
        <w:tc>
          <w:tcPr>
            <w:tcW w:w="5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B54480">
        <w:trPr>
          <w:trHeight w:val="276"/>
        </w:trPr>
        <w:tc>
          <w:tcPr>
            <w:tcW w:w="58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A5196" w:rsidRPr="00480115" w:rsidRDefault="002A5196" w:rsidP="002A5196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42"/>
        <w:gridCol w:w="1243"/>
        <w:gridCol w:w="1243"/>
        <w:gridCol w:w="1134"/>
        <w:gridCol w:w="1134"/>
        <w:gridCol w:w="629"/>
        <w:gridCol w:w="1436"/>
        <w:gridCol w:w="1436"/>
        <w:gridCol w:w="1436"/>
        <w:gridCol w:w="1436"/>
        <w:gridCol w:w="1436"/>
        <w:gridCol w:w="1436"/>
      </w:tblGrid>
      <w:tr w:rsidR="002A5196" w:rsidRPr="00480115" w:rsidTr="002A5196">
        <w:trPr>
          <w:trHeight w:val="10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II. Сведения о фактическом достижении показателей, характеризующих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социальной сфере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 в социальной сфере, составляющих укрупненную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услугу)</w:t>
            </w:r>
          </w:p>
        </w:tc>
      </w:tr>
      <w:tr w:rsidR="002A5196" w:rsidRPr="00480115" w:rsidTr="002A5196">
        <w:trPr>
          <w:trHeight w:val="264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2A5196">
        <w:trPr>
          <w:trHeight w:val="624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Год определениия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Место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Показатель, характеризующий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характеризующего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Значение фактического показателя,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характеризующего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на «___» ___________ 20__ г.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Значение предельного допустимого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возможного отклонения от показателя, характеризующего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Значение фактического отклонения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 показателя, характеризующего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Количество исполнителей услуг,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исполнивших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Доля исполнителей услуг,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исполнивших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</w:tr>
      <w:tr w:rsidR="002A5196" w:rsidRPr="00480115" w:rsidTr="002A5196">
        <w:trPr>
          <w:trHeight w:val="1116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2A5196">
        <w:trPr>
          <w:trHeight w:val="1704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2A5196">
        <w:trPr>
          <w:trHeight w:val="276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2A5196" w:rsidRPr="00480115" w:rsidTr="002A5196">
        <w:trPr>
          <w:trHeight w:val="264"/>
        </w:trPr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2A5196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2A5196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2A5196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2A5196">
        <w:trPr>
          <w:trHeight w:val="264"/>
        </w:trPr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2A5196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2A5196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2A5196">
        <w:trPr>
          <w:trHeight w:val="276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A5196" w:rsidRPr="00480115" w:rsidRDefault="002A5196" w:rsidP="002A5196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2"/>
        <w:gridCol w:w="220"/>
        <w:gridCol w:w="572"/>
        <w:gridCol w:w="377"/>
        <w:gridCol w:w="331"/>
        <w:gridCol w:w="663"/>
        <w:gridCol w:w="457"/>
        <w:gridCol w:w="113"/>
        <w:gridCol w:w="599"/>
        <w:gridCol w:w="540"/>
        <w:gridCol w:w="153"/>
        <w:gridCol w:w="322"/>
        <w:gridCol w:w="657"/>
        <w:gridCol w:w="418"/>
        <w:gridCol w:w="210"/>
        <w:gridCol w:w="608"/>
        <w:gridCol w:w="112"/>
        <w:gridCol w:w="415"/>
        <w:gridCol w:w="788"/>
        <w:gridCol w:w="288"/>
        <w:gridCol w:w="312"/>
        <w:gridCol w:w="682"/>
        <w:gridCol w:w="177"/>
        <w:gridCol w:w="663"/>
        <w:gridCol w:w="413"/>
        <w:gridCol w:w="108"/>
        <w:gridCol w:w="745"/>
        <w:gridCol w:w="235"/>
        <w:gridCol w:w="278"/>
        <w:gridCol w:w="727"/>
        <w:gridCol w:w="376"/>
        <w:gridCol w:w="113"/>
        <w:gridCol w:w="527"/>
        <w:gridCol w:w="585"/>
        <w:gridCol w:w="635"/>
      </w:tblGrid>
      <w:tr w:rsidR="006F7A14" w:rsidRPr="00480115" w:rsidTr="006F7A14">
        <w:trPr>
          <w:trHeight w:val="1056"/>
        </w:trPr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6F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III. Сведения о плановых показателях, характеризующих объем и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социальной сфере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 в социальной сфере, составляющих укрупненную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услугу), на </w:t>
            </w:r>
            <w:r w:rsidR="006F7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«____»________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6F7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A14" w:rsidRPr="00480115" w:rsidTr="006F7A14">
        <w:trPr>
          <w:trHeight w:val="252"/>
        </w:trPr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6F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A14" w:rsidRPr="00480115" w:rsidTr="006F7A14">
        <w:trPr>
          <w:trHeight w:val="264"/>
        </w:trPr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4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6F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укрупненной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A14" w:rsidRPr="00480115" w:rsidTr="006F7A14">
        <w:trPr>
          <w:trHeight w:val="264"/>
        </w:trPr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A14" w:rsidRPr="00480115" w:rsidTr="006F7A14">
        <w:trPr>
          <w:trHeight w:val="1188"/>
        </w:trPr>
        <w:tc>
          <w:tcPr>
            <w:tcW w:w="15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Исполнитель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(формы)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Категории потребителей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определения исполнителей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</w:tr>
      <w:tr w:rsidR="006F7A14" w:rsidRPr="00480115" w:rsidTr="006F7A14">
        <w:trPr>
          <w:trHeight w:val="1320"/>
        </w:trPr>
        <w:tc>
          <w:tcPr>
            <w:tcW w:w="3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код организации по Сводному реестру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испонителя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8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6F7A14" w:rsidRPr="00480115" w:rsidTr="006F7A14">
        <w:trPr>
          <w:trHeight w:val="1392"/>
        </w:trPr>
        <w:tc>
          <w:tcPr>
            <w:tcW w:w="3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наименвоание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3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</w:tr>
      <w:tr w:rsidR="006F7A14" w:rsidRPr="00480115" w:rsidTr="006F7A14">
        <w:trPr>
          <w:trHeight w:val="264"/>
        </w:trPr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6F7A14" w:rsidRPr="00480115" w:rsidTr="006F7A14">
        <w:trPr>
          <w:trHeight w:val="264"/>
        </w:trPr>
        <w:tc>
          <w:tcPr>
            <w:tcW w:w="3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7A14" w:rsidRPr="00480115" w:rsidTr="006F7A14">
        <w:trPr>
          <w:trHeight w:val="264"/>
        </w:trPr>
        <w:tc>
          <w:tcPr>
            <w:tcW w:w="3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7A14" w:rsidRPr="00480115" w:rsidTr="006F7A14">
        <w:trPr>
          <w:trHeight w:val="264"/>
        </w:trPr>
        <w:tc>
          <w:tcPr>
            <w:tcW w:w="3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7A14" w:rsidRPr="00480115" w:rsidTr="006F7A14">
        <w:trPr>
          <w:trHeight w:val="264"/>
        </w:trPr>
        <w:tc>
          <w:tcPr>
            <w:tcW w:w="3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7A14" w:rsidRPr="00480115" w:rsidTr="006F7A14">
        <w:trPr>
          <w:trHeight w:val="264"/>
        </w:trPr>
        <w:tc>
          <w:tcPr>
            <w:tcW w:w="3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7A14" w:rsidRPr="00480115" w:rsidTr="006F7A14">
        <w:trPr>
          <w:trHeight w:val="264"/>
        </w:trPr>
        <w:tc>
          <w:tcPr>
            <w:tcW w:w="3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7A14" w:rsidRPr="00480115" w:rsidTr="006F7A14">
        <w:trPr>
          <w:trHeight w:val="264"/>
        </w:trPr>
        <w:tc>
          <w:tcPr>
            <w:tcW w:w="3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7A14" w:rsidRPr="00480115" w:rsidTr="006F7A14">
        <w:trPr>
          <w:trHeight w:val="276"/>
        </w:trPr>
        <w:tc>
          <w:tcPr>
            <w:tcW w:w="3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7A14" w:rsidRPr="00480115" w:rsidTr="006F7A14">
        <w:trPr>
          <w:trHeight w:val="264"/>
        </w:trPr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услуге</w:t>
            </w:r>
          </w:p>
        </w:tc>
        <w:tc>
          <w:tcPr>
            <w:tcW w:w="3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7A14" w:rsidRPr="00480115" w:rsidTr="006F7A14">
        <w:trPr>
          <w:trHeight w:val="264"/>
        </w:trPr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7A14" w:rsidRPr="00480115" w:rsidTr="006F7A14">
        <w:trPr>
          <w:trHeight w:val="264"/>
        </w:trPr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7A14" w:rsidRPr="00480115" w:rsidTr="006F7A14">
        <w:trPr>
          <w:trHeight w:val="264"/>
        </w:trPr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7A14" w:rsidRPr="00480115" w:rsidTr="006F7A14">
        <w:trPr>
          <w:trHeight w:val="264"/>
        </w:trPr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7A14" w:rsidRPr="00480115" w:rsidTr="006F7A14">
        <w:trPr>
          <w:trHeight w:val="264"/>
        </w:trPr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7A14" w:rsidRPr="00480115" w:rsidTr="006F7A14">
        <w:trPr>
          <w:trHeight w:val="264"/>
        </w:trPr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7A14" w:rsidRPr="00480115" w:rsidTr="006F7A14">
        <w:trPr>
          <w:trHeight w:val="276"/>
        </w:trPr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7A14" w:rsidRPr="00480115" w:rsidTr="006F7A14">
        <w:trPr>
          <w:trHeight w:val="264"/>
        </w:trPr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укрупненно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 услуге</w:t>
            </w:r>
          </w:p>
        </w:tc>
        <w:tc>
          <w:tcPr>
            <w:tcW w:w="3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7A14" w:rsidRPr="00480115" w:rsidTr="006F7A14">
        <w:trPr>
          <w:trHeight w:val="264"/>
        </w:trPr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7A14" w:rsidRPr="00480115" w:rsidTr="006F7A14">
        <w:trPr>
          <w:trHeight w:val="264"/>
        </w:trPr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7A14" w:rsidRPr="00480115" w:rsidTr="006F7A14">
        <w:trPr>
          <w:trHeight w:val="264"/>
        </w:trPr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7A14" w:rsidRPr="00480115" w:rsidTr="006F7A14">
        <w:trPr>
          <w:trHeight w:val="264"/>
        </w:trPr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7A14" w:rsidRPr="00480115" w:rsidTr="006F7A14">
        <w:trPr>
          <w:trHeight w:val="264"/>
        </w:trPr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7A14" w:rsidRPr="00480115" w:rsidTr="006F7A14">
        <w:trPr>
          <w:trHeight w:val="264"/>
        </w:trPr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7A14" w:rsidRPr="00480115" w:rsidTr="006F7A14">
        <w:trPr>
          <w:trHeight w:val="276"/>
        </w:trPr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A5196" w:rsidRPr="00480115" w:rsidTr="006F7A14">
        <w:trPr>
          <w:trHeight w:val="264"/>
        </w:trPr>
        <w:tc>
          <w:tcPr>
            <w:tcW w:w="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6F7A14">
        <w:trPr>
          <w:trHeight w:val="264"/>
        </w:trPr>
        <w:tc>
          <w:tcPr>
            <w:tcW w:w="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6F7A14">
        <w:trPr>
          <w:trHeight w:val="1188"/>
        </w:trPr>
        <w:tc>
          <w:tcPr>
            <w:tcW w:w="55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60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Предельно допустимые возможные отклонения от показателя, характеризующего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11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услуги </w:t>
            </w:r>
          </w:p>
        </w:tc>
        <w:tc>
          <w:tcPr>
            <w:tcW w:w="2079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объем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  <w:tc>
          <w:tcPr>
            <w:tcW w:w="5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Предельные допустимые возможные отклонения от показателя, характеризующего объем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</w:tr>
      <w:tr w:rsidR="002A5196" w:rsidRPr="00480115" w:rsidTr="006F7A14">
        <w:trPr>
          <w:trHeight w:val="1320"/>
        </w:trPr>
        <w:tc>
          <w:tcPr>
            <w:tcW w:w="5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8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казенными учреждениями на основании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52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бюджетными и автономными учреждениями на основании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42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529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5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6F7A14">
        <w:trPr>
          <w:trHeight w:val="1392"/>
        </w:trPr>
        <w:tc>
          <w:tcPr>
            <w:tcW w:w="5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9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6F7A14">
        <w:trPr>
          <w:trHeight w:val="264"/>
        </w:trPr>
        <w:tc>
          <w:tcPr>
            <w:tcW w:w="5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2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2A5196" w:rsidRPr="00480115" w:rsidTr="006F7A14">
        <w:trPr>
          <w:trHeight w:val="264"/>
        </w:trPr>
        <w:tc>
          <w:tcPr>
            <w:tcW w:w="5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6F7A14">
        <w:trPr>
          <w:trHeight w:val="264"/>
        </w:trPr>
        <w:tc>
          <w:tcPr>
            <w:tcW w:w="5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6F7A14">
        <w:trPr>
          <w:trHeight w:val="264"/>
        </w:trPr>
        <w:tc>
          <w:tcPr>
            <w:tcW w:w="5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6F7A14">
        <w:trPr>
          <w:trHeight w:val="264"/>
        </w:trPr>
        <w:tc>
          <w:tcPr>
            <w:tcW w:w="5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6F7A14">
        <w:trPr>
          <w:trHeight w:val="264"/>
        </w:trPr>
        <w:tc>
          <w:tcPr>
            <w:tcW w:w="5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6F7A14">
        <w:trPr>
          <w:trHeight w:val="264"/>
        </w:trPr>
        <w:tc>
          <w:tcPr>
            <w:tcW w:w="5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6F7A14">
        <w:trPr>
          <w:trHeight w:val="264"/>
        </w:trPr>
        <w:tc>
          <w:tcPr>
            <w:tcW w:w="5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6F7A14">
        <w:trPr>
          <w:trHeight w:val="276"/>
        </w:trPr>
        <w:tc>
          <w:tcPr>
            <w:tcW w:w="55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6F7A14">
        <w:trPr>
          <w:trHeight w:val="264"/>
        </w:trPr>
        <w:tc>
          <w:tcPr>
            <w:tcW w:w="552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6F7A14">
        <w:trPr>
          <w:trHeight w:val="264"/>
        </w:trPr>
        <w:tc>
          <w:tcPr>
            <w:tcW w:w="5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6F7A14">
        <w:trPr>
          <w:trHeight w:val="264"/>
        </w:trPr>
        <w:tc>
          <w:tcPr>
            <w:tcW w:w="5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6F7A14">
        <w:trPr>
          <w:trHeight w:val="264"/>
        </w:trPr>
        <w:tc>
          <w:tcPr>
            <w:tcW w:w="5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6F7A14">
        <w:trPr>
          <w:trHeight w:val="264"/>
        </w:trPr>
        <w:tc>
          <w:tcPr>
            <w:tcW w:w="5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6F7A14">
        <w:trPr>
          <w:trHeight w:val="264"/>
        </w:trPr>
        <w:tc>
          <w:tcPr>
            <w:tcW w:w="5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6F7A14">
        <w:trPr>
          <w:trHeight w:val="264"/>
        </w:trPr>
        <w:tc>
          <w:tcPr>
            <w:tcW w:w="5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0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6F7A14">
        <w:trPr>
          <w:trHeight w:val="276"/>
        </w:trPr>
        <w:tc>
          <w:tcPr>
            <w:tcW w:w="552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6F7A14">
        <w:trPr>
          <w:trHeight w:val="264"/>
        </w:trPr>
        <w:tc>
          <w:tcPr>
            <w:tcW w:w="5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6F7A14">
        <w:trPr>
          <w:trHeight w:val="264"/>
        </w:trPr>
        <w:tc>
          <w:tcPr>
            <w:tcW w:w="5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6F7A14">
        <w:trPr>
          <w:trHeight w:val="264"/>
        </w:trPr>
        <w:tc>
          <w:tcPr>
            <w:tcW w:w="5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6F7A14">
        <w:trPr>
          <w:trHeight w:val="264"/>
        </w:trPr>
        <w:tc>
          <w:tcPr>
            <w:tcW w:w="5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6F7A14">
        <w:trPr>
          <w:trHeight w:val="264"/>
        </w:trPr>
        <w:tc>
          <w:tcPr>
            <w:tcW w:w="5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6F7A14">
        <w:trPr>
          <w:trHeight w:val="264"/>
        </w:trPr>
        <w:tc>
          <w:tcPr>
            <w:tcW w:w="5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6F7A14">
        <w:trPr>
          <w:trHeight w:val="264"/>
        </w:trPr>
        <w:tc>
          <w:tcPr>
            <w:tcW w:w="5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6F7A14">
        <w:trPr>
          <w:trHeight w:val="276"/>
        </w:trPr>
        <w:tc>
          <w:tcPr>
            <w:tcW w:w="5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6F7A14">
        <w:trPr>
          <w:trHeight w:val="804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2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A14" w:rsidRDefault="006F7A14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IV. Сведения о фактических показателях, характеризующих объем и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социальной сфере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 в социальной сфере, составляющих укрупненную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услугу),  на </w:t>
            </w:r>
            <w:r w:rsidR="006F7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«____»________ </w:t>
            </w:r>
            <w:r w:rsidR="006F7A14"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6F7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  <w:r w:rsidR="006F7A14"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6F7A14">
        <w:trPr>
          <w:trHeight w:val="264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6F7A14">
        <w:trPr>
          <w:trHeight w:val="264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5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укрупненной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6F7A14">
        <w:trPr>
          <w:trHeight w:val="264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6F7A14">
        <w:trPr>
          <w:trHeight w:val="1116"/>
        </w:trPr>
        <w:tc>
          <w:tcPr>
            <w:tcW w:w="13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(формы)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Категории потребителей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определения исполнителей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  <w:p w:rsidR="002A5196" w:rsidRDefault="002A5196" w:rsidP="002A5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5196" w:rsidRDefault="002A5196" w:rsidP="002A5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5196" w:rsidRPr="00DB2390" w:rsidRDefault="002A5196" w:rsidP="002A5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99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  <w:tc>
          <w:tcPr>
            <w:tcW w:w="4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</w:tr>
      <w:tr w:rsidR="002A5196" w:rsidRPr="00480115" w:rsidTr="006F7A14">
        <w:trPr>
          <w:trHeight w:val="708"/>
        </w:trPr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код организации по Сводному реестру</w:t>
            </w:r>
          </w:p>
        </w:tc>
        <w:tc>
          <w:tcPr>
            <w:tcW w:w="37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испонителя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7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6F7A14">
        <w:trPr>
          <w:trHeight w:val="2088"/>
        </w:trPr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наименвоание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3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6F7A14">
        <w:trPr>
          <w:trHeight w:val="264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2A5196" w:rsidRPr="00480115" w:rsidTr="006F7A14">
        <w:trPr>
          <w:trHeight w:val="264"/>
        </w:trPr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6F7A14">
        <w:trPr>
          <w:trHeight w:val="264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6F7A14">
        <w:trPr>
          <w:trHeight w:val="264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6F7A14">
        <w:trPr>
          <w:trHeight w:val="264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6F7A14">
        <w:trPr>
          <w:trHeight w:val="264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6F7A14">
        <w:trPr>
          <w:trHeight w:val="264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6F7A14">
        <w:trPr>
          <w:trHeight w:val="264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6F7A14">
        <w:trPr>
          <w:trHeight w:val="276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6F7A14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3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A5196" w:rsidRPr="00480115" w:rsidTr="006F7A14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A5196" w:rsidRPr="00480115" w:rsidTr="006F7A14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A5196" w:rsidRPr="00480115" w:rsidTr="006F7A14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A5196" w:rsidRPr="00480115" w:rsidTr="006F7A14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A5196" w:rsidRPr="00480115" w:rsidTr="006F7A14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A5196" w:rsidRPr="00480115" w:rsidTr="006F7A14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A5196" w:rsidRPr="00480115" w:rsidTr="006F7A14">
        <w:trPr>
          <w:trHeight w:val="276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A5196" w:rsidRPr="00480115" w:rsidTr="006F7A14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услуге</w:t>
            </w:r>
          </w:p>
        </w:tc>
        <w:tc>
          <w:tcPr>
            <w:tcW w:w="3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6F7A14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6F7A14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6F7A14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6F7A14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6F7A14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6F7A14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6F7A14">
        <w:trPr>
          <w:trHeight w:val="276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6F7A14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6F7A14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6F7A14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6F7A14">
        <w:trPr>
          <w:trHeight w:val="792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(уполномоченное лицо)</w:t>
            </w:r>
          </w:p>
        </w:tc>
        <w:tc>
          <w:tcPr>
            <w:tcW w:w="7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 (должность)</w:t>
            </w:r>
          </w:p>
        </w:tc>
        <w:tc>
          <w:tcPr>
            <w:tcW w:w="7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 (подпись)</w:t>
            </w:r>
          </w:p>
        </w:tc>
        <w:tc>
          <w:tcPr>
            <w:tcW w:w="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__________________(Ф.И.О.)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6F7A14">
        <w:trPr>
          <w:trHeight w:val="52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   "          20___ г.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A5196" w:rsidRPr="00480115" w:rsidRDefault="002A5196" w:rsidP="002A5196">
      <w:pPr>
        <w:rPr>
          <w:rFonts w:ascii="Times New Roman" w:hAnsi="Times New Roman" w:cs="Times New Roman"/>
        </w:rPr>
      </w:pPr>
    </w:p>
    <w:p w:rsidR="002A5196" w:rsidRPr="00480115" w:rsidRDefault="002A5196" w:rsidP="002A5196">
      <w:pPr>
        <w:rPr>
          <w:rFonts w:ascii="Times New Roman" w:hAnsi="Times New Roman" w:cs="Times New Roman"/>
        </w:rPr>
      </w:pPr>
    </w:p>
    <w:p w:rsidR="002A5196" w:rsidRPr="00480115" w:rsidRDefault="002A5196" w:rsidP="002A5196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94"/>
        <w:gridCol w:w="1177"/>
        <w:gridCol w:w="1177"/>
        <w:gridCol w:w="648"/>
        <w:gridCol w:w="1418"/>
        <w:gridCol w:w="1418"/>
        <w:gridCol w:w="1113"/>
        <w:gridCol w:w="1250"/>
        <w:gridCol w:w="1493"/>
        <w:gridCol w:w="1493"/>
        <w:gridCol w:w="1493"/>
        <w:gridCol w:w="1067"/>
      </w:tblGrid>
      <w:tr w:rsidR="002A5196" w:rsidRPr="00480115" w:rsidTr="002A5196">
        <w:trPr>
          <w:trHeight w:val="264"/>
        </w:trPr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2A5196">
        <w:trPr>
          <w:trHeight w:val="1116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Фактическое отклонение от показателя, характеризующего качество оказания госудерственной услуги </w:t>
            </w:r>
          </w:p>
        </w:tc>
        <w:tc>
          <w:tcPr>
            <w:tcW w:w="9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услуги </w:t>
            </w:r>
          </w:p>
        </w:tc>
        <w:tc>
          <w:tcPr>
            <w:tcW w:w="17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объем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отклонение от показателя, характеризующего объем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превышения</w:t>
            </w:r>
          </w:p>
        </w:tc>
      </w:tr>
      <w:tr w:rsidR="002A5196" w:rsidRPr="00480115" w:rsidTr="002A5196">
        <w:trPr>
          <w:trHeight w:val="708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казенными учреждениями на основании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бюджетными и автономными учреждениями на основании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2A5196">
        <w:trPr>
          <w:trHeight w:val="2088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2A5196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2A5196" w:rsidRPr="00480115" w:rsidTr="002A5196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2A5196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2A5196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2A5196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2A5196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2A5196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2A5196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2A5196">
        <w:trPr>
          <w:trHeight w:val="27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5196" w:rsidRPr="00480115" w:rsidTr="002A5196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2A5196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2A5196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2A5196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2A5196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2A5196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2A5196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2A5196">
        <w:trPr>
          <w:trHeight w:val="27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2A5196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2A5196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2A5196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2A5196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2A5196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2A5196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2A5196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2A5196">
        <w:trPr>
          <w:trHeight w:val="27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2A5196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2A5196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2A5196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196" w:rsidRPr="00480115" w:rsidTr="002A5196">
        <w:trPr>
          <w:trHeight w:val="79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96" w:rsidRPr="00480115" w:rsidRDefault="002A5196" w:rsidP="002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A5196" w:rsidRDefault="002A5196" w:rsidP="002A51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5196" w:rsidRPr="002A5196" w:rsidRDefault="002A5196" w:rsidP="002A51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5A9" w:rsidRPr="00107953" w:rsidRDefault="008405A9" w:rsidP="00EC2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C1D05" w:rsidRDefault="00DC1D05" w:rsidP="00DC1D05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A6420" w:rsidRDefault="00EA6420" w:rsidP="00E8244B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sectPr w:rsidR="00EA6420" w:rsidSect="002A5196">
      <w:pgSz w:w="16800" w:h="11900" w:orient="landscape"/>
      <w:pgMar w:top="1100" w:right="924" w:bottom="703" w:left="85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C83" w:rsidRDefault="00D30C83" w:rsidP="0073146F">
      <w:pPr>
        <w:spacing w:after="0" w:line="240" w:lineRule="auto"/>
      </w:pPr>
      <w:r>
        <w:separator/>
      </w:r>
    </w:p>
  </w:endnote>
  <w:endnote w:type="continuationSeparator" w:id="0">
    <w:p w:rsidR="00D30C83" w:rsidRDefault="00D30C83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_Times NR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C83" w:rsidRDefault="00D30C83" w:rsidP="0073146F">
      <w:pPr>
        <w:spacing w:after="0" w:line="240" w:lineRule="auto"/>
      </w:pPr>
      <w:r>
        <w:separator/>
      </w:r>
    </w:p>
  </w:footnote>
  <w:footnote w:type="continuationSeparator" w:id="0">
    <w:p w:rsidR="00D30C83" w:rsidRDefault="00D30C83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96" w:rsidRDefault="002A5196">
    <w:pPr>
      <w:pStyle w:val="a7"/>
      <w:jc w:val="center"/>
    </w:pPr>
  </w:p>
  <w:p w:rsidR="002A5196" w:rsidRDefault="002A519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6F9"/>
    <w:multiLevelType w:val="hybridMultilevel"/>
    <w:tmpl w:val="4E8CA6A8"/>
    <w:lvl w:ilvl="0" w:tplc="991066F6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7D86409"/>
    <w:multiLevelType w:val="hybridMultilevel"/>
    <w:tmpl w:val="15ACD492"/>
    <w:lvl w:ilvl="0" w:tplc="FB78B322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2E71A0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4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65514F"/>
    <w:multiLevelType w:val="multilevel"/>
    <w:tmpl w:val="A7E4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8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9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0" w15:restartNumberingAfterBreak="0">
    <w:nsid w:val="22DB7308"/>
    <w:multiLevelType w:val="multilevel"/>
    <w:tmpl w:val="9A7AC79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8A27B8"/>
    <w:multiLevelType w:val="hybridMultilevel"/>
    <w:tmpl w:val="36CA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B800CB4"/>
    <w:multiLevelType w:val="hybridMultilevel"/>
    <w:tmpl w:val="E04E8C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E066324"/>
    <w:multiLevelType w:val="hybridMultilevel"/>
    <w:tmpl w:val="8E70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F013C6D"/>
    <w:multiLevelType w:val="hybridMultilevel"/>
    <w:tmpl w:val="022A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B427F"/>
    <w:multiLevelType w:val="multilevel"/>
    <w:tmpl w:val="70B42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42DB0DEC"/>
    <w:multiLevelType w:val="hybridMultilevel"/>
    <w:tmpl w:val="DFA2C6A0"/>
    <w:lvl w:ilvl="0" w:tplc="42401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3F676C7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423473C"/>
    <w:multiLevelType w:val="hybridMultilevel"/>
    <w:tmpl w:val="6F82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90F27"/>
    <w:multiLevelType w:val="multilevel"/>
    <w:tmpl w:val="2D56B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27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64126C1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A8169F"/>
    <w:multiLevelType w:val="hybridMultilevel"/>
    <w:tmpl w:val="0624F4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2784161"/>
    <w:multiLevelType w:val="hybridMultilevel"/>
    <w:tmpl w:val="854EA406"/>
    <w:lvl w:ilvl="0" w:tplc="408CCAF4">
      <w:start w:val="1"/>
      <w:numFmt w:val="decimal"/>
      <w:lvlText w:val="%1)"/>
      <w:lvlJc w:val="left"/>
      <w:pPr>
        <w:ind w:left="10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4" w15:restartNumberingAfterBreak="0">
    <w:nsid w:val="7B250820"/>
    <w:multiLevelType w:val="hybridMultilevel"/>
    <w:tmpl w:val="53D0A24C"/>
    <w:lvl w:ilvl="0" w:tplc="F47612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25"/>
  </w:num>
  <w:num w:numId="5">
    <w:abstractNumId w:val="6"/>
  </w:num>
  <w:num w:numId="6">
    <w:abstractNumId w:val="8"/>
  </w:num>
  <w:num w:numId="7">
    <w:abstractNumId w:val="1"/>
  </w:num>
  <w:num w:numId="8">
    <w:abstractNumId w:val="29"/>
  </w:num>
  <w:num w:numId="9">
    <w:abstractNumId w:val="11"/>
  </w:num>
  <w:num w:numId="10">
    <w:abstractNumId w:val="22"/>
  </w:num>
  <w:num w:numId="11">
    <w:abstractNumId w:val="17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4"/>
  </w:num>
  <w:num w:numId="17">
    <w:abstractNumId w:val="13"/>
  </w:num>
  <w:num w:numId="18">
    <w:abstractNumId w:val="21"/>
  </w:num>
  <w:num w:numId="19">
    <w:abstractNumId w:val="32"/>
  </w:num>
  <w:num w:numId="20">
    <w:abstractNumId w:val="26"/>
  </w:num>
  <w:num w:numId="21">
    <w:abstractNumId w:val="20"/>
  </w:num>
  <w:num w:numId="22">
    <w:abstractNumId w:val="19"/>
  </w:num>
  <w:num w:numId="23">
    <w:abstractNumId w:val="30"/>
  </w:num>
  <w:num w:numId="24">
    <w:abstractNumId w:val="33"/>
  </w:num>
  <w:num w:numId="25">
    <w:abstractNumId w:val="18"/>
  </w:num>
  <w:num w:numId="26">
    <w:abstractNumId w:val="10"/>
  </w:num>
  <w:num w:numId="27">
    <w:abstractNumId w:val="7"/>
  </w:num>
  <w:num w:numId="28">
    <w:abstractNumId w:val="34"/>
  </w:num>
  <w:num w:numId="29">
    <w:abstractNumId w:val="16"/>
  </w:num>
  <w:num w:numId="30">
    <w:abstractNumId w:val="24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31"/>
    <w:lvlOverride w:ilvl="0">
      <w:startOverride w:val="1"/>
    </w:lvlOverride>
  </w:num>
  <w:num w:numId="33">
    <w:abstractNumId w:val="3"/>
  </w:num>
  <w:num w:numId="34">
    <w:abstractNumId w:val="36"/>
  </w:num>
  <w:num w:numId="35">
    <w:abstractNumId w:val="28"/>
  </w:num>
  <w:num w:numId="36">
    <w:abstractNumId w:val="35"/>
  </w:num>
  <w:num w:numId="37">
    <w:abstractNumId w:val="27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1523"/>
    <w:rsid w:val="00002381"/>
    <w:rsid w:val="000211A0"/>
    <w:rsid w:val="00022566"/>
    <w:rsid w:val="00024938"/>
    <w:rsid w:val="000351B5"/>
    <w:rsid w:val="0003759E"/>
    <w:rsid w:val="0004076D"/>
    <w:rsid w:val="000407B5"/>
    <w:rsid w:val="000448C5"/>
    <w:rsid w:val="0006277D"/>
    <w:rsid w:val="00066C67"/>
    <w:rsid w:val="00066C9C"/>
    <w:rsid w:val="000747AA"/>
    <w:rsid w:val="000753B3"/>
    <w:rsid w:val="00076B6A"/>
    <w:rsid w:val="00092027"/>
    <w:rsid w:val="0009490B"/>
    <w:rsid w:val="00095A23"/>
    <w:rsid w:val="00096194"/>
    <w:rsid w:val="000A1C29"/>
    <w:rsid w:val="000B2288"/>
    <w:rsid w:val="000B4252"/>
    <w:rsid w:val="000B5DA1"/>
    <w:rsid w:val="000B6BF0"/>
    <w:rsid w:val="000B74F2"/>
    <w:rsid w:val="000C3A9E"/>
    <w:rsid w:val="000C639C"/>
    <w:rsid w:val="000E1268"/>
    <w:rsid w:val="000E1E23"/>
    <w:rsid w:val="000E1F96"/>
    <w:rsid w:val="000E26D9"/>
    <w:rsid w:val="000E3A7D"/>
    <w:rsid w:val="000E4927"/>
    <w:rsid w:val="000E6ABE"/>
    <w:rsid w:val="000F0913"/>
    <w:rsid w:val="000F61DF"/>
    <w:rsid w:val="001101A4"/>
    <w:rsid w:val="00110436"/>
    <w:rsid w:val="00112567"/>
    <w:rsid w:val="001256DB"/>
    <w:rsid w:val="00134C02"/>
    <w:rsid w:val="00140DD2"/>
    <w:rsid w:val="00144FB8"/>
    <w:rsid w:val="0015404D"/>
    <w:rsid w:val="00163576"/>
    <w:rsid w:val="0017336B"/>
    <w:rsid w:val="0018225B"/>
    <w:rsid w:val="00182B61"/>
    <w:rsid w:val="001A6DA1"/>
    <w:rsid w:val="001B04B4"/>
    <w:rsid w:val="001B383C"/>
    <w:rsid w:val="001B4B53"/>
    <w:rsid w:val="001C722D"/>
    <w:rsid w:val="001D1B82"/>
    <w:rsid w:val="001D4353"/>
    <w:rsid w:val="001D4507"/>
    <w:rsid w:val="001D49FA"/>
    <w:rsid w:val="001D67CE"/>
    <w:rsid w:val="001D7338"/>
    <w:rsid w:val="001E4347"/>
    <w:rsid w:val="001E4B4A"/>
    <w:rsid w:val="001E691E"/>
    <w:rsid w:val="001F1718"/>
    <w:rsid w:val="001F6E00"/>
    <w:rsid w:val="001F7705"/>
    <w:rsid w:val="0020014C"/>
    <w:rsid w:val="00205CFF"/>
    <w:rsid w:val="002117AA"/>
    <w:rsid w:val="002177A5"/>
    <w:rsid w:val="0022289F"/>
    <w:rsid w:val="00224658"/>
    <w:rsid w:val="00231DFC"/>
    <w:rsid w:val="0023713D"/>
    <w:rsid w:val="002414EA"/>
    <w:rsid w:val="002431D9"/>
    <w:rsid w:val="00243900"/>
    <w:rsid w:val="00244437"/>
    <w:rsid w:val="0025138B"/>
    <w:rsid w:val="002563FD"/>
    <w:rsid w:val="00261C4B"/>
    <w:rsid w:val="002678FD"/>
    <w:rsid w:val="00273D14"/>
    <w:rsid w:val="00273F5D"/>
    <w:rsid w:val="00274972"/>
    <w:rsid w:val="00280441"/>
    <w:rsid w:val="002869C0"/>
    <w:rsid w:val="002914B4"/>
    <w:rsid w:val="002925B2"/>
    <w:rsid w:val="00292BD3"/>
    <w:rsid w:val="0029467C"/>
    <w:rsid w:val="002A5196"/>
    <w:rsid w:val="002A6559"/>
    <w:rsid w:val="002A7347"/>
    <w:rsid w:val="002B0352"/>
    <w:rsid w:val="002B2240"/>
    <w:rsid w:val="002B3DA4"/>
    <w:rsid w:val="002B42C4"/>
    <w:rsid w:val="002B6A2A"/>
    <w:rsid w:val="002B7B19"/>
    <w:rsid w:val="002C2F15"/>
    <w:rsid w:val="002C2F9E"/>
    <w:rsid w:val="002C3052"/>
    <w:rsid w:val="002D3001"/>
    <w:rsid w:val="002D5A4B"/>
    <w:rsid w:val="002E585D"/>
    <w:rsid w:val="002F29A2"/>
    <w:rsid w:val="00300A94"/>
    <w:rsid w:val="00300F2E"/>
    <w:rsid w:val="00304BB3"/>
    <w:rsid w:val="00314153"/>
    <w:rsid w:val="00334FDD"/>
    <w:rsid w:val="0033551E"/>
    <w:rsid w:val="003407CB"/>
    <w:rsid w:val="00341B48"/>
    <w:rsid w:val="00351B07"/>
    <w:rsid w:val="00354FEE"/>
    <w:rsid w:val="00355695"/>
    <w:rsid w:val="003669D3"/>
    <w:rsid w:val="00370BD7"/>
    <w:rsid w:val="00370CA9"/>
    <w:rsid w:val="00371474"/>
    <w:rsid w:val="00372CA3"/>
    <w:rsid w:val="00373C49"/>
    <w:rsid w:val="00374578"/>
    <w:rsid w:val="003759C9"/>
    <w:rsid w:val="00377E05"/>
    <w:rsid w:val="00390A07"/>
    <w:rsid w:val="003A15AF"/>
    <w:rsid w:val="003A346B"/>
    <w:rsid w:val="003A34B9"/>
    <w:rsid w:val="003A6223"/>
    <w:rsid w:val="003A7918"/>
    <w:rsid w:val="003B7755"/>
    <w:rsid w:val="003B77E6"/>
    <w:rsid w:val="003C3366"/>
    <w:rsid w:val="003D37F7"/>
    <w:rsid w:val="003D5C8D"/>
    <w:rsid w:val="003E3D91"/>
    <w:rsid w:val="003F05E3"/>
    <w:rsid w:val="003F2F9D"/>
    <w:rsid w:val="003F4C6B"/>
    <w:rsid w:val="003F4ED6"/>
    <w:rsid w:val="004015CA"/>
    <w:rsid w:val="00410CAE"/>
    <w:rsid w:val="00425619"/>
    <w:rsid w:val="00432BE9"/>
    <w:rsid w:val="00434CEC"/>
    <w:rsid w:val="00437EEB"/>
    <w:rsid w:val="00445AB3"/>
    <w:rsid w:val="004475F4"/>
    <w:rsid w:val="004528C6"/>
    <w:rsid w:val="00454BCB"/>
    <w:rsid w:val="004566A7"/>
    <w:rsid w:val="0046415C"/>
    <w:rsid w:val="004672D6"/>
    <w:rsid w:val="00467C46"/>
    <w:rsid w:val="004906A7"/>
    <w:rsid w:val="00493B39"/>
    <w:rsid w:val="004B25C5"/>
    <w:rsid w:val="004C3ABF"/>
    <w:rsid w:val="004C7868"/>
    <w:rsid w:val="004D1254"/>
    <w:rsid w:val="004D4F37"/>
    <w:rsid w:val="004D5E09"/>
    <w:rsid w:val="004D75F2"/>
    <w:rsid w:val="004E009C"/>
    <w:rsid w:val="004E342A"/>
    <w:rsid w:val="004E702D"/>
    <w:rsid w:val="004E7514"/>
    <w:rsid w:val="004F0856"/>
    <w:rsid w:val="004F1B6B"/>
    <w:rsid w:val="004F247D"/>
    <w:rsid w:val="004F5726"/>
    <w:rsid w:val="004F7F7F"/>
    <w:rsid w:val="0050312B"/>
    <w:rsid w:val="005078AE"/>
    <w:rsid w:val="00510185"/>
    <w:rsid w:val="005107C5"/>
    <w:rsid w:val="00515164"/>
    <w:rsid w:val="00517904"/>
    <w:rsid w:val="005220E5"/>
    <w:rsid w:val="005241D6"/>
    <w:rsid w:val="00526C37"/>
    <w:rsid w:val="005400DA"/>
    <w:rsid w:val="00541C87"/>
    <w:rsid w:val="00543CE4"/>
    <w:rsid w:val="00545788"/>
    <w:rsid w:val="00545DCB"/>
    <w:rsid w:val="00552A2D"/>
    <w:rsid w:val="0055337B"/>
    <w:rsid w:val="00555F54"/>
    <w:rsid w:val="00560467"/>
    <w:rsid w:val="00564CB0"/>
    <w:rsid w:val="00567058"/>
    <w:rsid w:val="00570E29"/>
    <w:rsid w:val="00571F2F"/>
    <w:rsid w:val="00575E07"/>
    <w:rsid w:val="00576DDD"/>
    <w:rsid w:val="00582748"/>
    <w:rsid w:val="0058368E"/>
    <w:rsid w:val="00583D19"/>
    <w:rsid w:val="005921F6"/>
    <w:rsid w:val="00592F9B"/>
    <w:rsid w:val="00594397"/>
    <w:rsid w:val="00594C55"/>
    <w:rsid w:val="005951F4"/>
    <w:rsid w:val="0059554C"/>
    <w:rsid w:val="0059790E"/>
    <w:rsid w:val="005A2C6F"/>
    <w:rsid w:val="005B5F4C"/>
    <w:rsid w:val="005B719F"/>
    <w:rsid w:val="005C0F56"/>
    <w:rsid w:val="005C7014"/>
    <w:rsid w:val="005D2E26"/>
    <w:rsid w:val="005D2ED8"/>
    <w:rsid w:val="005D71AE"/>
    <w:rsid w:val="005D7478"/>
    <w:rsid w:val="005E2036"/>
    <w:rsid w:val="005F5640"/>
    <w:rsid w:val="00602E19"/>
    <w:rsid w:val="0060762E"/>
    <w:rsid w:val="00622D20"/>
    <w:rsid w:val="006260FF"/>
    <w:rsid w:val="00633A4F"/>
    <w:rsid w:val="00645D2A"/>
    <w:rsid w:val="006802F7"/>
    <w:rsid w:val="00693354"/>
    <w:rsid w:val="00695063"/>
    <w:rsid w:val="006A313D"/>
    <w:rsid w:val="006A5BF4"/>
    <w:rsid w:val="006B23DD"/>
    <w:rsid w:val="006B6F39"/>
    <w:rsid w:val="006C0753"/>
    <w:rsid w:val="006C20E7"/>
    <w:rsid w:val="006C2528"/>
    <w:rsid w:val="006D2D71"/>
    <w:rsid w:val="006D425B"/>
    <w:rsid w:val="006E7E21"/>
    <w:rsid w:val="006F7A14"/>
    <w:rsid w:val="0070036F"/>
    <w:rsid w:val="007013B3"/>
    <w:rsid w:val="0071157B"/>
    <w:rsid w:val="007265D8"/>
    <w:rsid w:val="00730090"/>
    <w:rsid w:val="0073146F"/>
    <w:rsid w:val="0073482C"/>
    <w:rsid w:val="00734D05"/>
    <w:rsid w:val="00740BA0"/>
    <w:rsid w:val="00742D9B"/>
    <w:rsid w:val="007467E4"/>
    <w:rsid w:val="007471A8"/>
    <w:rsid w:val="00752526"/>
    <w:rsid w:val="00756642"/>
    <w:rsid w:val="00760A14"/>
    <w:rsid w:val="007711C0"/>
    <w:rsid w:val="00776617"/>
    <w:rsid w:val="00782661"/>
    <w:rsid w:val="007850F7"/>
    <w:rsid w:val="00794E6F"/>
    <w:rsid w:val="007A75EF"/>
    <w:rsid w:val="007B6DD4"/>
    <w:rsid w:val="007C07EA"/>
    <w:rsid w:val="007C2FE7"/>
    <w:rsid w:val="007C3B20"/>
    <w:rsid w:val="007C49AB"/>
    <w:rsid w:val="007C780D"/>
    <w:rsid w:val="007D11BD"/>
    <w:rsid w:val="007D1CF3"/>
    <w:rsid w:val="007E0C68"/>
    <w:rsid w:val="007E1411"/>
    <w:rsid w:val="007E19A7"/>
    <w:rsid w:val="007F24FA"/>
    <w:rsid w:val="007F6297"/>
    <w:rsid w:val="008051C3"/>
    <w:rsid w:val="00813A32"/>
    <w:rsid w:val="008147E2"/>
    <w:rsid w:val="00814934"/>
    <w:rsid w:val="00821452"/>
    <w:rsid w:val="0082182E"/>
    <w:rsid w:val="008273F1"/>
    <w:rsid w:val="008373D7"/>
    <w:rsid w:val="008405A9"/>
    <w:rsid w:val="00845BF0"/>
    <w:rsid w:val="00846F1C"/>
    <w:rsid w:val="00856F24"/>
    <w:rsid w:val="00857FDF"/>
    <w:rsid w:val="00866EBB"/>
    <w:rsid w:val="00867D2E"/>
    <w:rsid w:val="00871BBB"/>
    <w:rsid w:val="00873332"/>
    <w:rsid w:val="0087477E"/>
    <w:rsid w:val="00875B6D"/>
    <w:rsid w:val="008845B0"/>
    <w:rsid w:val="008871F3"/>
    <w:rsid w:val="008932AE"/>
    <w:rsid w:val="008A2156"/>
    <w:rsid w:val="008A4138"/>
    <w:rsid w:val="008A45F1"/>
    <w:rsid w:val="008B1132"/>
    <w:rsid w:val="008B6A00"/>
    <w:rsid w:val="008B7325"/>
    <w:rsid w:val="008C7757"/>
    <w:rsid w:val="008C7FD5"/>
    <w:rsid w:val="008D6CE2"/>
    <w:rsid w:val="008E4004"/>
    <w:rsid w:val="008E5701"/>
    <w:rsid w:val="009041BB"/>
    <w:rsid w:val="00905334"/>
    <w:rsid w:val="00906217"/>
    <w:rsid w:val="00912A9F"/>
    <w:rsid w:val="00916550"/>
    <w:rsid w:val="00942BB7"/>
    <w:rsid w:val="00943430"/>
    <w:rsid w:val="0094795E"/>
    <w:rsid w:val="009509C4"/>
    <w:rsid w:val="00950C96"/>
    <w:rsid w:val="00953A8C"/>
    <w:rsid w:val="00985962"/>
    <w:rsid w:val="00987E90"/>
    <w:rsid w:val="009A4990"/>
    <w:rsid w:val="009C1DCF"/>
    <w:rsid w:val="009C6876"/>
    <w:rsid w:val="009D1191"/>
    <w:rsid w:val="009D1E00"/>
    <w:rsid w:val="009D70EC"/>
    <w:rsid w:val="009F6984"/>
    <w:rsid w:val="009F7F5B"/>
    <w:rsid w:val="00A013BD"/>
    <w:rsid w:val="00A01AFE"/>
    <w:rsid w:val="00A020BB"/>
    <w:rsid w:val="00A03048"/>
    <w:rsid w:val="00A0357F"/>
    <w:rsid w:val="00A036F8"/>
    <w:rsid w:val="00A06682"/>
    <w:rsid w:val="00A22515"/>
    <w:rsid w:val="00A26329"/>
    <w:rsid w:val="00A2643A"/>
    <w:rsid w:val="00A32C89"/>
    <w:rsid w:val="00A334CF"/>
    <w:rsid w:val="00A33D09"/>
    <w:rsid w:val="00A378FC"/>
    <w:rsid w:val="00A40051"/>
    <w:rsid w:val="00A4179D"/>
    <w:rsid w:val="00A55777"/>
    <w:rsid w:val="00A55B43"/>
    <w:rsid w:val="00A572A2"/>
    <w:rsid w:val="00A620AB"/>
    <w:rsid w:val="00A66B4F"/>
    <w:rsid w:val="00A673B5"/>
    <w:rsid w:val="00A67D8D"/>
    <w:rsid w:val="00A7145E"/>
    <w:rsid w:val="00A74403"/>
    <w:rsid w:val="00A80E93"/>
    <w:rsid w:val="00A83D0E"/>
    <w:rsid w:val="00A92F12"/>
    <w:rsid w:val="00A94F07"/>
    <w:rsid w:val="00A9587A"/>
    <w:rsid w:val="00AB0790"/>
    <w:rsid w:val="00AB283D"/>
    <w:rsid w:val="00AB39B3"/>
    <w:rsid w:val="00AB6AF1"/>
    <w:rsid w:val="00AC092D"/>
    <w:rsid w:val="00AD00C8"/>
    <w:rsid w:val="00AD3C24"/>
    <w:rsid w:val="00AD4FDA"/>
    <w:rsid w:val="00AD6F5D"/>
    <w:rsid w:val="00AE09D0"/>
    <w:rsid w:val="00AE5EA2"/>
    <w:rsid w:val="00AF3958"/>
    <w:rsid w:val="00AF52D6"/>
    <w:rsid w:val="00B019F4"/>
    <w:rsid w:val="00B01FBC"/>
    <w:rsid w:val="00B020FB"/>
    <w:rsid w:val="00B02B11"/>
    <w:rsid w:val="00B03C89"/>
    <w:rsid w:val="00B16BDF"/>
    <w:rsid w:val="00B20EF8"/>
    <w:rsid w:val="00B23883"/>
    <w:rsid w:val="00B25FC5"/>
    <w:rsid w:val="00B313A4"/>
    <w:rsid w:val="00B365E1"/>
    <w:rsid w:val="00B4054A"/>
    <w:rsid w:val="00B40FF0"/>
    <w:rsid w:val="00B440B5"/>
    <w:rsid w:val="00B54480"/>
    <w:rsid w:val="00B549D3"/>
    <w:rsid w:val="00B55433"/>
    <w:rsid w:val="00B62B41"/>
    <w:rsid w:val="00B73BC4"/>
    <w:rsid w:val="00B74665"/>
    <w:rsid w:val="00B76986"/>
    <w:rsid w:val="00B93037"/>
    <w:rsid w:val="00BA13BA"/>
    <w:rsid w:val="00BB71EB"/>
    <w:rsid w:val="00BC1812"/>
    <w:rsid w:val="00BC5B2A"/>
    <w:rsid w:val="00BC7DEB"/>
    <w:rsid w:val="00BD12EF"/>
    <w:rsid w:val="00BD1CF0"/>
    <w:rsid w:val="00BD24E9"/>
    <w:rsid w:val="00BD30FC"/>
    <w:rsid w:val="00BD4A34"/>
    <w:rsid w:val="00BD6019"/>
    <w:rsid w:val="00BE1672"/>
    <w:rsid w:val="00BE3076"/>
    <w:rsid w:val="00C02DC5"/>
    <w:rsid w:val="00C04E04"/>
    <w:rsid w:val="00C0607B"/>
    <w:rsid w:val="00C11319"/>
    <w:rsid w:val="00C14E31"/>
    <w:rsid w:val="00C14EA8"/>
    <w:rsid w:val="00C21E34"/>
    <w:rsid w:val="00C23128"/>
    <w:rsid w:val="00C27D92"/>
    <w:rsid w:val="00C36713"/>
    <w:rsid w:val="00C42B07"/>
    <w:rsid w:val="00C505BC"/>
    <w:rsid w:val="00C510DB"/>
    <w:rsid w:val="00C52959"/>
    <w:rsid w:val="00C52F60"/>
    <w:rsid w:val="00C5598A"/>
    <w:rsid w:val="00C55C02"/>
    <w:rsid w:val="00C60446"/>
    <w:rsid w:val="00C62995"/>
    <w:rsid w:val="00C64146"/>
    <w:rsid w:val="00C64D30"/>
    <w:rsid w:val="00C73FA6"/>
    <w:rsid w:val="00C86208"/>
    <w:rsid w:val="00C86D87"/>
    <w:rsid w:val="00C87911"/>
    <w:rsid w:val="00C93021"/>
    <w:rsid w:val="00C93B8D"/>
    <w:rsid w:val="00C9568D"/>
    <w:rsid w:val="00C96D94"/>
    <w:rsid w:val="00CB03E7"/>
    <w:rsid w:val="00CB0A58"/>
    <w:rsid w:val="00CB255C"/>
    <w:rsid w:val="00CB30F5"/>
    <w:rsid w:val="00CC71DA"/>
    <w:rsid w:val="00CD1C8A"/>
    <w:rsid w:val="00CD4838"/>
    <w:rsid w:val="00CD4C8B"/>
    <w:rsid w:val="00CE0657"/>
    <w:rsid w:val="00CE2B4F"/>
    <w:rsid w:val="00CE3487"/>
    <w:rsid w:val="00CE6387"/>
    <w:rsid w:val="00CE692C"/>
    <w:rsid w:val="00CF43DB"/>
    <w:rsid w:val="00CF7B7C"/>
    <w:rsid w:val="00D021CE"/>
    <w:rsid w:val="00D04D08"/>
    <w:rsid w:val="00D13FFF"/>
    <w:rsid w:val="00D209F2"/>
    <w:rsid w:val="00D2399D"/>
    <w:rsid w:val="00D30371"/>
    <w:rsid w:val="00D30C83"/>
    <w:rsid w:val="00D342B9"/>
    <w:rsid w:val="00D422DA"/>
    <w:rsid w:val="00D50424"/>
    <w:rsid w:val="00D6453F"/>
    <w:rsid w:val="00D66CDC"/>
    <w:rsid w:val="00D72005"/>
    <w:rsid w:val="00D92F1E"/>
    <w:rsid w:val="00D94378"/>
    <w:rsid w:val="00DA1211"/>
    <w:rsid w:val="00DA36BB"/>
    <w:rsid w:val="00DA4077"/>
    <w:rsid w:val="00DA600B"/>
    <w:rsid w:val="00DB0022"/>
    <w:rsid w:val="00DB3848"/>
    <w:rsid w:val="00DB57A2"/>
    <w:rsid w:val="00DC1D05"/>
    <w:rsid w:val="00DD0B68"/>
    <w:rsid w:val="00DD0CA1"/>
    <w:rsid w:val="00DD3386"/>
    <w:rsid w:val="00DD6CED"/>
    <w:rsid w:val="00DE18B9"/>
    <w:rsid w:val="00DE1E8E"/>
    <w:rsid w:val="00DE408D"/>
    <w:rsid w:val="00DE7356"/>
    <w:rsid w:val="00DF4D6B"/>
    <w:rsid w:val="00E07F2E"/>
    <w:rsid w:val="00E23628"/>
    <w:rsid w:val="00E359C1"/>
    <w:rsid w:val="00E36479"/>
    <w:rsid w:val="00E46C3E"/>
    <w:rsid w:val="00E50B94"/>
    <w:rsid w:val="00E532B2"/>
    <w:rsid w:val="00E55C23"/>
    <w:rsid w:val="00E60703"/>
    <w:rsid w:val="00E74DDA"/>
    <w:rsid w:val="00E7652E"/>
    <w:rsid w:val="00E80F70"/>
    <w:rsid w:val="00E8244B"/>
    <w:rsid w:val="00E83DB1"/>
    <w:rsid w:val="00E84E9D"/>
    <w:rsid w:val="00E850E7"/>
    <w:rsid w:val="00E854F5"/>
    <w:rsid w:val="00E90E33"/>
    <w:rsid w:val="00E916FC"/>
    <w:rsid w:val="00E91C86"/>
    <w:rsid w:val="00E95484"/>
    <w:rsid w:val="00EA6420"/>
    <w:rsid w:val="00EA7D18"/>
    <w:rsid w:val="00EB37E4"/>
    <w:rsid w:val="00EB5A4C"/>
    <w:rsid w:val="00EC2912"/>
    <w:rsid w:val="00EC534C"/>
    <w:rsid w:val="00ED2140"/>
    <w:rsid w:val="00ED2E19"/>
    <w:rsid w:val="00EE1058"/>
    <w:rsid w:val="00EF2C9A"/>
    <w:rsid w:val="00EF78A5"/>
    <w:rsid w:val="00F05EAE"/>
    <w:rsid w:val="00F062D3"/>
    <w:rsid w:val="00F07D7D"/>
    <w:rsid w:val="00F10BDF"/>
    <w:rsid w:val="00F11148"/>
    <w:rsid w:val="00F11CDA"/>
    <w:rsid w:val="00F15EC2"/>
    <w:rsid w:val="00F1768B"/>
    <w:rsid w:val="00F365DB"/>
    <w:rsid w:val="00F36ED9"/>
    <w:rsid w:val="00F401CE"/>
    <w:rsid w:val="00F43F71"/>
    <w:rsid w:val="00F47522"/>
    <w:rsid w:val="00F4792E"/>
    <w:rsid w:val="00F53038"/>
    <w:rsid w:val="00F56DDD"/>
    <w:rsid w:val="00F57F78"/>
    <w:rsid w:val="00F62D54"/>
    <w:rsid w:val="00F651AA"/>
    <w:rsid w:val="00F8055C"/>
    <w:rsid w:val="00F83868"/>
    <w:rsid w:val="00F858A7"/>
    <w:rsid w:val="00F92582"/>
    <w:rsid w:val="00F941D0"/>
    <w:rsid w:val="00FA2A06"/>
    <w:rsid w:val="00FA2DCB"/>
    <w:rsid w:val="00FA2EF0"/>
    <w:rsid w:val="00FA338D"/>
    <w:rsid w:val="00FA4367"/>
    <w:rsid w:val="00FA548D"/>
    <w:rsid w:val="00FA780C"/>
    <w:rsid w:val="00FA7C03"/>
    <w:rsid w:val="00FB6E62"/>
    <w:rsid w:val="00FC590E"/>
    <w:rsid w:val="00FE47BE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3D19"/>
  </w:style>
  <w:style w:type="character" w:customStyle="1" w:styleId="ac">
    <w:name w:val="Цветовое выделение"/>
    <w:uiPriority w:val="99"/>
    <w:rsid w:val="00583D19"/>
    <w:rPr>
      <w:b/>
      <w:color w:val="26282F"/>
    </w:rPr>
  </w:style>
  <w:style w:type="character" w:customStyle="1" w:styleId="ad">
    <w:name w:val="Гипертекстовая ссылка"/>
    <w:uiPriority w:val="99"/>
    <w:rsid w:val="00583D19"/>
    <w:rPr>
      <w:rFonts w:cs="Times New Roman"/>
      <w:b w:val="0"/>
      <w:color w:val="106BBE"/>
    </w:rPr>
  </w:style>
  <w:style w:type="character" w:customStyle="1" w:styleId="ae">
    <w:name w:val="Активная гипертекстовая ссылка"/>
    <w:uiPriority w:val="99"/>
    <w:rsid w:val="00583D19"/>
    <w:rPr>
      <w:rFonts w:cs="Times New Roman"/>
      <w:b w:val="0"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583D19"/>
  </w:style>
  <w:style w:type="paragraph" w:customStyle="1" w:styleId="af1">
    <w:name w:val="Внимание: недобросовестность!"/>
    <w:basedOn w:val="af"/>
    <w:next w:val="a"/>
    <w:uiPriority w:val="99"/>
    <w:rsid w:val="00583D19"/>
  </w:style>
  <w:style w:type="character" w:customStyle="1" w:styleId="af2">
    <w:name w:val="Выделение для Базового Поиска"/>
    <w:uiPriority w:val="99"/>
    <w:rsid w:val="00583D19"/>
    <w:rPr>
      <w:rFonts w:cs="Times New Roman"/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583D19"/>
    <w:rPr>
      <w:rFonts w:cs="Times New Roman"/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6">
    <w:name w:val="Title"/>
    <w:basedOn w:val="af5"/>
    <w:next w:val="a"/>
    <w:link w:val="af7"/>
    <w:uiPriority w:val="99"/>
    <w:rsid w:val="00583D19"/>
    <w:rPr>
      <w:b/>
      <w:bCs/>
      <w:color w:val="0058A9"/>
      <w:shd w:val="clear" w:color="auto" w:fill="F0F0F0"/>
    </w:rPr>
  </w:style>
  <w:style w:type="character" w:customStyle="1" w:styleId="af7">
    <w:name w:val="Заголовок Знак"/>
    <w:basedOn w:val="a0"/>
    <w:link w:val="af6"/>
    <w:uiPriority w:val="10"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8">
    <w:name w:val="Заголовок группы контролов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b">
    <w:name w:val="Заголовок своего сообщения"/>
    <w:uiPriority w:val="99"/>
    <w:rsid w:val="00583D19"/>
    <w:rPr>
      <w:rFonts w:cs="Times New Roman"/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d">
    <w:name w:val="Заголовок чужого сообщения"/>
    <w:uiPriority w:val="99"/>
    <w:rsid w:val="00583D19"/>
    <w:rPr>
      <w:rFonts w:cs="Times New Roman"/>
      <w:b/>
      <w:bCs/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583D19"/>
    <w:pPr>
      <w:spacing w:after="0"/>
      <w:jc w:val="left"/>
    </w:pPr>
  </w:style>
  <w:style w:type="paragraph" w:customStyle="1" w:styleId="aff0">
    <w:name w:val="Интерактивный заголовок"/>
    <w:basedOn w:val="af6"/>
    <w:next w:val="a"/>
    <w:uiPriority w:val="99"/>
    <w:rsid w:val="00583D1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83D1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583D1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583D1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83D1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"/>
    <w:next w:val="a"/>
    <w:uiPriority w:val="99"/>
    <w:rsid w:val="00583D19"/>
  </w:style>
  <w:style w:type="paragraph" w:customStyle="1" w:styleId="affc">
    <w:name w:val="Моноширинны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d">
    <w:name w:val="Найденные слова"/>
    <w:uiPriority w:val="99"/>
    <w:rsid w:val="00583D19"/>
    <w:rPr>
      <w:rFonts w:cs="Times New Roman"/>
      <w:b w:val="0"/>
      <w:color w:val="26282F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">
    <w:name w:val="Не вступил в силу"/>
    <w:uiPriority w:val="99"/>
    <w:rsid w:val="00583D19"/>
    <w:rPr>
      <w:rFonts w:cs="Times New Roman"/>
      <w:b w:val="0"/>
      <w:color w:val="000000"/>
      <w:shd w:val="clear" w:color="auto" w:fill="D8EDE8"/>
    </w:rPr>
  </w:style>
  <w:style w:type="paragraph" w:customStyle="1" w:styleId="afff0">
    <w:name w:val="Необходимые документы"/>
    <w:basedOn w:val="af"/>
    <w:next w:val="a"/>
    <w:uiPriority w:val="99"/>
    <w:rsid w:val="00583D19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Оглавление"/>
    <w:basedOn w:val="afff2"/>
    <w:next w:val="a"/>
    <w:uiPriority w:val="99"/>
    <w:rsid w:val="00583D19"/>
    <w:pPr>
      <w:ind w:left="140"/>
    </w:pPr>
  </w:style>
  <w:style w:type="character" w:customStyle="1" w:styleId="afff4">
    <w:name w:val="Опечатки"/>
    <w:uiPriority w:val="99"/>
    <w:rsid w:val="00583D19"/>
    <w:rPr>
      <w:color w:val="FF0000"/>
    </w:rPr>
  </w:style>
  <w:style w:type="paragraph" w:customStyle="1" w:styleId="afff5">
    <w:name w:val="Переменная часть"/>
    <w:basedOn w:val="af5"/>
    <w:next w:val="a"/>
    <w:uiPriority w:val="99"/>
    <w:rsid w:val="00583D19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583D19"/>
    <w:rPr>
      <w:b/>
      <w:bCs/>
    </w:rPr>
  </w:style>
  <w:style w:type="paragraph" w:customStyle="1" w:styleId="afff8">
    <w:name w:val="Подчёркнутый текст"/>
    <w:basedOn w:val="a"/>
    <w:next w:val="a"/>
    <w:uiPriority w:val="99"/>
    <w:rsid w:val="00583D1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остоянная часть"/>
    <w:basedOn w:val="af5"/>
    <w:next w:val="a"/>
    <w:uiPriority w:val="99"/>
    <w:rsid w:val="00583D19"/>
    <w:rPr>
      <w:sz w:val="20"/>
      <w:szCs w:val="20"/>
    </w:rPr>
  </w:style>
  <w:style w:type="paragraph" w:customStyle="1" w:styleId="afffa">
    <w:name w:val="Прижатый влево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f"/>
    <w:next w:val="a"/>
    <w:uiPriority w:val="99"/>
    <w:rsid w:val="00583D19"/>
  </w:style>
  <w:style w:type="paragraph" w:customStyle="1" w:styleId="afffc">
    <w:name w:val="Примечание."/>
    <w:basedOn w:val="af"/>
    <w:next w:val="a"/>
    <w:uiPriority w:val="99"/>
    <w:rsid w:val="00583D19"/>
  </w:style>
  <w:style w:type="character" w:customStyle="1" w:styleId="afffd">
    <w:name w:val="Продолжение ссылки"/>
    <w:uiPriority w:val="99"/>
    <w:rsid w:val="00583D19"/>
    <w:rPr>
      <w:rFonts w:cs="Times New Roman"/>
      <w:b w:val="0"/>
      <w:color w:val="106BBE"/>
    </w:rPr>
  </w:style>
  <w:style w:type="paragraph" w:customStyle="1" w:styleId="afffe">
    <w:name w:val="Словарная статья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">
    <w:name w:val="Сравнение редакций"/>
    <w:uiPriority w:val="99"/>
    <w:rsid w:val="00583D19"/>
    <w:rPr>
      <w:rFonts w:cs="Times New Roman"/>
      <w:b w:val="0"/>
      <w:color w:val="26282F"/>
    </w:rPr>
  </w:style>
  <w:style w:type="character" w:customStyle="1" w:styleId="affff0">
    <w:name w:val="Сравнение редакций. Добавленный фрагмент"/>
    <w:uiPriority w:val="99"/>
    <w:rsid w:val="00583D19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583D19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сылка на утративший силу документ"/>
    <w:uiPriority w:val="99"/>
    <w:rsid w:val="00583D19"/>
    <w:rPr>
      <w:rFonts w:cs="Times New Roman"/>
      <w:b w:val="0"/>
      <w:color w:val="749232"/>
    </w:rPr>
  </w:style>
  <w:style w:type="paragraph" w:customStyle="1" w:styleId="affff4">
    <w:name w:val="Текст в таблице"/>
    <w:basedOn w:val="afff1"/>
    <w:next w:val="a"/>
    <w:uiPriority w:val="99"/>
    <w:rsid w:val="00583D19"/>
    <w:pPr>
      <w:ind w:firstLine="500"/>
    </w:pPr>
  </w:style>
  <w:style w:type="paragraph" w:customStyle="1" w:styleId="affff5">
    <w:name w:val="Текст ЭР (см. такж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7">
    <w:name w:val="Утратил силу"/>
    <w:uiPriority w:val="99"/>
    <w:rsid w:val="00583D19"/>
    <w:rPr>
      <w:rFonts w:cs="Times New Roman"/>
      <w:b w:val="0"/>
      <w:strike/>
      <w:color w:val="666600"/>
    </w:rPr>
  </w:style>
  <w:style w:type="paragraph" w:customStyle="1" w:styleId="affff8">
    <w:name w:val="Формул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9">
    <w:name w:val="Центрированный (таблица)"/>
    <w:basedOn w:val="afff1"/>
    <w:next w:val="a"/>
    <w:uiPriority w:val="99"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Знак"/>
    <w:basedOn w:val="a"/>
    <w:next w:val="a"/>
    <w:autoRedefine/>
    <w:rsid w:val="00583D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b">
    <w:name w:val="Стиль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3D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3D19"/>
    <w:rPr>
      <w:rFonts w:ascii="Arial" w:eastAsia="Times New Roman" w:hAnsi="Arial" w:cs="Arial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583D19"/>
  </w:style>
  <w:style w:type="paragraph" w:styleId="affffc">
    <w:name w:val="Body Text"/>
    <w:basedOn w:val="a"/>
    <w:link w:val="affffd"/>
    <w:uiPriority w:val="99"/>
    <w:unhideWhenUsed/>
    <w:rsid w:val="00C87911"/>
    <w:pPr>
      <w:spacing w:after="120"/>
    </w:pPr>
  </w:style>
  <w:style w:type="character" w:customStyle="1" w:styleId="affffd">
    <w:name w:val="Основной текст Знак"/>
    <w:basedOn w:val="a0"/>
    <w:link w:val="affffc"/>
    <w:uiPriority w:val="99"/>
    <w:rsid w:val="00C87911"/>
  </w:style>
  <w:style w:type="numbering" w:customStyle="1" w:styleId="33">
    <w:name w:val="Нет списка3"/>
    <w:next w:val="a2"/>
    <w:uiPriority w:val="99"/>
    <w:semiHidden/>
    <w:unhideWhenUsed/>
    <w:rsid w:val="00C87911"/>
  </w:style>
  <w:style w:type="paragraph" w:styleId="affffe">
    <w:name w:val="Normal (Web)"/>
    <w:basedOn w:val="a"/>
    <w:uiPriority w:val="99"/>
    <w:semiHidden/>
    <w:rsid w:val="00C8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No Spacing"/>
    <w:uiPriority w:val="99"/>
    <w:qFormat/>
    <w:rsid w:val="00C8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Основной текст (3)_"/>
    <w:link w:val="37"/>
    <w:uiPriority w:val="99"/>
    <w:locked/>
    <w:rsid w:val="00C87911"/>
    <w:rPr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rsid w:val="00C87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39"/>
    <w:locked/>
    <w:rsid w:val="00C8791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3"/>
    <w:uiPriority w:val="39"/>
    <w:rsid w:val="0054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0036F"/>
  </w:style>
  <w:style w:type="paragraph" w:customStyle="1" w:styleId="PRINTSECTION">
    <w:name w:val="#PRINT_SECTION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0">
    <w:name w:val="annotation reference"/>
    <w:basedOn w:val="a0"/>
    <w:uiPriority w:val="99"/>
    <w:unhideWhenUsed/>
    <w:rsid w:val="0070036F"/>
    <w:rPr>
      <w:sz w:val="16"/>
      <w:szCs w:val="16"/>
    </w:rPr>
  </w:style>
  <w:style w:type="paragraph" w:styleId="afffff1">
    <w:name w:val="annotation text"/>
    <w:basedOn w:val="a"/>
    <w:link w:val="afffff2"/>
    <w:uiPriority w:val="99"/>
    <w:unhideWhenUsed/>
    <w:rsid w:val="007003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2">
    <w:name w:val="Текст примечания Знак"/>
    <w:basedOn w:val="a0"/>
    <w:link w:val="afffff1"/>
    <w:uiPriority w:val="99"/>
    <w:rsid w:val="0070036F"/>
    <w:rPr>
      <w:rFonts w:ascii="Arial" w:eastAsia="Times New Roman" w:hAnsi="Arial" w:cs="Arial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unhideWhenUsed/>
    <w:rsid w:val="0070036F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ORIZLINE">
    <w:name w:val=".HORIZLINE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2">
    <w:name w:val="Сетка таблицы4"/>
    <w:basedOn w:val="a1"/>
    <w:next w:val="a3"/>
    <w:uiPriority w:val="39"/>
    <w:rsid w:val="0070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TOP">
    <w:name w:val="#COL_TOP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5">
    <w:name w:val="page number"/>
    <w:basedOn w:val="a0"/>
    <w:rsid w:val="00C86D87"/>
  </w:style>
  <w:style w:type="numbering" w:customStyle="1" w:styleId="5">
    <w:name w:val="Нет списка5"/>
    <w:next w:val="a2"/>
    <w:uiPriority w:val="99"/>
    <w:semiHidden/>
    <w:unhideWhenUsed/>
    <w:rsid w:val="00AC092D"/>
  </w:style>
  <w:style w:type="paragraph" w:customStyle="1" w:styleId="formattext0">
    <w:name w:val="formattext"/>
    <w:basedOn w:val="a"/>
    <w:rsid w:val="00AC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066C9C"/>
  </w:style>
  <w:style w:type="table" w:customStyle="1" w:styleId="50">
    <w:name w:val="Сетка таблицы5"/>
    <w:basedOn w:val="a1"/>
    <w:next w:val="a3"/>
    <w:uiPriority w:val="59"/>
    <w:rsid w:val="00066C9C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basedOn w:val="a0"/>
    <w:rsid w:val="001E4347"/>
  </w:style>
  <w:style w:type="paragraph" w:customStyle="1" w:styleId="headertext0">
    <w:name w:val="headertext"/>
    <w:basedOn w:val="a"/>
    <w:rsid w:val="0054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B20E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B20EF8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20EF8"/>
    <w:rPr>
      <w:rFonts w:ascii="Times New Roman" w:hAnsi="Times New Roman" w:cs="Times New Roman"/>
      <w:sz w:val="26"/>
      <w:szCs w:val="26"/>
    </w:rPr>
  </w:style>
  <w:style w:type="character" w:styleId="afffff6">
    <w:name w:val="FollowedHyperlink"/>
    <w:basedOn w:val="a0"/>
    <w:uiPriority w:val="99"/>
    <w:semiHidden/>
    <w:unhideWhenUsed/>
    <w:rsid w:val="00B20EF8"/>
    <w:rPr>
      <w:color w:val="800080" w:themeColor="followedHyperlink"/>
      <w:u w:val="single"/>
    </w:rPr>
  </w:style>
  <w:style w:type="paragraph" w:styleId="afffff7">
    <w:name w:val="Revision"/>
    <w:hidden/>
    <w:uiPriority w:val="99"/>
    <w:semiHidden/>
    <w:rsid w:val="00B20E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6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9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21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34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42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7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9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11" Type="http://schemas.openxmlformats.org/officeDocument/2006/relationships/hyperlink" Target="consultantplus://offline/ref=A2E7E10B9C8057BFA64CDF32AADCB4C843021406C4147DEE3AC3DA3466A1E0A5EA8BA0E881B91CC970A5F14996777DA53A750EAB9B5EF460UCnDL" TargetMode="External"/><Relationship Id="rId24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32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7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0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5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3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8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6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9" Type="http://schemas.openxmlformats.org/officeDocument/2006/relationships/header" Target="header1.xml"/><Relationship Id="rId10" Type="http://schemas.openxmlformats.org/officeDocument/2006/relationships/hyperlink" Target="consultantplus://offline/ref=F3EFAA96FFEBEB5B9BE1A5E56E23935CCC6D4ABEAA81AFC7A97074D9F4A0B9236EF413D99A27A59AC4563C90B07EF045B9DF9818F4D0F171B1PBP" TargetMode="External"/><Relationship Id="rId19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31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44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EFAA96FFEBEB5B9BE1A5E56E23935CCC6D4ABEAA81AFC7A97074D9F4A0B9236EF413D99A27A198C5563C90B07EF045B9DF9818F4D0F171B1PBP" TargetMode="External"/><Relationship Id="rId14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22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27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0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5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43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8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8" Type="http://schemas.openxmlformats.org/officeDocument/2006/relationships/hyperlink" Target="consultantplus://offline/ref=F3EFAA96FFEBEB5B9BE1A5E56E23935CCC6D4ABEAA81AFC7A97074D9F4A0B9236EF413D99A27A59AC4563C90B07EF045B9DF9818F4D0F171B1PBP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17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5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3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8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6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20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41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B5447-3314-4A6F-BC0B-E8B5E280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9824</Words>
  <Characters>55998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2023-04-13T13:22:00Z</cp:lastPrinted>
  <dcterms:created xsi:type="dcterms:W3CDTF">2023-06-14T11:33:00Z</dcterms:created>
  <dcterms:modified xsi:type="dcterms:W3CDTF">2023-06-14T11:33:00Z</dcterms:modified>
</cp:coreProperties>
</file>