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3B2C" w:rsidRDefault="003D158E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3D158E" w:rsidRDefault="009F4A62" w:rsidP="00B6607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B03BC">
              <w:rPr>
                <w:sz w:val="28"/>
                <w:szCs w:val="28"/>
              </w:rPr>
              <w:t>Положения</w:t>
            </w:r>
            <w:r w:rsidR="00FB03BC" w:rsidRPr="00FB03BC">
              <w:rPr>
                <w:sz w:val="28"/>
                <w:szCs w:val="28"/>
              </w:rPr>
              <w:t xml:space="preserve"> о порядке и сроках рассмотрения обращений граждан и личного приема граждан в </w:t>
            </w:r>
            <w:r w:rsidR="003D158E">
              <w:rPr>
                <w:sz w:val="28"/>
                <w:szCs w:val="28"/>
              </w:rPr>
              <w:t>Акбашском сельском поселени</w:t>
            </w:r>
            <w:r w:rsidR="007D4985">
              <w:rPr>
                <w:sz w:val="28"/>
                <w:szCs w:val="28"/>
              </w:rPr>
              <w:t>е</w:t>
            </w:r>
          </w:p>
          <w:p w:rsidR="00FB03BC" w:rsidRDefault="003D158E" w:rsidP="00B6607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03BC" w:rsidRPr="00FB03BC">
              <w:rPr>
                <w:sz w:val="28"/>
                <w:szCs w:val="28"/>
              </w:rPr>
              <w:t>Ютазинско</w:t>
            </w:r>
            <w:r>
              <w:rPr>
                <w:sz w:val="28"/>
                <w:szCs w:val="28"/>
              </w:rPr>
              <w:t xml:space="preserve">го </w:t>
            </w:r>
            <w:r w:rsidR="00FB03BC" w:rsidRPr="00FB03BC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B6607F" w:rsidRPr="00A67D8D" w:rsidRDefault="00FB03BC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BC">
              <w:rPr>
                <w:sz w:val="28"/>
                <w:szCs w:val="28"/>
              </w:rPr>
              <w:t>Республики Татарстан</w:t>
            </w:r>
          </w:p>
          <w:p w:rsidR="009509C4" w:rsidRPr="00A67D8D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B6607F">
        <w:rPr>
          <w:rFonts w:ascii="Times New Roman" w:eastAsia="Calibri" w:hAnsi="Times New Roman" w:cs="Times New Roman"/>
          <w:sz w:val="28"/>
          <w:szCs w:val="28"/>
        </w:rPr>
        <w:t>0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.05.2006 № 59-ФЗ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 порядке рассмотрения обращений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12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B6607F">
        <w:rPr>
          <w:rFonts w:ascii="Times New Roman" w:eastAsia="Calibri" w:hAnsi="Times New Roman" w:cs="Times New Roman"/>
          <w:sz w:val="28"/>
          <w:szCs w:val="28"/>
        </w:rPr>
        <w:t>№ 16-ЗРТ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Об обращениях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Республике Татарстан»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Акбашское сельское поселение» </w:t>
      </w:r>
      <w:r w:rsidRPr="00DD16A5">
        <w:rPr>
          <w:rFonts w:ascii="Times New Roman" w:eastAsia="Calibri" w:hAnsi="Times New Roman" w:cs="Times New Roman"/>
          <w:sz w:val="28"/>
          <w:szCs w:val="28"/>
        </w:rPr>
        <w:t>Ютазинск</w:t>
      </w:r>
      <w:r w:rsidR="003D158E">
        <w:rPr>
          <w:rFonts w:ascii="Times New Roman" w:eastAsia="Calibri" w:hAnsi="Times New Roman" w:cs="Times New Roman"/>
          <w:sz w:val="28"/>
          <w:szCs w:val="28"/>
        </w:rPr>
        <w:t>ого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3D158E">
        <w:rPr>
          <w:rFonts w:ascii="Times New Roman" w:eastAsia="Calibri" w:hAnsi="Times New Roman" w:cs="Times New Roman"/>
          <w:sz w:val="28"/>
          <w:szCs w:val="28"/>
        </w:rPr>
        <w:t>ого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3D158E">
        <w:rPr>
          <w:rFonts w:ascii="Times New Roman" w:eastAsia="Calibri" w:hAnsi="Times New Roman" w:cs="Times New Roman"/>
          <w:sz w:val="28"/>
          <w:szCs w:val="28"/>
        </w:rPr>
        <w:t>а Республики Татарстан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 Акбашского сельского поселения Ютазинского муниципального района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3D158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3D158E" w:rsidRPr="003D158E">
        <w:rPr>
          <w:rFonts w:ascii="Times New Roman" w:eastAsia="Calibri" w:hAnsi="Times New Roman" w:cs="Times New Roman"/>
          <w:sz w:val="28"/>
          <w:szCs w:val="28"/>
        </w:rPr>
        <w:t>Акбашском сельском поселени</w:t>
      </w:r>
      <w:r w:rsidR="007D4985">
        <w:rPr>
          <w:rFonts w:ascii="Times New Roman" w:eastAsia="Calibri" w:hAnsi="Times New Roman" w:cs="Times New Roman"/>
          <w:sz w:val="28"/>
          <w:szCs w:val="28"/>
        </w:rPr>
        <w:t>е</w:t>
      </w:r>
      <w:r w:rsidR="003D158E" w:rsidRPr="003D158E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</w:t>
      </w:r>
      <w:r w:rsidR="003D15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58E" w:rsidRPr="003D158E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D4985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58E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D15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Акбашского сельского поселения</w:t>
      </w:r>
    </w:p>
    <w:p w:rsidR="004B3E3D" w:rsidRPr="00D76409" w:rsidRDefault="003D158E" w:rsidP="003D158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4449A3" w:rsidRDefault="004B3E3D" w:rsidP="003D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3D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Л.Р.Синагатуллина</w:t>
      </w: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D158E" w:rsidRDefault="00A43155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A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3D158E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gramStart"/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сельского поселения Ютазинского</w:t>
      </w:r>
    </w:p>
    <w:p w:rsidR="003D158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D1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6607F" w:rsidRPr="00B6607F" w:rsidRDefault="003D158E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D15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r w:rsidR="00A43155" w:rsidRPr="00A43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D15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58E" w:rsidRDefault="00B6607F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риема граждан в </w:t>
      </w:r>
      <w:r w:rsidR="007D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Акбашском сельском поселение</w:t>
      </w:r>
    </w:p>
    <w:p w:rsidR="003D158E" w:rsidRPr="003D158E" w:rsidRDefault="003D158E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Ютазинского муниципального района</w:t>
      </w:r>
    </w:p>
    <w:p w:rsidR="00B6607F" w:rsidRDefault="003D158E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3D158E" w:rsidRPr="00B6607F" w:rsidRDefault="003D158E" w:rsidP="003D158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Акбашского сельского поселения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Татарстан, должностным лицам органов местного самоуправления</w:t>
      </w:r>
      <w:r w:rsidR="007D4985" w:rsidRPr="007D4985">
        <w:t xml:space="preserve">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Акбашского сельского поселения</w:t>
      </w:r>
      <w:r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Органы местного самоуправления </w:t>
      </w:r>
      <w:r w:rsidR="007D4985" w:rsidRPr="007D49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Акбашского сельского поселения 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02.05.2006 №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Органы местного самоуправления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Акбашского сельского поселения</w:t>
      </w:r>
      <w:r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Акбашского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</w:t>
      </w:r>
      <w:proofErr w:type="gramStart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985" w:rsidRPr="00B6607F" w:rsidRDefault="007D498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CDA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участвующие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участвовавшие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(члены семьи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участвующих 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участвовавших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45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пришедшие на прием с детьми в возрасте до трех лет.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7D4985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                                          </w:t>
      </w:r>
    </w:p>
    <w:p w:rsidR="00B6607F" w:rsidRPr="00B6607F" w:rsidRDefault="007D4985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340AF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Приложение № 2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7D4985" w:rsidRPr="007D4985" w:rsidRDefault="004B7D3A" w:rsidP="007D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7D4985"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Акбашском сельском поселение                                            </w:t>
      </w:r>
    </w:p>
    <w:p w:rsidR="004B7D3A" w:rsidRPr="00B6607F" w:rsidRDefault="007D4985" w:rsidP="007D498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Ютазинского муниципального района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</w:t>
      </w:r>
      <w:r w:rsidR="007D4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АКБАШСКОГО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3B" w:rsidRDefault="00B26C3B" w:rsidP="0073146F">
      <w:pPr>
        <w:spacing w:after="0" w:line="240" w:lineRule="auto"/>
      </w:pPr>
      <w:r>
        <w:separator/>
      </w:r>
    </w:p>
  </w:endnote>
  <w:endnote w:type="continuationSeparator" w:id="0">
    <w:p w:rsidR="00B26C3B" w:rsidRDefault="00B26C3B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3B" w:rsidRDefault="00B26C3B" w:rsidP="0073146F">
      <w:pPr>
        <w:spacing w:after="0" w:line="240" w:lineRule="auto"/>
      </w:pPr>
      <w:r>
        <w:separator/>
      </w:r>
    </w:p>
  </w:footnote>
  <w:footnote w:type="continuationSeparator" w:id="0">
    <w:p w:rsidR="00B26C3B" w:rsidRDefault="00B26C3B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158E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57956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D4985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26C3B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832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4749-D417-439E-B700-D1674CEA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2023-04-12T11:38:00Z</cp:lastPrinted>
  <dcterms:created xsi:type="dcterms:W3CDTF">2023-06-16T07:17:00Z</dcterms:created>
  <dcterms:modified xsi:type="dcterms:W3CDTF">2023-06-16T07:17:00Z</dcterms:modified>
</cp:coreProperties>
</file>