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EBA" w:rsidRPr="00C6478C" w:rsidRDefault="00C6478C" w:rsidP="00C6478C">
      <w:pPr>
        <w:jc w:val="right"/>
        <w:rPr>
          <w:sz w:val="28"/>
          <w:szCs w:val="28"/>
        </w:rPr>
      </w:pPr>
      <w:bookmarkStart w:id="0" w:name="_GoBack"/>
      <w:bookmarkEnd w:id="0"/>
      <w:r w:rsidRPr="00C6478C">
        <w:rPr>
          <w:sz w:val="28"/>
          <w:szCs w:val="28"/>
        </w:rPr>
        <w:t>Проект</w:t>
      </w:r>
    </w:p>
    <w:p w:rsidR="00610EBA" w:rsidRPr="00C6478C" w:rsidRDefault="00610EBA" w:rsidP="00C6478C">
      <w:pPr>
        <w:jc w:val="right"/>
        <w:rPr>
          <w:sz w:val="28"/>
          <w:szCs w:val="28"/>
        </w:rPr>
      </w:pPr>
    </w:p>
    <w:p w:rsidR="00610EBA" w:rsidRDefault="00610EBA" w:rsidP="00610EBA">
      <w:pPr>
        <w:rPr>
          <w:i/>
          <w:sz w:val="26"/>
          <w:szCs w:val="26"/>
        </w:rPr>
      </w:pPr>
    </w:p>
    <w:p w:rsidR="00610EBA" w:rsidRDefault="00610EBA" w:rsidP="00610EBA">
      <w:pPr>
        <w:rPr>
          <w:i/>
          <w:sz w:val="26"/>
          <w:szCs w:val="26"/>
        </w:rPr>
      </w:pPr>
    </w:p>
    <w:p w:rsidR="00610EBA" w:rsidRDefault="00610EBA" w:rsidP="00610EBA">
      <w:pPr>
        <w:rPr>
          <w:i/>
          <w:sz w:val="26"/>
          <w:szCs w:val="26"/>
        </w:rPr>
      </w:pPr>
    </w:p>
    <w:p w:rsidR="00610EBA" w:rsidRDefault="008E23CA" w:rsidP="00610EBA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</w:t>
      </w:r>
    </w:p>
    <w:p w:rsidR="00610EBA" w:rsidRDefault="00610EBA" w:rsidP="00610EBA">
      <w:pPr>
        <w:rPr>
          <w:i/>
          <w:sz w:val="26"/>
          <w:szCs w:val="26"/>
        </w:rPr>
      </w:pPr>
    </w:p>
    <w:p w:rsidR="00610EBA" w:rsidRDefault="00610EBA" w:rsidP="00610EBA">
      <w:pPr>
        <w:rPr>
          <w:i/>
          <w:sz w:val="26"/>
          <w:szCs w:val="26"/>
        </w:rPr>
      </w:pPr>
    </w:p>
    <w:p w:rsidR="00610EBA" w:rsidRDefault="00610EBA" w:rsidP="00610EBA">
      <w:pPr>
        <w:rPr>
          <w:i/>
          <w:sz w:val="26"/>
          <w:szCs w:val="26"/>
        </w:rPr>
      </w:pPr>
    </w:p>
    <w:p w:rsidR="001E47EA" w:rsidRDefault="001E47EA" w:rsidP="00610EBA">
      <w:pPr>
        <w:rPr>
          <w:i/>
          <w:sz w:val="28"/>
          <w:szCs w:val="28"/>
        </w:rPr>
      </w:pPr>
    </w:p>
    <w:p w:rsidR="001E47EA" w:rsidRDefault="001E47EA" w:rsidP="00610EBA">
      <w:pPr>
        <w:rPr>
          <w:i/>
          <w:sz w:val="28"/>
          <w:szCs w:val="28"/>
        </w:rPr>
      </w:pPr>
    </w:p>
    <w:p w:rsidR="00513EE3" w:rsidRDefault="00513EE3" w:rsidP="00610EBA">
      <w:pPr>
        <w:rPr>
          <w:i/>
          <w:sz w:val="28"/>
          <w:szCs w:val="28"/>
        </w:rPr>
      </w:pPr>
    </w:p>
    <w:p w:rsidR="0090095A" w:rsidRDefault="0090095A" w:rsidP="00EF7BFD">
      <w:pPr>
        <w:rPr>
          <w:sz w:val="28"/>
          <w:szCs w:val="28"/>
        </w:rPr>
      </w:pPr>
    </w:p>
    <w:p w:rsidR="00EF7BFD" w:rsidRDefault="00610EBA" w:rsidP="00EF7BFD">
      <w:pPr>
        <w:ind w:right="3543"/>
        <w:rPr>
          <w:sz w:val="28"/>
          <w:szCs w:val="28"/>
        </w:rPr>
      </w:pPr>
      <w:r w:rsidRPr="001412A8">
        <w:rPr>
          <w:sz w:val="28"/>
          <w:szCs w:val="28"/>
        </w:rPr>
        <w:t>Об установлении</w:t>
      </w:r>
      <w:r w:rsidR="00EF7BFD">
        <w:rPr>
          <w:sz w:val="28"/>
          <w:szCs w:val="28"/>
        </w:rPr>
        <w:t xml:space="preserve"> </w:t>
      </w:r>
      <w:r w:rsidR="001412A8" w:rsidRPr="001412A8">
        <w:rPr>
          <w:sz w:val="28"/>
          <w:szCs w:val="28"/>
        </w:rPr>
        <w:t>максимального размера</w:t>
      </w:r>
      <w:r w:rsidR="00EF7BFD">
        <w:rPr>
          <w:sz w:val="28"/>
          <w:szCs w:val="28"/>
        </w:rPr>
        <w:t xml:space="preserve"> </w:t>
      </w:r>
      <w:r w:rsidR="00EF7BFD" w:rsidRPr="001412A8">
        <w:rPr>
          <w:sz w:val="28"/>
          <w:szCs w:val="28"/>
        </w:rPr>
        <w:t>дохода граждан</w:t>
      </w:r>
      <w:r w:rsidRPr="001412A8">
        <w:rPr>
          <w:sz w:val="28"/>
          <w:szCs w:val="28"/>
        </w:rPr>
        <w:t xml:space="preserve"> и стоимости</w:t>
      </w:r>
      <w:r w:rsidR="00EF7BFD">
        <w:rPr>
          <w:sz w:val="28"/>
          <w:szCs w:val="28"/>
        </w:rPr>
        <w:t xml:space="preserve"> </w:t>
      </w:r>
      <w:r w:rsidRPr="001412A8">
        <w:rPr>
          <w:sz w:val="28"/>
          <w:szCs w:val="28"/>
        </w:rPr>
        <w:t>имущества, подлежащего</w:t>
      </w:r>
      <w:r w:rsidR="00EF7BFD">
        <w:rPr>
          <w:sz w:val="28"/>
          <w:szCs w:val="28"/>
        </w:rPr>
        <w:t xml:space="preserve"> </w:t>
      </w:r>
      <w:r w:rsidRPr="001412A8">
        <w:rPr>
          <w:sz w:val="28"/>
          <w:szCs w:val="28"/>
        </w:rPr>
        <w:t>налогообложению,</w:t>
      </w:r>
    </w:p>
    <w:p w:rsidR="00610EBA" w:rsidRDefault="00610EBA" w:rsidP="00EF7BFD">
      <w:pPr>
        <w:ind w:right="3543"/>
        <w:rPr>
          <w:color w:val="000000"/>
          <w:sz w:val="28"/>
          <w:szCs w:val="28"/>
        </w:rPr>
      </w:pPr>
      <w:r w:rsidRPr="001412A8">
        <w:rPr>
          <w:sz w:val="28"/>
          <w:szCs w:val="28"/>
        </w:rPr>
        <w:t xml:space="preserve"> на </w:t>
      </w:r>
      <w:r w:rsidR="00EF7BFD">
        <w:rPr>
          <w:color w:val="000000"/>
          <w:sz w:val="28"/>
          <w:szCs w:val="28"/>
        </w:rPr>
        <w:t>2023</w:t>
      </w:r>
      <w:r w:rsidR="00D469A5" w:rsidRPr="001412A8">
        <w:rPr>
          <w:color w:val="000000"/>
          <w:sz w:val="28"/>
          <w:szCs w:val="28"/>
        </w:rPr>
        <w:t xml:space="preserve"> </w:t>
      </w:r>
      <w:r w:rsidR="0093329B" w:rsidRPr="001412A8">
        <w:rPr>
          <w:color w:val="000000"/>
          <w:sz w:val="28"/>
          <w:szCs w:val="28"/>
        </w:rPr>
        <w:t>год</w:t>
      </w:r>
    </w:p>
    <w:p w:rsidR="00E810BE" w:rsidRPr="008E23CA" w:rsidRDefault="00E810BE" w:rsidP="00EF7BFD">
      <w:pPr>
        <w:ind w:right="3543"/>
        <w:rPr>
          <w:b/>
          <w:sz w:val="28"/>
          <w:szCs w:val="28"/>
        </w:rPr>
      </w:pPr>
    </w:p>
    <w:p w:rsidR="00610EBA" w:rsidRPr="009B17B7" w:rsidRDefault="00610EBA" w:rsidP="00610EBA">
      <w:pPr>
        <w:ind w:firstLine="708"/>
        <w:rPr>
          <w:i/>
          <w:sz w:val="26"/>
          <w:szCs w:val="26"/>
        </w:rPr>
      </w:pPr>
    </w:p>
    <w:p w:rsidR="00610EBA" w:rsidRDefault="00610EBA" w:rsidP="00D2600E">
      <w:pPr>
        <w:ind w:firstLine="709"/>
        <w:jc w:val="both"/>
        <w:rPr>
          <w:b/>
          <w:sz w:val="28"/>
          <w:szCs w:val="28"/>
        </w:rPr>
      </w:pPr>
      <w:r w:rsidRPr="006B4596">
        <w:rPr>
          <w:sz w:val="28"/>
          <w:szCs w:val="28"/>
        </w:rPr>
        <w:t xml:space="preserve">В соответствии с Законом Республики Татарстан от </w:t>
      </w:r>
      <w:r w:rsidR="00E810BE">
        <w:rPr>
          <w:sz w:val="28"/>
          <w:szCs w:val="28"/>
        </w:rPr>
        <w:t>13</w:t>
      </w:r>
      <w:r w:rsidR="00EF7BFD" w:rsidRPr="0076700D">
        <w:rPr>
          <w:sz w:val="28"/>
          <w:szCs w:val="28"/>
        </w:rPr>
        <w:t>.07.2007 №31-ЗРТ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</w:t>
      </w:r>
      <w:r w:rsidR="001412A8">
        <w:rPr>
          <w:sz w:val="28"/>
          <w:szCs w:val="28"/>
        </w:rPr>
        <w:t xml:space="preserve"> </w:t>
      </w:r>
      <w:r w:rsidRPr="006B4596">
        <w:rPr>
          <w:sz w:val="28"/>
          <w:szCs w:val="28"/>
        </w:rPr>
        <w:t>Исполнительный комитет</w:t>
      </w:r>
      <w:r w:rsidR="008F2FAD">
        <w:rPr>
          <w:sz w:val="28"/>
          <w:szCs w:val="28"/>
        </w:rPr>
        <w:t xml:space="preserve"> Ютазинского муниципального района Республики Татарстан</w:t>
      </w:r>
      <w:r w:rsidRPr="006B4596">
        <w:rPr>
          <w:sz w:val="28"/>
          <w:szCs w:val="28"/>
        </w:rPr>
        <w:t xml:space="preserve"> </w:t>
      </w:r>
      <w:r w:rsidR="00D016B8">
        <w:rPr>
          <w:sz w:val="28"/>
          <w:szCs w:val="28"/>
        </w:rPr>
        <w:t xml:space="preserve"> </w:t>
      </w:r>
      <w:r w:rsidR="00E810BE">
        <w:rPr>
          <w:sz w:val="28"/>
          <w:szCs w:val="28"/>
        </w:rPr>
        <w:t xml:space="preserve">                </w:t>
      </w:r>
      <w:r w:rsidRPr="001412A8">
        <w:rPr>
          <w:sz w:val="28"/>
          <w:szCs w:val="28"/>
        </w:rPr>
        <w:t>п</w:t>
      </w:r>
      <w:r w:rsidR="001412A8" w:rsidRPr="001412A8">
        <w:rPr>
          <w:sz w:val="28"/>
          <w:szCs w:val="28"/>
        </w:rPr>
        <w:t xml:space="preserve"> </w:t>
      </w:r>
      <w:r w:rsidRPr="001412A8">
        <w:rPr>
          <w:sz w:val="28"/>
          <w:szCs w:val="28"/>
        </w:rPr>
        <w:t>о</w:t>
      </w:r>
      <w:r w:rsidR="001412A8" w:rsidRPr="001412A8">
        <w:rPr>
          <w:sz w:val="28"/>
          <w:szCs w:val="28"/>
        </w:rPr>
        <w:t xml:space="preserve"> </w:t>
      </w:r>
      <w:r w:rsidRPr="001412A8">
        <w:rPr>
          <w:sz w:val="28"/>
          <w:szCs w:val="28"/>
        </w:rPr>
        <w:t>с</w:t>
      </w:r>
      <w:r w:rsidR="001412A8" w:rsidRPr="001412A8">
        <w:rPr>
          <w:sz w:val="28"/>
          <w:szCs w:val="28"/>
        </w:rPr>
        <w:t xml:space="preserve"> </w:t>
      </w:r>
      <w:proofErr w:type="gramStart"/>
      <w:r w:rsidRPr="001412A8">
        <w:rPr>
          <w:sz w:val="28"/>
          <w:szCs w:val="28"/>
        </w:rPr>
        <w:t>т</w:t>
      </w:r>
      <w:proofErr w:type="gramEnd"/>
      <w:r w:rsidR="001412A8" w:rsidRPr="001412A8">
        <w:rPr>
          <w:sz w:val="28"/>
          <w:szCs w:val="28"/>
        </w:rPr>
        <w:t xml:space="preserve"> </w:t>
      </w:r>
      <w:r w:rsidRPr="001412A8">
        <w:rPr>
          <w:sz w:val="28"/>
          <w:szCs w:val="28"/>
        </w:rPr>
        <w:t>а</w:t>
      </w:r>
      <w:r w:rsidR="001412A8" w:rsidRPr="001412A8">
        <w:rPr>
          <w:sz w:val="28"/>
          <w:szCs w:val="28"/>
        </w:rPr>
        <w:t xml:space="preserve"> </w:t>
      </w:r>
      <w:r w:rsidRPr="001412A8">
        <w:rPr>
          <w:sz w:val="28"/>
          <w:szCs w:val="28"/>
        </w:rPr>
        <w:t>н</w:t>
      </w:r>
      <w:r w:rsidR="001412A8" w:rsidRPr="001412A8">
        <w:rPr>
          <w:sz w:val="28"/>
          <w:szCs w:val="28"/>
        </w:rPr>
        <w:t xml:space="preserve"> </w:t>
      </w:r>
      <w:r w:rsidRPr="001412A8">
        <w:rPr>
          <w:sz w:val="28"/>
          <w:szCs w:val="28"/>
        </w:rPr>
        <w:t>о</w:t>
      </w:r>
      <w:r w:rsidR="001412A8" w:rsidRPr="001412A8">
        <w:rPr>
          <w:sz w:val="28"/>
          <w:szCs w:val="28"/>
        </w:rPr>
        <w:t xml:space="preserve"> </w:t>
      </w:r>
      <w:r w:rsidRPr="001412A8">
        <w:rPr>
          <w:sz w:val="28"/>
          <w:szCs w:val="28"/>
        </w:rPr>
        <w:t>в</w:t>
      </w:r>
      <w:r w:rsidR="001412A8" w:rsidRPr="001412A8">
        <w:rPr>
          <w:sz w:val="28"/>
          <w:szCs w:val="28"/>
        </w:rPr>
        <w:t xml:space="preserve"> </w:t>
      </w:r>
      <w:r w:rsidRPr="001412A8">
        <w:rPr>
          <w:sz w:val="28"/>
          <w:szCs w:val="28"/>
        </w:rPr>
        <w:t>л</w:t>
      </w:r>
      <w:r w:rsidR="001412A8" w:rsidRPr="001412A8">
        <w:rPr>
          <w:sz w:val="28"/>
          <w:szCs w:val="28"/>
        </w:rPr>
        <w:t xml:space="preserve"> </w:t>
      </w:r>
      <w:r w:rsidRPr="001412A8">
        <w:rPr>
          <w:sz w:val="28"/>
          <w:szCs w:val="28"/>
        </w:rPr>
        <w:t>я</w:t>
      </w:r>
      <w:r w:rsidR="001412A8" w:rsidRPr="001412A8">
        <w:rPr>
          <w:sz w:val="28"/>
          <w:szCs w:val="28"/>
        </w:rPr>
        <w:t xml:space="preserve"> </w:t>
      </w:r>
      <w:r w:rsidRPr="001412A8">
        <w:rPr>
          <w:sz w:val="28"/>
          <w:szCs w:val="28"/>
        </w:rPr>
        <w:t>е</w:t>
      </w:r>
      <w:r w:rsidR="001412A8" w:rsidRPr="001412A8">
        <w:rPr>
          <w:sz w:val="28"/>
          <w:szCs w:val="28"/>
        </w:rPr>
        <w:t xml:space="preserve"> </w:t>
      </w:r>
      <w:r w:rsidRPr="001412A8">
        <w:rPr>
          <w:sz w:val="28"/>
          <w:szCs w:val="28"/>
        </w:rPr>
        <w:t>т</w:t>
      </w:r>
      <w:r w:rsidRPr="00E810BE">
        <w:rPr>
          <w:sz w:val="28"/>
          <w:szCs w:val="28"/>
        </w:rPr>
        <w:t>:</w:t>
      </w:r>
    </w:p>
    <w:p w:rsidR="00E810BE" w:rsidRDefault="00E810BE" w:rsidP="00D2600E">
      <w:pPr>
        <w:ind w:firstLine="709"/>
        <w:jc w:val="both"/>
        <w:rPr>
          <w:b/>
          <w:sz w:val="28"/>
          <w:szCs w:val="28"/>
        </w:rPr>
      </w:pPr>
    </w:p>
    <w:p w:rsidR="00610EBA" w:rsidRPr="0021347B" w:rsidRDefault="006F37F2" w:rsidP="006F37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810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B1BBF">
        <w:rPr>
          <w:sz w:val="28"/>
          <w:szCs w:val="28"/>
        </w:rPr>
        <w:t xml:space="preserve">В соответствии с Постановлением </w:t>
      </w:r>
      <w:r w:rsidR="00D178EF">
        <w:rPr>
          <w:sz w:val="28"/>
          <w:szCs w:val="28"/>
        </w:rPr>
        <w:t>Исполнительного</w:t>
      </w:r>
      <w:r w:rsidR="000B1BBF">
        <w:rPr>
          <w:sz w:val="28"/>
          <w:szCs w:val="28"/>
        </w:rPr>
        <w:t xml:space="preserve"> комитета Ютазинского муниципального </w:t>
      </w:r>
      <w:r w:rsidR="00E810BE">
        <w:rPr>
          <w:sz w:val="28"/>
          <w:szCs w:val="28"/>
        </w:rPr>
        <w:t>района Республики Татарстан от 19</w:t>
      </w:r>
      <w:r w:rsidR="000B1BBF">
        <w:rPr>
          <w:sz w:val="28"/>
          <w:szCs w:val="28"/>
        </w:rPr>
        <w:t>.0</w:t>
      </w:r>
      <w:r w:rsidR="00E810BE">
        <w:rPr>
          <w:sz w:val="28"/>
          <w:szCs w:val="28"/>
        </w:rPr>
        <w:t>4</w:t>
      </w:r>
      <w:r w:rsidR="000B1BBF">
        <w:rPr>
          <w:sz w:val="28"/>
          <w:szCs w:val="28"/>
        </w:rPr>
        <w:t>.202</w:t>
      </w:r>
      <w:r w:rsidR="00E810BE">
        <w:rPr>
          <w:sz w:val="28"/>
          <w:szCs w:val="28"/>
        </w:rPr>
        <w:t>3</w:t>
      </w:r>
      <w:r w:rsidR="000B1BBF">
        <w:rPr>
          <w:sz w:val="28"/>
          <w:szCs w:val="28"/>
        </w:rPr>
        <w:t>г. №</w:t>
      </w:r>
      <w:r w:rsidR="00E810BE">
        <w:rPr>
          <w:sz w:val="28"/>
          <w:szCs w:val="28"/>
        </w:rPr>
        <w:t>448</w:t>
      </w:r>
      <w:r w:rsidR="000B1BBF">
        <w:rPr>
          <w:sz w:val="28"/>
          <w:szCs w:val="28"/>
        </w:rPr>
        <w:t xml:space="preserve"> «Об утверждении средней рыночной стоимости 1 квадратного метра площади жилья по Ютазинскому муниципальному район</w:t>
      </w:r>
      <w:r w:rsidR="00E810BE">
        <w:rPr>
          <w:sz w:val="28"/>
          <w:szCs w:val="28"/>
        </w:rPr>
        <w:t>у</w:t>
      </w:r>
      <w:r w:rsidR="000B1BBF">
        <w:rPr>
          <w:sz w:val="28"/>
          <w:szCs w:val="28"/>
        </w:rPr>
        <w:t xml:space="preserve"> на </w:t>
      </w:r>
      <w:r w:rsidR="00EF7BFD">
        <w:rPr>
          <w:sz w:val="28"/>
          <w:szCs w:val="28"/>
          <w:lang w:val="en-US"/>
        </w:rPr>
        <w:t>II</w:t>
      </w:r>
      <w:r w:rsidR="000B1BBF">
        <w:rPr>
          <w:sz w:val="28"/>
          <w:szCs w:val="28"/>
        </w:rPr>
        <w:t xml:space="preserve"> квартал 202</w:t>
      </w:r>
      <w:r w:rsidR="00EF7BFD">
        <w:rPr>
          <w:sz w:val="28"/>
          <w:szCs w:val="28"/>
        </w:rPr>
        <w:t>3</w:t>
      </w:r>
      <w:r w:rsidR="000B1BBF">
        <w:rPr>
          <w:sz w:val="28"/>
          <w:szCs w:val="28"/>
        </w:rPr>
        <w:t xml:space="preserve"> года» утвердить среднюю рыночную стоимость </w:t>
      </w:r>
      <w:r w:rsidR="00D178EF">
        <w:rPr>
          <w:sz w:val="28"/>
          <w:szCs w:val="28"/>
        </w:rPr>
        <w:t>1 квадратного метра площади жилья по Ютазинскому району на 202</w:t>
      </w:r>
      <w:r w:rsidR="00EF7BFD">
        <w:rPr>
          <w:sz w:val="28"/>
          <w:szCs w:val="28"/>
        </w:rPr>
        <w:t>3</w:t>
      </w:r>
      <w:r w:rsidR="00D178EF">
        <w:rPr>
          <w:sz w:val="28"/>
          <w:szCs w:val="28"/>
        </w:rPr>
        <w:t xml:space="preserve"> год для расчёта максимального разм</w:t>
      </w:r>
      <w:r w:rsidR="00EF7BFD">
        <w:rPr>
          <w:sz w:val="28"/>
          <w:szCs w:val="28"/>
        </w:rPr>
        <w:t>ера дохода граждан в размере – 40</w:t>
      </w:r>
      <w:r w:rsidR="00D178EF">
        <w:rPr>
          <w:sz w:val="28"/>
          <w:szCs w:val="28"/>
        </w:rPr>
        <w:t xml:space="preserve"> 571 рублей.  </w:t>
      </w:r>
      <w:r w:rsidR="000B1BBF">
        <w:rPr>
          <w:sz w:val="28"/>
          <w:szCs w:val="28"/>
        </w:rPr>
        <w:t xml:space="preserve"> </w:t>
      </w:r>
    </w:p>
    <w:p w:rsidR="00D016B8" w:rsidRDefault="006F37F2" w:rsidP="00D016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16B8">
        <w:rPr>
          <w:sz w:val="28"/>
          <w:szCs w:val="28"/>
        </w:rPr>
        <w:t>.</w:t>
      </w:r>
      <w:r w:rsidR="00D016B8" w:rsidRPr="00D016B8">
        <w:rPr>
          <w:sz w:val="28"/>
          <w:szCs w:val="28"/>
        </w:rPr>
        <w:t xml:space="preserve"> </w:t>
      </w:r>
      <w:r w:rsidR="00E810BE">
        <w:rPr>
          <w:sz w:val="28"/>
          <w:szCs w:val="28"/>
        </w:rPr>
        <w:t xml:space="preserve">    </w:t>
      </w:r>
      <w:r w:rsidR="00D178EF" w:rsidRPr="006B4596">
        <w:rPr>
          <w:sz w:val="28"/>
          <w:szCs w:val="28"/>
        </w:rPr>
        <w:t>Утвердить максимальный</w:t>
      </w:r>
      <w:r w:rsidR="00D016B8">
        <w:rPr>
          <w:sz w:val="28"/>
          <w:szCs w:val="28"/>
        </w:rPr>
        <w:t xml:space="preserve"> размер дохода</w:t>
      </w:r>
      <w:r w:rsidR="0096266E">
        <w:rPr>
          <w:sz w:val="28"/>
          <w:szCs w:val="28"/>
        </w:rPr>
        <w:t>,</w:t>
      </w:r>
      <w:r w:rsidR="00D016B8" w:rsidRPr="006B4596">
        <w:rPr>
          <w:sz w:val="28"/>
          <w:szCs w:val="28"/>
        </w:rPr>
        <w:t xml:space="preserve">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</w:t>
      </w:r>
      <w:r w:rsidR="008F2FAD">
        <w:rPr>
          <w:sz w:val="28"/>
          <w:szCs w:val="28"/>
        </w:rPr>
        <w:t>2</w:t>
      </w:r>
      <w:r w:rsidR="00EF7BFD" w:rsidRPr="00EF7BFD">
        <w:rPr>
          <w:sz w:val="28"/>
          <w:szCs w:val="28"/>
        </w:rPr>
        <w:t>3</w:t>
      </w:r>
      <w:r w:rsidR="008F2FAD">
        <w:rPr>
          <w:sz w:val="28"/>
          <w:szCs w:val="28"/>
        </w:rPr>
        <w:t xml:space="preserve"> </w:t>
      </w:r>
      <w:r w:rsidR="00D016B8" w:rsidRPr="006B4596">
        <w:rPr>
          <w:color w:val="000000"/>
          <w:sz w:val="28"/>
          <w:szCs w:val="28"/>
        </w:rPr>
        <w:t>год.</w:t>
      </w:r>
      <w:r w:rsidR="00D016B8" w:rsidRPr="006B4596">
        <w:rPr>
          <w:sz w:val="28"/>
          <w:szCs w:val="28"/>
        </w:rPr>
        <w:t xml:space="preserve"> (Приложение </w:t>
      </w:r>
      <w:r w:rsidR="0096266E">
        <w:rPr>
          <w:sz w:val="28"/>
          <w:szCs w:val="28"/>
        </w:rPr>
        <w:t>1</w:t>
      </w:r>
      <w:r w:rsidR="00D016B8" w:rsidRPr="006B4596">
        <w:rPr>
          <w:sz w:val="28"/>
          <w:szCs w:val="28"/>
        </w:rPr>
        <w:t>).</w:t>
      </w:r>
    </w:p>
    <w:p w:rsidR="00610EBA" w:rsidRDefault="006F37F2" w:rsidP="00D260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0EBA" w:rsidRPr="006B4596">
        <w:rPr>
          <w:sz w:val="28"/>
          <w:szCs w:val="28"/>
        </w:rPr>
        <w:t>.</w:t>
      </w:r>
      <w:r w:rsidR="00E810BE">
        <w:rPr>
          <w:sz w:val="28"/>
          <w:szCs w:val="28"/>
        </w:rPr>
        <w:t xml:space="preserve"> </w:t>
      </w:r>
      <w:r w:rsidR="008F2FAD">
        <w:rPr>
          <w:sz w:val="28"/>
          <w:szCs w:val="28"/>
        </w:rPr>
        <w:t>Заместителю начальника отдела инфраструктурного развития</w:t>
      </w:r>
      <w:r w:rsidR="00610EBA" w:rsidRPr="006B4596">
        <w:rPr>
          <w:sz w:val="28"/>
          <w:szCs w:val="28"/>
        </w:rPr>
        <w:t xml:space="preserve"> использовать при постановке на учет граждан в качестве нуждающихся в жилых </w:t>
      </w:r>
      <w:r w:rsidR="008F2FAD" w:rsidRPr="006B4596">
        <w:rPr>
          <w:sz w:val="28"/>
          <w:szCs w:val="28"/>
        </w:rPr>
        <w:t xml:space="preserve">помещениях </w:t>
      </w:r>
      <w:r w:rsidR="00D016B8">
        <w:rPr>
          <w:sz w:val="28"/>
          <w:szCs w:val="28"/>
        </w:rPr>
        <w:t>максимальный размер д</w:t>
      </w:r>
      <w:r w:rsidR="0096266E">
        <w:rPr>
          <w:sz w:val="28"/>
          <w:szCs w:val="28"/>
        </w:rPr>
        <w:t>охода, указанный в приложении №1</w:t>
      </w:r>
      <w:r w:rsidR="00D016B8">
        <w:rPr>
          <w:sz w:val="28"/>
          <w:szCs w:val="28"/>
        </w:rPr>
        <w:t>.</w:t>
      </w:r>
      <w:r w:rsidR="00610EBA" w:rsidRPr="006B4596">
        <w:rPr>
          <w:sz w:val="28"/>
          <w:szCs w:val="28"/>
        </w:rPr>
        <w:t xml:space="preserve"> </w:t>
      </w:r>
    </w:p>
    <w:p w:rsidR="00FC09FF" w:rsidRPr="000C7785" w:rsidRDefault="00FC09FF" w:rsidP="00FC09FF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7785">
        <w:rPr>
          <w:color w:val="000000"/>
          <w:sz w:val="28"/>
          <w:szCs w:val="28"/>
        </w:rPr>
        <w:t xml:space="preserve">4. </w:t>
      </w:r>
      <w:r w:rsidR="00EF7BFD" w:rsidRPr="00E96065">
        <w:rPr>
          <w:sz w:val="28"/>
          <w:szCs w:val="28"/>
        </w:rPr>
        <w:t xml:space="preserve">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</w:t>
      </w:r>
      <w:r w:rsidR="00EF7BFD" w:rsidRPr="00E96065">
        <w:rPr>
          <w:sz w:val="28"/>
          <w:szCs w:val="28"/>
        </w:rPr>
        <w:lastRenderedPageBreak/>
        <w:t>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FC09FF" w:rsidRPr="000C7785" w:rsidRDefault="00FC09FF" w:rsidP="00FC09FF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7785">
        <w:rPr>
          <w:color w:val="000000"/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610EBA" w:rsidRPr="006B4596" w:rsidRDefault="00FC09FF" w:rsidP="00FC09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2600E" w:rsidRPr="006B4596">
        <w:rPr>
          <w:sz w:val="28"/>
          <w:szCs w:val="28"/>
        </w:rPr>
        <w:t xml:space="preserve">. </w:t>
      </w:r>
      <w:r w:rsidR="00610EBA" w:rsidRPr="006B4596">
        <w:rPr>
          <w:sz w:val="28"/>
          <w:szCs w:val="28"/>
        </w:rPr>
        <w:t xml:space="preserve">Контроль над исполнением данного постановления оставляю за собой. </w:t>
      </w:r>
    </w:p>
    <w:p w:rsidR="00D178EF" w:rsidRDefault="00D178EF" w:rsidP="00610EBA">
      <w:pPr>
        <w:jc w:val="both"/>
        <w:rPr>
          <w:sz w:val="28"/>
          <w:szCs w:val="28"/>
        </w:rPr>
      </w:pPr>
    </w:p>
    <w:p w:rsidR="00D178EF" w:rsidRDefault="00D178EF" w:rsidP="00610EBA">
      <w:pPr>
        <w:jc w:val="both"/>
        <w:rPr>
          <w:sz w:val="28"/>
          <w:szCs w:val="28"/>
        </w:rPr>
      </w:pPr>
    </w:p>
    <w:p w:rsidR="00FC09FF" w:rsidRPr="00FC09FF" w:rsidRDefault="00FC09FF" w:rsidP="00FC09FF">
      <w:pPr>
        <w:jc w:val="both"/>
        <w:rPr>
          <w:sz w:val="28"/>
          <w:szCs w:val="28"/>
        </w:rPr>
      </w:pPr>
      <w:r w:rsidRPr="00FC09FF">
        <w:rPr>
          <w:sz w:val="28"/>
          <w:szCs w:val="28"/>
        </w:rPr>
        <w:t>Руководитель</w:t>
      </w:r>
    </w:p>
    <w:p w:rsidR="00FC09FF" w:rsidRPr="00FC09FF" w:rsidRDefault="00FC09FF" w:rsidP="00FC09FF">
      <w:pPr>
        <w:jc w:val="both"/>
        <w:rPr>
          <w:sz w:val="28"/>
          <w:szCs w:val="28"/>
        </w:rPr>
      </w:pPr>
      <w:r w:rsidRPr="00FC09FF">
        <w:rPr>
          <w:sz w:val="28"/>
          <w:szCs w:val="28"/>
        </w:rPr>
        <w:t xml:space="preserve">Исполнительного комитета </w:t>
      </w:r>
    </w:p>
    <w:p w:rsidR="00FC09FF" w:rsidRPr="00FC09FF" w:rsidRDefault="00FC09FF" w:rsidP="00FC09FF">
      <w:pPr>
        <w:jc w:val="both"/>
        <w:rPr>
          <w:sz w:val="28"/>
          <w:szCs w:val="28"/>
        </w:rPr>
      </w:pPr>
      <w:r w:rsidRPr="00FC09FF">
        <w:rPr>
          <w:sz w:val="28"/>
          <w:szCs w:val="28"/>
        </w:rPr>
        <w:t>Ютазинского муниципального района</w:t>
      </w:r>
    </w:p>
    <w:p w:rsidR="00C01DE3" w:rsidRDefault="00FC09FF" w:rsidP="00FC09FF">
      <w:pPr>
        <w:jc w:val="both"/>
        <w:rPr>
          <w:sz w:val="20"/>
          <w:szCs w:val="20"/>
        </w:rPr>
      </w:pPr>
      <w:r w:rsidRPr="00FC09FF">
        <w:rPr>
          <w:sz w:val="28"/>
          <w:szCs w:val="28"/>
        </w:rPr>
        <w:t xml:space="preserve">Республики Татарстан                                                           </w:t>
      </w:r>
      <w:r>
        <w:rPr>
          <w:sz w:val="28"/>
          <w:szCs w:val="28"/>
        </w:rPr>
        <w:t xml:space="preserve">  </w:t>
      </w:r>
      <w:r w:rsidRPr="00FC09FF">
        <w:rPr>
          <w:sz w:val="28"/>
          <w:szCs w:val="28"/>
        </w:rPr>
        <w:t xml:space="preserve">        С.П. Самонина</w:t>
      </w:r>
    </w:p>
    <w:p w:rsidR="0096266E" w:rsidRDefault="0096266E" w:rsidP="00610EBA">
      <w:pPr>
        <w:jc w:val="both"/>
        <w:rPr>
          <w:sz w:val="20"/>
          <w:szCs w:val="20"/>
        </w:rPr>
      </w:pPr>
    </w:p>
    <w:p w:rsidR="00D178EF" w:rsidRDefault="00D178EF" w:rsidP="00610EBA">
      <w:pPr>
        <w:jc w:val="both"/>
        <w:rPr>
          <w:sz w:val="20"/>
          <w:szCs w:val="20"/>
        </w:rPr>
      </w:pPr>
    </w:p>
    <w:p w:rsidR="00FC09FF" w:rsidRDefault="00FC09FF" w:rsidP="00610EBA">
      <w:pPr>
        <w:jc w:val="both"/>
        <w:rPr>
          <w:sz w:val="28"/>
          <w:szCs w:val="20"/>
        </w:rPr>
      </w:pPr>
    </w:p>
    <w:p w:rsidR="00FC09FF" w:rsidRDefault="00FC09FF" w:rsidP="00610EBA">
      <w:pPr>
        <w:jc w:val="both"/>
        <w:rPr>
          <w:sz w:val="28"/>
          <w:szCs w:val="20"/>
        </w:rPr>
      </w:pPr>
    </w:p>
    <w:p w:rsidR="00FC09FF" w:rsidRDefault="00FC09FF" w:rsidP="00610EBA">
      <w:pPr>
        <w:jc w:val="both"/>
        <w:rPr>
          <w:sz w:val="28"/>
          <w:szCs w:val="20"/>
        </w:rPr>
      </w:pPr>
    </w:p>
    <w:p w:rsidR="00FC09FF" w:rsidRDefault="00FC09FF" w:rsidP="00610EBA">
      <w:pPr>
        <w:jc w:val="both"/>
        <w:rPr>
          <w:sz w:val="28"/>
          <w:szCs w:val="20"/>
        </w:rPr>
      </w:pPr>
    </w:p>
    <w:p w:rsidR="00FC09FF" w:rsidRDefault="00FC09FF" w:rsidP="00610EBA">
      <w:pPr>
        <w:jc w:val="both"/>
        <w:rPr>
          <w:sz w:val="28"/>
          <w:szCs w:val="20"/>
        </w:rPr>
      </w:pPr>
    </w:p>
    <w:p w:rsidR="00FC09FF" w:rsidRDefault="00FC09FF" w:rsidP="00610EBA">
      <w:pPr>
        <w:jc w:val="both"/>
        <w:rPr>
          <w:sz w:val="28"/>
          <w:szCs w:val="20"/>
        </w:rPr>
      </w:pPr>
    </w:p>
    <w:p w:rsidR="00C6478C" w:rsidRDefault="00C6478C" w:rsidP="00610EBA">
      <w:pPr>
        <w:jc w:val="both"/>
        <w:rPr>
          <w:sz w:val="28"/>
          <w:szCs w:val="20"/>
        </w:rPr>
      </w:pPr>
    </w:p>
    <w:p w:rsidR="00C6478C" w:rsidRDefault="00C6478C" w:rsidP="00610EBA">
      <w:pPr>
        <w:jc w:val="both"/>
        <w:rPr>
          <w:sz w:val="28"/>
          <w:szCs w:val="20"/>
        </w:rPr>
      </w:pPr>
    </w:p>
    <w:p w:rsidR="00FC09FF" w:rsidRDefault="00FC09FF" w:rsidP="00610EBA">
      <w:pPr>
        <w:jc w:val="both"/>
        <w:rPr>
          <w:sz w:val="28"/>
          <w:szCs w:val="20"/>
        </w:rPr>
      </w:pPr>
    </w:p>
    <w:p w:rsidR="00FC09FF" w:rsidRDefault="00FC09FF" w:rsidP="00610EBA">
      <w:pPr>
        <w:jc w:val="both"/>
        <w:rPr>
          <w:sz w:val="28"/>
          <w:szCs w:val="20"/>
        </w:rPr>
      </w:pPr>
    </w:p>
    <w:p w:rsidR="00FC09FF" w:rsidRDefault="00FC09FF" w:rsidP="00610EBA">
      <w:pPr>
        <w:jc w:val="both"/>
        <w:rPr>
          <w:sz w:val="28"/>
          <w:szCs w:val="20"/>
        </w:rPr>
      </w:pPr>
    </w:p>
    <w:p w:rsidR="00FC09FF" w:rsidRDefault="00FC09FF" w:rsidP="00610EBA">
      <w:pPr>
        <w:jc w:val="both"/>
        <w:rPr>
          <w:sz w:val="28"/>
          <w:szCs w:val="20"/>
        </w:rPr>
      </w:pPr>
    </w:p>
    <w:p w:rsidR="00FC09FF" w:rsidRDefault="00FC09FF" w:rsidP="00610EBA">
      <w:pPr>
        <w:jc w:val="both"/>
        <w:rPr>
          <w:sz w:val="28"/>
          <w:szCs w:val="20"/>
        </w:rPr>
      </w:pPr>
    </w:p>
    <w:p w:rsidR="00FC09FF" w:rsidRDefault="00FC09FF" w:rsidP="00610EBA">
      <w:pPr>
        <w:jc w:val="both"/>
        <w:rPr>
          <w:sz w:val="28"/>
          <w:szCs w:val="20"/>
        </w:rPr>
      </w:pPr>
    </w:p>
    <w:p w:rsidR="00FC09FF" w:rsidRDefault="00FC09FF" w:rsidP="00610EBA">
      <w:pPr>
        <w:jc w:val="both"/>
        <w:rPr>
          <w:sz w:val="28"/>
          <w:szCs w:val="20"/>
        </w:rPr>
      </w:pPr>
    </w:p>
    <w:p w:rsidR="00FC09FF" w:rsidRDefault="00FC09FF" w:rsidP="00610EBA">
      <w:pPr>
        <w:jc w:val="both"/>
        <w:rPr>
          <w:sz w:val="28"/>
          <w:szCs w:val="20"/>
        </w:rPr>
      </w:pPr>
    </w:p>
    <w:p w:rsidR="00FC09FF" w:rsidRDefault="00FC09FF" w:rsidP="00610EBA">
      <w:pPr>
        <w:jc w:val="both"/>
        <w:rPr>
          <w:sz w:val="28"/>
          <w:szCs w:val="20"/>
        </w:rPr>
      </w:pPr>
    </w:p>
    <w:p w:rsidR="00FC09FF" w:rsidRDefault="00FC09FF" w:rsidP="00610EBA">
      <w:pPr>
        <w:jc w:val="both"/>
        <w:rPr>
          <w:sz w:val="28"/>
          <w:szCs w:val="20"/>
        </w:rPr>
      </w:pPr>
    </w:p>
    <w:p w:rsidR="00FC09FF" w:rsidRDefault="00FC09FF" w:rsidP="00610EBA">
      <w:pPr>
        <w:jc w:val="both"/>
        <w:rPr>
          <w:sz w:val="28"/>
          <w:szCs w:val="20"/>
        </w:rPr>
      </w:pPr>
    </w:p>
    <w:p w:rsidR="00FC09FF" w:rsidRDefault="00FC09FF" w:rsidP="00610EBA">
      <w:pPr>
        <w:jc w:val="both"/>
        <w:rPr>
          <w:sz w:val="28"/>
          <w:szCs w:val="20"/>
        </w:rPr>
      </w:pPr>
    </w:p>
    <w:p w:rsidR="00FC09FF" w:rsidRDefault="00FC09FF" w:rsidP="00610EBA">
      <w:pPr>
        <w:jc w:val="both"/>
        <w:rPr>
          <w:sz w:val="28"/>
          <w:szCs w:val="20"/>
        </w:rPr>
      </w:pPr>
    </w:p>
    <w:p w:rsidR="00FC09FF" w:rsidRDefault="00FC09FF" w:rsidP="00610EBA">
      <w:pPr>
        <w:jc w:val="both"/>
        <w:rPr>
          <w:sz w:val="28"/>
          <w:szCs w:val="20"/>
        </w:rPr>
      </w:pPr>
    </w:p>
    <w:p w:rsidR="00D92164" w:rsidRDefault="00D92164" w:rsidP="00610EBA">
      <w:pPr>
        <w:jc w:val="both"/>
        <w:rPr>
          <w:sz w:val="28"/>
          <w:szCs w:val="20"/>
        </w:rPr>
      </w:pPr>
    </w:p>
    <w:p w:rsidR="00D92164" w:rsidRDefault="00D92164" w:rsidP="00610EBA">
      <w:pPr>
        <w:jc w:val="both"/>
        <w:rPr>
          <w:sz w:val="28"/>
          <w:szCs w:val="20"/>
        </w:rPr>
      </w:pPr>
    </w:p>
    <w:p w:rsidR="00D92164" w:rsidRDefault="00D92164" w:rsidP="00610EBA">
      <w:pPr>
        <w:jc w:val="both"/>
        <w:rPr>
          <w:sz w:val="28"/>
          <w:szCs w:val="20"/>
        </w:rPr>
      </w:pPr>
    </w:p>
    <w:p w:rsidR="00FC09FF" w:rsidRDefault="00FC09FF" w:rsidP="00610EBA">
      <w:pPr>
        <w:jc w:val="both"/>
        <w:rPr>
          <w:sz w:val="28"/>
          <w:szCs w:val="20"/>
        </w:rPr>
      </w:pPr>
    </w:p>
    <w:p w:rsidR="00FC09FF" w:rsidRDefault="00FC09FF" w:rsidP="00610EBA">
      <w:pPr>
        <w:jc w:val="both"/>
        <w:rPr>
          <w:sz w:val="28"/>
          <w:szCs w:val="20"/>
        </w:rPr>
      </w:pPr>
    </w:p>
    <w:p w:rsidR="00FC09FF" w:rsidRDefault="00FC09FF" w:rsidP="00610EBA">
      <w:pPr>
        <w:jc w:val="both"/>
        <w:rPr>
          <w:sz w:val="28"/>
          <w:szCs w:val="20"/>
        </w:rPr>
      </w:pPr>
    </w:p>
    <w:p w:rsidR="00610EBA" w:rsidRPr="00D178EF" w:rsidRDefault="00EF7BFD" w:rsidP="00610EBA">
      <w:pPr>
        <w:jc w:val="both"/>
        <w:rPr>
          <w:sz w:val="28"/>
          <w:szCs w:val="20"/>
        </w:rPr>
      </w:pPr>
      <w:r>
        <w:rPr>
          <w:sz w:val="28"/>
          <w:szCs w:val="20"/>
          <w:lang w:val="en-US"/>
        </w:rPr>
        <w:t>C</w:t>
      </w:r>
      <w:r w:rsidR="0096266E" w:rsidRPr="00D178EF">
        <w:rPr>
          <w:sz w:val="28"/>
          <w:szCs w:val="20"/>
        </w:rPr>
        <w:t>.</w:t>
      </w:r>
      <w:r>
        <w:rPr>
          <w:sz w:val="28"/>
          <w:szCs w:val="20"/>
        </w:rPr>
        <w:t>Р</w:t>
      </w:r>
      <w:r w:rsidR="0096266E" w:rsidRPr="00D178EF">
        <w:rPr>
          <w:sz w:val="28"/>
          <w:szCs w:val="20"/>
        </w:rPr>
        <w:t>.</w:t>
      </w:r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Саетгараева</w:t>
      </w:r>
      <w:proofErr w:type="spellEnd"/>
    </w:p>
    <w:p w:rsidR="00673ED7" w:rsidRPr="00D178EF" w:rsidRDefault="00610EBA" w:rsidP="00610EBA">
      <w:pPr>
        <w:jc w:val="both"/>
        <w:rPr>
          <w:sz w:val="28"/>
          <w:szCs w:val="20"/>
        </w:rPr>
      </w:pPr>
      <w:r w:rsidRPr="00D178EF">
        <w:rPr>
          <w:sz w:val="28"/>
          <w:szCs w:val="20"/>
        </w:rPr>
        <w:t>2</w:t>
      </w:r>
      <w:r w:rsidR="00D2600E" w:rsidRPr="00D178EF">
        <w:rPr>
          <w:sz w:val="28"/>
          <w:szCs w:val="20"/>
        </w:rPr>
        <w:t>-</w:t>
      </w:r>
      <w:r w:rsidR="00EF7BFD" w:rsidRPr="00EF7BFD">
        <w:rPr>
          <w:sz w:val="28"/>
          <w:szCs w:val="20"/>
        </w:rPr>
        <w:t>42</w:t>
      </w:r>
      <w:r w:rsidR="00D2600E" w:rsidRPr="00D178EF">
        <w:rPr>
          <w:sz w:val="28"/>
          <w:szCs w:val="20"/>
        </w:rPr>
        <w:t>-</w:t>
      </w:r>
      <w:r w:rsidR="00EF7BFD" w:rsidRPr="00EF7BFD">
        <w:rPr>
          <w:sz w:val="28"/>
          <w:szCs w:val="20"/>
        </w:rPr>
        <w:t>05</w:t>
      </w:r>
      <w:r w:rsidR="00D469A5" w:rsidRPr="00D178EF">
        <w:rPr>
          <w:sz w:val="28"/>
          <w:szCs w:val="20"/>
        </w:rPr>
        <w:t xml:space="preserve"> </w:t>
      </w:r>
    </w:p>
    <w:p w:rsidR="004F59B9" w:rsidRPr="004F59B9" w:rsidRDefault="004F59B9" w:rsidP="004F59B9">
      <w:pPr>
        <w:jc w:val="right"/>
        <w:rPr>
          <w:sz w:val="28"/>
          <w:szCs w:val="28"/>
        </w:rPr>
      </w:pPr>
      <w:r w:rsidRPr="004F59B9">
        <w:rPr>
          <w:sz w:val="28"/>
          <w:szCs w:val="28"/>
        </w:rPr>
        <w:lastRenderedPageBreak/>
        <w:t>Приложение №1</w:t>
      </w:r>
    </w:p>
    <w:p w:rsidR="004F59B9" w:rsidRPr="004F59B9" w:rsidRDefault="004F59B9" w:rsidP="004F59B9">
      <w:pPr>
        <w:jc w:val="right"/>
        <w:rPr>
          <w:sz w:val="28"/>
          <w:szCs w:val="28"/>
        </w:rPr>
      </w:pPr>
      <w:r w:rsidRPr="004F59B9">
        <w:rPr>
          <w:sz w:val="28"/>
          <w:szCs w:val="28"/>
        </w:rPr>
        <w:t xml:space="preserve">к постановлению </w:t>
      </w:r>
    </w:p>
    <w:p w:rsidR="004F59B9" w:rsidRPr="004F59B9" w:rsidRDefault="004F59B9" w:rsidP="004F59B9">
      <w:pPr>
        <w:jc w:val="right"/>
        <w:rPr>
          <w:sz w:val="28"/>
          <w:szCs w:val="28"/>
        </w:rPr>
      </w:pPr>
      <w:r w:rsidRPr="004F59B9">
        <w:rPr>
          <w:sz w:val="28"/>
          <w:szCs w:val="28"/>
        </w:rPr>
        <w:t xml:space="preserve">Исполнительного комитета </w:t>
      </w:r>
    </w:p>
    <w:p w:rsidR="004F59B9" w:rsidRPr="004F59B9" w:rsidRDefault="004F59B9" w:rsidP="004F59B9">
      <w:pPr>
        <w:jc w:val="right"/>
        <w:rPr>
          <w:sz w:val="28"/>
          <w:szCs w:val="28"/>
        </w:rPr>
      </w:pPr>
      <w:r w:rsidRPr="004F59B9">
        <w:rPr>
          <w:sz w:val="28"/>
          <w:szCs w:val="28"/>
        </w:rPr>
        <w:t xml:space="preserve">Ютазинского муниципального </w:t>
      </w:r>
    </w:p>
    <w:p w:rsidR="004F59B9" w:rsidRPr="004F59B9" w:rsidRDefault="004F59B9" w:rsidP="004F59B9">
      <w:pPr>
        <w:jc w:val="right"/>
        <w:rPr>
          <w:sz w:val="28"/>
          <w:szCs w:val="28"/>
        </w:rPr>
      </w:pPr>
      <w:r w:rsidRPr="004F59B9">
        <w:rPr>
          <w:sz w:val="28"/>
          <w:szCs w:val="28"/>
        </w:rPr>
        <w:t>района РТ от «___</w:t>
      </w:r>
      <w:proofErr w:type="gramStart"/>
      <w:r w:rsidRPr="004F59B9">
        <w:rPr>
          <w:sz w:val="28"/>
          <w:szCs w:val="28"/>
        </w:rPr>
        <w:t>_»_</w:t>
      </w:r>
      <w:proofErr w:type="gramEnd"/>
      <w:r w:rsidRPr="004F59B9">
        <w:rPr>
          <w:sz w:val="28"/>
          <w:szCs w:val="28"/>
        </w:rPr>
        <w:t>____20</w:t>
      </w:r>
      <w:r w:rsidR="00D178EF">
        <w:rPr>
          <w:sz w:val="28"/>
          <w:szCs w:val="28"/>
        </w:rPr>
        <w:t>2</w:t>
      </w:r>
      <w:r w:rsidR="00EF7BFD">
        <w:rPr>
          <w:sz w:val="28"/>
          <w:szCs w:val="28"/>
        </w:rPr>
        <w:t>3</w:t>
      </w:r>
      <w:r w:rsidRPr="004F59B9">
        <w:rPr>
          <w:sz w:val="28"/>
          <w:szCs w:val="28"/>
        </w:rPr>
        <w:t xml:space="preserve"> г.</w:t>
      </w:r>
    </w:p>
    <w:p w:rsidR="004F59B9" w:rsidRPr="004F59B9" w:rsidRDefault="004F59B9" w:rsidP="004F59B9">
      <w:pPr>
        <w:jc w:val="right"/>
        <w:rPr>
          <w:sz w:val="28"/>
          <w:szCs w:val="28"/>
        </w:rPr>
      </w:pPr>
      <w:r w:rsidRPr="004F59B9">
        <w:rPr>
          <w:sz w:val="28"/>
          <w:szCs w:val="28"/>
        </w:rPr>
        <w:t>№_______</w:t>
      </w:r>
    </w:p>
    <w:p w:rsidR="004F59B9" w:rsidRPr="004F59B9" w:rsidRDefault="004F59B9" w:rsidP="004F59B9">
      <w:pPr>
        <w:jc w:val="both"/>
        <w:rPr>
          <w:b/>
          <w:sz w:val="28"/>
          <w:szCs w:val="28"/>
        </w:rPr>
      </w:pPr>
    </w:p>
    <w:p w:rsidR="004F59B9" w:rsidRPr="004F59B9" w:rsidRDefault="004F59B9" w:rsidP="004F59B9">
      <w:pPr>
        <w:jc w:val="both"/>
        <w:rPr>
          <w:b/>
          <w:sz w:val="28"/>
          <w:szCs w:val="28"/>
        </w:rPr>
      </w:pPr>
    </w:p>
    <w:p w:rsidR="004F59B9" w:rsidRPr="004F59B9" w:rsidRDefault="004F59B9" w:rsidP="004F59B9">
      <w:pPr>
        <w:jc w:val="center"/>
        <w:rPr>
          <w:b/>
          <w:sz w:val="28"/>
          <w:szCs w:val="28"/>
        </w:rPr>
      </w:pPr>
      <w:r w:rsidRPr="004F59B9">
        <w:rPr>
          <w:b/>
          <w:sz w:val="28"/>
          <w:szCs w:val="28"/>
        </w:rPr>
        <w:t xml:space="preserve">Максимальный размер дохода, </w:t>
      </w:r>
    </w:p>
    <w:p w:rsidR="004F59B9" w:rsidRPr="004F59B9" w:rsidRDefault="004F59B9" w:rsidP="004F59B9">
      <w:pPr>
        <w:jc w:val="center"/>
        <w:rPr>
          <w:b/>
          <w:sz w:val="28"/>
          <w:szCs w:val="28"/>
        </w:rPr>
      </w:pPr>
      <w:r w:rsidRPr="004F59B9">
        <w:rPr>
          <w:b/>
          <w:sz w:val="28"/>
          <w:szCs w:val="28"/>
        </w:rPr>
        <w:t>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</w:t>
      </w:r>
    </w:p>
    <w:p w:rsidR="004F59B9" w:rsidRPr="004F59B9" w:rsidRDefault="004F59B9" w:rsidP="004F59B9">
      <w:pPr>
        <w:jc w:val="center"/>
        <w:rPr>
          <w:b/>
          <w:color w:val="000000"/>
          <w:sz w:val="28"/>
          <w:szCs w:val="28"/>
        </w:rPr>
      </w:pPr>
      <w:r w:rsidRPr="004F59B9">
        <w:rPr>
          <w:b/>
          <w:sz w:val="28"/>
          <w:szCs w:val="28"/>
        </w:rPr>
        <w:t>на 20</w:t>
      </w:r>
      <w:r w:rsidR="00EF7BFD">
        <w:rPr>
          <w:b/>
          <w:sz w:val="28"/>
          <w:szCs w:val="28"/>
        </w:rPr>
        <w:t>23</w:t>
      </w:r>
      <w:r w:rsidRPr="004F59B9">
        <w:rPr>
          <w:b/>
          <w:color w:val="000000"/>
          <w:sz w:val="28"/>
          <w:szCs w:val="28"/>
        </w:rPr>
        <w:t xml:space="preserve"> год.</w:t>
      </w:r>
    </w:p>
    <w:p w:rsidR="004F59B9" w:rsidRPr="004F59B9" w:rsidRDefault="004F59B9" w:rsidP="004F59B9">
      <w:pPr>
        <w:jc w:val="center"/>
        <w:rPr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3465"/>
        <w:gridCol w:w="4215"/>
      </w:tblGrid>
      <w:tr w:rsidR="004F59B9" w:rsidRPr="004F59B9" w:rsidTr="00EF7BFD">
        <w:trPr>
          <w:trHeight w:val="2807"/>
        </w:trPr>
        <w:tc>
          <w:tcPr>
            <w:tcW w:w="1665" w:type="dxa"/>
          </w:tcPr>
          <w:p w:rsidR="004F59B9" w:rsidRPr="004F59B9" w:rsidRDefault="004F59B9" w:rsidP="00FC09FF">
            <w:pPr>
              <w:jc w:val="center"/>
              <w:rPr>
                <w:sz w:val="28"/>
                <w:szCs w:val="28"/>
              </w:rPr>
            </w:pPr>
            <w:r w:rsidRPr="004F59B9">
              <w:rPr>
                <w:sz w:val="28"/>
                <w:szCs w:val="28"/>
              </w:rPr>
              <w:t>Количество членов семьи</w:t>
            </w:r>
          </w:p>
        </w:tc>
        <w:tc>
          <w:tcPr>
            <w:tcW w:w="3465" w:type="dxa"/>
          </w:tcPr>
          <w:p w:rsidR="004F59B9" w:rsidRPr="004F59B9" w:rsidRDefault="004F59B9" w:rsidP="00FC09FF">
            <w:pPr>
              <w:jc w:val="center"/>
              <w:rPr>
                <w:sz w:val="28"/>
                <w:szCs w:val="28"/>
              </w:rPr>
            </w:pPr>
            <w:r w:rsidRPr="004F59B9">
              <w:rPr>
                <w:sz w:val="28"/>
                <w:szCs w:val="28"/>
              </w:rPr>
              <w:t>Стоимость имущества, находящегося в собственности членов семьи или одиноко проживающего гражданина и подлежащего налогообложению</w:t>
            </w:r>
          </w:p>
        </w:tc>
        <w:tc>
          <w:tcPr>
            <w:tcW w:w="4215" w:type="dxa"/>
          </w:tcPr>
          <w:p w:rsidR="004F59B9" w:rsidRPr="004F59B9" w:rsidRDefault="004F59B9" w:rsidP="00FC09FF">
            <w:pPr>
              <w:jc w:val="center"/>
              <w:rPr>
                <w:sz w:val="28"/>
                <w:szCs w:val="28"/>
              </w:rPr>
            </w:pPr>
            <w:r w:rsidRPr="004F59B9">
              <w:rPr>
                <w:color w:val="000000"/>
                <w:sz w:val="28"/>
                <w:szCs w:val="28"/>
              </w:rPr>
              <w:t>Максимальный размер среднемесячного совокупного дохода, приходящегося на каждого члена семьи</w:t>
            </w:r>
          </w:p>
        </w:tc>
      </w:tr>
      <w:tr w:rsidR="00EF7BFD" w:rsidRPr="00EF7BFD" w:rsidTr="00324097">
        <w:tc>
          <w:tcPr>
            <w:tcW w:w="1665" w:type="dxa"/>
            <w:vAlign w:val="bottom"/>
          </w:tcPr>
          <w:p w:rsidR="00EF7BFD" w:rsidRPr="004F59B9" w:rsidRDefault="00EF7BFD" w:rsidP="00EF7BFD">
            <w:pPr>
              <w:jc w:val="center"/>
              <w:rPr>
                <w:color w:val="000000"/>
                <w:sz w:val="28"/>
                <w:szCs w:val="28"/>
              </w:rPr>
            </w:pPr>
            <w:r w:rsidRPr="004F59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65" w:type="dxa"/>
            <w:vAlign w:val="bottom"/>
          </w:tcPr>
          <w:p w:rsidR="00EF7BFD" w:rsidRPr="00EF7BFD" w:rsidRDefault="00EF7BFD" w:rsidP="00EF7BFD">
            <w:pPr>
              <w:jc w:val="center"/>
              <w:rPr>
                <w:sz w:val="28"/>
                <w:szCs w:val="28"/>
              </w:rPr>
            </w:pPr>
            <w:r w:rsidRPr="00EF7BFD">
              <w:rPr>
                <w:sz w:val="28"/>
                <w:szCs w:val="28"/>
              </w:rPr>
              <w:t>730278</w:t>
            </w:r>
          </w:p>
        </w:tc>
        <w:tc>
          <w:tcPr>
            <w:tcW w:w="4215" w:type="dxa"/>
            <w:vAlign w:val="bottom"/>
          </w:tcPr>
          <w:p w:rsidR="00EF7BFD" w:rsidRPr="00EF7BFD" w:rsidRDefault="00EF7BFD" w:rsidP="00EF7BFD">
            <w:pPr>
              <w:jc w:val="center"/>
              <w:rPr>
                <w:sz w:val="28"/>
                <w:szCs w:val="28"/>
              </w:rPr>
            </w:pPr>
            <w:r w:rsidRPr="00EF7BFD">
              <w:rPr>
                <w:sz w:val="28"/>
                <w:szCs w:val="28"/>
              </w:rPr>
              <w:t>14482,72</w:t>
            </w:r>
          </w:p>
        </w:tc>
      </w:tr>
      <w:tr w:rsidR="00EF7BFD" w:rsidRPr="00EF7BFD" w:rsidTr="00324097">
        <w:tc>
          <w:tcPr>
            <w:tcW w:w="1665" w:type="dxa"/>
            <w:vAlign w:val="bottom"/>
          </w:tcPr>
          <w:p w:rsidR="00EF7BFD" w:rsidRPr="004F59B9" w:rsidRDefault="00EF7BFD" w:rsidP="00EF7BFD">
            <w:pPr>
              <w:jc w:val="center"/>
              <w:rPr>
                <w:color w:val="000000"/>
                <w:sz w:val="28"/>
                <w:szCs w:val="28"/>
              </w:rPr>
            </w:pPr>
            <w:r w:rsidRPr="004F59B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5" w:type="dxa"/>
            <w:vAlign w:val="bottom"/>
          </w:tcPr>
          <w:p w:rsidR="00EF7BFD" w:rsidRPr="00EF7BFD" w:rsidRDefault="00EF7BFD" w:rsidP="00EF7BFD">
            <w:pPr>
              <w:jc w:val="center"/>
              <w:rPr>
                <w:sz w:val="28"/>
                <w:szCs w:val="28"/>
              </w:rPr>
            </w:pPr>
            <w:r w:rsidRPr="00EF7BFD">
              <w:rPr>
                <w:sz w:val="28"/>
                <w:szCs w:val="28"/>
              </w:rPr>
              <w:t>1460556</w:t>
            </w:r>
          </w:p>
        </w:tc>
        <w:tc>
          <w:tcPr>
            <w:tcW w:w="4215" w:type="dxa"/>
            <w:vAlign w:val="bottom"/>
          </w:tcPr>
          <w:p w:rsidR="00EF7BFD" w:rsidRPr="00EF7BFD" w:rsidRDefault="00EF7BFD" w:rsidP="00EF7BFD">
            <w:pPr>
              <w:jc w:val="center"/>
              <w:rPr>
                <w:sz w:val="28"/>
                <w:szCs w:val="28"/>
              </w:rPr>
            </w:pPr>
            <w:r w:rsidRPr="00EF7BFD">
              <w:rPr>
                <w:sz w:val="28"/>
                <w:szCs w:val="28"/>
              </w:rPr>
              <w:t>14483,29</w:t>
            </w:r>
          </w:p>
        </w:tc>
      </w:tr>
      <w:tr w:rsidR="00EF7BFD" w:rsidRPr="00EF7BFD" w:rsidTr="00324097">
        <w:tc>
          <w:tcPr>
            <w:tcW w:w="1665" w:type="dxa"/>
            <w:vAlign w:val="bottom"/>
          </w:tcPr>
          <w:p w:rsidR="00EF7BFD" w:rsidRPr="004F59B9" w:rsidRDefault="00EF7BFD" w:rsidP="00EF7BFD">
            <w:pPr>
              <w:jc w:val="center"/>
              <w:rPr>
                <w:color w:val="000000"/>
                <w:sz w:val="28"/>
                <w:szCs w:val="28"/>
              </w:rPr>
            </w:pPr>
            <w:r w:rsidRPr="004F59B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65" w:type="dxa"/>
            <w:vAlign w:val="bottom"/>
          </w:tcPr>
          <w:p w:rsidR="00EF7BFD" w:rsidRPr="00EF7BFD" w:rsidRDefault="00EF7BFD" w:rsidP="00EF7BFD">
            <w:pPr>
              <w:jc w:val="center"/>
              <w:rPr>
                <w:sz w:val="28"/>
                <w:szCs w:val="28"/>
              </w:rPr>
            </w:pPr>
            <w:r w:rsidRPr="00EF7BFD">
              <w:rPr>
                <w:sz w:val="28"/>
                <w:szCs w:val="28"/>
              </w:rPr>
              <w:t>2190834</w:t>
            </w:r>
          </w:p>
        </w:tc>
        <w:tc>
          <w:tcPr>
            <w:tcW w:w="4215" w:type="dxa"/>
            <w:vAlign w:val="bottom"/>
          </w:tcPr>
          <w:p w:rsidR="00EF7BFD" w:rsidRPr="00EF7BFD" w:rsidRDefault="00EF7BFD" w:rsidP="00EF7BFD">
            <w:pPr>
              <w:jc w:val="center"/>
              <w:rPr>
                <w:sz w:val="28"/>
                <w:szCs w:val="28"/>
              </w:rPr>
            </w:pPr>
            <w:r w:rsidRPr="00EF7BFD">
              <w:rPr>
                <w:sz w:val="28"/>
                <w:szCs w:val="28"/>
              </w:rPr>
              <w:t>14483,47</w:t>
            </w:r>
          </w:p>
        </w:tc>
      </w:tr>
      <w:tr w:rsidR="00EF7BFD" w:rsidRPr="00EF7BFD" w:rsidTr="00324097">
        <w:tc>
          <w:tcPr>
            <w:tcW w:w="1665" w:type="dxa"/>
            <w:vAlign w:val="bottom"/>
          </w:tcPr>
          <w:p w:rsidR="00EF7BFD" w:rsidRPr="004F59B9" w:rsidRDefault="00EF7BFD" w:rsidP="00EF7BFD">
            <w:pPr>
              <w:jc w:val="center"/>
              <w:rPr>
                <w:color w:val="000000"/>
                <w:sz w:val="28"/>
                <w:szCs w:val="28"/>
              </w:rPr>
            </w:pPr>
            <w:r w:rsidRPr="004F59B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65" w:type="dxa"/>
            <w:vAlign w:val="bottom"/>
          </w:tcPr>
          <w:p w:rsidR="00EF7BFD" w:rsidRPr="00EF7BFD" w:rsidRDefault="00EF7BFD" w:rsidP="00EF7BFD">
            <w:pPr>
              <w:jc w:val="center"/>
              <w:rPr>
                <w:sz w:val="28"/>
                <w:szCs w:val="28"/>
              </w:rPr>
            </w:pPr>
            <w:r w:rsidRPr="00EF7BFD">
              <w:rPr>
                <w:sz w:val="28"/>
                <w:szCs w:val="28"/>
              </w:rPr>
              <w:t>2921112</w:t>
            </w:r>
          </w:p>
        </w:tc>
        <w:tc>
          <w:tcPr>
            <w:tcW w:w="4215" w:type="dxa"/>
            <w:vAlign w:val="bottom"/>
          </w:tcPr>
          <w:p w:rsidR="00EF7BFD" w:rsidRPr="00EF7BFD" w:rsidRDefault="00EF7BFD" w:rsidP="00EF7BFD">
            <w:pPr>
              <w:jc w:val="center"/>
              <w:rPr>
                <w:sz w:val="28"/>
                <w:szCs w:val="28"/>
              </w:rPr>
            </w:pPr>
            <w:r w:rsidRPr="00EF7BFD">
              <w:rPr>
                <w:sz w:val="28"/>
                <w:szCs w:val="28"/>
              </w:rPr>
              <w:t>14483,57</w:t>
            </w:r>
          </w:p>
        </w:tc>
      </w:tr>
      <w:tr w:rsidR="00EF7BFD" w:rsidRPr="00EF7BFD" w:rsidTr="00324097">
        <w:tc>
          <w:tcPr>
            <w:tcW w:w="1665" w:type="dxa"/>
            <w:vAlign w:val="bottom"/>
          </w:tcPr>
          <w:p w:rsidR="00EF7BFD" w:rsidRPr="004F59B9" w:rsidRDefault="00EF7BFD" w:rsidP="00EF7BFD">
            <w:pPr>
              <w:jc w:val="center"/>
              <w:rPr>
                <w:color w:val="000000"/>
                <w:sz w:val="28"/>
                <w:szCs w:val="28"/>
              </w:rPr>
            </w:pPr>
            <w:r w:rsidRPr="004F59B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65" w:type="dxa"/>
            <w:vAlign w:val="bottom"/>
          </w:tcPr>
          <w:p w:rsidR="00EF7BFD" w:rsidRPr="00EF7BFD" w:rsidRDefault="00EF7BFD" w:rsidP="00EF7BFD">
            <w:pPr>
              <w:jc w:val="center"/>
              <w:rPr>
                <w:sz w:val="28"/>
                <w:szCs w:val="28"/>
              </w:rPr>
            </w:pPr>
            <w:r w:rsidRPr="00EF7BFD">
              <w:rPr>
                <w:sz w:val="28"/>
                <w:szCs w:val="28"/>
              </w:rPr>
              <w:t>3651390</w:t>
            </w:r>
          </w:p>
        </w:tc>
        <w:tc>
          <w:tcPr>
            <w:tcW w:w="4215" w:type="dxa"/>
            <w:vAlign w:val="bottom"/>
          </w:tcPr>
          <w:p w:rsidR="00EF7BFD" w:rsidRPr="00EF7BFD" w:rsidRDefault="00EF7BFD" w:rsidP="00EF7BFD">
            <w:pPr>
              <w:jc w:val="center"/>
              <w:rPr>
                <w:sz w:val="28"/>
                <w:szCs w:val="28"/>
              </w:rPr>
            </w:pPr>
            <w:r w:rsidRPr="00EF7BFD">
              <w:rPr>
                <w:sz w:val="28"/>
                <w:szCs w:val="28"/>
              </w:rPr>
              <w:t>14483,62</w:t>
            </w:r>
          </w:p>
        </w:tc>
      </w:tr>
      <w:tr w:rsidR="00EF7BFD" w:rsidRPr="00EF7BFD" w:rsidTr="00324097">
        <w:tc>
          <w:tcPr>
            <w:tcW w:w="1665" w:type="dxa"/>
            <w:vAlign w:val="bottom"/>
          </w:tcPr>
          <w:p w:rsidR="00EF7BFD" w:rsidRPr="004F59B9" w:rsidRDefault="00EF7BFD" w:rsidP="00EF7BFD">
            <w:pPr>
              <w:jc w:val="center"/>
              <w:rPr>
                <w:color w:val="000000"/>
                <w:sz w:val="28"/>
                <w:szCs w:val="28"/>
              </w:rPr>
            </w:pPr>
            <w:r w:rsidRPr="004F59B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465" w:type="dxa"/>
            <w:vAlign w:val="bottom"/>
          </w:tcPr>
          <w:p w:rsidR="00EF7BFD" w:rsidRPr="00EF7BFD" w:rsidRDefault="00EF7BFD" w:rsidP="00EF7BFD">
            <w:pPr>
              <w:jc w:val="center"/>
              <w:rPr>
                <w:sz w:val="28"/>
                <w:szCs w:val="28"/>
              </w:rPr>
            </w:pPr>
            <w:r w:rsidRPr="00EF7BFD">
              <w:rPr>
                <w:sz w:val="28"/>
                <w:szCs w:val="28"/>
              </w:rPr>
              <w:t>4381668</w:t>
            </w:r>
          </w:p>
        </w:tc>
        <w:tc>
          <w:tcPr>
            <w:tcW w:w="4215" w:type="dxa"/>
            <w:vAlign w:val="bottom"/>
          </w:tcPr>
          <w:p w:rsidR="00EF7BFD" w:rsidRPr="00EF7BFD" w:rsidRDefault="00EF7BFD" w:rsidP="00EF7BFD">
            <w:pPr>
              <w:jc w:val="center"/>
              <w:rPr>
                <w:sz w:val="28"/>
                <w:szCs w:val="28"/>
              </w:rPr>
            </w:pPr>
            <w:r w:rsidRPr="00EF7BFD">
              <w:rPr>
                <w:sz w:val="28"/>
                <w:szCs w:val="28"/>
              </w:rPr>
              <w:t>14483,66</w:t>
            </w:r>
          </w:p>
        </w:tc>
      </w:tr>
      <w:tr w:rsidR="00EF7BFD" w:rsidRPr="00EF7BFD" w:rsidTr="00324097">
        <w:tc>
          <w:tcPr>
            <w:tcW w:w="1665" w:type="dxa"/>
            <w:vAlign w:val="bottom"/>
          </w:tcPr>
          <w:p w:rsidR="00EF7BFD" w:rsidRPr="004F59B9" w:rsidRDefault="00EF7BFD" w:rsidP="00EF7BFD">
            <w:pPr>
              <w:jc w:val="center"/>
              <w:rPr>
                <w:color w:val="000000"/>
                <w:sz w:val="28"/>
                <w:szCs w:val="28"/>
              </w:rPr>
            </w:pPr>
            <w:r w:rsidRPr="004F59B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465" w:type="dxa"/>
            <w:vAlign w:val="bottom"/>
          </w:tcPr>
          <w:p w:rsidR="00EF7BFD" w:rsidRPr="00EF7BFD" w:rsidRDefault="00EF7BFD" w:rsidP="00EF7BFD">
            <w:pPr>
              <w:jc w:val="center"/>
              <w:rPr>
                <w:sz w:val="28"/>
                <w:szCs w:val="28"/>
              </w:rPr>
            </w:pPr>
            <w:r w:rsidRPr="00EF7BFD">
              <w:rPr>
                <w:sz w:val="28"/>
                <w:szCs w:val="28"/>
              </w:rPr>
              <w:t>5111946</w:t>
            </w:r>
          </w:p>
        </w:tc>
        <w:tc>
          <w:tcPr>
            <w:tcW w:w="4215" w:type="dxa"/>
            <w:vAlign w:val="bottom"/>
          </w:tcPr>
          <w:p w:rsidR="00EF7BFD" w:rsidRPr="00EF7BFD" w:rsidRDefault="00EF7BFD" w:rsidP="00EF7BFD">
            <w:pPr>
              <w:jc w:val="center"/>
              <w:rPr>
                <w:sz w:val="28"/>
                <w:szCs w:val="28"/>
              </w:rPr>
            </w:pPr>
            <w:r w:rsidRPr="00EF7BFD">
              <w:rPr>
                <w:sz w:val="28"/>
                <w:szCs w:val="28"/>
              </w:rPr>
              <w:t>14483,69</w:t>
            </w:r>
          </w:p>
        </w:tc>
      </w:tr>
      <w:tr w:rsidR="00EF7BFD" w:rsidRPr="00EF7BFD" w:rsidTr="00324097">
        <w:tc>
          <w:tcPr>
            <w:tcW w:w="1665" w:type="dxa"/>
            <w:vAlign w:val="bottom"/>
          </w:tcPr>
          <w:p w:rsidR="00EF7BFD" w:rsidRPr="004F59B9" w:rsidRDefault="00EF7BFD" w:rsidP="00EF7BFD">
            <w:pPr>
              <w:jc w:val="center"/>
              <w:rPr>
                <w:color w:val="000000"/>
                <w:sz w:val="28"/>
                <w:szCs w:val="28"/>
              </w:rPr>
            </w:pPr>
            <w:r w:rsidRPr="004F59B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465" w:type="dxa"/>
            <w:vAlign w:val="bottom"/>
          </w:tcPr>
          <w:p w:rsidR="00EF7BFD" w:rsidRPr="00EF7BFD" w:rsidRDefault="00EF7BFD" w:rsidP="00EF7BFD">
            <w:pPr>
              <w:jc w:val="center"/>
              <w:rPr>
                <w:sz w:val="28"/>
                <w:szCs w:val="28"/>
              </w:rPr>
            </w:pPr>
            <w:r w:rsidRPr="00EF7BFD">
              <w:rPr>
                <w:sz w:val="28"/>
                <w:szCs w:val="28"/>
              </w:rPr>
              <w:t>5842224</w:t>
            </w:r>
          </w:p>
        </w:tc>
        <w:tc>
          <w:tcPr>
            <w:tcW w:w="4215" w:type="dxa"/>
            <w:vAlign w:val="bottom"/>
          </w:tcPr>
          <w:p w:rsidR="00EF7BFD" w:rsidRPr="00EF7BFD" w:rsidRDefault="00EF7BFD" w:rsidP="00EF7BFD">
            <w:pPr>
              <w:jc w:val="center"/>
              <w:rPr>
                <w:sz w:val="28"/>
                <w:szCs w:val="28"/>
              </w:rPr>
            </w:pPr>
            <w:r w:rsidRPr="00EF7BFD">
              <w:rPr>
                <w:sz w:val="28"/>
                <w:szCs w:val="28"/>
              </w:rPr>
              <w:t>14483,71</w:t>
            </w:r>
          </w:p>
        </w:tc>
      </w:tr>
      <w:tr w:rsidR="00EF7BFD" w:rsidRPr="00EF7BFD" w:rsidTr="00324097">
        <w:tc>
          <w:tcPr>
            <w:tcW w:w="1665" w:type="dxa"/>
            <w:vAlign w:val="bottom"/>
          </w:tcPr>
          <w:p w:rsidR="00EF7BFD" w:rsidRPr="004F59B9" w:rsidRDefault="00EF7BFD" w:rsidP="00EF7BFD">
            <w:pPr>
              <w:jc w:val="center"/>
              <w:rPr>
                <w:color w:val="000000"/>
                <w:sz w:val="28"/>
                <w:szCs w:val="28"/>
              </w:rPr>
            </w:pPr>
            <w:r w:rsidRPr="004F59B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465" w:type="dxa"/>
            <w:vAlign w:val="bottom"/>
          </w:tcPr>
          <w:p w:rsidR="00EF7BFD" w:rsidRPr="00EF7BFD" w:rsidRDefault="00EF7BFD" w:rsidP="00EF7BFD">
            <w:pPr>
              <w:jc w:val="center"/>
              <w:rPr>
                <w:sz w:val="28"/>
                <w:szCs w:val="28"/>
              </w:rPr>
            </w:pPr>
            <w:r w:rsidRPr="00EF7BFD">
              <w:rPr>
                <w:sz w:val="28"/>
                <w:szCs w:val="28"/>
              </w:rPr>
              <w:t>6572502</w:t>
            </w:r>
          </w:p>
        </w:tc>
        <w:tc>
          <w:tcPr>
            <w:tcW w:w="4215" w:type="dxa"/>
            <w:vAlign w:val="bottom"/>
          </w:tcPr>
          <w:p w:rsidR="00EF7BFD" w:rsidRPr="00EF7BFD" w:rsidRDefault="00EF7BFD" w:rsidP="00EF7BFD">
            <w:pPr>
              <w:jc w:val="center"/>
              <w:rPr>
                <w:sz w:val="28"/>
                <w:szCs w:val="28"/>
              </w:rPr>
            </w:pPr>
            <w:r w:rsidRPr="00EF7BFD">
              <w:rPr>
                <w:sz w:val="28"/>
                <w:szCs w:val="28"/>
              </w:rPr>
              <w:t>14483,72</w:t>
            </w:r>
          </w:p>
        </w:tc>
      </w:tr>
      <w:tr w:rsidR="00EF7BFD" w:rsidRPr="00EF7BFD" w:rsidTr="00324097">
        <w:tc>
          <w:tcPr>
            <w:tcW w:w="1665" w:type="dxa"/>
            <w:vAlign w:val="bottom"/>
          </w:tcPr>
          <w:p w:rsidR="00EF7BFD" w:rsidRPr="004F59B9" w:rsidRDefault="00EF7BFD" w:rsidP="00EF7BFD">
            <w:pPr>
              <w:jc w:val="center"/>
              <w:rPr>
                <w:color w:val="000000"/>
                <w:sz w:val="28"/>
                <w:szCs w:val="28"/>
              </w:rPr>
            </w:pPr>
            <w:r w:rsidRPr="004F59B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465" w:type="dxa"/>
            <w:vAlign w:val="bottom"/>
          </w:tcPr>
          <w:p w:rsidR="00EF7BFD" w:rsidRPr="00EF7BFD" w:rsidRDefault="00EF7BFD" w:rsidP="00EF7BFD">
            <w:pPr>
              <w:jc w:val="center"/>
              <w:rPr>
                <w:sz w:val="28"/>
                <w:szCs w:val="28"/>
              </w:rPr>
            </w:pPr>
            <w:r w:rsidRPr="00EF7BFD">
              <w:rPr>
                <w:sz w:val="28"/>
                <w:szCs w:val="28"/>
              </w:rPr>
              <w:t>7302780</w:t>
            </w:r>
          </w:p>
        </w:tc>
        <w:tc>
          <w:tcPr>
            <w:tcW w:w="4215" w:type="dxa"/>
            <w:vAlign w:val="bottom"/>
          </w:tcPr>
          <w:p w:rsidR="00EF7BFD" w:rsidRPr="00EF7BFD" w:rsidRDefault="00EF7BFD" w:rsidP="00EF7BFD">
            <w:pPr>
              <w:jc w:val="center"/>
              <w:rPr>
                <w:sz w:val="28"/>
                <w:szCs w:val="28"/>
              </w:rPr>
            </w:pPr>
            <w:r w:rsidRPr="00EF7BFD">
              <w:rPr>
                <w:sz w:val="28"/>
                <w:szCs w:val="28"/>
              </w:rPr>
              <w:t>14483,73</w:t>
            </w:r>
          </w:p>
        </w:tc>
      </w:tr>
    </w:tbl>
    <w:p w:rsidR="0096266E" w:rsidRPr="00C01DE3" w:rsidRDefault="0096266E" w:rsidP="004F59B9">
      <w:pPr>
        <w:jc w:val="right"/>
        <w:rPr>
          <w:sz w:val="20"/>
          <w:szCs w:val="20"/>
        </w:rPr>
      </w:pPr>
    </w:p>
    <w:sectPr w:rsidR="0096266E" w:rsidRPr="00C01DE3" w:rsidSect="00FC09F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BA"/>
    <w:rsid w:val="000B1BBF"/>
    <w:rsid w:val="00126004"/>
    <w:rsid w:val="001412A8"/>
    <w:rsid w:val="001E203D"/>
    <w:rsid w:val="001E47EA"/>
    <w:rsid w:val="0021347B"/>
    <w:rsid w:val="00475F4C"/>
    <w:rsid w:val="004A53B6"/>
    <w:rsid w:val="004F59B9"/>
    <w:rsid w:val="00513EE3"/>
    <w:rsid w:val="005B2096"/>
    <w:rsid w:val="00610EBA"/>
    <w:rsid w:val="00673ED7"/>
    <w:rsid w:val="00691523"/>
    <w:rsid w:val="006B4596"/>
    <w:rsid w:val="006F37F2"/>
    <w:rsid w:val="0081006A"/>
    <w:rsid w:val="008237AE"/>
    <w:rsid w:val="008D5957"/>
    <w:rsid w:val="008E23CA"/>
    <w:rsid w:val="008F2FAD"/>
    <w:rsid w:val="0090095A"/>
    <w:rsid w:val="00922F52"/>
    <w:rsid w:val="0092404B"/>
    <w:rsid w:val="0093329B"/>
    <w:rsid w:val="0096266E"/>
    <w:rsid w:val="00AC0535"/>
    <w:rsid w:val="00AC72B7"/>
    <w:rsid w:val="00BB5D0C"/>
    <w:rsid w:val="00BE6BE7"/>
    <w:rsid w:val="00C01DE3"/>
    <w:rsid w:val="00C4654D"/>
    <w:rsid w:val="00C6478C"/>
    <w:rsid w:val="00D016B8"/>
    <w:rsid w:val="00D178EF"/>
    <w:rsid w:val="00D2600E"/>
    <w:rsid w:val="00D469A5"/>
    <w:rsid w:val="00D92164"/>
    <w:rsid w:val="00E809A0"/>
    <w:rsid w:val="00E810BE"/>
    <w:rsid w:val="00EF7BFD"/>
    <w:rsid w:val="00F76AB5"/>
    <w:rsid w:val="00FC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8B29F-D03E-470C-9756-79208C83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9B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C09F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647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47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4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2023-06-21T11:47:00Z</cp:lastPrinted>
  <dcterms:created xsi:type="dcterms:W3CDTF">2023-06-22T06:48:00Z</dcterms:created>
  <dcterms:modified xsi:type="dcterms:W3CDTF">2023-06-22T06:48:00Z</dcterms:modified>
</cp:coreProperties>
</file>