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23" w:rsidRDefault="00420A23" w:rsidP="00420A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ПРОЕКТ</w:t>
      </w:r>
    </w:p>
    <w:p w:rsidR="00DC26E6" w:rsidRDefault="006F6FA8" w:rsidP="006F6F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6F6FA8">
        <w:rPr>
          <w:rFonts w:ascii="Arial" w:hAnsi="Arial" w:cs="Arial"/>
          <w:bCs/>
          <w:sz w:val="24"/>
          <w:szCs w:val="24"/>
          <w:lang w:eastAsia="ru-RU"/>
        </w:rPr>
        <w:t xml:space="preserve">О внесении изменений </w:t>
      </w:r>
      <w:bookmarkStart w:id="0" w:name="_GoBack"/>
      <w:bookmarkEnd w:id="0"/>
      <w:r w:rsidR="00311680">
        <w:rPr>
          <w:rFonts w:ascii="Arial" w:hAnsi="Arial" w:cs="Arial"/>
          <w:bCs/>
          <w:sz w:val="24"/>
          <w:szCs w:val="24"/>
          <w:lang w:eastAsia="ru-RU"/>
        </w:rPr>
        <w:t xml:space="preserve">в </w:t>
      </w:r>
      <w:r w:rsidR="00DC26E6">
        <w:rPr>
          <w:rFonts w:ascii="Arial" w:hAnsi="Arial" w:cs="Arial"/>
          <w:bCs/>
          <w:sz w:val="24"/>
          <w:szCs w:val="24"/>
          <w:lang w:eastAsia="ru-RU"/>
        </w:rPr>
        <w:t>Порядок</w:t>
      </w:r>
      <w:r w:rsidR="00F607F3" w:rsidRPr="00F607F3">
        <w:rPr>
          <w:rFonts w:ascii="Arial" w:hAnsi="Arial" w:cs="Arial"/>
          <w:bCs/>
          <w:sz w:val="24"/>
          <w:szCs w:val="24"/>
          <w:lang w:eastAsia="ru-RU"/>
        </w:rPr>
        <w:t xml:space="preserve"> осуществления контроля за соответствием расходов муниципального служащего, его супруги (супруга) и несовершеннолетних детей их доходам в исполнительном комитете </w:t>
      </w:r>
      <w:r w:rsidR="004A1B0F">
        <w:rPr>
          <w:rFonts w:ascii="Arial" w:hAnsi="Arial" w:cs="Arial"/>
          <w:bCs/>
          <w:sz w:val="24"/>
          <w:szCs w:val="24"/>
          <w:lang w:eastAsia="ru-RU"/>
        </w:rPr>
        <w:t xml:space="preserve">Старокаразерикского </w:t>
      </w:r>
      <w:r w:rsidR="00F607F3" w:rsidRPr="00F607F3">
        <w:rPr>
          <w:rFonts w:ascii="Arial" w:hAnsi="Arial" w:cs="Arial"/>
          <w:bCs/>
          <w:sz w:val="24"/>
          <w:szCs w:val="24"/>
          <w:lang w:eastAsia="ru-RU"/>
        </w:rPr>
        <w:t>сельского поселения Ютазинского муниципального района</w:t>
      </w:r>
      <w:r w:rsidRPr="006F6FA8">
        <w:rPr>
          <w:rFonts w:ascii="Arial" w:hAnsi="Arial" w:cs="Arial"/>
          <w:bCs/>
          <w:sz w:val="24"/>
          <w:szCs w:val="24"/>
          <w:lang w:eastAsia="ru-RU"/>
        </w:rPr>
        <w:t>,</w:t>
      </w:r>
      <w:r w:rsidR="00DC26E6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F6FA8">
        <w:rPr>
          <w:rFonts w:ascii="Arial" w:hAnsi="Arial" w:cs="Arial"/>
          <w:bCs/>
          <w:sz w:val="24"/>
          <w:szCs w:val="24"/>
          <w:lang w:eastAsia="ru-RU"/>
        </w:rPr>
        <w:t>утвержденн</w:t>
      </w:r>
      <w:r w:rsidR="00C63BE2">
        <w:rPr>
          <w:rFonts w:ascii="Arial" w:hAnsi="Arial" w:cs="Arial"/>
          <w:bCs/>
          <w:sz w:val="24"/>
          <w:szCs w:val="24"/>
          <w:lang w:eastAsia="ru-RU"/>
        </w:rPr>
        <w:t xml:space="preserve">ого </w:t>
      </w:r>
      <w:r w:rsidR="00F607F3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</w:t>
      </w:r>
      <w:r w:rsidR="004A1B0F">
        <w:rPr>
          <w:rFonts w:ascii="Arial" w:hAnsi="Arial" w:cs="Arial"/>
          <w:bCs/>
          <w:sz w:val="24"/>
          <w:szCs w:val="24"/>
          <w:lang w:eastAsia="ru-RU"/>
        </w:rPr>
        <w:t xml:space="preserve">Старокаразерикского </w:t>
      </w:r>
      <w:r w:rsidRPr="006F6FA8">
        <w:rPr>
          <w:rFonts w:ascii="Arial" w:hAnsi="Arial" w:cs="Arial"/>
          <w:bCs/>
          <w:sz w:val="24"/>
          <w:szCs w:val="24"/>
          <w:lang w:eastAsia="ru-RU"/>
        </w:rPr>
        <w:t>сельского поселения Ютазинского муниципального района</w:t>
      </w:r>
    </w:p>
    <w:p w:rsidR="006F6FA8" w:rsidRDefault="006F6FA8" w:rsidP="006F6F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6F6FA8">
        <w:rPr>
          <w:rFonts w:ascii="Arial" w:hAnsi="Arial" w:cs="Arial"/>
          <w:bCs/>
          <w:sz w:val="24"/>
          <w:szCs w:val="24"/>
          <w:lang w:eastAsia="ru-RU"/>
        </w:rPr>
        <w:t xml:space="preserve"> Республики</w:t>
      </w:r>
      <w:r w:rsidR="00DC26E6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6F6FA8">
        <w:rPr>
          <w:rFonts w:ascii="Arial" w:hAnsi="Arial" w:cs="Arial"/>
          <w:bCs/>
          <w:sz w:val="24"/>
          <w:szCs w:val="24"/>
          <w:lang w:eastAsia="ru-RU"/>
        </w:rPr>
        <w:t xml:space="preserve">Татарстан от </w:t>
      </w:r>
      <w:r w:rsidR="004A1B0F">
        <w:rPr>
          <w:rFonts w:ascii="Arial" w:hAnsi="Arial" w:cs="Arial"/>
          <w:bCs/>
          <w:sz w:val="24"/>
          <w:szCs w:val="24"/>
          <w:lang w:eastAsia="ru-RU"/>
        </w:rPr>
        <w:t>03</w:t>
      </w:r>
      <w:r w:rsidR="00F607F3">
        <w:rPr>
          <w:rFonts w:ascii="Arial" w:hAnsi="Arial" w:cs="Arial"/>
          <w:bCs/>
          <w:sz w:val="24"/>
          <w:szCs w:val="24"/>
          <w:lang w:eastAsia="ru-RU"/>
        </w:rPr>
        <w:t xml:space="preserve"> декабря 2014 </w:t>
      </w:r>
      <w:r w:rsidR="00C63BE2" w:rsidRPr="00C63BE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C63BE2">
        <w:rPr>
          <w:rFonts w:ascii="Arial" w:hAnsi="Arial" w:cs="Arial"/>
          <w:bCs/>
          <w:sz w:val="24"/>
          <w:szCs w:val="24"/>
          <w:lang w:eastAsia="ru-RU"/>
        </w:rPr>
        <w:t>№</w:t>
      </w:r>
      <w:r w:rsidR="00C63BE2" w:rsidRPr="00C63BE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4A1B0F">
        <w:rPr>
          <w:rFonts w:ascii="Arial" w:hAnsi="Arial" w:cs="Arial"/>
          <w:bCs/>
          <w:sz w:val="24"/>
          <w:szCs w:val="24"/>
          <w:lang w:eastAsia="ru-RU"/>
        </w:rPr>
        <w:t>20</w:t>
      </w:r>
    </w:p>
    <w:p w:rsidR="00F607F3" w:rsidRPr="006F6FA8" w:rsidRDefault="00F607F3" w:rsidP="006F6F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:rsidR="006F6FA8" w:rsidRPr="006F6FA8" w:rsidRDefault="006F6FA8" w:rsidP="006F6F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  <w:r w:rsidRPr="006F6FA8">
        <w:rPr>
          <w:rFonts w:ascii="Arial" w:hAnsi="Arial" w:cs="Arial"/>
          <w:sz w:val="24"/>
          <w:szCs w:val="24"/>
          <w:lang w:eastAsia="ru-RU"/>
        </w:rPr>
        <w:t xml:space="preserve"> 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63BE2" w:rsidRPr="00C63BE2">
        <w:rPr>
          <w:rFonts w:ascii="Arial" w:hAnsi="Arial" w:cs="Arial"/>
          <w:sz w:val="24"/>
          <w:szCs w:val="24"/>
          <w:lang w:eastAsia="ru-RU"/>
        </w:rPr>
        <w:t xml:space="preserve">Закон Республики Татарстан от 26.01.2023 </w:t>
      </w:r>
      <w:r w:rsidR="00C63BE2">
        <w:rPr>
          <w:rFonts w:ascii="Arial" w:hAnsi="Arial" w:cs="Arial"/>
          <w:sz w:val="24"/>
          <w:szCs w:val="24"/>
          <w:lang w:eastAsia="ru-RU"/>
        </w:rPr>
        <w:t>№</w:t>
      </w:r>
      <w:r w:rsidR="00C63BE2" w:rsidRPr="00C63BE2">
        <w:rPr>
          <w:rFonts w:ascii="Arial" w:hAnsi="Arial" w:cs="Arial"/>
          <w:sz w:val="24"/>
          <w:szCs w:val="24"/>
          <w:lang w:eastAsia="ru-RU"/>
        </w:rPr>
        <w:t xml:space="preserve"> 1-ЗРТ</w:t>
      </w:r>
      <w:r w:rsidR="00C63BE2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C63BE2" w:rsidRPr="00C63BE2">
        <w:rPr>
          <w:rFonts w:ascii="Arial" w:hAnsi="Arial" w:cs="Arial"/>
          <w:sz w:val="24"/>
          <w:szCs w:val="24"/>
          <w:lang w:eastAsia="ru-RU"/>
        </w:rPr>
        <w:t>О внесении изменений в Конституцию Республики Татарстан</w:t>
      </w:r>
      <w:r w:rsidR="00C63BE2">
        <w:rPr>
          <w:rFonts w:ascii="Arial" w:hAnsi="Arial" w:cs="Arial"/>
          <w:sz w:val="24"/>
          <w:szCs w:val="24"/>
          <w:lang w:eastAsia="ru-RU"/>
        </w:rPr>
        <w:t xml:space="preserve">»,  </w:t>
      </w:r>
      <w:r w:rsidRPr="006F6FA8">
        <w:rPr>
          <w:rFonts w:ascii="Arial" w:hAnsi="Arial" w:cs="Arial"/>
          <w:sz w:val="24"/>
          <w:szCs w:val="24"/>
          <w:lang w:eastAsia="ru-RU"/>
        </w:rPr>
        <w:t>Законом Республики Татарстан от 28.07.2004 № 45-ЗРТ «О местном самоуправлении в Республике Татарстан»,  Устав</w:t>
      </w:r>
      <w:r w:rsidR="00287B69">
        <w:rPr>
          <w:rFonts w:ascii="Arial" w:hAnsi="Arial" w:cs="Arial"/>
          <w:sz w:val="24"/>
          <w:szCs w:val="24"/>
          <w:lang w:eastAsia="ru-RU"/>
        </w:rPr>
        <w:t>ом муниципального образования «</w:t>
      </w:r>
      <w:r w:rsidR="004A1B0F">
        <w:rPr>
          <w:rFonts w:ascii="Arial" w:hAnsi="Arial" w:cs="Arial"/>
          <w:bCs/>
          <w:sz w:val="24"/>
          <w:szCs w:val="24"/>
          <w:lang w:eastAsia="ru-RU"/>
        </w:rPr>
        <w:t xml:space="preserve">Старокаразерикское </w:t>
      </w:r>
      <w:r w:rsidRPr="006F6FA8">
        <w:rPr>
          <w:rFonts w:ascii="Arial" w:hAnsi="Arial" w:cs="Arial"/>
          <w:sz w:val="24"/>
          <w:szCs w:val="24"/>
          <w:lang w:eastAsia="ru-RU"/>
        </w:rPr>
        <w:t xml:space="preserve">сельское поселение» Ютазинского муниципального района Республики Татарстан, </w:t>
      </w:r>
      <w:r w:rsidR="00F607F3">
        <w:rPr>
          <w:rFonts w:ascii="Arial" w:hAnsi="Arial" w:cs="Arial"/>
          <w:sz w:val="24"/>
          <w:szCs w:val="24"/>
          <w:lang w:eastAsia="ru-RU"/>
        </w:rPr>
        <w:t>Исполнительный комитет</w:t>
      </w:r>
      <w:r w:rsidRPr="006F6F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A1B0F">
        <w:rPr>
          <w:rFonts w:ascii="Arial" w:hAnsi="Arial" w:cs="Arial"/>
          <w:bCs/>
          <w:sz w:val="24"/>
          <w:szCs w:val="24"/>
          <w:lang w:eastAsia="ru-RU"/>
        </w:rPr>
        <w:t xml:space="preserve">Старокаразерикского </w:t>
      </w:r>
      <w:r w:rsidRPr="006F6FA8">
        <w:rPr>
          <w:rFonts w:ascii="Arial" w:hAnsi="Arial" w:cs="Arial"/>
          <w:sz w:val="24"/>
          <w:szCs w:val="24"/>
          <w:lang w:eastAsia="ru-RU"/>
        </w:rPr>
        <w:t xml:space="preserve">сельского поселения Ютазинского муниципального района Республики Татарстан </w:t>
      </w:r>
      <w:r w:rsidR="00C63BE2"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F607F3">
        <w:rPr>
          <w:rFonts w:ascii="Arial" w:hAnsi="Arial" w:cs="Arial"/>
          <w:sz w:val="24"/>
          <w:szCs w:val="24"/>
          <w:lang w:eastAsia="ru-RU"/>
        </w:rPr>
        <w:t>постановил</w:t>
      </w:r>
      <w:r w:rsidRPr="006F6FA8">
        <w:rPr>
          <w:rFonts w:ascii="Arial" w:hAnsi="Arial" w:cs="Arial"/>
          <w:sz w:val="24"/>
          <w:szCs w:val="24"/>
          <w:lang w:eastAsia="ru-RU"/>
        </w:rPr>
        <w:t>:</w:t>
      </w:r>
    </w:p>
    <w:p w:rsidR="006F6FA8" w:rsidRPr="006F6FA8" w:rsidRDefault="006F6FA8" w:rsidP="00F607F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  <w:r w:rsidRPr="006F6FA8">
        <w:rPr>
          <w:rFonts w:ascii="Arial" w:hAnsi="Arial" w:cs="Arial"/>
          <w:sz w:val="24"/>
          <w:szCs w:val="24"/>
          <w:lang w:eastAsia="ru-RU"/>
        </w:rPr>
        <w:t xml:space="preserve">  1. Внести в </w:t>
      </w:r>
      <w:r w:rsidR="00DC26E6" w:rsidRPr="00F607F3">
        <w:rPr>
          <w:rFonts w:ascii="Arial" w:hAnsi="Arial" w:cs="Arial"/>
          <w:sz w:val="24"/>
          <w:szCs w:val="24"/>
          <w:lang w:eastAsia="ru-RU"/>
        </w:rPr>
        <w:t>Порядо</w:t>
      </w:r>
      <w:r w:rsidR="00DC26E6">
        <w:rPr>
          <w:rFonts w:ascii="Arial" w:hAnsi="Arial" w:cs="Arial"/>
          <w:sz w:val="24"/>
          <w:szCs w:val="24"/>
          <w:lang w:eastAsia="ru-RU"/>
        </w:rPr>
        <w:t>к</w:t>
      </w:r>
      <w:r w:rsidR="00F607F3" w:rsidRPr="00F607F3">
        <w:rPr>
          <w:rFonts w:ascii="Arial" w:hAnsi="Arial" w:cs="Arial"/>
          <w:sz w:val="24"/>
          <w:szCs w:val="24"/>
          <w:lang w:eastAsia="ru-RU"/>
        </w:rPr>
        <w:t xml:space="preserve"> осуществления контроля за соответствием расходов муниципального служащего, его супруги (супруга) и несовершеннолетних детей их доход</w:t>
      </w:r>
      <w:r w:rsidR="00DC26E6">
        <w:rPr>
          <w:rFonts w:ascii="Arial" w:hAnsi="Arial" w:cs="Arial"/>
          <w:sz w:val="24"/>
          <w:szCs w:val="24"/>
          <w:lang w:eastAsia="ru-RU"/>
        </w:rPr>
        <w:t xml:space="preserve">ам в исполнительном комитете </w:t>
      </w:r>
      <w:r w:rsidR="004A1B0F">
        <w:rPr>
          <w:rFonts w:ascii="Arial" w:hAnsi="Arial" w:cs="Arial"/>
          <w:sz w:val="24"/>
          <w:szCs w:val="24"/>
          <w:lang w:eastAsia="ru-RU"/>
        </w:rPr>
        <w:t xml:space="preserve">Старокаразерикского </w:t>
      </w:r>
      <w:r w:rsidR="00F607F3" w:rsidRPr="00F607F3">
        <w:rPr>
          <w:rFonts w:ascii="Arial" w:hAnsi="Arial" w:cs="Arial"/>
          <w:sz w:val="24"/>
          <w:szCs w:val="24"/>
          <w:lang w:eastAsia="ru-RU"/>
        </w:rPr>
        <w:t>сельского поселения Ютазинского муниципального района,</w:t>
      </w:r>
      <w:r w:rsidR="00F607F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607F3" w:rsidRPr="00F607F3">
        <w:rPr>
          <w:rFonts w:ascii="Arial" w:hAnsi="Arial" w:cs="Arial"/>
          <w:sz w:val="24"/>
          <w:szCs w:val="24"/>
          <w:lang w:eastAsia="ru-RU"/>
        </w:rPr>
        <w:t xml:space="preserve">утвержденного </w:t>
      </w:r>
      <w:proofErr w:type="gramStart"/>
      <w:r w:rsidR="00F607F3" w:rsidRPr="00F607F3">
        <w:rPr>
          <w:rFonts w:ascii="Arial" w:hAnsi="Arial" w:cs="Arial"/>
          <w:sz w:val="24"/>
          <w:szCs w:val="24"/>
          <w:lang w:eastAsia="ru-RU"/>
        </w:rPr>
        <w:t xml:space="preserve">Постановлением </w:t>
      </w:r>
      <w:r w:rsidR="00F607F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A1B0F">
        <w:rPr>
          <w:rFonts w:ascii="Arial" w:hAnsi="Arial" w:cs="Arial"/>
          <w:sz w:val="24"/>
          <w:szCs w:val="24"/>
          <w:lang w:eastAsia="ru-RU"/>
        </w:rPr>
        <w:t>Старокаразерикского</w:t>
      </w:r>
      <w:proofErr w:type="gramEnd"/>
      <w:r w:rsidR="004A1B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607F3" w:rsidRPr="00F607F3">
        <w:rPr>
          <w:rFonts w:ascii="Arial" w:hAnsi="Arial" w:cs="Arial"/>
          <w:sz w:val="24"/>
          <w:szCs w:val="24"/>
          <w:lang w:eastAsia="ru-RU"/>
        </w:rPr>
        <w:t>сельского поселения Ютазинского муниципального района Республики</w:t>
      </w:r>
      <w:r w:rsidR="00F607F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A1B0F">
        <w:rPr>
          <w:rFonts w:ascii="Arial" w:hAnsi="Arial" w:cs="Arial"/>
          <w:sz w:val="24"/>
          <w:szCs w:val="24"/>
          <w:lang w:eastAsia="ru-RU"/>
        </w:rPr>
        <w:t>Татарстан от 03 декабря 2014  № 20</w:t>
      </w:r>
      <w:r w:rsidR="00F607F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F6FA8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:rsidR="006F6FA8" w:rsidRPr="006F6FA8" w:rsidRDefault="006F6FA8" w:rsidP="006F6F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  <w:r w:rsidRPr="006F6FA8">
        <w:rPr>
          <w:rFonts w:ascii="Arial" w:hAnsi="Arial" w:cs="Arial"/>
          <w:sz w:val="24"/>
          <w:szCs w:val="24"/>
          <w:lang w:eastAsia="ru-RU"/>
        </w:rPr>
        <w:t xml:space="preserve">  1.1. </w:t>
      </w:r>
      <w:r w:rsidR="00C63BE2">
        <w:rPr>
          <w:rFonts w:ascii="Arial" w:hAnsi="Arial" w:cs="Arial"/>
          <w:sz w:val="24"/>
          <w:szCs w:val="24"/>
          <w:lang w:eastAsia="ru-RU"/>
        </w:rPr>
        <w:t xml:space="preserve">Пункт 3 </w:t>
      </w:r>
      <w:r w:rsidR="00F607F3">
        <w:rPr>
          <w:rFonts w:ascii="Arial" w:hAnsi="Arial" w:cs="Arial"/>
          <w:sz w:val="24"/>
          <w:szCs w:val="24"/>
          <w:lang w:eastAsia="ru-RU"/>
        </w:rPr>
        <w:t>Приложения</w:t>
      </w:r>
      <w:r w:rsidRPr="006F6F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C26E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F6FA8">
        <w:rPr>
          <w:rFonts w:ascii="Arial" w:hAnsi="Arial" w:cs="Arial"/>
          <w:sz w:val="24"/>
          <w:szCs w:val="24"/>
          <w:lang w:eastAsia="ru-RU"/>
        </w:rPr>
        <w:t xml:space="preserve"> изложить в следующей редакции:</w:t>
      </w:r>
    </w:p>
    <w:p w:rsidR="006F6FA8" w:rsidRDefault="006F6FA8" w:rsidP="006F6F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  <w:r w:rsidRPr="006F6FA8">
        <w:rPr>
          <w:rFonts w:ascii="Arial" w:hAnsi="Arial" w:cs="Arial"/>
          <w:sz w:val="24"/>
          <w:szCs w:val="24"/>
          <w:lang w:eastAsia="ru-RU"/>
        </w:rPr>
        <w:t xml:space="preserve">  «</w:t>
      </w:r>
      <w:r w:rsidR="00F607F3">
        <w:rPr>
          <w:rFonts w:ascii="Arial" w:hAnsi="Arial" w:cs="Arial"/>
          <w:sz w:val="24"/>
          <w:szCs w:val="24"/>
          <w:lang w:eastAsia="ru-RU"/>
        </w:rPr>
        <w:t xml:space="preserve">3. </w:t>
      </w:r>
      <w:r w:rsidR="00F607F3" w:rsidRPr="00F607F3">
        <w:rPr>
          <w:rFonts w:ascii="Arial" w:hAnsi="Arial" w:cs="Arial"/>
          <w:sz w:val="24"/>
          <w:szCs w:val="24"/>
          <w:lang w:eastAsia="ru-RU"/>
        </w:rPr>
        <w:t>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 Сведения представляются по установленной форме справки (Приложение 1 к Порядку).</w:t>
      </w:r>
      <w:r w:rsidRPr="006F6FA8">
        <w:rPr>
          <w:rFonts w:ascii="Arial" w:hAnsi="Arial" w:cs="Arial"/>
          <w:sz w:val="24"/>
          <w:szCs w:val="24"/>
          <w:lang w:eastAsia="ru-RU"/>
        </w:rPr>
        <w:t>».</w:t>
      </w:r>
    </w:p>
    <w:p w:rsidR="00F607F3" w:rsidRDefault="00F607F3" w:rsidP="006F6F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1.2. Подпункт 3 части 7 </w:t>
      </w:r>
      <w:r w:rsidR="00DC26E6">
        <w:rPr>
          <w:rFonts w:ascii="Arial" w:hAnsi="Arial" w:cs="Arial"/>
          <w:sz w:val="24"/>
          <w:szCs w:val="24"/>
          <w:lang w:eastAsia="ru-RU"/>
        </w:rPr>
        <w:t>Порядка</w:t>
      </w:r>
      <w:r w:rsidR="000652E5">
        <w:rPr>
          <w:rFonts w:ascii="Arial" w:hAnsi="Arial" w:cs="Arial"/>
          <w:sz w:val="24"/>
          <w:szCs w:val="24"/>
          <w:lang w:eastAsia="ru-RU"/>
        </w:rPr>
        <w:t xml:space="preserve"> изложить в следующей редакции: </w:t>
      </w:r>
    </w:p>
    <w:p w:rsidR="000652E5" w:rsidRDefault="000652E5" w:rsidP="006F6F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</w:t>
      </w:r>
      <w:r w:rsidRPr="000652E5">
        <w:rPr>
          <w:rFonts w:ascii="Arial" w:hAnsi="Arial" w:cs="Arial"/>
          <w:sz w:val="24"/>
          <w:szCs w:val="24"/>
          <w:lang w:eastAsia="ru-RU"/>
        </w:rPr>
        <w:t>3) определение соответствия расходов данного лица, а также расходов его супруги (супруга) и несовершеннолетних детей по каждой сделке по приобретению земельного участка, другого объекта недвижимости, транспортных средств, ценных бумаг, (долей участия, паев в уставных (складочных) капиталах организаций) их общему доходу.</w:t>
      </w:r>
      <w:r>
        <w:rPr>
          <w:rFonts w:ascii="Arial" w:hAnsi="Arial" w:cs="Arial"/>
          <w:sz w:val="24"/>
          <w:szCs w:val="24"/>
          <w:lang w:eastAsia="ru-RU"/>
        </w:rPr>
        <w:t>»</w:t>
      </w:r>
    </w:p>
    <w:p w:rsidR="00DC26E6" w:rsidRDefault="00DC26E6" w:rsidP="006F6F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1.3. Абзац А Подпункта 1 части 7 Порядка изложить в следующей редакции:</w:t>
      </w:r>
    </w:p>
    <w:p w:rsidR="00DC26E6" w:rsidRDefault="00DC26E6" w:rsidP="006F6F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</w:t>
      </w:r>
      <w:r w:rsidRPr="00DC26E6">
        <w:rPr>
          <w:rFonts w:ascii="Arial" w:hAnsi="Arial" w:cs="Arial"/>
          <w:sz w:val="24"/>
          <w:szCs w:val="24"/>
          <w:lang w:eastAsia="ru-RU"/>
        </w:rPr>
        <w:t>а) о его расходах,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</w:t>
      </w:r>
      <w:r>
        <w:rPr>
          <w:rFonts w:ascii="Arial" w:hAnsi="Arial" w:cs="Arial"/>
          <w:sz w:val="24"/>
          <w:szCs w:val="24"/>
          <w:lang w:eastAsia="ru-RU"/>
        </w:rPr>
        <w:t xml:space="preserve"> средства, ценных бумаг </w:t>
      </w:r>
      <w:r w:rsidRPr="00DC26E6">
        <w:rPr>
          <w:rFonts w:ascii="Arial" w:hAnsi="Arial" w:cs="Arial"/>
          <w:sz w:val="24"/>
          <w:szCs w:val="24"/>
          <w:lang w:eastAsia="ru-RU"/>
        </w:rPr>
        <w:t>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сделки;</w:t>
      </w:r>
      <w:r>
        <w:rPr>
          <w:rFonts w:ascii="Arial" w:hAnsi="Arial" w:cs="Arial"/>
          <w:sz w:val="24"/>
          <w:szCs w:val="24"/>
          <w:lang w:eastAsia="ru-RU"/>
        </w:rPr>
        <w:t>».</w:t>
      </w:r>
    </w:p>
    <w:p w:rsidR="006F6FA8" w:rsidRPr="006F6FA8" w:rsidRDefault="006F6FA8" w:rsidP="006F6F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  <w:r w:rsidRPr="006F6FA8">
        <w:rPr>
          <w:rFonts w:ascii="Arial" w:hAnsi="Arial" w:cs="Arial"/>
          <w:sz w:val="24"/>
          <w:szCs w:val="24"/>
          <w:lang w:eastAsia="ru-RU"/>
        </w:rPr>
        <w:t xml:space="preserve">  2. Обнародовать настоящее </w:t>
      </w:r>
      <w:r w:rsidR="00DC26E6">
        <w:rPr>
          <w:rFonts w:ascii="Arial" w:hAnsi="Arial" w:cs="Arial"/>
          <w:sz w:val="24"/>
          <w:szCs w:val="24"/>
          <w:lang w:eastAsia="ru-RU"/>
        </w:rPr>
        <w:t>постановление</w:t>
      </w:r>
      <w:r w:rsidRPr="006F6FA8">
        <w:rPr>
          <w:rFonts w:ascii="Arial" w:hAnsi="Arial" w:cs="Arial"/>
          <w:sz w:val="24"/>
          <w:szCs w:val="24"/>
          <w:lang w:eastAsia="ru-RU"/>
        </w:rPr>
        <w:t xml:space="preserve"> путем размещения на информационных стендах муниципального образования «</w:t>
      </w:r>
      <w:proofErr w:type="spellStart"/>
      <w:r w:rsidR="004A1B0F">
        <w:rPr>
          <w:rFonts w:ascii="Arial" w:hAnsi="Arial" w:cs="Arial"/>
          <w:bCs/>
          <w:sz w:val="24"/>
          <w:szCs w:val="24"/>
          <w:lang w:eastAsia="ru-RU"/>
        </w:rPr>
        <w:t>Старокаразериское</w:t>
      </w:r>
      <w:proofErr w:type="spellEnd"/>
      <w:r w:rsidR="0079610A" w:rsidRPr="006F6F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F6FA8">
        <w:rPr>
          <w:rFonts w:ascii="Arial" w:hAnsi="Arial" w:cs="Arial"/>
          <w:sz w:val="24"/>
          <w:szCs w:val="24"/>
          <w:lang w:eastAsia="ru-RU"/>
        </w:rPr>
        <w:t>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</w:t>
      </w:r>
      <w:r w:rsidRPr="006F6FA8">
        <w:rPr>
          <w:rFonts w:ascii="Arial" w:hAnsi="Arial" w:cs="Arial"/>
          <w:sz w:val="24"/>
          <w:szCs w:val="24"/>
          <w:lang w:eastAsia="ru-RU"/>
        </w:rPr>
        <w:lastRenderedPageBreak/>
        <w:t>телекоммуникационной сети «Интернет» по адресу http://jutaza.tatarstan.ru/.</w:t>
      </w:r>
    </w:p>
    <w:p w:rsidR="006F6FA8" w:rsidRPr="006F6FA8" w:rsidRDefault="006F6FA8" w:rsidP="006F6F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  <w:r w:rsidRPr="006F6FA8">
        <w:rPr>
          <w:rFonts w:ascii="Arial" w:hAnsi="Arial" w:cs="Arial"/>
          <w:sz w:val="24"/>
          <w:szCs w:val="24"/>
          <w:lang w:eastAsia="ru-RU"/>
        </w:rPr>
        <w:t xml:space="preserve">  3. Настоящее </w:t>
      </w:r>
      <w:r w:rsidR="00F607F3">
        <w:rPr>
          <w:rFonts w:ascii="Arial" w:hAnsi="Arial" w:cs="Arial"/>
          <w:sz w:val="24"/>
          <w:szCs w:val="24"/>
          <w:lang w:eastAsia="ru-RU"/>
        </w:rPr>
        <w:t>постановление</w:t>
      </w:r>
      <w:r w:rsidR="00A146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F6FA8">
        <w:rPr>
          <w:rFonts w:ascii="Arial" w:hAnsi="Arial" w:cs="Arial"/>
          <w:sz w:val="24"/>
          <w:szCs w:val="24"/>
          <w:lang w:eastAsia="ru-RU"/>
        </w:rPr>
        <w:t>вступает в силу со дня его официального обнародования.</w:t>
      </w:r>
    </w:p>
    <w:p w:rsidR="006F6FA8" w:rsidRPr="006F6FA8" w:rsidRDefault="006F6FA8" w:rsidP="006F6F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  <w:r w:rsidRPr="006F6FA8">
        <w:rPr>
          <w:rFonts w:ascii="Arial" w:hAnsi="Arial" w:cs="Arial"/>
          <w:sz w:val="24"/>
          <w:szCs w:val="24"/>
          <w:lang w:eastAsia="ru-RU"/>
        </w:rPr>
        <w:t xml:space="preserve">  4. Контроль за исполнением настоящего </w:t>
      </w:r>
      <w:proofErr w:type="gramStart"/>
      <w:r w:rsidR="00F607F3">
        <w:rPr>
          <w:rFonts w:ascii="Arial" w:hAnsi="Arial" w:cs="Arial"/>
          <w:sz w:val="24"/>
          <w:szCs w:val="24"/>
          <w:lang w:eastAsia="ru-RU"/>
        </w:rPr>
        <w:t>постановления</w:t>
      </w:r>
      <w:r w:rsidR="00A146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F6FA8">
        <w:rPr>
          <w:rFonts w:ascii="Arial" w:hAnsi="Arial" w:cs="Arial"/>
          <w:sz w:val="24"/>
          <w:szCs w:val="24"/>
          <w:lang w:eastAsia="ru-RU"/>
        </w:rPr>
        <w:t xml:space="preserve"> оставляю</w:t>
      </w:r>
      <w:proofErr w:type="gramEnd"/>
      <w:r w:rsidRPr="006F6FA8">
        <w:rPr>
          <w:rFonts w:ascii="Arial" w:hAnsi="Arial" w:cs="Arial"/>
          <w:sz w:val="24"/>
          <w:szCs w:val="24"/>
          <w:lang w:eastAsia="ru-RU"/>
        </w:rPr>
        <w:t xml:space="preserve"> за собой.</w:t>
      </w:r>
    </w:p>
    <w:p w:rsidR="006F6FA8" w:rsidRPr="006F6FA8" w:rsidRDefault="006F6FA8" w:rsidP="006F6F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</w:p>
    <w:p w:rsidR="006F6FA8" w:rsidRPr="006F6FA8" w:rsidRDefault="006F6FA8" w:rsidP="006F6F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F6FA8">
        <w:rPr>
          <w:rFonts w:ascii="Arial" w:hAnsi="Arial" w:cs="Arial"/>
          <w:sz w:val="24"/>
          <w:szCs w:val="24"/>
          <w:lang w:eastAsia="ru-RU"/>
        </w:rPr>
        <w:t xml:space="preserve">       </w:t>
      </w:r>
      <w:proofErr w:type="spellStart"/>
      <w:r w:rsidR="004A1B0F">
        <w:rPr>
          <w:rFonts w:ascii="Arial" w:hAnsi="Arial" w:cs="Arial"/>
          <w:sz w:val="24"/>
          <w:szCs w:val="24"/>
          <w:lang w:eastAsia="ru-RU"/>
        </w:rPr>
        <w:t>И.о.Главы</w:t>
      </w:r>
      <w:proofErr w:type="spellEnd"/>
      <w:r w:rsidR="004A1B0F">
        <w:rPr>
          <w:rFonts w:ascii="Arial" w:hAnsi="Arial" w:cs="Arial"/>
          <w:sz w:val="24"/>
          <w:szCs w:val="24"/>
          <w:lang w:eastAsia="ru-RU"/>
        </w:rPr>
        <w:t xml:space="preserve"> Старокаразерикского</w:t>
      </w:r>
    </w:p>
    <w:p w:rsidR="00AF0CFA" w:rsidRPr="00400DE6" w:rsidRDefault="006F6FA8" w:rsidP="00796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20"/>
          <w:sz w:val="24"/>
          <w:szCs w:val="24"/>
          <w:lang w:eastAsia="ru-RU"/>
        </w:rPr>
      </w:pPr>
      <w:r w:rsidRPr="006F6FA8">
        <w:rPr>
          <w:rFonts w:ascii="Arial" w:hAnsi="Arial" w:cs="Arial"/>
          <w:sz w:val="24"/>
          <w:szCs w:val="24"/>
          <w:lang w:eastAsia="ru-RU"/>
        </w:rPr>
        <w:t xml:space="preserve">       сельского поселения</w:t>
      </w:r>
      <w:r w:rsidRPr="006F6FA8">
        <w:rPr>
          <w:rFonts w:ascii="Arial" w:hAnsi="Arial" w:cs="Arial"/>
          <w:sz w:val="24"/>
          <w:szCs w:val="24"/>
          <w:lang w:eastAsia="ru-RU"/>
        </w:rPr>
        <w:tab/>
      </w:r>
      <w:r w:rsidRPr="006F6FA8">
        <w:rPr>
          <w:rFonts w:ascii="Arial" w:hAnsi="Arial" w:cs="Arial"/>
          <w:sz w:val="24"/>
          <w:szCs w:val="24"/>
          <w:lang w:eastAsia="ru-RU"/>
        </w:rPr>
        <w:tab/>
      </w:r>
      <w:r w:rsidRPr="006F6FA8">
        <w:rPr>
          <w:rFonts w:ascii="Arial" w:hAnsi="Arial" w:cs="Arial"/>
          <w:sz w:val="24"/>
          <w:szCs w:val="24"/>
          <w:lang w:eastAsia="ru-RU"/>
        </w:rPr>
        <w:tab/>
      </w:r>
      <w:r w:rsidRPr="006F6FA8">
        <w:rPr>
          <w:rFonts w:ascii="Arial" w:hAnsi="Arial" w:cs="Arial"/>
          <w:sz w:val="24"/>
          <w:szCs w:val="24"/>
          <w:lang w:eastAsia="ru-RU"/>
        </w:rPr>
        <w:tab/>
      </w:r>
      <w:r w:rsidRPr="006F6FA8">
        <w:rPr>
          <w:rFonts w:ascii="Arial" w:hAnsi="Arial" w:cs="Arial"/>
          <w:sz w:val="24"/>
          <w:szCs w:val="24"/>
          <w:lang w:eastAsia="ru-RU"/>
        </w:rPr>
        <w:tab/>
      </w:r>
      <w:r w:rsidRPr="006F6FA8">
        <w:rPr>
          <w:rFonts w:ascii="Arial" w:hAnsi="Arial" w:cs="Arial"/>
          <w:sz w:val="24"/>
          <w:szCs w:val="24"/>
          <w:lang w:eastAsia="ru-RU"/>
        </w:rPr>
        <w:tab/>
      </w:r>
      <w:r w:rsidR="004A1B0F">
        <w:rPr>
          <w:rFonts w:ascii="Arial" w:hAnsi="Arial" w:cs="Arial"/>
          <w:sz w:val="24"/>
          <w:szCs w:val="24"/>
          <w:lang w:eastAsia="ru-RU"/>
        </w:rPr>
        <w:t xml:space="preserve">                </w:t>
      </w:r>
      <w:proofErr w:type="spellStart"/>
      <w:r w:rsidR="004A1B0F">
        <w:rPr>
          <w:rFonts w:ascii="Arial" w:hAnsi="Arial" w:cs="Arial"/>
          <w:sz w:val="24"/>
          <w:szCs w:val="24"/>
          <w:lang w:eastAsia="ru-RU"/>
        </w:rPr>
        <w:t>Э.М.Минниярова</w:t>
      </w:r>
      <w:proofErr w:type="spellEnd"/>
      <w:r w:rsidR="0079610A">
        <w:rPr>
          <w:rFonts w:ascii="Arial" w:hAnsi="Arial" w:cs="Arial"/>
          <w:sz w:val="24"/>
          <w:szCs w:val="24"/>
          <w:lang w:eastAsia="ru-RU"/>
        </w:rPr>
        <w:t xml:space="preserve"> </w:t>
      </w:r>
    </w:p>
    <w:sectPr w:rsidR="00AF0CFA" w:rsidRPr="00400DE6" w:rsidSect="00B366E7"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FD5E9D"/>
    <w:multiLevelType w:val="hybridMultilevel"/>
    <w:tmpl w:val="0E309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00A3"/>
    <w:rsid w:val="00040794"/>
    <w:rsid w:val="000652E5"/>
    <w:rsid w:val="00182B61"/>
    <w:rsid w:val="00182D3A"/>
    <w:rsid w:val="001863CE"/>
    <w:rsid w:val="001931CD"/>
    <w:rsid w:val="001B1E80"/>
    <w:rsid w:val="001D7624"/>
    <w:rsid w:val="00223542"/>
    <w:rsid w:val="00224658"/>
    <w:rsid w:val="00287B69"/>
    <w:rsid w:val="002A6559"/>
    <w:rsid w:val="002B7B19"/>
    <w:rsid w:val="00311680"/>
    <w:rsid w:val="00372015"/>
    <w:rsid w:val="003F72C2"/>
    <w:rsid w:val="00400DE6"/>
    <w:rsid w:val="00420A23"/>
    <w:rsid w:val="00422245"/>
    <w:rsid w:val="00490524"/>
    <w:rsid w:val="004A1B0F"/>
    <w:rsid w:val="0050312B"/>
    <w:rsid w:val="005A2D71"/>
    <w:rsid w:val="00630568"/>
    <w:rsid w:val="006A2AAC"/>
    <w:rsid w:val="006A344C"/>
    <w:rsid w:val="006B0BD0"/>
    <w:rsid w:val="006D545B"/>
    <w:rsid w:val="006F6FA8"/>
    <w:rsid w:val="00777623"/>
    <w:rsid w:val="0079610A"/>
    <w:rsid w:val="007B785B"/>
    <w:rsid w:val="007C2FE7"/>
    <w:rsid w:val="007D7D23"/>
    <w:rsid w:val="008845B0"/>
    <w:rsid w:val="0089019A"/>
    <w:rsid w:val="008C02FF"/>
    <w:rsid w:val="008C7757"/>
    <w:rsid w:val="008E1B71"/>
    <w:rsid w:val="00926F46"/>
    <w:rsid w:val="009A4990"/>
    <w:rsid w:val="00A01AFE"/>
    <w:rsid w:val="00A020BB"/>
    <w:rsid w:val="00A070EA"/>
    <w:rsid w:val="00A1460F"/>
    <w:rsid w:val="00A36C97"/>
    <w:rsid w:val="00A53661"/>
    <w:rsid w:val="00A80A56"/>
    <w:rsid w:val="00AA7DDF"/>
    <w:rsid w:val="00AF09A6"/>
    <w:rsid w:val="00AF0CFA"/>
    <w:rsid w:val="00B23BBA"/>
    <w:rsid w:val="00B366E7"/>
    <w:rsid w:val="00B440B5"/>
    <w:rsid w:val="00B45A99"/>
    <w:rsid w:val="00B85FCE"/>
    <w:rsid w:val="00B93037"/>
    <w:rsid w:val="00BB71EB"/>
    <w:rsid w:val="00BC4B3B"/>
    <w:rsid w:val="00BD12EF"/>
    <w:rsid w:val="00C3554A"/>
    <w:rsid w:val="00C52959"/>
    <w:rsid w:val="00C5598A"/>
    <w:rsid w:val="00C63BE2"/>
    <w:rsid w:val="00C77E05"/>
    <w:rsid w:val="00C948C1"/>
    <w:rsid w:val="00C95095"/>
    <w:rsid w:val="00CA0A02"/>
    <w:rsid w:val="00CA58BB"/>
    <w:rsid w:val="00D1091C"/>
    <w:rsid w:val="00D26AFA"/>
    <w:rsid w:val="00D82B8C"/>
    <w:rsid w:val="00D910D7"/>
    <w:rsid w:val="00D920C1"/>
    <w:rsid w:val="00DC26E6"/>
    <w:rsid w:val="00E27AE3"/>
    <w:rsid w:val="00EA12B7"/>
    <w:rsid w:val="00EA2C05"/>
    <w:rsid w:val="00ED2E19"/>
    <w:rsid w:val="00F50C15"/>
    <w:rsid w:val="00F607F3"/>
    <w:rsid w:val="00F8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53D7"/>
  <w15:docId w15:val="{FE86E41D-F82B-4941-9D2F-E32A7520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3">
    <w:name w:val="heading 3"/>
    <w:basedOn w:val="a"/>
    <w:next w:val="a"/>
    <w:qFormat/>
    <w:rsid w:val="00C948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30">
    <w:name w:val="Body Text 3"/>
    <w:basedOn w:val="a"/>
    <w:link w:val="31"/>
    <w:rsid w:val="00C77E05"/>
    <w:pPr>
      <w:tabs>
        <w:tab w:val="left" w:pos="4253"/>
      </w:tabs>
      <w:spacing w:after="0" w:line="300" w:lineRule="exact"/>
      <w:jc w:val="center"/>
    </w:pPr>
    <w:rPr>
      <w:b/>
      <w:spacing w:val="12"/>
      <w:sz w:val="26"/>
      <w:szCs w:val="20"/>
      <w:lang w:eastAsia="ru-RU"/>
    </w:rPr>
  </w:style>
  <w:style w:type="character" w:customStyle="1" w:styleId="31">
    <w:name w:val="Основной текст 3 Знак"/>
    <w:link w:val="30"/>
    <w:rsid w:val="00C77E05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7">
    <w:name w:val="List Paragraph"/>
    <w:basedOn w:val="a"/>
    <w:qFormat/>
    <w:rsid w:val="00C948C1"/>
    <w:pPr>
      <w:spacing w:after="0" w:line="240" w:lineRule="auto"/>
      <w:ind w:left="720"/>
      <w:contextualSpacing/>
    </w:pPr>
    <w:rPr>
      <w:sz w:val="24"/>
      <w:szCs w:val="24"/>
      <w:lang w:val="tt-RU" w:eastAsia="ru-RU"/>
    </w:rPr>
  </w:style>
  <w:style w:type="paragraph" w:customStyle="1" w:styleId="Default">
    <w:name w:val="Default"/>
    <w:rsid w:val="00CA0A0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</vt:lpstr>
    </vt:vector>
  </TitlesOfParts>
  <Company>Reanimator Extreme Edition</Company>
  <LinksUpToDate>false</LinksUpToDate>
  <CharactersWithSpaces>3975</CharactersWithSpaces>
  <SharedDoc>false</SharedDoc>
  <HLinks>
    <vt:vector size="6" baseType="variant">
      <vt:variant>
        <vt:i4>1114229</vt:i4>
      </vt:variant>
      <vt:variant>
        <vt:i4>0</vt:i4>
      </vt:variant>
      <vt:variant>
        <vt:i4>0</vt:i4>
      </vt:variant>
      <vt:variant>
        <vt:i4>5</vt:i4>
      </vt:variant>
      <vt:variant>
        <vt:lpwstr>mailto:adm.jutaza@tatar.ru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</dc:title>
  <dc:creator>gulnara</dc:creator>
  <cp:lastModifiedBy>Пользователь Windows</cp:lastModifiedBy>
  <cp:revision>2</cp:revision>
  <cp:lastPrinted>2023-09-06T07:37:00Z</cp:lastPrinted>
  <dcterms:created xsi:type="dcterms:W3CDTF">2023-09-11T07:23:00Z</dcterms:created>
  <dcterms:modified xsi:type="dcterms:W3CDTF">2023-09-11T07:23:00Z</dcterms:modified>
</cp:coreProperties>
</file>