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C86" w:rsidRDefault="0032374D" w:rsidP="0032374D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871BBB" w:rsidRDefault="00871BBB" w:rsidP="00224658">
      <w:pPr>
        <w:spacing w:after="0"/>
        <w:rPr>
          <w:b/>
          <w:sz w:val="24"/>
          <w:szCs w:val="24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36"/>
      </w:tblGrid>
      <w:tr w:rsidR="0031545B" w:rsidTr="000A1CEF">
        <w:tc>
          <w:tcPr>
            <w:tcW w:w="5353" w:type="dxa"/>
          </w:tcPr>
          <w:p w:rsidR="0031545B" w:rsidRPr="00A67D8D" w:rsidRDefault="001E22A9" w:rsidP="000A1C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1E22A9">
              <w:rPr>
                <w:rFonts w:ascii="Times New Roman" w:hAnsi="Times New Roman" w:cs="Times New Roman"/>
                <w:sz w:val="28"/>
                <w:szCs w:val="28"/>
              </w:rPr>
              <w:t>О межведомственной комиссии и утверждении положения по признанию нежилого помещения, здания и сооружения непригодным (пригодным) для эксплуатации, аварийным и подлежащим сносу или реконструкции</w:t>
            </w:r>
            <w:bookmarkEnd w:id="0"/>
          </w:p>
        </w:tc>
        <w:tc>
          <w:tcPr>
            <w:tcW w:w="4536" w:type="dxa"/>
          </w:tcPr>
          <w:p w:rsidR="0031545B" w:rsidRDefault="0031545B" w:rsidP="000A1C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545B" w:rsidRDefault="0031545B" w:rsidP="003154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545B" w:rsidRDefault="0031545B" w:rsidP="00315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D9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353DEF">
        <w:rPr>
          <w:rFonts w:ascii="Times New Roman" w:eastAsia="Calibri" w:hAnsi="Times New Roman" w:cs="Times New Roman"/>
          <w:sz w:val="28"/>
          <w:szCs w:val="28"/>
        </w:rPr>
        <w:t>Гражданским кодексом</w:t>
      </w:r>
      <w:r w:rsidR="001E22A9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</w:t>
      </w:r>
      <w:r w:rsidR="001E22A9" w:rsidRPr="001E22A9">
        <w:rPr>
          <w:rFonts w:ascii="Times New Roman" w:eastAsia="Calibri" w:hAnsi="Times New Roman" w:cs="Times New Roman"/>
          <w:sz w:val="28"/>
          <w:szCs w:val="28"/>
        </w:rPr>
        <w:t>Градостроительным кодексом Российской Федерации</w:t>
      </w:r>
      <w:r w:rsidR="001E22A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42D9B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2D9B">
        <w:rPr>
          <w:rFonts w:ascii="Times New Roman" w:eastAsia="Calibri" w:hAnsi="Times New Roman" w:cs="Times New Roman"/>
          <w:sz w:val="28"/>
          <w:szCs w:val="28"/>
        </w:rPr>
        <w:t>Уставом муниципального образования «Ютазинский муниципальный район 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742D9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E22A9" w:rsidRPr="001E22A9">
        <w:rPr>
          <w:rFonts w:ascii="Times New Roman" w:eastAsia="Calibri" w:hAnsi="Times New Roman" w:cs="Times New Roman"/>
          <w:sz w:val="28"/>
          <w:szCs w:val="28"/>
        </w:rPr>
        <w:t>в целях применения единого порядка признания нежилого здания и сооружения непригодным (пригодным) для эксплуатации, аварийным и подлежащим сносу или реконструкции</w:t>
      </w:r>
      <w:r w:rsidR="00EC5E3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42D9B">
        <w:rPr>
          <w:rFonts w:ascii="Times New Roman" w:eastAsia="Calibri" w:hAnsi="Times New Roman" w:cs="Times New Roman"/>
          <w:sz w:val="28"/>
          <w:szCs w:val="28"/>
        </w:rPr>
        <w:t>Исполнительный комитет Ютазинского муниципаль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ного района Республики Татарстан </w:t>
      </w:r>
      <w:r w:rsidRPr="00742D9B">
        <w:rPr>
          <w:rFonts w:ascii="Times New Roman" w:eastAsia="Calibri" w:hAnsi="Times New Roman" w:cs="Times New Roman"/>
          <w:sz w:val="28"/>
          <w:szCs w:val="28"/>
        </w:rPr>
        <w:t>п о с т а н о в л я е т:</w:t>
      </w:r>
    </w:p>
    <w:p w:rsidR="0031545B" w:rsidRPr="005220E5" w:rsidRDefault="0031545B" w:rsidP="00315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22A9" w:rsidRPr="001E22A9" w:rsidRDefault="001E22A9" w:rsidP="001E22A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1. </w:t>
      </w:r>
      <w:r w:rsidRPr="001E22A9">
        <w:rPr>
          <w:rFonts w:ascii="Times New Roman" w:eastAsia="Calibri" w:hAnsi="Times New Roman" w:cs="Times New Roman"/>
          <w:sz w:val="28"/>
          <w:szCs w:val="28"/>
        </w:rPr>
        <w:t xml:space="preserve">Создать межведомственную комиссию Ютазинского муниципального района Республики Татарстан по признанию нежилого помещения, здания и сооружения непригодным (пригодным) для эксплуатации, аварийным и подлежащим сносу или реконструкции. </w:t>
      </w:r>
    </w:p>
    <w:p w:rsidR="001E22A9" w:rsidRDefault="001E22A9" w:rsidP="001E22A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E22A9">
        <w:rPr>
          <w:rFonts w:ascii="Times New Roman" w:eastAsia="Calibri" w:hAnsi="Times New Roman" w:cs="Times New Roman"/>
          <w:sz w:val="28"/>
          <w:szCs w:val="28"/>
        </w:rPr>
        <w:t>2. Утвердить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1E22A9" w:rsidRPr="001E22A9" w:rsidRDefault="001E22A9" w:rsidP="001E22A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С</w:t>
      </w:r>
      <w:r w:rsidRPr="001E22A9">
        <w:rPr>
          <w:rFonts w:ascii="Times New Roman" w:eastAsia="Calibri" w:hAnsi="Times New Roman" w:cs="Times New Roman"/>
          <w:sz w:val="28"/>
          <w:szCs w:val="28"/>
        </w:rPr>
        <w:t>остав межведомственной комиссии Ютазинского муниципального района Республики Татарстан по признанию нежилого помещения, здания и сооружения непригодным (пригодным) для эксплуатации, аварийным и подлежащим сносу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или реконструкции (Приложение № 1);</w:t>
      </w:r>
      <w:r w:rsidRPr="001E22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E22A9" w:rsidRPr="001E22A9" w:rsidRDefault="001E22A9" w:rsidP="001E22A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E22A9">
        <w:rPr>
          <w:rFonts w:ascii="Times New Roman" w:eastAsia="Calibri" w:hAnsi="Times New Roman" w:cs="Times New Roman"/>
          <w:sz w:val="28"/>
          <w:szCs w:val="28"/>
        </w:rPr>
        <w:t>Положение по признанию нежилого помещения, здания и сооружения непригодным (пригодным) для эксплуатации, аварийным и подлежащим сносу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или реконструкции (Приложение №</w:t>
      </w:r>
      <w:r w:rsidRPr="001E22A9">
        <w:rPr>
          <w:rFonts w:ascii="Times New Roman" w:eastAsia="Calibri" w:hAnsi="Times New Roman" w:cs="Times New Roman"/>
          <w:sz w:val="28"/>
          <w:szCs w:val="28"/>
        </w:rPr>
        <w:t xml:space="preserve"> 2). </w:t>
      </w:r>
    </w:p>
    <w:p w:rsidR="0031545B" w:rsidRPr="002D5A4B" w:rsidRDefault="001E22A9" w:rsidP="00101A9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</w:t>
      </w:r>
      <w:r w:rsidR="000A1CEF">
        <w:rPr>
          <w:rFonts w:ascii="Times New Roman" w:eastAsia="Calibri" w:hAnsi="Times New Roman" w:cs="Times New Roman"/>
          <w:sz w:val="28"/>
          <w:szCs w:val="28"/>
        </w:rPr>
        <w:t>3</w:t>
      </w:r>
      <w:r w:rsidRPr="001E22A9">
        <w:rPr>
          <w:rFonts w:ascii="Times New Roman" w:eastAsia="Calibri" w:hAnsi="Times New Roman" w:cs="Times New Roman"/>
          <w:sz w:val="28"/>
          <w:szCs w:val="28"/>
        </w:rPr>
        <w:t xml:space="preserve">. Организовать работу комиссии Ютазинского муниципального района Республики Татарстан по признанию нежилого помещения, здания и сооружения непригодным (пригодным) для эксплуатации, аварийным и подлежащим сносу или реконструкции в соответствии с настоящим Положением </w:t>
      </w:r>
      <w:r w:rsidR="00101A9F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101A9F" w:rsidRPr="00101A9F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="00101A9F">
        <w:rPr>
          <w:rFonts w:ascii="Times New Roman" w:eastAsia="Calibri" w:hAnsi="Times New Roman" w:cs="Times New Roman"/>
          <w:sz w:val="28"/>
          <w:szCs w:val="28"/>
        </w:rPr>
        <w:t>м</w:t>
      </w:r>
      <w:r w:rsidR="00101A9F" w:rsidRPr="00101A9F">
        <w:rPr>
          <w:rFonts w:ascii="Times New Roman" w:eastAsia="Calibri" w:hAnsi="Times New Roman" w:cs="Times New Roman"/>
          <w:sz w:val="28"/>
          <w:szCs w:val="28"/>
        </w:rPr>
        <w:t xml:space="preserve"> о порядке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</w:t>
      </w:r>
      <w:r w:rsidRPr="001E22A9">
        <w:rPr>
          <w:rFonts w:ascii="Times New Roman" w:eastAsia="Calibri" w:hAnsi="Times New Roman" w:cs="Times New Roman"/>
          <w:sz w:val="28"/>
          <w:szCs w:val="28"/>
        </w:rPr>
        <w:t xml:space="preserve">, утвержденным решением </w:t>
      </w:r>
      <w:r w:rsidR="00101A9F">
        <w:rPr>
          <w:rFonts w:ascii="Times New Roman" w:eastAsia="Calibri" w:hAnsi="Times New Roman" w:cs="Times New Roman"/>
          <w:sz w:val="28"/>
          <w:szCs w:val="28"/>
        </w:rPr>
        <w:t>Ютазинского районного</w:t>
      </w:r>
      <w:r w:rsidR="00101A9F" w:rsidRPr="00101A9F">
        <w:rPr>
          <w:rFonts w:ascii="Times New Roman" w:eastAsia="Calibri" w:hAnsi="Times New Roman" w:cs="Times New Roman"/>
          <w:sz w:val="28"/>
          <w:szCs w:val="28"/>
        </w:rPr>
        <w:t xml:space="preserve"> Совет</w:t>
      </w:r>
      <w:r w:rsidR="00101A9F">
        <w:rPr>
          <w:rFonts w:ascii="Times New Roman" w:eastAsia="Calibri" w:hAnsi="Times New Roman" w:cs="Times New Roman"/>
          <w:sz w:val="28"/>
          <w:szCs w:val="28"/>
        </w:rPr>
        <w:t>а Республики Татарстан</w:t>
      </w:r>
      <w:r w:rsidRPr="001E22A9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101A9F" w:rsidRPr="00101A9F">
        <w:rPr>
          <w:rFonts w:ascii="Times New Roman" w:eastAsia="Calibri" w:hAnsi="Times New Roman" w:cs="Times New Roman"/>
          <w:sz w:val="28"/>
          <w:szCs w:val="28"/>
        </w:rPr>
        <w:t>29</w:t>
      </w:r>
      <w:r w:rsidR="00101A9F">
        <w:rPr>
          <w:rFonts w:ascii="Times New Roman" w:eastAsia="Calibri" w:hAnsi="Times New Roman" w:cs="Times New Roman"/>
          <w:sz w:val="28"/>
          <w:szCs w:val="28"/>
        </w:rPr>
        <w:t>.10.2015 № 10 «</w:t>
      </w:r>
      <w:r w:rsidR="00101A9F" w:rsidRPr="00101A9F">
        <w:rPr>
          <w:rFonts w:ascii="Times New Roman" w:eastAsia="Calibri" w:hAnsi="Times New Roman" w:cs="Times New Roman"/>
          <w:sz w:val="28"/>
          <w:szCs w:val="28"/>
        </w:rPr>
        <w:t>О порядке проведения осмотра зданий, сооружений</w:t>
      </w:r>
      <w:r w:rsidR="00101A9F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31545B" w:rsidRDefault="0031545B" w:rsidP="0031545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A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1A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1CEF">
        <w:rPr>
          <w:rFonts w:ascii="Times New Roman" w:eastAsia="Calibri" w:hAnsi="Times New Roman" w:cs="Times New Roman"/>
          <w:sz w:val="28"/>
          <w:szCs w:val="28"/>
        </w:rPr>
        <w:t>4</w:t>
      </w:r>
      <w:r w:rsidRPr="002D5A4B">
        <w:rPr>
          <w:rFonts w:ascii="Times New Roman" w:eastAsia="Calibri" w:hAnsi="Times New Roman" w:cs="Times New Roman"/>
          <w:sz w:val="28"/>
          <w:szCs w:val="28"/>
        </w:rPr>
        <w:t>. Опубликовать настоящее постановление на портале правовой информации Республики Татарстан в информационно-телекоммуникационной</w:t>
      </w:r>
      <w:r w:rsidRPr="00243900">
        <w:rPr>
          <w:rFonts w:ascii="Times New Roman" w:eastAsia="Calibri" w:hAnsi="Times New Roman" w:cs="Times New Roman"/>
          <w:sz w:val="28"/>
          <w:szCs w:val="28"/>
        </w:rPr>
        <w:t xml:space="preserve">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31545B" w:rsidRPr="00A06682" w:rsidRDefault="00C667E0" w:rsidP="0031545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5</w:t>
      </w:r>
      <w:r w:rsidR="0031545B" w:rsidRPr="00243900">
        <w:rPr>
          <w:rFonts w:ascii="Times New Roman" w:eastAsia="Calibri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31545B" w:rsidRPr="005220E5" w:rsidRDefault="00C667E0" w:rsidP="00EC5E3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6</w:t>
      </w:r>
      <w:r w:rsidR="0031545B" w:rsidRPr="00A0668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04F6A" w:rsidRPr="00E04F6A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</w:t>
      </w:r>
      <w:r w:rsidR="00EC5E34">
        <w:rPr>
          <w:rFonts w:ascii="Times New Roman" w:eastAsia="Calibri" w:hAnsi="Times New Roman" w:cs="Times New Roman"/>
          <w:sz w:val="28"/>
          <w:szCs w:val="28"/>
        </w:rPr>
        <w:t xml:space="preserve">его постановления возложить на </w:t>
      </w:r>
      <w:r w:rsidR="00E04F6A" w:rsidRPr="00E04F6A">
        <w:rPr>
          <w:rFonts w:ascii="Times New Roman" w:eastAsia="Calibri" w:hAnsi="Times New Roman" w:cs="Times New Roman"/>
          <w:sz w:val="28"/>
          <w:szCs w:val="28"/>
        </w:rPr>
        <w:t>заместителя руководителя Исполнительного комитета Ютазинского муниципального района Республики Татарстан</w:t>
      </w:r>
      <w:r w:rsidR="00EC5E34">
        <w:rPr>
          <w:rFonts w:ascii="Times New Roman" w:eastAsia="Calibri" w:hAnsi="Times New Roman" w:cs="Times New Roman"/>
          <w:sz w:val="28"/>
          <w:szCs w:val="28"/>
        </w:rPr>
        <w:t xml:space="preserve"> по инфраструктурному развитию</w:t>
      </w:r>
      <w:r w:rsidR="00E04F6A" w:rsidRPr="00E04F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1545B" w:rsidRDefault="0031545B" w:rsidP="0031545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1545B" w:rsidRDefault="0031545B" w:rsidP="0031545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45B" w:rsidRPr="000E1F96" w:rsidRDefault="0031545B" w:rsidP="0031545B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0E1F96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</w:p>
    <w:p w:rsidR="0031545B" w:rsidRPr="000E1F96" w:rsidRDefault="0031545B" w:rsidP="0031545B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F9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0E1F96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  </w:t>
      </w:r>
    </w:p>
    <w:p w:rsidR="0031545B" w:rsidRPr="000E1F96" w:rsidRDefault="0031545B" w:rsidP="0031545B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F9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0E1F96">
        <w:rPr>
          <w:rFonts w:ascii="Times New Roman" w:eastAsia="Times New Roman" w:hAnsi="Times New Roman" w:cs="Times New Roman"/>
          <w:sz w:val="28"/>
          <w:szCs w:val="28"/>
        </w:rPr>
        <w:t>Ютазинского муниципального района</w:t>
      </w:r>
    </w:p>
    <w:p w:rsidR="00D50424" w:rsidRDefault="0031545B" w:rsidP="0031545B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F9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0E1F96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Pr="000E1F9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831C6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0E1F96">
        <w:rPr>
          <w:rFonts w:ascii="Times New Roman" w:eastAsia="Times New Roman" w:hAnsi="Times New Roman" w:cs="Times New Roman"/>
          <w:sz w:val="28"/>
          <w:szCs w:val="28"/>
        </w:rPr>
        <w:t>С.П. Самонина</w:t>
      </w:r>
    </w:p>
    <w:p w:rsidR="00EC5E34" w:rsidRDefault="00EC5E34" w:rsidP="0031545B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5E34" w:rsidRDefault="00EC5E34" w:rsidP="0031545B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5E34" w:rsidRDefault="00EC5E34" w:rsidP="0031545B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5E34" w:rsidRDefault="00EC5E34" w:rsidP="0031545B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5E34" w:rsidRDefault="00EC5E34" w:rsidP="0031545B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5E34" w:rsidRDefault="00EC5E34" w:rsidP="0031545B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5E34" w:rsidRDefault="00EC5E34" w:rsidP="0031545B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5E34" w:rsidRDefault="00EC5E34" w:rsidP="0031545B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5E34" w:rsidRDefault="00EC5E34" w:rsidP="0031545B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5E34" w:rsidRDefault="00EC5E34" w:rsidP="0031545B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5E34" w:rsidRDefault="00EC5E34" w:rsidP="0031545B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5E34" w:rsidRDefault="00EC5E34" w:rsidP="0031545B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5E34" w:rsidRDefault="00EC5E34" w:rsidP="0031545B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5E34" w:rsidRDefault="00EC5E34" w:rsidP="0031545B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06BF" w:rsidRPr="00101A9F" w:rsidRDefault="00370555" w:rsidP="00B806BF">
      <w:pPr>
        <w:widowControl w:val="0"/>
        <w:spacing w:after="0" w:line="274" w:lineRule="exact"/>
        <w:ind w:left="5140"/>
        <w:rPr>
          <w:rFonts w:eastAsia="Times New Roman" w:cstheme="minorHAnsi"/>
          <w:sz w:val="28"/>
          <w:szCs w:val="28"/>
          <w:lang w:eastAsia="ru-RU"/>
        </w:rPr>
      </w:pPr>
      <w:r w:rsidRPr="00101A9F">
        <w:rPr>
          <w:rFonts w:eastAsia="Times New Roman" w:cstheme="minorHAnsi"/>
          <w:color w:val="000000"/>
          <w:sz w:val="28"/>
          <w:szCs w:val="28"/>
          <w:lang w:eastAsia="ru-RU"/>
        </w:rPr>
        <w:t>Приложение</w:t>
      </w:r>
      <w:r w:rsidR="00101A9F" w:rsidRPr="00101A9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№ 1</w:t>
      </w:r>
    </w:p>
    <w:p w:rsidR="00B806BF" w:rsidRPr="00101A9F" w:rsidRDefault="00B806BF" w:rsidP="00B806BF">
      <w:pPr>
        <w:widowControl w:val="0"/>
        <w:tabs>
          <w:tab w:val="left" w:pos="6681"/>
        </w:tabs>
        <w:spacing w:after="0" w:line="274" w:lineRule="exact"/>
        <w:ind w:left="514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01A9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к постановлению Исполнительного     </w:t>
      </w:r>
    </w:p>
    <w:p w:rsidR="00101A9F" w:rsidRDefault="00B806BF" w:rsidP="00B806BF">
      <w:pPr>
        <w:widowControl w:val="0"/>
        <w:tabs>
          <w:tab w:val="left" w:pos="6681"/>
        </w:tabs>
        <w:spacing w:after="0" w:line="274" w:lineRule="exact"/>
        <w:ind w:left="514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01A9F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комитета Ютазинского муниципального района</w:t>
      </w:r>
    </w:p>
    <w:p w:rsidR="00B806BF" w:rsidRPr="00101A9F" w:rsidRDefault="00B806BF" w:rsidP="00B806BF">
      <w:pPr>
        <w:widowControl w:val="0"/>
        <w:tabs>
          <w:tab w:val="left" w:pos="6681"/>
        </w:tabs>
        <w:spacing w:after="0" w:line="274" w:lineRule="exact"/>
        <w:ind w:left="514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01A9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Республики Татарстан </w:t>
      </w:r>
    </w:p>
    <w:p w:rsidR="00B806BF" w:rsidRDefault="00101A9F" w:rsidP="00101A9F">
      <w:pPr>
        <w:widowControl w:val="0"/>
        <w:tabs>
          <w:tab w:val="left" w:pos="6681"/>
        </w:tabs>
        <w:spacing w:after="0" w:line="274" w:lineRule="exact"/>
        <w:ind w:left="5140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01A9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от 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_______2</w:t>
      </w:r>
      <w:r w:rsidRPr="00101A9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0__ </w:t>
      </w:r>
      <w:bookmarkStart w:id="1" w:name="bookmark0"/>
      <w:r w:rsidRPr="00101A9F">
        <w:rPr>
          <w:rFonts w:eastAsia="Times New Roman" w:cstheme="minorHAnsi"/>
          <w:color w:val="000000"/>
          <w:sz w:val="28"/>
          <w:szCs w:val="28"/>
          <w:lang w:eastAsia="ru-RU"/>
        </w:rPr>
        <w:t>г. №______</w:t>
      </w:r>
    </w:p>
    <w:p w:rsidR="00101A9F" w:rsidRDefault="00101A9F" w:rsidP="00101A9F">
      <w:pPr>
        <w:widowControl w:val="0"/>
        <w:tabs>
          <w:tab w:val="left" w:pos="6681"/>
        </w:tabs>
        <w:spacing w:after="0" w:line="274" w:lineRule="exact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101A9F" w:rsidRDefault="00101A9F" w:rsidP="00101A9F">
      <w:pPr>
        <w:widowControl w:val="0"/>
        <w:tabs>
          <w:tab w:val="left" w:pos="6681"/>
        </w:tabs>
        <w:spacing w:after="0" w:line="274" w:lineRule="exact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101A9F" w:rsidRPr="008D0D24" w:rsidRDefault="00101A9F" w:rsidP="00101A9F">
      <w:pPr>
        <w:widowControl w:val="0"/>
        <w:tabs>
          <w:tab w:val="left" w:pos="6681"/>
        </w:tabs>
        <w:spacing w:after="0" w:line="274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0D24">
        <w:rPr>
          <w:rFonts w:ascii="Times New Roman" w:eastAsia="Calibri" w:hAnsi="Times New Roman" w:cs="Times New Roman"/>
          <w:b/>
          <w:sz w:val="28"/>
          <w:szCs w:val="28"/>
        </w:rPr>
        <w:t>Состав межведомственной комиссии Ютазинского муниципального района Республики Татарстан по признанию нежилого помещения, здания и сооружения непригодным (пригодным) для эксплуатации, аварийным и подлежащим сносу или реконструкции</w:t>
      </w:r>
    </w:p>
    <w:p w:rsidR="00101A9F" w:rsidRDefault="00101A9F" w:rsidP="00101A9F">
      <w:pPr>
        <w:widowControl w:val="0"/>
        <w:tabs>
          <w:tab w:val="left" w:pos="6681"/>
        </w:tabs>
        <w:spacing w:after="0" w:line="274" w:lineRule="exac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977"/>
        <w:gridCol w:w="6946"/>
      </w:tblGrid>
      <w:tr w:rsidR="006D45AD" w:rsidTr="008239B1">
        <w:trPr>
          <w:trHeight w:val="119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45AD" w:rsidRDefault="006D45AD" w:rsidP="006D4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Самонина С.П.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45AD" w:rsidRDefault="006D45AD" w:rsidP="006D4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102B1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</w:t>
            </w:r>
            <w:r w:rsidRPr="004D3402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 w:rsidRPr="005102B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</w:t>
            </w:r>
            <w:r w:rsidRPr="005102B1">
              <w:rPr>
                <w:rFonts w:ascii="Times New Roman" w:hAnsi="Times New Roman" w:cs="Times New Roman"/>
                <w:sz w:val="28"/>
                <w:szCs w:val="28"/>
              </w:rPr>
              <w:t xml:space="preserve">сполнительного 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Ютазинского муниципального района Республики Татарстан </w:t>
            </w:r>
          </w:p>
        </w:tc>
      </w:tr>
      <w:tr w:rsidR="006D45AD" w:rsidTr="009728E7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45AD" w:rsidRDefault="006D45AD" w:rsidP="006D45AD">
            <w:pPr>
              <w:pStyle w:val="FORMATTEX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Власова О.А.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45AD" w:rsidRDefault="006D45AD" w:rsidP="006D45AD">
            <w:pPr>
              <w:pStyle w:val="FORMATTEX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Заместитель председателя</w:t>
            </w:r>
            <w:r w:rsidRPr="009728E7">
              <w:rPr>
                <w:rFonts w:asciiTheme="minorHAnsi" w:hAnsiTheme="minorHAnsi" w:cstheme="minorHAnsi"/>
                <w:sz w:val="28"/>
                <w:szCs w:val="28"/>
              </w:rPr>
              <w:t xml:space="preserve"> комиссии, </w:t>
            </w:r>
            <w:r w:rsidR="00F72ED2">
              <w:rPr>
                <w:rFonts w:asciiTheme="minorHAnsi" w:hAnsiTheme="minorHAnsi" w:cstheme="minorHAnsi"/>
                <w:sz w:val="28"/>
                <w:szCs w:val="28"/>
              </w:rPr>
              <w:t>З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аместитель</w:t>
            </w:r>
            <w:r w:rsidRPr="00C667E0">
              <w:rPr>
                <w:rFonts w:asciiTheme="minorHAnsi" w:hAnsiTheme="minorHAnsi" w:cstheme="minorHAnsi"/>
                <w:sz w:val="28"/>
                <w:szCs w:val="28"/>
              </w:rPr>
              <w:t xml:space="preserve"> руководителя Исполнительного комитета Ютазинского муниципального района Республики Татарстан по инфраструктурному развитию</w:t>
            </w:r>
          </w:p>
        </w:tc>
      </w:tr>
      <w:tr w:rsidR="006D45AD" w:rsidTr="009728E7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45AD" w:rsidRPr="009728E7" w:rsidRDefault="008D0D24" w:rsidP="006D45AD">
            <w:pPr>
              <w:pStyle w:val="FORMATTEXT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8D0D24">
              <w:rPr>
                <w:rFonts w:asciiTheme="minorHAnsi" w:hAnsiTheme="minorHAnsi" w:cstheme="minorHAnsi"/>
                <w:sz w:val="28"/>
                <w:szCs w:val="28"/>
              </w:rPr>
              <w:t>Латыпова</w:t>
            </w:r>
            <w:proofErr w:type="spellEnd"/>
            <w:r w:rsidRPr="008D0D24">
              <w:rPr>
                <w:rFonts w:asciiTheme="minorHAnsi" w:hAnsiTheme="minorHAnsi" w:cstheme="minorHAnsi"/>
                <w:sz w:val="28"/>
                <w:szCs w:val="28"/>
              </w:rPr>
              <w:t xml:space="preserve"> Г.А.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45AD" w:rsidRPr="009728E7" w:rsidRDefault="006D45AD" w:rsidP="006D45AD">
            <w:pPr>
              <w:pStyle w:val="FORMATTEX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</w:t>
            </w:r>
            <w:r w:rsidRPr="009728E7">
              <w:rPr>
                <w:rFonts w:asciiTheme="minorHAnsi" w:hAnsiTheme="minorHAnsi" w:cstheme="minorHAnsi"/>
                <w:sz w:val="28"/>
                <w:szCs w:val="28"/>
              </w:rPr>
              <w:t xml:space="preserve">екретарь комиссии, </w:t>
            </w:r>
            <w:r w:rsidR="008D0D24" w:rsidRPr="008D0D24">
              <w:rPr>
                <w:rFonts w:asciiTheme="minorHAnsi" w:hAnsiTheme="minorHAnsi" w:cstheme="minorHAnsi"/>
                <w:sz w:val="28"/>
                <w:szCs w:val="28"/>
              </w:rPr>
              <w:t>Начальник отдела архитектуры и градостроительства Исполнительного комитета Ютазинского муниципального района Республики Татарстан</w:t>
            </w:r>
            <w:r w:rsidRPr="009728E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6D45AD" w:rsidTr="009728E7"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45AD" w:rsidRPr="009728E7" w:rsidRDefault="006D45AD" w:rsidP="006D45AD">
            <w:pPr>
              <w:pStyle w:val="FORMATTEXT"/>
              <w:rPr>
                <w:rFonts w:asciiTheme="minorHAnsi" w:hAnsiTheme="minorHAnsi" w:cstheme="minorHAnsi"/>
                <w:sz w:val="28"/>
                <w:szCs w:val="28"/>
              </w:rPr>
            </w:pPr>
            <w:r w:rsidRPr="009728E7">
              <w:rPr>
                <w:rFonts w:asciiTheme="minorHAnsi" w:hAnsiTheme="minorHAnsi" w:cstheme="minorHAnsi"/>
                <w:sz w:val="28"/>
                <w:szCs w:val="28"/>
              </w:rPr>
              <w:t xml:space="preserve">Члены комиссии: </w:t>
            </w:r>
          </w:p>
        </w:tc>
      </w:tr>
      <w:tr w:rsidR="006D45AD" w:rsidTr="009728E7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45AD" w:rsidRPr="009728E7" w:rsidRDefault="00D93F91" w:rsidP="006D45AD">
            <w:pPr>
              <w:pStyle w:val="FORMATTEX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Гибадуллина З.З</w:t>
            </w:r>
            <w:r w:rsidR="006D45AD" w:rsidRPr="009728E7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45AD" w:rsidRPr="009728E7" w:rsidRDefault="00D93F91" w:rsidP="00D93F91">
            <w:pPr>
              <w:pStyle w:val="FORMATTEX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Первый з</w:t>
            </w:r>
            <w:r w:rsidRPr="00D93F91">
              <w:rPr>
                <w:rFonts w:asciiTheme="minorHAnsi" w:hAnsiTheme="minorHAnsi" w:cstheme="minorHAnsi"/>
                <w:sz w:val="28"/>
                <w:szCs w:val="28"/>
              </w:rPr>
              <w:t>аместитель руководителя Исполнительного комитета Ютазинского муниципального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района Республики Татарстан</w:t>
            </w:r>
          </w:p>
        </w:tc>
      </w:tr>
      <w:tr w:rsidR="006D45AD" w:rsidTr="009728E7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45AD" w:rsidRPr="009728E7" w:rsidRDefault="006D45AD" w:rsidP="006D45AD">
            <w:pPr>
              <w:pStyle w:val="FORMATTEX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Рузанов С.А.</w:t>
            </w:r>
            <w:r w:rsidRPr="009728E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D45AD" w:rsidRPr="009728E7" w:rsidRDefault="006D45AD" w:rsidP="006D45AD">
            <w:pPr>
              <w:pStyle w:val="FORMATTEX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Заместитель руководителя </w:t>
            </w:r>
            <w:r w:rsidRPr="006D45AD">
              <w:rPr>
                <w:rFonts w:asciiTheme="minorHAnsi" w:hAnsiTheme="minorHAnsi" w:cstheme="minorHAnsi"/>
                <w:sz w:val="28"/>
                <w:szCs w:val="28"/>
              </w:rPr>
              <w:t>Исполнительного комитета Ютазинского муниципального района Республики Татарстан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по социальным вопросам</w:t>
            </w:r>
            <w:r w:rsidRPr="009728E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D93F91" w:rsidTr="009728E7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3F91" w:rsidRPr="009728E7" w:rsidRDefault="00D93F91" w:rsidP="00D93F91">
            <w:pPr>
              <w:pStyle w:val="FORMATTEXT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A51378">
              <w:rPr>
                <w:rFonts w:asciiTheme="minorHAnsi" w:hAnsiTheme="minorHAnsi" w:cstheme="minorHAnsi"/>
                <w:sz w:val="28"/>
                <w:szCs w:val="28"/>
              </w:rPr>
              <w:t>Ахметгараев</w:t>
            </w:r>
            <w:proofErr w:type="spellEnd"/>
            <w:r w:rsidRPr="00A51378">
              <w:rPr>
                <w:rFonts w:asciiTheme="minorHAnsi" w:hAnsiTheme="minorHAnsi" w:cstheme="minorHAnsi"/>
                <w:sz w:val="28"/>
                <w:szCs w:val="28"/>
              </w:rPr>
              <w:t xml:space="preserve"> Н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Pr="00A51378">
              <w:rPr>
                <w:rFonts w:asciiTheme="minorHAnsi" w:hAnsiTheme="minorHAnsi" w:cstheme="minorHAnsi"/>
                <w:sz w:val="28"/>
                <w:szCs w:val="28"/>
              </w:rPr>
              <w:t>И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3F91" w:rsidRPr="009728E7" w:rsidRDefault="00D93F91" w:rsidP="00D93F91">
            <w:pPr>
              <w:pStyle w:val="FORMATTEX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Р</w:t>
            </w:r>
            <w:r w:rsidRPr="009728E7">
              <w:rPr>
                <w:rFonts w:asciiTheme="minorHAnsi" w:hAnsiTheme="minorHAnsi" w:cstheme="minorHAnsi"/>
                <w:sz w:val="28"/>
                <w:szCs w:val="28"/>
              </w:rPr>
              <w:t>уководитель Юго-Восточного территориального органа по надзору за строительством и реконструкцией объектов капитального с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троительства (по согласованию)</w:t>
            </w:r>
          </w:p>
        </w:tc>
      </w:tr>
      <w:tr w:rsidR="00D93F91" w:rsidTr="009728E7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3F91" w:rsidRDefault="00D93F91" w:rsidP="00D93F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Барабанов И.А.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3F91" w:rsidRDefault="00D93F91" w:rsidP="00D93F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Межрайонного</w:t>
            </w:r>
            <w:r w:rsidRPr="007F0FDA">
              <w:rPr>
                <w:rFonts w:ascii="Times New Roman" w:hAnsi="Times New Roman" w:cs="Times New Roman"/>
                <w:sz w:val="28"/>
                <w:szCs w:val="28"/>
              </w:rPr>
              <w:t xml:space="preserve"> 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F0FDA">
              <w:rPr>
                <w:rFonts w:ascii="Times New Roman" w:hAnsi="Times New Roman" w:cs="Times New Roman"/>
                <w:sz w:val="28"/>
                <w:szCs w:val="28"/>
              </w:rPr>
              <w:t xml:space="preserve"> надзорной деятельности и профилактической по Бавлинскому и Ютазинскому муниципальным районам управления надзорной деятельности и профилактической работы Главного управления МЧС России по Республике </w:t>
            </w:r>
            <w:r w:rsidRPr="007F0F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Татарстан</w:t>
            </w:r>
            <w:r w:rsidRPr="00A35FE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D93F91" w:rsidTr="009728E7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3F91" w:rsidRDefault="00D93F91" w:rsidP="00D93F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Долгих В.</w:t>
            </w:r>
            <w:r w:rsidRPr="00A35FE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3F91" w:rsidRDefault="00D93F91" w:rsidP="00D93F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Территориального</w:t>
            </w:r>
            <w:r w:rsidRPr="00A35FEB">
              <w:rPr>
                <w:rFonts w:ascii="Times New Roman" w:hAnsi="Times New Roman" w:cs="Times New Roman"/>
                <w:sz w:val="28"/>
                <w:szCs w:val="28"/>
              </w:rPr>
              <w:t xml:space="preserve"> 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35FEB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Федеральной службы по надзору в сфере защиты прав потребителей и благополучия человека по Республике Татарстан (Татарстан) в </w:t>
            </w:r>
            <w:proofErr w:type="spellStart"/>
            <w:r w:rsidRPr="00A35FEB">
              <w:rPr>
                <w:rFonts w:ascii="Times New Roman" w:hAnsi="Times New Roman" w:cs="Times New Roman"/>
                <w:sz w:val="28"/>
                <w:szCs w:val="28"/>
              </w:rPr>
              <w:t>Бугульми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Азнакаевском,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Бавлинском</w:t>
            </w:r>
            <w:proofErr w:type="spellEnd"/>
            <w:r w:rsidRPr="00A35FEB">
              <w:rPr>
                <w:rFonts w:ascii="Times New Roman" w:hAnsi="Times New Roman" w:cs="Times New Roman"/>
                <w:sz w:val="28"/>
                <w:szCs w:val="28"/>
              </w:rPr>
              <w:t>, Ютазинском районах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Бугульминский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ТО)</w:t>
            </w:r>
            <w:r w:rsidRPr="00A35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0FD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93F91" w:rsidTr="009728E7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3F91" w:rsidRPr="009728E7" w:rsidRDefault="00D93F91" w:rsidP="00D93F91">
            <w:pPr>
              <w:pStyle w:val="FORMATTEXT"/>
              <w:rPr>
                <w:rFonts w:asciiTheme="minorHAnsi" w:hAnsiTheme="minorHAnsi" w:cstheme="minorHAnsi"/>
                <w:sz w:val="28"/>
                <w:szCs w:val="28"/>
              </w:rPr>
            </w:pPr>
            <w:r w:rsidRPr="009728E7">
              <w:rPr>
                <w:rFonts w:asciiTheme="minorHAnsi" w:hAnsiTheme="minorHAnsi" w:cstheme="minorHAnsi"/>
                <w:sz w:val="28"/>
                <w:szCs w:val="28"/>
              </w:rPr>
              <w:t xml:space="preserve">Лаптева С.В.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3F91" w:rsidRPr="009728E7" w:rsidRDefault="00D93F91" w:rsidP="00D93F91">
            <w:pPr>
              <w:pStyle w:val="FORMATTEX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Директор  </w:t>
            </w:r>
            <w:r w:rsidRPr="009728E7">
              <w:rPr>
                <w:rFonts w:asciiTheme="minorHAnsi" w:hAnsiTheme="minorHAnsi" w:cstheme="minorHAnsi"/>
                <w:sz w:val="28"/>
                <w:szCs w:val="28"/>
              </w:rPr>
              <w:t>Альметьевского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филиала акционерного общества «Бюро технической инвентаризации»</w:t>
            </w:r>
            <w:r w:rsidRPr="009728E7">
              <w:rPr>
                <w:rFonts w:asciiTheme="minorHAnsi" w:hAnsiTheme="minorHAnsi" w:cstheme="minorHAnsi"/>
                <w:sz w:val="28"/>
                <w:szCs w:val="28"/>
              </w:rPr>
              <w:t xml:space="preserve"> Республики Татар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стан (по согласованию)</w:t>
            </w:r>
          </w:p>
        </w:tc>
      </w:tr>
      <w:tr w:rsidR="00D93F91" w:rsidTr="009728E7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3F91" w:rsidRPr="009728E7" w:rsidRDefault="00D93F91" w:rsidP="00D93F91">
            <w:pPr>
              <w:pStyle w:val="FORMATTEX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Хуббатова А.М.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3F91" w:rsidRPr="009728E7" w:rsidRDefault="00D93F91" w:rsidP="00D93F91">
            <w:pPr>
              <w:pStyle w:val="FORMATTEX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D45AD">
              <w:rPr>
                <w:rFonts w:asciiTheme="minorHAnsi" w:hAnsiTheme="minorHAnsi" w:cstheme="minorHAnsi"/>
                <w:sz w:val="28"/>
                <w:szCs w:val="28"/>
              </w:rPr>
              <w:t>Председатель Палаты имущественных и земельных отношений Ютазинского муниципального района  (по согласованию)</w:t>
            </w:r>
          </w:p>
        </w:tc>
      </w:tr>
      <w:tr w:rsidR="00D93F91" w:rsidTr="009728E7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3F91" w:rsidRDefault="00D93F91" w:rsidP="00D93F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 А.Н.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3F91" w:rsidRDefault="00D93F91" w:rsidP="00D93F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Pr="009F1301">
              <w:rPr>
                <w:rFonts w:ascii="Times New Roman" w:hAnsi="Times New Roman" w:cs="Times New Roman"/>
                <w:sz w:val="28"/>
                <w:szCs w:val="28"/>
              </w:rPr>
              <w:t xml:space="preserve">по инфраструктурному развитию Исполнительного комитета Ютазинского муниципального района Республики Татарстан </w:t>
            </w:r>
          </w:p>
        </w:tc>
      </w:tr>
      <w:tr w:rsidR="00D93F91" w:rsidTr="009728E7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3F91" w:rsidRPr="00782DA6" w:rsidRDefault="00D93F91" w:rsidP="00D93F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Миннивалеев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Р.Н.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93F91" w:rsidRPr="00782DA6" w:rsidRDefault="00D93F91" w:rsidP="00D93F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97C8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ректор 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Ютазагражданпроект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97C89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101A9F" w:rsidRDefault="00101A9F" w:rsidP="00101A9F">
      <w:pPr>
        <w:widowControl w:val="0"/>
        <w:tabs>
          <w:tab w:val="left" w:pos="6681"/>
        </w:tabs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67E0" w:rsidRDefault="00C667E0" w:rsidP="00101A9F">
      <w:pPr>
        <w:widowControl w:val="0"/>
        <w:tabs>
          <w:tab w:val="left" w:pos="6681"/>
        </w:tabs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67E0" w:rsidRDefault="00C667E0" w:rsidP="00101A9F">
      <w:pPr>
        <w:widowControl w:val="0"/>
        <w:tabs>
          <w:tab w:val="left" w:pos="6681"/>
        </w:tabs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67E0" w:rsidRDefault="00C667E0" w:rsidP="00101A9F">
      <w:pPr>
        <w:widowControl w:val="0"/>
        <w:tabs>
          <w:tab w:val="left" w:pos="6681"/>
        </w:tabs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67E0" w:rsidRDefault="00C667E0" w:rsidP="00101A9F">
      <w:pPr>
        <w:widowControl w:val="0"/>
        <w:tabs>
          <w:tab w:val="left" w:pos="6681"/>
        </w:tabs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67E0" w:rsidRDefault="00C667E0" w:rsidP="00101A9F">
      <w:pPr>
        <w:widowControl w:val="0"/>
        <w:tabs>
          <w:tab w:val="left" w:pos="6681"/>
        </w:tabs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67E0" w:rsidRDefault="00C667E0" w:rsidP="00101A9F">
      <w:pPr>
        <w:widowControl w:val="0"/>
        <w:tabs>
          <w:tab w:val="left" w:pos="6681"/>
        </w:tabs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67E0" w:rsidRDefault="00C667E0" w:rsidP="00101A9F">
      <w:pPr>
        <w:widowControl w:val="0"/>
        <w:tabs>
          <w:tab w:val="left" w:pos="6681"/>
        </w:tabs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67E0" w:rsidRDefault="00C667E0" w:rsidP="00101A9F">
      <w:pPr>
        <w:widowControl w:val="0"/>
        <w:tabs>
          <w:tab w:val="left" w:pos="6681"/>
        </w:tabs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67E0" w:rsidRDefault="00C667E0" w:rsidP="00101A9F">
      <w:pPr>
        <w:widowControl w:val="0"/>
        <w:tabs>
          <w:tab w:val="left" w:pos="6681"/>
        </w:tabs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67E0" w:rsidRDefault="00C667E0" w:rsidP="00101A9F">
      <w:pPr>
        <w:widowControl w:val="0"/>
        <w:tabs>
          <w:tab w:val="left" w:pos="6681"/>
        </w:tabs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67E0" w:rsidRDefault="00C667E0" w:rsidP="00101A9F">
      <w:pPr>
        <w:widowControl w:val="0"/>
        <w:tabs>
          <w:tab w:val="left" w:pos="6681"/>
        </w:tabs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67E0" w:rsidRDefault="00C667E0" w:rsidP="00101A9F">
      <w:pPr>
        <w:widowControl w:val="0"/>
        <w:tabs>
          <w:tab w:val="left" w:pos="6681"/>
        </w:tabs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67E0" w:rsidRDefault="00C667E0" w:rsidP="00101A9F">
      <w:pPr>
        <w:widowControl w:val="0"/>
        <w:tabs>
          <w:tab w:val="left" w:pos="6681"/>
        </w:tabs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67E0" w:rsidRDefault="00C667E0" w:rsidP="00101A9F">
      <w:pPr>
        <w:widowControl w:val="0"/>
        <w:tabs>
          <w:tab w:val="left" w:pos="6681"/>
        </w:tabs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67E0" w:rsidRDefault="00C667E0" w:rsidP="00101A9F">
      <w:pPr>
        <w:widowControl w:val="0"/>
        <w:tabs>
          <w:tab w:val="left" w:pos="6681"/>
        </w:tabs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67E0" w:rsidRDefault="00C667E0" w:rsidP="00101A9F">
      <w:pPr>
        <w:widowControl w:val="0"/>
        <w:tabs>
          <w:tab w:val="left" w:pos="6681"/>
        </w:tabs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67E0" w:rsidRDefault="00C667E0" w:rsidP="00101A9F">
      <w:pPr>
        <w:widowControl w:val="0"/>
        <w:tabs>
          <w:tab w:val="left" w:pos="6681"/>
        </w:tabs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67E0" w:rsidRDefault="00C667E0" w:rsidP="00101A9F">
      <w:pPr>
        <w:widowControl w:val="0"/>
        <w:tabs>
          <w:tab w:val="left" w:pos="6681"/>
        </w:tabs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67E0" w:rsidRDefault="00C667E0" w:rsidP="00101A9F">
      <w:pPr>
        <w:widowControl w:val="0"/>
        <w:tabs>
          <w:tab w:val="left" w:pos="6681"/>
        </w:tabs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67E0" w:rsidRDefault="00C667E0" w:rsidP="00101A9F">
      <w:pPr>
        <w:widowControl w:val="0"/>
        <w:tabs>
          <w:tab w:val="left" w:pos="6681"/>
        </w:tabs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67E0" w:rsidRPr="00101A9F" w:rsidRDefault="00C667E0" w:rsidP="00C667E0">
      <w:pPr>
        <w:widowControl w:val="0"/>
        <w:spacing w:after="0" w:line="274" w:lineRule="exact"/>
        <w:ind w:left="5140"/>
        <w:rPr>
          <w:rFonts w:eastAsia="Times New Roman" w:cstheme="minorHAnsi"/>
          <w:sz w:val="28"/>
          <w:szCs w:val="28"/>
          <w:lang w:eastAsia="ru-RU"/>
        </w:rPr>
      </w:pPr>
      <w:r w:rsidRPr="00101A9F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№ 2</w:t>
      </w:r>
    </w:p>
    <w:p w:rsidR="00C667E0" w:rsidRPr="00101A9F" w:rsidRDefault="00C667E0" w:rsidP="00C667E0">
      <w:pPr>
        <w:widowControl w:val="0"/>
        <w:tabs>
          <w:tab w:val="left" w:pos="6681"/>
        </w:tabs>
        <w:spacing w:after="0" w:line="274" w:lineRule="exact"/>
        <w:ind w:left="514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01A9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к постановлению Исполнительного     </w:t>
      </w:r>
    </w:p>
    <w:p w:rsidR="00C667E0" w:rsidRDefault="00C667E0" w:rsidP="00C667E0">
      <w:pPr>
        <w:widowControl w:val="0"/>
        <w:tabs>
          <w:tab w:val="left" w:pos="6681"/>
        </w:tabs>
        <w:spacing w:after="0" w:line="274" w:lineRule="exact"/>
        <w:ind w:left="514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01A9F">
        <w:rPr>
          <w:rFonts w:eastAsia="Times New Roman" w:cstheme="minorHAnsi"/>
          <w:color w:val="000000"/>
          <w:sz w:val="28"/>
          <w:szCs w:val="28"/>
          <w:lang w:eastAsia="ru-RU"/>
        </w:rPr>
        <w:t>комитета Ютазинского муниципального района</w:t>
      </w:r>
    </w:p>
    <w:p w:rsidR="00C667E0" w:rsidRPr="00101A9F" w:rsidRDefault="00C667E0" w:rsidP="00C667E0">
      <w:pPr>
        <w:widowControl w:val="0"/>
        <w:tabs>
          <w:tab w:val="left" w:pos="6681"/>
        </w:tabs>
        <w:spacing w:after="0" w:line="274" w:lineRule="exact"/>
        <w:ind w:left="514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01A9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Республики Татарстан </w:t>
      </w:r>
    </w:p>
    <w:p w:rsidR="00C667E0" w:rsidRDefault="00C667E0" w:rsidP="00C667E0">
      <w:pPr>
        <w:widowControl w:val="0"/>
        <w:tabs>
          <w:tab w:val="left" w:pos="6681"/>
        </w:tabs>
        <w:spacing w:after="0" w:line="274" w:lineRule="exact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 w:rsidRPr="00101A9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от 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_______2</w:t>
      </w:r>
      <w:r w:rsidRPr="00101A9F">
        <w:rPr>
          <w:rFonts w:eastAsia="Times New Roman" w:cstheme="minorHAnsi"/>
          <w:color w:val="000000"/>
          <w:sz w:val="28"/>
          <w:szCs w:val="28"/>
          <w:lang w:eastAsia="ru-RU"/>
        </w:rPr>
        <w:t>0__ г. №_____</w:t>
      </w:r>
    </w:p>
    <w:p w:rsidR="00C667E0" w:rsidRDefault="00C667E0" w:rsidP="00C667E0">
      <w:pPr>
        <w:widowControl w:val="0"/>
        <w:tabs>
          <w:tab w:val="left" w:pos="6681"/>
        </w:tabs>
        <w:spacing w:after="0" w:line="274" w:lineRule="exact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C667E0" w:rsidRDefault="00C667E0" w:rsidP="00C667E0">
      <w:pPr>
        <w:widowControl w:val="0"/>
        <w:tabs>
          <w:tab w:val="left" w:pos="6681"/>
        </w:tabs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01A9F">
        <w:rPr>
          <w:rFonts w:eastAsia="Times New Roman" w:cstheme="minorHAnsi"/>
          <w:color w:val="000000"/>
          <w:sz w:val="28"/>
          <w:szCs w:val="28"/>
          <w:lang w:eastAsia="ru-RU"/>
        </w:rPr>
        <w:t>_</w:t>
      </w:r>
    </w:p>
    <w:p w:rsidR="00C667E0" w:rsidRPr="008D0D24" w:rsidRDefault="00C667E0" w:rsidP="00C667E0">
      <w:pPr>
        <w:widowControl w:val="0"/>
        <w:tabs>
          <w:tab w:val="left" w:pos="6681"/>
        </w:tabs>
        <w:spacing w:after="0" w:line="274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0D24">
        <w:rPr>
          <w:rFonts w:ascii="Times New Roman" w:eastAsia="Calibri" w:hAnsi="Times New Roman" w:cs="Times New Roman"/>
          <w:b/>
          <w:sz w:val="28"/>
          <w:szCs w:val="28"/>
        </w:rPr>
        <w:t>Положение по признанию нежилого помещения, здания и сооружения непригодным (пригодным) для эксплуатации, аварийным и подлежащим сносу или реконструкции</w:t>
      </w:r>
    </w:p>
    <w:p w:rsidR="00C667E0" w:rsidRDefault="00C667E0" w:rsidP="00C667E0">
      <w:pPr>
        <w:widowControl w:val="0"/>
        <w:tabs>
          <w:tab w:val="left" w:pos="6681"/>
        </w:tabs>
        <w:spacing w:after="0" w:line="274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C667E0" w:rsidRPr="008D0D24" w:rsidRDefault="00C667E0" w:rsidP="00C667E0">
      <w:pPr>
        <w:pStyle w:val="HEADERTEXT"/>
        <w:jc w:val="center"/>
        <w:outlineLvl w:val="3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1. Общие положения </w:t>
      </w:r>
    </w:p>
    <w:p w:rsidR="00C667E0" w:rsidRPr="008D0D24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1.1. Настоящее Положение устанавливает основания, по которым нежилое помещение, здание, сооружение признается непригодным (пригодным) для эксплуатации, аварийным и подлежащим сносу или реконструкции. </w:t>
      </w:r>
    </w:p>
    <w:p w:rsidR="00C667E0" w:rsidRPr="008D0D24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1.2. Действие настоящего Положения распространяется на находящиеся в эксплуатации нежилые помещения, здания и сооружения независимо от формы собственности, расположенные на территории </w:t>
      </w:r>
      <w:r w:rsidR="008D0D24"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>Ютазинского муниципального района Республики Татарстан</w:t>
      </w: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</w:t>
      </w:r>
    </w:p>
    <w:p w:rsidR="00C667E0" w:rsidRPr="008D0D24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1.3. Действие настоящего Положения не распространяется на нежилые помещения, здания и сооружения, ввод в эксплуатацию которых и постановка на государственный учет не осуществлены в соответствии с </w:t>
      </w: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fldChar w:fldCharType="begin"/>
      </w: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instrText xml:space="preserve"> HYPERLINK "kodeks://link/d?nd=901919338&amp;point=mark=0000000000000000000000000000000000000000000000000064U0IK"\o"’’Градостроительный кодекс Российской Федерации (с изменениями на 4 августа 2023 года) (редакция, действующая с 1 сентября 2023 года)’’</w:instrText>
      </w:r>
    </w:p>
    <w:p w:rsidR="00C667E0" w:rsidRPr="008D0D24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instrText>Кодекс РФ от 29.12.2004 N 190-ФЗ</w:instrText>
      </w:r>
    </w:p>
    <w:p w:rsidR="00C667E0" w:rsidRPr="008D0D24" w:rsidRDefault="00C667E0" w:rsidP="008D0D24">
      <w:pPr>
        <w:pStyle w:val="FORMATTEXT"/>
        <w:ind w:firstLine="568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instrText>Статус: Действующая редакция документа (действ. c 01.09.2023)"</w:instrText>
      </w: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fldChar w:fldCharType="separate"/>
      </w: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>Градостроительным кодексом Российской Федерации</w:t>
      </w: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fldChar w:fldCharType="end"/>
      </w: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</w:t>
      </w:r>
      <w:r w:rsidRPr="008D0D2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</w:p>
    <w:p w:rsidR="00C667E0" w:rsidRPr="008D0D24" w:rsidRDefault="00C667E0" w:rsidP="00C667E0">
      <w:pPr>
        <w:pStyle w:val="HEADERTEXT"/>
        <w:jc w:val="center"/>
        <w:outlineLvl w:val="3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:rsidR="00C667E0" w:rsidRPr="008D0D24" w:rsidRDefault="00C667E0" w:rsidP="00C667E0">
      <w:pPr>
        <w:pStyle w:val="HEADERTEXT"/>
        <w:jc w:val="center"/>
        <w:outlineLvl w:val="3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2. Основания для признания нежилого помещения, здания и сооружения непригодным (пригодным) для эксплуатации, аварийным и подлежащим сносу или реконструкции </w:t>
      </w:r>
    </w:p>
    <w:p w:rsidR="00C667E0" w:rsidRPr="008D0D24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2.1. Основанием для признания нежилого помещения, здания и сооружения непригодным для эксплуатации является наличие выявленных вредных факторов среды обитания человека, которые не позволяют обеспечить безопасность жизни и здоровья граждан вследствие: </w:t>
      </w:r>
    </w:p>
    <w:p w:rsidR="00C667E0" w:rsidRPr="008D0D24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2.1.1. Ухудшения в связи с физическим износом в процессе эксплуатации здания в целом или эксплуатационных характеристик отдельными его частями, приводящего к снижению до недопустимого уровня надежности здания, прочности и устойчивости строительных конструкций и оснований. </w:t>
      </w:r>
    </w:p>
    <w:p w:rsidR="00C667E0" w:rsidRPr="008D0D24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2.1.2. Изменения окружающей среды и параметров микроклимата нежилого помещения, здания и сооружения, не позволяющих обеспечить соблюдение необходимых санитарно-эпидемиологических требований и гигиенических нормативов в части содержания потенциально опасных для человека химических и биологических веществ, качества атмосферного воздуха, уровня радиационного фона и физических факторов наличия источников шума, вибрации, электромагнитных полей, превышающих допустимые параметры с учетом функционального назначения нежилого помещения, здания и сооружения. </w:t>
      </w:r>
    </w:p>
    <w:p w:rsidR="00C667E0" w:rsidRPr="008D0D24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2.2. Нежилые помещения, расположенные в полносборных, кирпичных и каменных многоквартирных домах, а также в деревянных домах и домах из </w:t>
      </w: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 xml:space="preserve">местных материалов, имеющих деформации фундаментов, стен, несущих конструкций и значительную степень биологического повреждения элементов деревянных конструкций, которые свидетельствуют об исчерпании несущей способности и опасности обрушения, являются непригодными для эксплуатации вследствие признания многоквартирного дома аварийным и подлежащим сносу. </w:t>
      </w:r>
    </w:p>
    <w:p w:rsidR="00C667E0" w:rsidRPr="008D0D24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2.3. Нежилые помещения, находящиеся в многоквартирных домах, расположенных на территориях, на которых превышены показатели санитарно-эпидемиологической безопасности в части физических факторов (шум, вибрация, электромагнитное и ионизирующее излучение), концентрации химических и биологических веществ в атмосферном воздухе и почве, а также в многоквартирных домах, расположенных в производственных зонах, зонах инженерной и транспортной инфраструктур и в санитарно-защитных зонах, признаются непригодными для эксплуатации вследствие признания многоквартирного дома непригодным для проживания, аварийным и подлежащим сносу. </w:t>
      </w:r>
    </w:p>
    <w:p w:rsidR="00C667E0" w:rsidRPr="008D0D24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2.4. Непригодными для эксплуатации признаются нежилые помещения, здания и сооружения, расположенные в опасных зонах схода оползней, селевых потоков, снежных лавин, а также на территориях,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территории. Здания и сооружения, расположенные в указанных зонах, признаются аварийными и подлежащими сносу. </w:t>
      </w:r>
    </w:p>
    <w:p w:rsidR="00C667E0" w:rsidRPr="008D0D24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2.5. Непригодными для эксплуатации признаются нежилые помещения, здания и сооружения, расположенные в определяемой уполномоченным федеральным органом исполнительной власти в зоне вероятных разрушений при техногенных авариях, если при помощи инженерных и проектных решений невозможно предотвратить их разрушение. Здания и сооружения, расположенные в указанных зонах, признаются аварийными и подлежащими сносу. </w:t>
      </w:r>
    </w:p>
    <w:p w:rsidR="00C667E0" w:rsidRPr="008D0D24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2.6. Здания и сооружения, а также нежилые помещения, расположенные в многоквартирных домах, получившие повреждения в результате взрывов, аварий, пожаров, землетрясений, неравномерной просадки грунтов, а также в результате других сложных геологических явлений, следует признавать непригодными для эксплуатации и подлежащими сносу, если проведение восстановительных работ технически невозможно или экономически нецелесообразно и техническое состояние этих домов и строительных конструкций характеризуется снижением несущей способности и эксплуатационных характеристик, при которых существует опасность для пребывания людей. </w:t>
      </w:r>
    </w:p>
    <w:p w:rsidR="00C667E0" w:rsidRPr="008D0D24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2.7. Допускается признание существующего морально устаревшего, не соответствующего современным требованиям здания и сооружения социального, культурного и бытового назначения непригодным и подлежащим сносу при строительстве нового объекта такого же назначения на данной территории или населенном пункте с учетом достижений передовых технологий и в соответствии с принятыми в настоящее время нормативными документами, объемно-планировочными решениями, необходимым набором предметов мебели и функционального оборудования взамен существующего здания и сооружения. </w:t>
      </w:r>
    </w:p>
    <w:p w:rsidR="00C667E0" w:rsidRPr="008D0D24" w:rsidRDefault="00C667E0" w:rsidP="00C667E0">
      <w:pPr>
        <w:pStyle w:val="HEADERTEXT"/>
        <w:jc w:val="center"/>
        <w:outlineLvl w:val="3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 xml:space="preserve">3. Порядок признания нежилого помещения, здания и сооружения непригодным (пригодным) для эксплуатации, аварийным и подлежащим сносу или реконструкции </w:t>
      </w:r>
    </w:p>
    <w:p w:rsidR="00C667E0" w:rsidRPr="008D0D24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3.1. Межведомственная комиссия (далее - комиссия) на основании заявления собственника (нанимателя) помещения (здания, сооружения) либо на основании заключения органов, уполномоченных на проведение государственного контроля и надзора, по вопросам, отнесенным к их компетенции, принимает решение по признанию нежилого помещения, здания и сооружения пригодным (непригодным) для эксплуатации и подлежащим сносу или реконструкции. </w:t>
      </w:r>
    </w:p>
    <w:p w:rsidR="00C667E0" w:rsidRPr="008D0D24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3.2. Комиссией проверяется фактическое состояние нежилого помещения, здания и сооружения, проводится оценка степени и категории технического состояния строительных конструкций и здания и сооружения в целом, степени его огнестойкости, условий обеспечения эвакуации граждан в случае пожара, санитарно-эпидемиологических требований и гигиенических нормативов, содержания потенциально опасных для человека химических и биологических веществ, качества атмосферного воздуха, уровня радиационного фона и физических факторов источников шума, вибрации, наличия электромагнитных полей, параметров микроклимата помещения, а также месторасположение. </w:t>
      </w:r>
    </w:p>
    <w:p w:rsidR="00C667E0" w:rsidRPr="008D0D24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3.3. Процедура проверки фактического состояния и оценки степени и категории технического состояния включает: </w:t>
      </w:r>
    </w:p>
    <w:p w:rsidR="00C667E0" w:rsidRPr="008D0D24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3.3.1. Прием и рассмотрение заявления, а также иных документов. </w:t>
      </w:r>
    </w:p>
    <w:p w:rsidR="00C667E0" w:rsidRPr="008D0D24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3.3.2. Определение перечня дополнительных документов (заключения соответствующих органов государственного контроля и надзора, заключение проектно-изыскательской организации по результатам обследования элементов ограждающих и несущих конструкций, необходимых для принятия решения о признании нежилого помещения, здания и сооружения непригодным для эксплуатации, аварийным и подлежащим сносу или реконструкции). </w:t>
      </w:r>
    </w:p>
    <w:p w:rsidR="00C667E0" w:rsidRPr="008D0D24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3.3.3. Определение состава привлекаемых экспертов проектно-изыскательских организаций, исходя из причин, по которым нежилое помещение, здание, сооружение может быть признано непригодным для эксплуатации, либо для оценки возможности его реконструкции. </w:t>
      </w:r>
    </w:p>
    <w:p w:rsidR="00C667E0" w:rsidRPr="008D0D24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3.3.4. Составление комиссией заключения о признании нежилого помещения, здания и сооружения непригодным (пригодным) для эксплуатации (далее - заключение), признании здания и сооружения аварийным и подлежащим сносу или реконструкции. </w:t>
      </w:r>
    </w:p>
    <w:p w:rsidR="00C667E0" w:rsidRPr="008D0D24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3.3.5. Составление акта обследования нежилого помещения, здания и сооружения (в случае принятия комиссией решения о необходимости проведения обследования) и составление комиссией на основании выводов и рекомендаций, указанных в акте, заключения. При этом признание комиссией здания и сооружения аварийным и подлежащим сносу может основываться только на результатах, изложенных в заключении специализированной организации, проводящей обследование. </w:t>
      </w:r>
    </w:p>
    <w:p w:rsidR="00C667E0" w:rsidRPr="008D0D24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3.3.6. Принятие </w:t>
      </w:r>
      <w:r w:rsidR="001733D8">
        <w:rPr>
          <w:rFonts w:asciiTheme="minorHAnsi" w:hAnsiTheme="minorHAnsi" w:cstheme="minorHAnsi"/>
          <w:color w:val="000000" w:themeColor="text1"/>
          <w:sz w:val="28"/>
          <w:szCs w:val="28"/>
        </w:rPr>
        <w:t>Исполнительным комитетом</w:t>
      </w:r>
      <w:r w:rsidR="001733D8" w:rsidRPr="001733D8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Ютазинского муниципального района Республики Татарстан </w:t>
      </w:r>
      <w:r w:rsidR="001733D8">
        <w:rPr>
          <w:rFonts w:asciiTheme="minorHAnsi" w:hAnsiTheme="minorHAnsi" w:cstheme="minorHAnsi"/>
          <w:color w:val="000000" w:themeColor="text1"/>
          <w:sz w:val="28"/>
          <w:szCs w:val="28"/>
        </w:rPr>
        <w:t>(далее - исполнительный комитет</w:t>
      </w: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муниципального района</w:t>
      </w:r>
      <w:r w:rsidR="001733D8">
        <w:rPr>
          <w:rFonts w:asciiTheme="minorHAnsi" w:hAnsiTheme="minorHAnsi" w:cstheme="minorHAnsi"/>
          <w:color w:val="000000" w:themeColor="text1"/>
          <w:sz w:val="28"/>
          <w:szCs w:val="28"/>
        </w:rPr>
        <w:t>)</w:t>
      </w: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правового акта по итогам работы комиссии. </w:t>
      </w:r>
    </w:p>
    <w:p w:rsidR="00C667E0" w:rsidRPr="008D0D24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 xml:space="preserve">3.3.7. Передача по одному экземпляру копии правового акта заявителю и собственнику нежилого помещения, здания и сооружения (копия остается в деле, сформированном комиссией). </w:t>
      </w:r>
    </w:p>
    <w:p w:rsidR="00C667E0" w:rsidRPr="008D0D24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3.4. Для рассмотрения вопроса о пригодности (непригодности) нежилого помещения, здания и сооружения для эксплуатации и признания его аварийным заявитель представляет в комиссию вместе с заявлением следующие документы: </w:t>
      </w:r>
    </w:p>
    <w:p w:rsidR="00C667E0" w:rsidRPr="008D0D24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3.4.1. Копии правоустанавливающих документов на нежилое помещение, здание и сооружение. </w:t>
      </w:r>
    </w:p>
    <w:p w:rsidR="00C667E0" w:rsidRPr="008D0D24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3.4.2. Копия технического паспорта (БТИ). </w:t>
      </w:r>
    </w:p>
    <w:p w:rsidR="00C667E0" w:rsidRPr="008D0D24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3.4.3. Заключение специализированной организации, проводящей обследование нежилого помещения, здания и сооружения. </w:t>
      </w:r>
    </w:p>
    <w:p w:rsidR="00C667E0" w:rsidRPr="008D0D24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3.5. К работе комиссии привлекаются собственники нежилых помещений, зданий и сооружений или уполномоченные ими лица, а в необходимых случаях - квалифицированные эксперты проектно-изыскательных организаций. </w:t>
      </w:r>
    </w:p>
    <w:p w:rsidR="00C667E0" w:rsidRPr="008D0D24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3.6. По усмотрению заявителя также могут быть представлены заявления, письма, жалобы граждан на неудовлетворительные условия обслуживания населения. </w:t>
      </w:r>
    </w:p>
    <w:p w:rsidR="00C667E0" w:rsidRPr="008D0D24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3.7. В случае если заявителем выступает орган, уполномоченный на проведение государственного контроля и надзора, в комиссию представляется заключение этого органа, после рассмотрения которого комиссия предлагает собственнику помещения представить указанные пунктом 3.4 документы. </w:t>
      </w:r>
    </w:p>
    <w:p w:rsidR="00C667E0" w:rsidRPr="00A44D8E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A44D8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3.8. Комиссия рассматривает поступившее заявление или заключение органа государственного контроля (надзора), или заключение экспертизы нежилого помещения в течение 30 дней с момента регистрации и принимает решение (в виде заключения по форме согласно </w:t>
      </w:r>
      <w:r w:rsidRPr="00A44D8E">
        <w:rPr>
          <w:rFonts w:asciiTheme="minorHAnsi" w:hAnsiTheme="minorHAnsi" w:cstheme="minorHAnsi"/>
          <w:color w:val="000000" w:themeColor="text1"/>
          <w:sz w:val="28"/>
          <w:szCs w:val="28"/>
        </w:rPr>
        <w:fldChar w:fldCharType="begin"/>
      </w:r>
      <w:r w:rsidRPr="00A44D8E">
        <w:rPr>
          <w:rFonts w:asciiTheme="minorHAnsi" w:hAnsiTheme="minorHAnsi" w:cstheme="minorHAnsi"/>
          <w:color w:val="000000" w:themeColor="text1"/>
          <w:sz w:val="28"/>
          <w:szCs w:val="28"/>
        </w:rPr>
        <w:instrText xml:space="preserve"> HYPERLINK "kodeks://link/d?nd=578079510&amp;point=mark=00000000000000000000000000000000000000000000000001O7L4P8"\o"’’О межведомственной комиссии и утверждении положения по признанию нежилого помещения, здания и сооружения ...’’</w:instrText>
      </w:r>
    </w:p>
    <w:p w:rsidR="00C667E0" w:rsidRPr="00A44D8E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A44D8E">
        <w:rPr>
          <w:rFonts w:asciiTheme="minorHAnsi" w:hAnsiTheme="minorHAnsi" w:cstheme="minorHAnsi"/>
          <w:color w:val="000000" w:themeColor="text1"/>
          <w:sz w:val="28"/>
          <w:szCs w:val="28"/>
        </w:rPr>
        <w:instrText>Постановление Исполнительного комитета Альметьевского муниципального района Республики Татарстан от ...</w:instrText>
      </w:r>
    </w:p>
    <w:p w:rsidR="00C667E0" w:rsidRPr="00A44D8E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A44D8E">
        <w:rPr>
          <w:rFonts w:asciiTheme="minorHAnsi" w:hAnsiTheme="minorHAnsi" w:cstheme="minorHAnsi"/>
          <w:color w:val="000000" w:themeColor="text1"/>
          <w:sz w:val="28"/>
          <w:szCs w:val="28"/>
        </w:rPr>
        <w:instrText>Статус: Действующий документ"</w:instrText>
      </w:r>
      <w:r w:rsidRPr="00A44D8E">
        <w:rPr>
          <w:rFonts w:asciiTheme="minorHAnsi" w:hAnsiTheme="minorHAnsi" w:cstheme="minorHAnsi"/>
          <w:color w:val="000000" w:themeColor="text1"/>
          <w:sz w:val="28"/>
          <w:szCs w:val="28"/>
        </w:rPr>
        <w:fldChar w:fldCharType="separate"/>
      </w:r>
      <w:r w:rsidR="00A44D8E">
        <w:rPr>
          <w:rFonts w:asciiTheme="minorHAnsi" w:hAnsiTheme="minorHAnsi" w:cstheme="minorHAnsi"/>
          <w:color w:val="000000" w:themeColor="text1"/>
          <w:sz w:val="28"/>
          <w:szCs w:val="28"/>
        </w:rPr>
        <w:t>приложению №</w:t>
      </w:r>
      <w:r w:rsidRPr="00A44D8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1</w:t>
      </w:r>
      <w:r w:rsidRPr="00A44D8E">
        <w:rPr>
          <w:rFonts w:asciiTheme="minorHAnsi" w:hAnsiTheme="minorHAnsi" w:cstheme="minorHAnsi"/>
          <w:color w:val="000000" w:themeColor="text1"/>
          <w:sz w:val="28"/>
          <w:szCs w:val="28"/>
        </w:rPr>
        <w:fldChar w:fldCharType="end"/>
      </w:r>
      <w:r w:rsidRPr="00A44D8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к настоящему Положению) либо решение о проведении дополнительного обследования оцениваемого помещения. </w:t>
      </w:r>
    </w:p>
    <w:p w:rsidR="00C667E0" w:rsidRPr="008D0D24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3.9. В ходе работы комиссия вправе назначить дополнительные обследования и испытания, результаты которых приобщаются к документам, ранее представленным на рассмотрение комиссии. </w:t>
      </w:r>
    </w:p>
    <w:p w:rsidR="00C667E0" w:rsidRPr="008D0D24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3.10. По результатам работы комиссия принимает одно из следующих решений: </w:t>
      </w:r>
    </w:p>
    <w:p w:rsidR="00C667E0" w:rsidRPr="008D0D24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3.10.1. О необходимости и возможности проведения капитального ремонта или реконструкции с целью приведения утраченных в процессе эксплуатации характеристик нежилого помещения, здания и сооружения согласно функциональному назначению здания и сооружения. </w:t>
      </w:r>
    </w:p>
    <w:p w:rsidR="00C667E0" w:rsidRPr="008D0D24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3.10.2. О признании нежилого помещения, здания и сооружения непригодным к эксплуатации, аварийным и подлежащим сносу. </w:t>
      </w:r>
    </w:p>
    <w:p w:rsidR="00C667E0" w:rsidRPr="008D0D24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3.10.3. О признании нежилого помещения, здания и сооружения аварийным и подлежащим реконструкции. </w:t>
      </w:r>
    </w:p>
    <w:p w:rsidR="00C667E0" w:rsidRPr="008D0D24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3.11. Решение принимается большинством голосов членов комиссии и оформляется в виде </w:t>
      </w:r>
      <w:r w:rsidR="00A44D8E">
        <w:rPr>
          <w:rFonts w:asciiTheme="minorHAnsi" w:hAnsiTheme="minorHAnsi" w:cstheme="minorHAnsi"/>
          <w:color w:val="000000" w:themeColor="text1"/>
          <w:sz w:val="28"/>
          <w:szCs w:val="28"/>
        </w:rPr>
        <w:t>заключения. Если число голосов «за» и «против»</w:t>
      </w: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 </w:t>
      </w:r>
    </w:p>
    <w:p w:rsidR="00C667E0" w:rsidRPr="00A44D8E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 xml:space="preserve">3.12. По окончании работы комиссия составляет в 3 экземплярах заключение о признании нежилого помещения, здания и сооружения пригодным (непригодным) для эксплуатации, аварийным и подлежащим сносу или </w:t>
      </w:r>
      <w:r w:rsidRPr="00A44D8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реконструкции по форме согласно </w:t>
      </w:r>
      <w:r w:rsidRPr="00A44D8E">
        <w:rPr>
          <w:rFonts w:asciiTheme="minorHAnsi" w:hAnsiTheme="minorHAnsi" w:cstheme="minorHAnsi"/>
          <w:color w:val="000000" w:themeColor="text1"/>
          <w:sz w:val="28"/>
          <w:szCs w:val="28"/>
        </w:rPr>
        <w:fldChar w:fldCharType="begin"/>
      </w:r>
      <w:r w:rsidRPr="00A44D8E">
        <w:rPr>
          <w:rFonts w:asciiTheme="minorHAnsi" w:hAnsiTheme="minorHAnsi" w:cstheme="minorHAnsi"/>
          <w:color w:val="000000" w:themeColor="text1"/>
          <w:sz w:val="28"/>
          <w:szCs w:val="28"/>
        </w:rPr>
        <w:instrText xml:space="preserve"> HYPERLINK "kodeks://link/d?nd=578079510&amp;point=mark=00000000000000000000000000000000000000000000000001O7L4P8"\o"’’О межведомственной комиссии и утверждении положения по признанию нежилого помещения, здания и сооружения ...’’</w:instrText>
      </w:r>
    </w:p>
    <w:p w:rsidR="00C667E0" w:rsidRPr="00A44D8E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A44D8E">
        <w:rPr>
          <w:rFonts w:asciiTheme="minorHAnsi" w:hAnsiTheme="minorHAnsi" w:cstheme="minorHAnsi"/>
          <w:color w:val="000000" w:themeColor="text1"/>
          <w:sz w:val="28"/>
          <w:szCs w:val="28"/>
        </w:rPr>
        <w:instrText>Постановление Исполнительного комитета Альметьевского муниципального района Республики Татарстан от ...</w:instrText>
      </w:r>
    </w:p>
    <w:p w:rsidR="00C667E0" w:rsidRPr="00A44D8E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A44D8E">
        <w:rPr>
          <w:rFonts w:asciiTheme="minorHAnsi" w:hAnsiTheme="minorHAnsi" w:cstheme="minorHAnsi"/>
          <w:color w:val="000000" w:themeColor="text1"/>
          <w:sz w:val="28"/>
          <w:szCs w:val="28"/>
        </w:rPr>
        <w:instrText>Статус: Действующий документ"</w:instrText>
      </w:r>
      <w:r w:rsidRPr="00A44D8E">
        <w:rPr>
          <w:rFonts w:asciiTheme="minorHAnsi" w:hAnsiTheme="minorHAnsi" w:cstheme="minorHAnsi"/>
          <w:color w:val="000000" w:themeColor="text1"/>
          <w:sz w:val="28"/>
          <w:szCs w:val="28"/>
        </w:rPr>
        <w:fldChar w:fldCharType="separate"/>
      </w:r>
      <w:r w:rsidR="00A44D8E">
        <w:rPr>
          <w:rFonts w:asciiTheme="minorHAnsi" w:hAnsiTheme="minorHAnsi" w:cstheme="minorHAnsi"/>
          <w:color w:val="000000" w:themeColor="text1"/>
          <w:sz w:val="28"/>
          <w:szCs w:val="28"/>
        </w:rPr>
        <w:t>приложению №</w:t>
      </w:r>
      <w:r w:rsidRPr="00A44D8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1</w:t>
      </w:r>
      <w:r w:rsidRPr="00A44D8E">
        <w:rPr>
          <w:rFonts w:asciiTheme="minorHAnsi" w:hAnsiTheme="minorHAnsi" w:cstheme="minorHAnsi"/>
          <w:color w:val="000000" w:themeColor="text1"/>
          <w:sz w:val="28"/>
          <w:szCs w:val="28"/>
        </w:rPr>
        <w:fldChar w:fldCharType="end"/>
      </w:r>
      <w:r w:rsidRPr="00A44D8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к настоящему Положению. </w:t>
      </w:r>
    </w:p>
    <w:p w:rsidR="00C667E0" w:rsidRPr="00A44D8E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A44D8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3.13. В случае обследования нежилого помещения, здания и сооружения комиссия составляет в 3 экземплярах акт обследования помещения по форме согласно </w:t>
      </w:r>
      <w:r w:rsidRPr="00A44D8E">
        <w:rPr>
          <w:rFonts w:asciiTheme="minorHAnsi" w:hAnsiTheme="minorHAnsi" w:cstheme="minorHAnsi"/>
          <w:color w:val="000000" w:themeColor="text1"/>
          <w:sz w:val="28"/>
          <w:szCs w:val="28"/>
        </w:rPr>
        <w:fldChar w:fldCharType="begin"/>
      </w:r>
      <w:r w:rsidRPr="00A44D8E">
        <w:rPr>
          <w:rFonts w:asciiTheme="minorHAnsi" w:hAnsiTheme="minorHAnsi" w:cstheme="minorHAnsi"/>
          <w:color w:val="000000" w:themeColor="text1"/>
          <w:sz w:val="28"/>
          <w:szCs w:val="28"/>
        </w:rPr>
        <w:instrText xml:space="preserve"> HYPERLINK "kodeks://link/d?nd=578079510&amp;point=mark=00000000000000000000000000000000000000000000000002IRP14T"\o"’’О межведомственной комиссии и утверждении положения по признанию нежилого помещения, здания и сооружения ...’’</w:instrText>
      </w:r>
    </w:p>
    <w:p w:rsidR="00C667E0" w:rsidRPr="00A44D8E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A44D8E">
        <w:rPr>
          <w:rFonts w:asciiTheme="minorHAnsi" w:hAnsiTheme="minorHAnsi" w:cstheme="minorHAnsi"/>
          <w:color w:val="000000" w:themeColor="text1"/>
          <w:sz w:val="28"/>
          <w:szCs w:val="28"/>
        </w:rPr>
        <w:instrText>Постановление Исполнительного комитета Альметьевского муниципального района Республики Татарстан от ...</w:instrText>
      </w:r>
    </w:p>
    <w:p w:rsidR="00C667E0" w:rsidRPr="00A44D8E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A44D8E">
        <w:rPr>
          <w:rFonts w:asciiTheme="minorHAnsi" w:hAnsiTheme="minorHAnsi" w:cstheme="minorHAnsi"/>
          <w:color w:val="000000" w:themeColor="text1"/>
          <w:sz w:val="28"/>
          <w:szCs w:val="28"/>
        </w:rPr>
        <w:instrText>Статус: Действующий документ"</w:instrText>
      </w:r>
      <w:r w:rsidRPr="00A44D8E">
        <w:rPr>
          <w:rFonts w:asciiTheme="minorHAnsi" w:hAnsiTheme="minorHAnsi" w:cstheme="minorHAnsi"/>
          <w:color w:val="000000" w:themeColor="text1"/>
          <w:sz w:val="28"/>
          <w:szCs w:val="28"/>
        </w:rPr>
        <w:fldChar w:fldCharType="separate"/>
      </w:r>
      <w:r w:rsidR="00A44D8E">
        <w:rPr>
          <w:rFonts w:asciiTheme="minorHAnsi" w:hAnsiTheme="minorHAnsi" w:cstheme="minorHAnsi"/>
          <w:color w:val="000000" w:themeColor="text1"/>
          <w:sz w:val="28"/>
          <w:szCs w:val="28"/>
        </w:rPr>
        <w:t>приложению №</w:t>
      </w:r>
      <w:r w:rsidRPr="00A44D8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2</w:t>
      </w:r>
      <w:r w:rsidRPr="00A44D8E">
        <w:rPr>
          <w:rFonts w:asciiTheme="minorHAnsi" w:hAnsiTheme="minorHAnsi" w:cstheme="minorHAnsi"/>
          <w:color w:val="000000" w:themeColor="text1"/>
          <w:sz w:val="28"/>
          <w:szCs w:val="28"/>
        </w:rPr>
        <w:fldChar w:fldCharType="end"/>
      </w:r>
      <w:r w:rsidRPr="00A44D8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к настоящему Положению. </w:t>
      </w:r>
    </w:p>
    <w:p w:rsidR="00C667E0" w:rsidRPr="008D0D24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3.14. На основании полученного заключения </w:t>
      </w:r>
      <w:r w:rsidR="00675202" w:rsidRPr="00675202">
        <w:rPr>
          <w:rFonts w:asciiTheme="minorHAnsi" w:hAnsiTheme="minorHAnsi" w:cstheme="minorHAnsi"/>
          <w:color w:val="000000" w:themeColor="text1"/>
          <w:sz w:val="28"/>
          <w:szCs w:val="28"/>
        </w:rPr>
        <w:t>исполнительный комитет муниципального района</w:t>
      </w: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издает правовой акт с указанием о дальнейшем использовании нежилого помещения, здания и сооружения, сроках освобождения нежилого помещения, здания и сооружения в случае признания его аварийным и подлежащим сносу или </w:t>
      </w:r>
      <w:proofErr w:type="gramStart"/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>реконструкции</w:t>
      </w:r>
      <w:proofErr w:type="gramEnd"/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или о признании необходимости проведения ремонтно-восстановительных работ. </w:t>
      </w:r>
    </w:p>
    <w:p w:rsidR="00C667E0" w:rsidRPr="008D0D24" w:rsidRDefault="00C667E0" w:rsidP="00C667E0">
      <w:pPr>
        <w:pStyle w:val="FORMATTEXT"/>
        <w:ind w:firstLine="56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0D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3.15. Комиссия с момента принятия правового акта в 5-дневный срок при наличии вредного воздействия факторов, представляющих особую опасность для жизни и здоровья человека либо представляющих угрозу разрушения здания по причине его аварийного состояния, не позднее рабочего дня направляет по 1 экземпляру правового акта и заключения комиссии заявителю. </w:t>
      </w:r>
    </w:p>
    <w:p w:rsidR="00C667E0" w:rsidRPr="008D0D24" w:rsidRDefault="00C667E0" w:rsidP="00C667E0">
      <w:pPr>
        <w:pStyle w:val="FORMATTEXT"/>
        <w:jc w:val="right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C667E0" w:rsidRDefault="00C667E0" w:rsidP="00C667E0">
      <w:pPr>
        <w:pStyle w:val="FORMATTEXT"/>
        <w:jc w:val="right"/>
      </w:pPr>
    </w:p>
    <w:p w:rsidR="00675202" w:rsidRDefault="00675202" w:rsidP="00C667E0">
      <w:pPr>
        <w:pStyle w:val="FORMATTEXT"/>
        <w:jc w:val="right"/>
      </w:pPr>
    </w:p>
    <w:p w:rsidR="00675202" w:rsidRDefault="00675202" w:rsidP="00C667E0">
      <w:pPr>
        <w:pStyle w:val="FORMATTEXT"/>
        <w:jc w:val="right"/>
      </w:pPr>
    </w:p>
    <w:p w:rsidR="00675202" w:rsidRDefault="00675202" w:rsidP="00C667E0">
      <w:pPr>
        <w:pStyle w:val="FORMATTEXT"/>
        <w:jc w:val="right"/>
      </w:pPr>
    </w:p>
    <w:p w:rsidR="00675202" w:rsidRDefault="00675202" w:rsidP="00C667E0">
      <w:pPr>
        <w:pStyle w:val="FORMATTEXT"/>
        <w:jc w:val="right"/>
      </w:pPr>
    </w:p>
    <w:p w:rsidR="00675202" w:rsidRDefault="00675202" w:rsidP="00C667E0">
      <w:pPr>
        <w:pStyle w:val="FORMATTEXT"/>
        <w:jc w:val="right"/>
      </w:pPr>
    </w:p>
    <w:p w:rsidR="00675202" w:rsidRDefault="00675202" w:rsidP="00C667E0">
      <w:pPr>
        <w:pStyle w:val="FORMATTEXT"/>
        <w:jc w:val="right"/>
      </w:pPr>
    </w:p>
    <w:p w:rsidR="00675202" w:rsidRDefault="00675202" w:rsidP="00C667E0">
      <w:pPr>
        <w:pStyle w:val="FORMATTEXT"/>
        <w:jc w:val="right"/>
      </w:pPr>
    </w:p>
    <w:p w:rsidR="00675202" w:rsidRDefault="00675202" w:rsidP="00C667E0">
      <w:pPr>
        <w:pStyle w:val="FORMATTEXT"/>
        <w:jc w:val="right"/>
      </w:pPr>
    </w:p>
    <w:p w:rsidR="00675202" w:rsidRDefault="00675202" w:rsidP="00C667E0">
      <w:pPr>
        <w:pStyle w:val="FORMATTEXT"/>
        <w:jc w:val="right"/>
      </w:pPr>
    </w:p>
    <w:p w:rsidR="00675202" w:rsidRDefault="00675202" w:rsidP="00C667E0">
      <w:pPr>
        <w:pStyle w:val="FORMATTEXT"/>
        <w:jc w:val="right"/>
      </w:pPr>
    </w:p>
    <w:p w:rsidR="00675202" w:rsidRDefault="00675202" w:rsidP="00C667E0">
      <w:pPr>
        <w:pStyle w:val="FORMATTEXT"/>
        <w:jc w:val="right"/>
      </w:pPr>
    </w:p>
    <w:p w:rsidR="00675202" w:rsidRDefault="00675202" w:rsidP="00C667E0">
      <w:pPr>
        <w:pStyle w:val="FORMATTEXT"/>
        <w:jc w:val="right"/>
      </w:pPr>
    </w:p>
    <w:p w:rsidR="00675202" w:rsidRDefault="00675202" w:rsidP="00C667E0">
      <w:pPr>
        <w:pStyle w:val="FORMATTEXT"/>
        <w:jc w:val="right"/>
      </w:pPr>
    </w:p>
    <w:p w:rsidR="00675202" w:rsidRDefault="00675202" w:rsidP="00C667E0">
      <w:pPr>
        <w:pStyle w:val="FORMATTEXT"/>
        <w:jc w:val="right"/>
      </w:pPr>
    </w:p>
    <w:p w:rsidR="00675202" w:rsidRDefault="00675202" w:rsidP="00C667E0">
      <w:pPr>
        <w:pStyle w:val="FORMATTEXT"/>
        <w:jc w:val="right"/>
      </w:pPr>
    </w:p>
    <w:p w:rsidR="00675202" w:rsidRDefault="00675202" w:rsidP="00C667E0">
      <w:pPr>
        <w:pStyle w:val="FORMATTEXT"/>
        <w:jc w:val="right"/>
      </w:pPr>
    </w:p>
    <w:p w:rsidR="00675202" w:rsidRDefault="00675202" w:rsidP="00C667E0">
      <w:pPr>
        <w:pStyle w:val="FORMATTEXT"/>
        <w:jc w:val="right"/>
      </w:pPr>
    </w:p>
    <w:p w:rsidR="00675202" w:rsidRDefault="00675202" w:rsidP="00C667E0">
      <w:pPr>
        <w:pStyle w:val="FORMATTEXT"/>
        <w:jc w:val="right"/>
      </w:pPr>
    </w:p>
    <w:p w:rsidR="00675202" w:rsidRDefault="00675202" w:rsidP="00C667E0">
      <w:pPr>
        <w:pStyle w:val="FORMATTEXT"/>
        <w:jc w:val="right"/>
      </w:pPr>
    </w:p>
    <w:p w:rsidR="00675202" w:rsidRDefault="00675202" w:rsidP="00C667E0">
      <w:pPr>
        <w:pStyle w:val="FORMATTEXT"/>
        <w:jc w:val="right"/>
      </w:pPr>
    </w:p>
    <w:p w:rsidR="00675202" w:rsidRDefault="00675202" w:rsidP="00C667E0">
      <w:pPr>
        <w:pStyle w:val="FORMATTEXT"/>
        <w:jc w:val="right"/>
      </w:pPr>
    </w:p>
    <w:p w:rsidR="00675202" w:rsidRDefault="00675202" w:rsidP="00C667E0">
      <w:pPr>
        <w:pStyle w:val="FORMATTEXT"/>
        <w:jc w:val="right"/>
      </w:pPr>
    </w:p>
    <w:p w:rsidR="00675202" w:rsidRDefault="00675202" w:rsidP="00C667E0">
      <w:pPr>
        <w:pStyle w:val="FORMATTEXT"/>
        <w:jc w:val="right"/>
      </w:pPr>
    </w:p>
    <w:p w:rsidR="00675202" w:rsidRDefault="00675202" w:rsidP="00C667E0">
      <w:pPr>
        <w:pStyle w:val="FORMATTEXT"/>
        <w:jc w:val="right"/>
      </w:pPr>
    </w:p>
    <w:p w:rsidR="00675202" w:rsidRDefault="00675202" w:rsidP="00C667E0">
      <w:pPr>
        <w:pStyle w:val="FORMATTEXT"/>
        <w:jc w:val="right"/>
      </w:pPr>
    </w:p>
    <w:p w:rsidR="00675202" w:rsidRDefault="00675202" w:rsidP="00C667E0">
      <w:pPr>
        <w:pStyle w:val="FORMATTEXT"/>
        <w:jc w:val="right"/>
      </w:pPr>
    </w:p>
    <w:p w:rsidR="00675202" w:rsidRDefault="00675202" w:rsidP="00C667E0">
      <w:pPr>
        <w:pStyle w:val="FORMATTEXT"/>
        <w:jc w:val="right"/>
      </w:pPr>
    </w:p>
    <w:p w:rsidR="00675202" w:rsidRDefault="00675202" w:rsidP="00C667E0">
      <w:pPr>
        <w:pStyle w:val="FORMATTEXT"/>
        <w:jc w:val="right"/>
      </w:pPr>
    </w:p>
    <w:p w:rsidR="00675202" w:rsidRDefault="00675202" w:rsidP="00C667E0">
      <w:pPr>
        <w:pStyle w:val="FORMATTEXT"/>
        <w:jc w:val="right"/>
      </w:pPr>
    </w:p>
    <w:p w:rsidR="00675202" w:rsidRDefault="00675202" w:rsidP="00C667E0">
      <w:pPr>
        <w:pStyle w:val="FORMATTEXT"/>
        <w:jc w:val="right"/>
      </w:pPr>
    </w:p>
    <w:p w:rsidR="00675202" w:rsidRDefault="00675202" w:rsidP="00C667E0">
      <w:pPr>
        <w:pStyle w:val="FORMATTEXT"/>
        <w:jc w:val="right"/>
      </w:pPr>
    </w:p>
    <w:p w:rsidR="00675202" w:rsidRDefault="00675202" w:rsidP="00C667E0">
      <w:pPr>
        <w:pStyle w:val="FORMATTEXT"/>
        <w:jc w:val="right"/>
      </w:pPr>
    </w:p>
    <w:p w:rsidR="00C667E0" w:rsidRDefault="00C667E0" w:rsidP="00C667E0">
      <w:pPr>
        <w:pStyle w:val="FORMATTEXT"/>
        <w:jc w:val="right"/>
      </w:pPr>
      <w:r>
        <w:t xml:space="preserve"> </w:t>
      </w:r>
    </w:p>
    <w:p w:rsidR="00C667E0" w:rsidRDefault="00C667E0" w:rsidP="00C667E0">
      <w:pPr>
        <w:pStyle w:val="FORMATTEXT"/>
        <w:jc w:val="right"/>
      </w:pPr>
    </w:p>
    <w:p w:rsidR="00C667E0" w:rsidRDefault="00C667E0" w:rsidP="00C667E0">
      <w:pPr>
        <w:pStyle w:val="FORMATTEXT"/>
        <w:jc w:val="right"/>
      </w:pPr>
    </w:p>
    <w:p w:rsidR="00C667E0" w:rsidRPr="00675202" w:rsidRDefault="00675202" w:rsidP="00675202">
      <w:pPr>
        <w:pStyle w:val="FORMATTEXT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                                                    Приложение №</w:t>
      </w:r>
      <w:r w:rsidR="00C667E0" w:rsidRPr="00675202">
        <w:rPr>
          <w:rFonts w:asciiTheme="minorHAnsi" w:hAnsiTheme="minorHAnsi" w:cstheme="minorHAnsi"/>
          <w:sz w:val="24"/>
          <w:szCs w:val="24"/>
        </w:rPr>
        <w:t xml:space="preserve"> 1</w:t>
      </w:r>
    </w:p>
    <w:p w:rsidR="00C667E0" w:rsidRPr="00675202" w:rsidRDefault="00675202" w:rsidP="00675202">
      <w:pPr>
        <w:pStyle w:val="FORMATTEXT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</w:t>
      </w:r>
      <w:r w:rsidR="00C667E0" w:rsidRPr="00675202">
        <w:rPr>
          <w:rFonts w:asciiTheme="minorHAnsi" w:hAnsiTheme="minorHAnsi" w:cstheme="minorHAnsi"/>
          <w:sz w:val="24"/>
          <w:szCs w:val="24"/>
        </w:rPr>
        <w:t>к Положению по признанию</w:t>
      </w:r>
    </w:p>
    <w:p w:rsidR="00C667E0" w:rsidRPr="00675202" w:rsidRDefault="00675202" w:rsidP="00675202">
      <w:pPr>
        <w:pStyle w:val="FORMATTEXT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</w:t>
      </w:r>
      <w:r w:rsidR="00C667E0" w:rsidRPr="00675202">
        <w:rPr>
          <w:rFonts w:asciiTheme="minorHAnsi" w:hAnsiTheme="minorHAnsi" w:cstheme="minorHAnsi"/>
          <w:sz w:val="24"/>
          <w:szCs w:val="24"/>
        </w:rPr>
        <w:t>нежилого помещения, здания</w:t>
      </w:r>
    </w:p>
    <w:p w:rsidR="00C667E0" w:rsidRPr="00675202" w:rsidRDefault="00675202" w:rsidP="00675202">
      <w:pPr>
        <w:pStyle w:val="FORMATTEXT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</w:t>
      </w:r>
      <w:r w:rsidR="00C667E0" w:rsidRPr="00675202">
        <w:rPr>
          <w:rFonts w:asciiTheme="minorHAnsi" w:hAnsiTheme="minorHAnsi" w:cstheme="minorHAnsi"/>
          <w:sz w:val="24"/>
          <w:szCs w:val="24"/>
        </w:rPr>
        <w:t>и сооружения непригодным (пригодным)</w:t>
      </w:r>
    </w:p>
    <w:p w:rsidR="00C667E0" w:rsidRPr="00675202" w:rsidRDefault="00675202" w:rsidP="00675202">
      <w:pPr>
        <w:pStyle w:val="FORMATTEXT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</w:t>
      </w:r>
      <w:r w:rsidR="00C667E0" w:rsidRPr="00675202">
        <w:rPr>
          <w:rFonts w:asciiTheme="minorHAnsi" w:hAnsiTheme="minorHAnsi" w:cstheme="minorHAnsi"/>
          <w:sz w:val="24"/>
          <w:szCs w:val="24"/>
        </w:rPr>
        <w:t>для эксплуатации, аварийным</w:t>
      </w:r>
    </w:p>
    <w:p w:rsidR="00C667E0" w:rsidRDefault="00675202" w:rsidP="00675202">
      <w:pPr>
        <w:pStyle w:val="FORMATTEXT"/>
        <w:jc w:val="center"/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</w:t>
      </w:r>
      <w:r w:rsidR="00C667E0" w:rsidRPr="00675202">
        <w:rPr>
          <w:rFonts w:asciiTheme="minorHAnsi" w:hAnsiTheme="minorHAnsi" w:cstheme="minorHAnsi"/>
          <w:sz w:val="24"/>
          <w:szCs w:val="24"/>
        </w:rPr>
        <w:t>и подлежащим сносу или реконструкции</w:t>
      </w:r>
      <w:r w:rsidR="00C667E0">
        <w:t xml:space="preserve"> </w:t>
      </w:r>
    </w:p>
    <w:p w:rsidR="00C667E0" w:rsidRDefault="00C667E0" w:rsidP="00C667E0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</w:t>
      </w:r>
    </w:p>
    <w:p w:rsidR="00C667E0" w:rsidRDefault="00C667E0" w:rsidP="00C667E0">
      <w:pPr>
        <w:pStyle w:val="HEADERTEXT"/>
        <w:jc w:val="center"/>
        <w:outlineLvl w:val="3"/>
        <w:rPr>
          <w:b/>
          <w:bCs/>
        </w:rPr>
      </w:pPr>
    </w:p>
    <w:p w:rsidR="00C667E0" w:rsidRPr="00675202" w:rsidRDefault="00C667E0" w:rsidP="00C667E0">
      <w:pPr>
        <w:pStyle w:val="HEADERTEXT"/>
        <w:jc w:val="center"/>
        <w:outlineLvl w:val="3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7520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Заключение о признании нежилого помещения, здания и сооружения непригодным (пригодным) для эксплуатации, аварийным и подлежащим сносу или реконструкции </w:t>
      </w:r>
    </w:p>
    <w:p w:rsidR="00C667E0" w:rsidRPr="00675202" w:rsidRDefault="00C667E0" w:rsidP="00C667E0">
      <w:pPr>
        <w:pStyle w:val="UNFORMATTEX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C667E0" w:rsidRPr="00434592" w:rsidRDefault="00675202" w:rsidP="00C667E0">
      <w:pPr>
        <w:pStyle w:val="UNFORMATTEX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3459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№</w:t>
      </w:r>
      <w:r w:rsidR="00C667E0" w:rsidRPr="0043459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___________                           </w:t>
      </w:r>
      <w:r w:rsidRPr="0043459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                                                            </w:t>
      </w:r>
      <w:r w:rsidR="00C667E0" w:rsidRPr="0043459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_________________________ </w:t>
      </w:r>
    </w:p>
    <w:p w:rsidR="00C667E0" w:rsidRPr="00434592" w:rsidRDefault="00C667E0" w:rsidP="00C667E0">
      <w:pPr>
        <w:pStyle w:val="UNFORMATTEXT"/>
        <w:rPr>
          <w:rFonts w:asciiTheme="minorHAnsi" w:hAnsiTheme="minorHAnsi" w:cstheme="minorHAnsi"/>
          <w:b/>
          <w:color w:val="000000" w:themeColor="text1"/>
        </w:rPr>
      </w:pPr>
      <w:r w:rsidRPr="0043459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                                      </w:t>
      </w:r>
      <w:r w:rsidR="00675202" w:rsidRPr="0043459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</w:t>
      </w:r>
      <w:r w:rsidRPr="00434592">
        <w:rPr>
          <w:rFonts w:asciiTheme="minorHAnsi" w:hAnsiTheme="minorHAnsi" w:cstheme="minorHAnsi"/>
          <w:b/>
          <w:color w:val="000000" w:themeColor="text1"/>
        </w:rPr>
        <w:t xml:space="preserve">(дата) </w:t>
      </w:r>
    </w:p>
    <w:p w:rsidR="00C667E0" w:rsidRPr="00675202" w:rsidRDefault="00C667E0" w:rsidP="00C667E0">
      <w:pPr>
        <w:pStyle w:val="UNFORMATTEX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34592" w:rsidRDefault="00434592" w:rsidP="00675202">
      <w:pPr>
        <w:pStyle w:val="UNFORMAT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>Месторасположение нежилого помещения, здания и сооружения</w:t>
      </w:r>
      <w:r w:rsidR="00C667E0"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в том числе наименование населенного пункта и почтовый адрес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______</w:t>
      </w:r>
      <w:r w:rsidR="00C667E0"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___________________________________________</w:t>
      </w:r>
    </w:p>
    <w:p w:rsidR="00C667E0" w:rsidRPr="00675202" w:rsidRDefault="00434592" w:rsidP="00675202">
      <w:pPr>
        <w:pStyle w:val="UNFORMAT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__________________________________________________________________________________.</w:t>
      </w:r>
      <w:r w:rsidR="00C667E0"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="00434592" w:rsidRDefault="00C667E0" w:rsidP="00C667E0">
      <w:pPr>
        <w:pStyle w:val="UNFORMATTEX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>Межведомственная комиссия, назначенная _______________________</w:t>
      </w:r>
      <w:r w:rsidR="00434592">
        <w:rPr>
          <w:rFonts w:asciiTheme="minorHAnsi" w:hAnsiTheme="minorHAnsi" w:cstheme="minorHAnsi"/>
          <w:color w:val="000000" w:themeColor="text1"/>
          <w:sz w:val="24"/>
          <w:szCs w:val="24"/>
        </w:rPr>
        <w:t>_________</w:t>
      </w: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>____________</w:t>
      </w:r>
    </w:p>
    <w:p w:rsidR="00C667E0" w:rsidRPr="00675202" w:rsidRDefault="00434592" w:rsidP="00C667E0">
      <w:pPr>
        <w:pStyle w:val="UNFORMATTEXT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_________________________________________________________________________________</w:t>
      </w:r>
      <w:r w:rsidR="00C667E0"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</w:p>
    <w:p w:rsidR="00C667E0" w:rsidRPr="00434592" w:rsidRDefault="00C667E0" w:rsidP="00434592">
      <w:pPr>
        <w:pStyle w:val="UNFORMATTEXT"/>
        <w:jc w:val="center"/>
        <w:rPr>
          <w:rFonts w:asciiTheme="minorHAnsi" w:hAnsiTheme="minorHAnsi" w:cstheme="minorHAnsi"/>
          <w:color w:val="000000" w:themeColor="text1"/>
        </w:rPr>
      </w:pPr>
      <w:r w:rsidRPr="00434592">
        <w:rPr>
          <w:rFonts w:asciiTheme="minorHAnsi" w:hAnsiTheme="minorHAnsi" w:cstheme="minorHAnsi"/>
          <w:color w:val="000000" w:themeColor="text1"/>
        </w:rPr>
        <w:t>(кем назначена, наименование органа местного самоуправления, дата, номер</w:t>
      </w:r>
    </w:p>
    <w:p w:rsidR="00C667E0" w:rsidRPr="00434592" w:rsidRDefault="00C667E0" w:rsidP="00434592">
      <w:pPr>
        <w:pStyle w:val="UNFORMATTEXT"/>
        <w:jc w:val="center"/>
        <w:rPr>
          <w:rFonts w:asciiTheme="minorHAnsi" w:hAnsiTheme="minorHAnsi" w:cstheme="minorHAnsi"/>
          <w:color w:val="000000" w:themeColor="text1"/>
        </w:rPr>
      </w:pPr>
      <w:r w:rsidRPr="00434592">
        <w:rPr>
          <w:rFonts w:asciiTheme="minorHAnsi" w:hAnsiTheme="minorHAnsi" w:cstheme="minorHAnsi"/>
          <w:color w:val="000000" w:themeColor="text1"/>
        </w:rPr>
        <w:t>решения о назначении комиссии)</w:t>
      </w:r>
    </w:p>
    <w:p w:rsidR="00C667E0" w:rsidRPr="00675202" w:rsidRDefault="00C667E0" w:rsidP="00C667E0">
      <w:pPr>
        <w:pStyle w:val="UNFORMATTEX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>в составе председателя _____________</w:t>
      </w:r>
      <w:r w:rsidR="00434592">
        <w:rPr>
          <w:rFonts w:asciiTheme="minorHAnsi" w:hAnsiTheme="minorHAnsi" w:cstheme="minorHAnsi"/>
          <w:color w:val="000000" w:themeColor="text1"/>
          <w:sz w:val="24"/>
          <w:szCs w:val="24"/>
        </w:rPr>
        <w:t>__________</w:t>
      </w: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_______________________________________ </w:t>
      </w:r>
    </w:p>
    <w:p w:rsidR="00C667E0" w:rsidRPr="00675202" w:rsidRDefault="00C667E0" w:rsidP="00C667E0">
      <w:pPr>
        <w:pStyle w:val="UNFORMATTEX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________________________________________________________</w:t>
      </w:r>
      <w:r w:rsidR="00434592">
        <w:rPr>
          <w:rFonts w:asciiTheme="minorHAnsi" w:hAnsiTheme="minorHAnsi" w:cstheme="minorHAnsi"/>
          <w:color w:val="000000" w:themeColor="text1"/>
          <w:sz w:val="24"/>
          <w:szCs w:val="24"/>
        </w:rPr>
        <w:t>________</w:t>
      </w: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__________________ </w:t>
      </w:r>
    </w:p>
    <w:p w:rsidR="00C667E0" w:rsidRPr="00434592" w:rsidRDefault="00C667E0" w:rsidP="00434592">
      <w:pPr>
        <w:pStyle w:val="UNFORMATTEXT"/>
        <w:jc w:val="center"/>
        <w:rPr>
          <w:rFonts w:asciiTheme="minorHAnsi" w:hAnsiTheme="minorHAnsi" w:cstheme="minorHAnsi"/>
          <w:color w:val="000000" w:themeColor="text1"/>
        </w:rPr>
      </w:pPr>
      <w:r w:rsidRPr="00434592">
        <w:rPr>
          <w:rFonts w:asciiTheme="minorHAnsi" w:hAnsiTheme="minorHAnsi" w:cstheme="minorHAnsi"/>
          <w:color w:val="000000" w:themeColor="text1"/>
        </w:rPr>
        <w:t>(</w:t>
      </w:r>
      <w:proofErr w:type="spellStart"/>
      <w:r w:rsidRPr="00434592">
        <w:rPr>
          <w:rFonts w:asciiTheme="minorHAnsi" w:hAnsiTheme="minorHAnsi" w:cstheme="minorHAnsi"/>
          <w:color w:val="000000" w:themeColor="text1"/>
        </w:rPr>
        <w:t>ф.и.о.</w:t>
      </w:r>
      <w:proofErr w:type="spellEnd"/>
      <w:r w:rsidRPr="00434592">
        <w:rPr>
          <w:rFonts w:asciiTheme="minorHAnsi" w:hAnsiTheme="minorHAnsi" w:cstheme="minorHAnsi"/>
          <w:color w:val="000000" w:themeColor="text1"/>
        </w:rPr>
        <w:t>, занимаемая должность и место работы)</w:t>
      </w:r>
    </w:p>
    <w:p w:rsidR="00C667E0" w:rsidRPr="00675202" w:rsidRDefault="00C667E0" w:rsidP="00C667E0">
      <w:pPr>
        <w:pStyle w:val="UNFORMATTEX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>и членов комиссии _____</w:t>
      </w:r>
      <w:r w:rsidR="00434592">
        <w:rPr>
          <w:rFonts w:asciiTheme="minorHAnsi" w:hAnsiTheme="minorHAnsi" w:cstheme="minorHAnsi"/>
          <w:color w:val="000000" w:themeColor="text1"/>
          <w:sz w:val="24"/>
          <w:szCs w:val="24"/>
        </w:rPr>
        <w:t>________</w:t>
      </w: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____________________________________________________ </w:t>
      </w:r>
    </w:p>
    <w:p w:rsidR="00C667E0" w:rsidRPr="00434592" w:rsidRDefault="00C667E0" w:rsidP="00434592">
      <w:pPr>
        <w:pStyle w:val="UNFORMATTEXT"/>
        <w:jc w:val="center"/>
        <w:rPr>
          <w:rFonts w:asciiTheme="minorHAnsi" w:hAnsiTheme="minorHAnsi" w:cstheme="minorHAnsi"/>
          <w:color w:val="000000" w:themeColor="text1"/>
        </w:rPr>
      </w:pPr>
      <w:r w:rsidRPr="00434592">
        <w:rPr>
          <w:rFonts w:asciiTheme="minorHAnsi" w:hAnsiTheme="minorHAnsi" w:cstheme="minorHAnsi"/>
          <w:color w:val="000000" w:themeColor="text1"/>
        </w:rPr>
        <w:t>(</w:t>
      </w:r>
      <w:proofErr w:type="spellStart"/>
      <w:r w:rsidRPr="00434592">
        <w:rPr>
          <w:rFonts w:asciiTheme="minorHAnsi" w:hAnsiTheme="minorHAnsi" w:cstheme="minorHAnsi"/>
          <w:color w:val="000000" w:themeColor="text1"/>
        </w:rPr>
        <w:t>ф.и.о.</w:t>
      </w:r>
      <w:proofErr w:type="spellEnd"/>
      <w:r w:rsidRPr="00434592">
        <w:rPr>
          <w:rFonts w:asciiTheme="minorHAnsi" w:hAnsiTheme="minorHAnsi" w:cstheme="minorHAnsi"/>
          <w:color w:val="000000" w:themeColor="text1"/>
        </w:rPr>
        <w:t>, занимаемая должность и место работы)</w:t>
      </w:r>
    </w:p>
    <w:p w:rsidR="00C667E0" w:rsidRPr="00675202" w:rsidRDefault="00C667E0" w:rsidP="00C667E0">
      <w:pPr>
        <w:pStyle w:val="UNFORMATTEX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>при участии приглашенных экспертов ________</w:t>
      </w:r>
      <w:r w:rsidR="00434592">
        <w:rPr>
          <w:rFonts w:asciiTheme="minorHAnsi" w:hAnsiTheme="minorHAnsi" w:cstheme="minorHAnsi"/>
          <w:color w:val="000000" w:themeColor="text1"/>
          <w:sz w:val="24"/>
          <w:szCs w:val="24"/>
        </w:rPr>
        <w:t>_________</w:t>
      </w: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________________________________ </w:t>
      </w:r>
    </w:p>
    <w:p w:rsidR="00C667E0" w:rsidRPr="00434592" w:rsidRDefault="00C667E0" w:rsidP="00C667E0">
      <w:pPr>
        <w:pStyle w:val="UNFORMATTEXT"/>
        <w:rPr>
          <w:rFonts w:asciiTheme="minorHAnsi" w:hAnsiTheme="minorHAnsi" w:cstheme="minorHAnsi"/>
          <w:color w:val="000000" w:themeColor="text1"/>
        </w:rPr>
      </w:pPr>
      <w:r w:rsidRPr="00434592">
        <w:rPr>
          <w:rFonts w:asciiTheme="minorHAnsi" w:hAnsiTheme="minorHAnsi" w:cstheme="minorHAnsi"/>
          <w:color w:val="000000" w:themeColor="text1"/>
        </w:rPr>
        <w:t>               </w:t>
      </w:r>
      <w:r w:rsidR="00434592" w:rsidRPr="00434592">
        <w:rPr>
          <w:rFonts w:asciiTheme="minorHAnsi" w:hAnsiTheme="minorHAnsi" w:cstheme="minorHAnsi"/>
          <w:color w:val="000000" w:themeColor="text1"/>
        </w:rPr>
        <w:t xml:space="preserve">                                                   </w:t>
      </w:r>
      <w:r w:rsidR="00434592">
        <w:rPr>
          <w:rFonts w:asciiTheme="minorHAnsi" w:hAnsiTheme="minorHAnsi" w:cstheme="minorHAnsi"/>
          <w:color w:val="000000" w:themeColor="text1"/>
        </w:rPr>
        <w:t xml:space="preserve">                          </w:t>
      </w:r>
      <w:r w:rsidR="00434592" w:rsidRPr="00434592">
        <w:rPr>
          <w:rFonts w:asciiTheme="minorHAnsi" w:hAnsiTheme="minorHAnsi" w:cstheme="minorHAnsi"/>
          <w:color w:val="000000" w:themeColor="text1"/>
        </w:rPr>
        <w:t xml:space="preserve">      </w:t>
      </w:r>
      <w:r w:rsidRPr="00434592">
        <w:rPr>
          <w:rFonts w:asciiTheme="minorHAnsi" w:hAnsiTheme="minorHAnsi" w:cstheme="minorHAnsi"/>
          <w:color w:val="000000" w:themeColor="text1"/>
        </w:rPr>
        <w:t>(</w:t>
      </w:r>
      <w:proofErr w:type="spellStart"/>
      <w:r w:rsidRPr="00434592">
        <w:rPr>
          <w:rFonts w:asciiTheme="minorHAnsi" w:hAnsiTheme="minorHAnsi" w:cstheme="minorHAnsi"/>
          <w:color w:val="000000" w:themeColor="text1"/>
        </w:rPr>
        <w:t>ф.и.о.</w:t>
      </w:r>
      <w:proofErr w:type="spellEnd"/>
      <w:r w:rsidRPr="00434592">
        <w:rPr>
          <w:rFonts w:asciiTheme="minorHAnsi" w:hAnsiTheme="minorHAnsi" w:cstheme="minorHAnsi"/>
          <w:color w:val="000000" w:themeColor="text1"/>
        </w:rPr>
        <w:t xml:space="preserve">, занимаемая должность и место работы) </w:t>
      </w:r>
    </w:p>
    <w:p w:rsidR="00C667E0" w:rsidRPr="00675202" w:rsidRDefault="00C667E0" w:rsidP="00C667E0">
      <w:pPr>
        <w:pStyle w:val="UNFORMATTEX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и приглашенного собственника помещения или уполномоченного им лица </w:t>
      </w:r>
      <w:r w:rsidR="00434592"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</w:t>
      </w:r>
    </w:p>
    <w:p w:rsidR="00C667E0" w:rsidRPr="00675202" w:rsidRDefault="00C667E0" w:rsidP="00C667E0">
      <w:pPr>
        <w:pStyle w:val="UNFORMATTEX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_________________________________________</w:t>
      </w:r>
      <w:r w:rsidR="00434592">
        <w:rPr>
          <w:rFonts w:asciiTheme="minorHAnsi" w:hAnsiTheme="minorHAnsi" w:cstheme="minorHAnsi"/>
          <w:color w:val="000000" w:themeColor="text1"/>
          <w:sz w:val="24"/>
          <w:szCs w:val="24"/>
        </w:rPr>
        <w:t>________</w:t>
      </w: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_________________________________, </w:t>
      </w:r>
    </w:p>
    <w:p w:rsidR="00C667E0" w:rsidRPr="00675202" w:rsidRDefault="00C667E0" w:rsidP="00434592">
      <w:pPr>
        <w:pStyle w:val="UNFORMATTEXT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34592">
        <w:rPr>
          <w:rFonts w:asciiTheme="minorHAnsi" w:hAnsiTheme="minorHAnsi" w:cstheme="minorHAnsi"/>
          <w:color w:val="000000" w:themeColor="text1"/>
        </w:rPr>
        <w:t>(</w:t>
      </w:r>
      <w:proofErr w:type="spellStart"/>
      <w:r w:rsidRPr="00434592">
        <w:rPr>
          <w:rFonts w:asciiTheme="minorHAnsi" w:hAnsiTheme="minorHAnsi" w:cstheme="minorHAnsi"/>
          <w:color w:val="000000" w:themeColor="text1"/>
        </w:rPr>
        <w:t>ф.и.о.</w:t>
      </w:r>
      <w:proofErr w:type="spellEnd"/>
      <w:r w:rsidRPr="00434592">
        <w:rPr>
          <w:rFonts w:asciiTheme="minorHAnsi" w:hAnsiTheme="minorHAnsi" w:cstheme="minorHAnsi"/>
          <w:color w:val="000000" w:themeColor="text1"/>
        </w:rPr>
        <w:t>, занимаемая должность и место работы)</w:t>
      </w:r>
    </w:p>
    <w:p w:rsidR="00434592" w:rsidRDefault="00C667E0" w:rsidP="00C667E0">
      <w:pPr>
        <w:pStyle w:val="UNFORMATTEX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>по результатам рассмотренных документов _______</w:t>
      </w:r>
      <w:r w:rsidR="00434592">
        <w:rPr>
          <w:rFonts w:asciiTheme="minorHAnsi" w:hAnsiTheme="minorHAnsi" w:cstheme="minorHAnsi"/>
          <w:color w:val="000000" w:themeColor="text1"/>
          <w:sz w:val="24"/>
          <w:szCs w:val="24"/>
        </w:rPr>
        <w:t>__________</w:t>
      </w: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____________________________</w:t>
      </w:r>
    </w:p>
    <w:p w:rsidR="00C667E0" w:rsidRPr="00675202" w:rsidRDefault="00434592" w:rsidP="00C667E0">
      <w:pPr>
        <w:pStyle w:val="UNFORMATTEXT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__________________________________________________________________________________</w:t>
      </w:r>
      <w:r w:rsidR="00C667E0"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="00C667E0" w:rsidRPr="00434592" w:rsidRDefault="00C667E0" w:rsidP="00434592">
      <w:pPr>
        <w:pStyle w:val="UNFORMATTEXT"/>
        <w:jc w:val="center"/>
        <w:rPr>
          <w:rFonts w:asciiTheme="minorHAnsi" w:hAnsiTheme="minorHAnsi" w:cstheme="minorHAnsi"/>
          <w:color w:val="000000" w:themeColor="text1"/>
        </w:rPr>
      </w:pPr>
      <w:r w:rsidRPr="00434592">
        <w:rPr>
          <w:rFonts w:asciiTheme="minorHAnsi" w:hAnsiTheme="minorHAnsi" w:cstheme="minorHAnsi"/>
          <w:color w:val="000000" w:themeColor="text1"/>
        </w:rPr>
        <w:t>(приводится перечень документов)</w:t>
      </w:r>
    </w:p>
    <w:p w:rsidR="00C667E0" w:rsidRPr="00675202" w:rsidRDefault="00C667E0" w:rsidP="00434592">
      <w:pPr>
        <w:pStyle w:val="UNFORMAT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>и на основании акта межведомственной комиссии, составленного по результатам обследования, ____________________________________________________________</w:t>
      </w:r>
      <w:r w:rsidR="00434592"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</w:t>
      </w: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_ </w:t>
      </w:r>
    </w:p>
    <w:p w:rsidR="00C667E0" w:rsidRPr="00434592" w:rsidRDefault="00C667E0" w:rsidP="00434592">
      <w:pPr>
        <w:pStyle w:val="UNFORMATTEXT"/>
        <w:jc w:val="center"/>
        <w:rPr>
          <w:rFonts w:asciiTheme="minorHAnsi" w:hAnsiTheme="minorHAnsi" w:cstheme="minorHAnsi"/>
          <w:color w:val="000000" w:themeColor="text1"/>
        </w:rPr>
      </w:pPr>
      <w:r w:rsidRPr="00434592">
        <w:rPr>
          <w:rFonts w:asciiTheme="minorHAnsi" w:hAnsiTheme="minorHAnsi" w:cstheme="minorHAnsi"/>
          <w:color w:val="000000" w:themeColor="text1"/>
        </w:rPr>
        <w:t>(приводится заключение, взятое из акта обследования (в случае проведения</w:t>
      </w:r>
    </w:p>
    <w:p w:rsidR="00C667E0" w:rsidRPr="00434592" w:rsidRDefault="00C667E0" w:rsidP="00434592">
      <w:pPr>
        <w:pStyle w:val="UNFORMATTEXT"/>
        <w:jc w:val="center"/>
        <w:rPr>
          <w:rFonts w:asciiTheme="minorHAnsi" w:hAnsiTheme="minorHAnsi" w:cstheme="minorHAnsi"/>
          <w:color w:val="000000" w:themeColor="text1"/>
        </w:rPr>
      </w:pPr>
      <w:r w:rsidRPr="00434592">
        <w:rPr>
          <w:rFonts w:asciiTheme="minorHAnsi" w:hAnsiTheme="minorHAnsi" w:cstheme="minorHAnsi"/>
          <w:color w:val="000000" w:themeColor="text1"/>
        </w:rPr>
        <w:t>обследования), или указывается, что на основании решения межведомственной</w:t>
      </w:r>
    </w:p>
    <w:p w:rsidR="00C667E0" w:rsidRPr="00434592" w:rsidRDefault="00C667E0" w:rsidP="00434592">
      <w:pPr>
        <w:pStyle w:val="UNFORMATTEXT"/>
        <w:jc w:val="center"/>
        <w:rPr>
          <w:rFonts w:asciiTheme="minorHAnsi" w:hAnsiTheme="minorHAnsi" w:cstheme="minorHAnsi"/>
          <w:color w:val="000000" w:themeColor="text1"/>
        </w:rPr>
      </w:pPr>
      <w:r w:rsidRPr="00434592">
        <w:rPr>
          <w:rFonts w:asciiTheme="minorHAnsi" w:hAnsiTheme="minorHAnsi" w:cstheme="minorHAnsi"/>
          <w:color w:val="000000" w:themeColor="text1"/>
        </w:rPr>
        <w:t>комиссии обследование не проводилось)</w:t>
      </w:r>
    </w:p>
    <w:p w:rsidR="00C667E0" w:rsidRPr="00675202" w:rsidRDefault="00C667E0" w:rsidP="00C667E0">
      <w:pPr>
        <w:pStyle w:val="UNFORMATTEX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приняла заключение о </w:t>
      </w:r>
      <w:r w:rsidR="00434592"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_______________________________________________________________</w:t>
      </w:r>
    </w:p>
    <w:p w:rsidR="00C667E0" w:rsidRPr="00675202" w:rsidRDefault="00C667E0" w:rsidP="00C667E0">
      <w:pPr>
        <w:pStyle w:val="UNFORMATTEX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_________________________________________________________________________</w:t>
      </w:r>
      <w:r w:rsidR="00434592">
        <w:rPr>
          <w:rFonts w:asciiTheme="minorHAnsi" w:hAnsiTheme="minorHAnsi" w:cstheme="minorHAnsi"/>
          <w:color w:val="000000" w:themeColor="text1"/>
          <w:sz w:val="24"/>
          <w:szCs w:val="24"/>
        </w:rPr>
        <w:t>_______</w:t>
      </w: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__ </w:t>
      </w:r>
    </w:p>
    <w:p w:rsidR="00C667E0" w:rsidRPr="00434592" w:rsidRDefault="00C667E0" w:rsidP="00434592">
      <w:pPr>
        <w:pStyle w:val="UNFORMATTEXT"/>
        <w:jc w:val="center"/>
        <w:rPr>
          <w:rFonts w:asciiTheme="minorHAnsi" w:hAnsiTheme="minorHAnsi" w:cstheme="minorHAnsi"/>
          <w:color w:val="000000" w:themeColor="text1"/>
        </w:rPr>
      </w:pPr>
      <w:r w:rsidRPr="00434592">
        <w:rPr>
          <w:rFonts w:asciiTheme="minorHAnsi" w:hAnsiTheme="minorHAnsi" w:cstheme="minorHAnsi"/>
          <w:color w:val="000000" w:themeColor="text1"/>
        </w:rPr>
        <w:t>(приводится обоснование принятого межведомственной комиссией заключения</w:t>
      </w:r>
      <w:r w:rsidR="00434592">
        <w:rPr>
          <w:rFonts w:asciiTheme="minorHAnsi" w:hAnsiTheme="minorHAnsi" w:cstheme="minorHAnsi"/>
          <w:color w:val="000000" w:themeColor="text1"/>
        </w:rPr>
        <w:t xml:space="preserve"> </w:t>
      </w:r>
    </w:p>
    <w:p w:rsidR="00C667E0" w:rsidRPr="00434592" w:rsidRDefault="00C667E0" w:rsidP="00434592">
      <w:pPr>
        <w:pStyle w:val="UNFORMATTEXT"/>
        <w:jc w:val="center"/>
        <w:rPr>
          <w:rFonts w:asciiTheme="minorHAnsi" w:hAnsiTheme="minorHAnsi" w:cstheme="minorHAnsi"/>
          <w:color w:val="000000" w:themeColor="text1"/>
        </w:rPr>
      </w:pPr>
      <w:r w:rsidRPr="00434592">
        <w:rPr>
          <w:rFonts w:asciiTheme="minorHAnsi" w:hAnsiTheme="minorHAnsi" w:cstheme="minorHAnsi"/>
          <w:color w:val="000000" w:themeColor="text1"/>
        </w:rPr>
        <w:t>о пригодности (непригодности) нежилого помещения, здания и сооружения для</w:t>
      </w:r>
    </w:p>
    <w:p w:rsidR="00C667E0" w:rsidRPr="00434592" w:rsidRDefault="00C667E0" w:rsidP="00434592">
      <w:pPr>
        <w:pStyle w:val="UNFORMATTEXT"/>
        <w:jc w:val="center"/>
        <w:rPr>
          <w:rFonts w:asciiTheme="minorHAnsi" w:hAnsiTheme="minorHAnsi" w:cstheme="minorHAnsi"/>
          <w:color w:val="000000" w:themeColor="text1"/>
        </w:rPr>
      </w:pPr>
      <w:r w:rsidRPr="00434592">
        <w:rPr>
          <w:rFonts w:asciiTheme="minorHAnsi" w:hAnsiTheme="minorHAnsi" w:cstheme="minorHAnsi"/>
          <w:color w:val="000000" w:themeColor="text1"/>
        </w:rPr>
        <w:t>эксплуатации)</w:t>
      </w:r>
    </w:p>
    <w:p w:rsidR="00C667E0" w:rsidRPr="00675202" w:rsidRDefault="00C667E0" w:rsidP="00C667E0">
      <w:pPr>
        <w:pStyle w:val="UNFORMATTEX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Приложение к заключению: </w:t>
      </w:r>
    </w:p>
    <w:p w:rsidR="00C667E0" w:rsidRPr="00675202" w:rsidRDefault="00C667E0" w:rsidP="00C667E0">
      <w:pPr>
        <w:pStyle w:val="UNFORMATTEX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а) перечень рассмотренных документов; </w:t>
      </w:r>
    </w:p>
    <w:p w:rsidR="00C667E0" w:rsidRPr="00675202" w:rsidRDefault="00C667E0" w:rsidP="00C667E0">
      <w:pPr>
        <w:pStyle w:val="UNFORMATTEX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б) акт обследования помещения (в случае проведения обследования); </w:t>
      </w:r>
    </w:p>
    <w:p w:rsidR="00C667E0" w:rsidRPr="00675202" w:rsidRDefault="00C667E0" w:rsidP="00C667E0">
      <w:pPr>
        <w:pStyle w:val="UNFORMATTEX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в) перечень других материалов, запрошенных межведомственной комиссией; </w:t>
      </w:r>
    </w:p>
    <w:p w:rsidR="00C667E0" w:rsidRPr="00675202" w:rsidRDefault="00C667E0" w:rsidP="00C667E0">
      <w:pPr>
        <w:pStyle w:val="UNFORMATTEX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г) особое мнение членов межведомственной комиссии: </w:t>
      </w:r>
    </w:p>
    <w:p w:rsidR="00C667E0" w:rsidRPr="00675202" w:rsidRDefault="00C667E0" w:rsidP="00C667E0">
      <w:pPr>
        <w:pStyle w:val="UNFORMATTEX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____________________________________________________________</w:t>
      </w:r>
      <w:r w:rsidR="00434592"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_________________________________________________________________________________________</w:t>
      </w: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>_______________</w:t>
      </w:r>
      <w:r w:rsidR="0043459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="00C667E0" w:rsidRPr="00675202" w:rsidRDefault="00C667E0" w:rsidP="00C667E0">
      <w:pPr>
        <w:pStyle w:val="UNFORMATTEX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C667E0" w:rsidRPr="00F21FDB" w:rsidRDefault="00C667E0" w:rsidP="00C667E0">
      <w:pPr>
        <w:pStyle w:val="UNFORMATTEX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Председатель межведомственной комиссии</w:t>
      </w:r>
      <w:r w:rsidR="008A4A7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:rsidR="00C667E0" w:rsidRPr="00F21FDB" w:rsidRDefault="00C667E0" w:rsidP="00C667E0">
      <w:pPr>
        <w:pStyle w:val="UNFORMATTEX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__________________   ____________________________________ </w:t>
      </w:r>
    </w:p>
    <w:p w:rsidR="00C667E0" w:rsidRPr="00F21FDB" w:rsidRDefault="00C667E0" w:rsidP="00C667E0">
      <w:pPr>
        <w:pStyle w:val="UNFORMATTEXT"/>
        <w:rPr>
          <w:rFonts w:asciiTheme="minorHAnsi" w:hAnsiTheme="minorHAnsi" w:cstheme="minorHAnsi"/>
          <w:b/>
          <w:color w:val="000000" w:themeColor="text1"/>
        </w:rPr>
      </w:pP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    </w:t>
      </w:r>
      <w:r w:rsidR="00434592"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    </w:t>
      </w: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(</w:t>
      </w:r>
      <w:proofErr w:type="gramStart"/>
      <w:r w:rsidRPr="00F21FDB">
        <w:rPr>
          <w:rFonts w:asciiTheme="minorHAnsi" w:hAnsiTheme="minorHAnsi" w:cstheme="minorHAnsi"/>
          <w:b/>
          <w:color w:val="000000" w:themeColor="text1"/>
        </w:rPr>
        <w:t>подпись)   </w:t>
      </w:r>
      <w:proofErr w:type="gramEnd"/>
      <w:r w:rsidRPr="00F21FDB">
        <w:rPr>
          <w:rFonts w:asciiTheme="minorHAnsi" w:hAnsiTheme="minorHAnsi" w:cstheme="minorHAnsi"/>
          <w:b/>
          <w:color w:val="000000" w:themeColor="text1"/>
        </w:rPr>
        <w:t>               </w:t>
      </w:r>
      <w:r w:rsidR="00434592" w:rsidRPr="00F21FDB">
        <w:rPr>
          <w:rFonts w:asciiTheme="minorHAnsi" w:hAnsiTheme="minorHAnsi" w:cstheme="minorHAnsi"/>
          <w:b/>
          <w:color w:val="000000" w:themeColor="text1"/>
        </w:rPr>
        <w:t xml:space="preserve">                                        </w:t>
      </w:r>
      <w:r w:rsidRPr="00F21FDB">
        <w:rPr>
          <w:rFonts w:asciiTheme="minorHAnsi" w:hAnsiTheme="minorHAnsi" w:cstheme="minorHAnsi"/>
          <w:b/>
          <w:color w:val="000000" w:themeColor="text1"/>
        </w:rPr>
        <w:t>(</w:t>
      </w:r>
      <w:proofErr w:type="spellStart"/>
      <w:r w:rsidRPr="00F21FDB">
        <w:rPr>
          <w:rFonts w:asciiTheme="minorHAnsi" w:hAnsiTheme="minorHAnsi" w:cstheme="minorHAnsi"/>
          <w:b/>
          <w:color w:val="000000" w:themeColor="text1"/>
        </w:rPr>
        <w:t>ф.и.о.</w:t>
      </w:r>
      <w:proofErr w:type="spellEnd"/>
      <w:r w:rsidRPr="00F21FDB">
        <w:rPr>
          <w:rFonts w:asciiTheme="minorHAnsi" w:hAnsiTheme="minorHAnsi" w:cstheme="minorHAnsi"/>
          <w:b/>
          <w:color w:val="000000" w:themeColor="text1"/>
        </w:rPr>
        <w:t xml:space="preserve">) </w:t>
      </w:r>
    </w:p>
    <w:p w:rsidR="00C667E0" w:rsidRPr="00F21FDB" w:rsidRDefault="00C667E0" w:rsidP="00C667E0">
      <w:pPr>
        <w:pStyle w:val="UNFORMATTEXT"/>
        <w:rPr>
          <w:rFonts w:asciiTheme="minorHAnsi" w:hAnsiTheme="minorHAnsi" w:cstheme="minorHAnsi"/>
          <w:b/>
          <w:color w:val="000000" w:themeColor="text1"/>
        </w:rPr>
      </w:pPr>
    </w:p>
    <w:p w:rsidR="00C667E0" w:rsidRPr="00F21FDB" w:rsidRDefault="00C667E0" w:rsidP="00C667E0">
      <w:pPr>
        <w:pStyle w:val="UNFORMATTEX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Члены межведомственной комиссии</w:t>
      </w:r>
      <w:r w:rsidR="008A4A7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:rsidR="00434592" w:rsidRPr="00F21FDB" w:rsidRDefault="00434592" w:rsidP="00434592">
      <w:pPr>
        <w:pStyle w:val="UNFORMATTEX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__________________   ____________________________________ </w:t>
      </w:r>
    </w:p>
    <w:p w:rsidR="00C667E0" w:rsidRPr="00F21FDB" w:rsidRDefault="00434592" w:rsidP="00434592">
      <w:pPr>
        <w:pStyle w:val="UNFORMATTEX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         (</w:t>
      </w:r>
      <w:proofErr w:type="gramStart"/>
      <w:r w:rsidRPr="00F21FDB">
        <w:rPr>
          <w:rFonts w:asciiTheme="minorHAnsi" w:hAnsiTheme="minorHAnsi" w:cstheme="minorHAnsi"/>
          <w:b/>
          <w:color w:val="000000" w:themeColor="text1"/>
        </w:rPr>
        <w:t>подпись)   </w:t>
      </w:r>
      <w:proofErr w:type="gramEnd"/>
      <w:r w:rsidRPr="00F21FDB">
        <w:rPr>
          <w:rFonts w:asciiTheme="minorHAnsi" w:hAnsiTheme="minorHAnsi" w:cstheme="minorHAnsi"/>
          <w:b/>
          <w:color w:val="000000" w:themeColor="text1"/>
        </w:rPr>
        <w:t>                                                       (</w:t>
      </w:r>
      <w:proofErr w:type="spellStart"/>
      <w:r w:rsidRPr="00F21FDB">
        <w:rPr>
          <w:rFonts w:asciiTheme="minorHAnsi" w:hAnsiTheme="minorHAnsi" w:cstheme="minorHAnsi"/>
          <w:b/>
          <w:color w:val="000000" w:themeColor="text1"/>
        </w:rPr>
        <w:t>ф.и.о.</w:t>
      </w:r>
      <w:proofErr w:type="spellEnd"/>
      <w:r w:rsidRPr="00F21FDB">
        <w:rPr>
          <w:rFonts w:asciiTheme="minorHAnsi" w:hAnsiTheme="minorHAnsi" w:cstheme="minorHAnsi"/>
          <w:b/>
          <w:color w:val="000000" w:themeColor="text1"/>
        </w:rPr>
        <w:t>)</w:t>
      </w:r>
      <w:r w:rsidR="00C667E0"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:rsidR="00434592" w:rsidRPr="00F21FDB" w:rsidRDefault="00434592" w:rsidP="00434592">
      <w:pPr>
        <w:pStyle w:val="UNFORMATTEX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__________________   ____________________________________ </w:t>
      </w:r>
    </w:p>
    <w:p w:rsidR="00C667E0" w:rsidRPr="00F21FDB" w:rsidRDefault="00434592" w:rsidP="00434592">
      <w:pPr>
        <w:pStyle w:val="UNFORMATTEX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         (</w:t>
      </w:r>
      <w:proofErr w:type="gramStart"/>
      <w:r w:rsidRPr="00F21FDB">
        <w:rPr>
          <w:rFonts w:asciiTheme="minorHAnsi" w:hAnsiTheme="minorHAnsi" w:cstheme="minorHAnsi"/>
          <w:b/>
          <w:color w:val="000000" w:themeColor="text1"/>
        </w:rPr>
        <w:t>подпись)   </w:t>
      </w:r>
      <w:proofErr w:type="gramEnd"/>
      <w:r w:rsidRPr="00F21FDB">
        <w:rPr>
          <w:rFonts w:asciiTheme="minorHAnsi" w:hAnsiTheme="minorHAnsi" w:cstheme="minorHAnsi"/>
          <w:b/>
          <w:color w:val="000000" w:themeColor="text1"/>
        </w:rPr>
        <w:t>                                                       (</w:t>
      </w:r>
      <w:proofErr w:type="spellStart"/>
      <w:r w:rsidRPr="00F21FDB">
        <w:rPr>
          <w:rFonts w:asciiTheme="minorHAnsi" w:hAnsiTheme="minorHAnsi" w:cstheme="minorHAnsi"/>
          <w:b/>
          <w:color w:val="000000" w:themeColor="text1"/>
        </w:rPr>
        <w:t>ф.и.о.</w:t>
      </w:r>
      <w:proofErr w:type="spellEnd"/>
      <w:r w:rsidRPr="00F21FDB">
        <w:rPr>
          <w:rFonts w:asciiTheme="minorHAnsi" w:hAnsiTheme="minorHAnsi" w:cstheme="minorHAnsi"/>
          <w:b/>
          <w:color w:val="000000" w:themeColor="text1"/>
        </w:rPr>
        <w:t>)</w:t>
      </w:r>
      <w:r w:rsidR="00C667E0"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:rsidR="00434592" w:rsidRPr="00F21FDB" w:rsidRDefault="00434592" w:rsidP="00434592">
      <w:pPr>
        <w:pStyle w:val="UNFORMATTEX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__________________   ____________________________________ </w:t>
      </w:r>
    </w:p>
    <w:p w:rsidR="00C667E0" w:rsidRPr="00F21FDB" w:rsidRDefault="00434592" w:rsidP="00434592">
      <w:pPr>
        <w:pStyle w:val="UNFORMATTEX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         (</w:t>
      </w:r>
      <w:proofErr w:type="gramStart"/>
      <w:r w:rsidRPr="00F21FDB">
        <w:rPr>
          <w:rFonts w:asciiTheme="minorHAnsi" w:hAnsiTheme="minorHAnsi" w:cstheme="minorHAnsi"/>
          <w:b/>
          <w:color w:val="000000" w:themeColor="text1"/>
        </w:rPr>
        <w:t>подпись)   </w:t>
      </w:r>
      <w:proofErr w:type="gramEnd"/>
      <w:r w:rsidRPr="00F21FDB">
        <w:rPr>
          <w:rFonts w:asciiTheme="minorHAnsi" w:hAnsiTheme="minorHAnsi" w:cstheme="minorHAnsi"/>
          <w:b/>
          <w:color w:val="000000" w:themeColor="text1"/>
        </w:rPr>
        <w:t>                                                       (</w:t>
      </w:r>
      <w:proofErr w:type="spellStart"/>
      <w:r w:rsidRPr="00F21FDB">
        <w:rPr>
          <w:rFonts w:asciiTheme="minorHAnsi" w:hAnsiTheme="minorHAnsi" w:cstheme="minorHAnsi"/>
          <w:b/>
          <w:color w:val="000000" w:themeColor="text1"/>
        </w:rPr>
        <w:t>ф.и.о.</w:t>
      </w:r>
      <w:proofErr w:type="spellEnd"/>
      <w:r w:rsidRPr="00F21FDB">
        <w:rPr>
          <w:rFonts w:asciiTheme="minorHAnsi" w:hAnsiTheme="minorHAnsi" w:cstheme="minorHAnsi"/>
          <w:b/>
          <w:color w:val="000000" w:themeColor="text1"/>
        </w:rPr>
        <w:t>)</w:t>
      </w:r>
      <w:r w:rsidR="00C667E0"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:rsidR="00434592" w:rsidRPr="00F21FDB" w:rsidRDefault="00434592" w:rsidP="00434592">
      <w:pPr>
        <w:pStyle w:val="UNFORMATTEX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__________________   ____________________________________ </w:t>
      </w:r>
    </w:p>
    <w:p w:rsidR="00C667E0" w:rsidRPr="00F21FDB" w:rsidRDefault="00434592" w:rsidP="00434592">
      <w:pPr>
        <w:pStyle w:val="UNFORMATTEX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         (</w:t>
      </w:r>
      <w:proofErr w:type="gramStart"/>
      <w:r w:rsidRPr="00F21FDB">
        <w:rPr>
          <w:rFonts w:asciiTheme="minorHAnsi" w:hAnsiTheme="minorHAnsi" w:cstheme="minorHAnsi"/>
          <w:b/>
          <w:color w:val="000000" w:themeColor="text1"/>
        </w:rPr>
        <w:t>подпись)   </w:t>
      </w:r>
      <w:proofErr w:type="gramEnd"/>
      <w:r w:rsidRPr="00F21FDB">
        <w:rPr>
          <w:rFonts w:asciiTheme="minorHAnsi" w:hAnsiTheme="minorHAnsi" w:cstheme="minorHAnsi"/>
          <w:b/>
          <w:color w:val="000000" w:themeColor="text1"/>
        </w:rPr>
        <w:t>                                                       (</w:t>
      </w:r>
      <w:proofErr w:type="spellStart"/>
      <w:r w:rsidRPr="00F21FDB">
        <w:rPr>
          <w:rFonts w:asciiTheme="minorHAnsi" w:hAnsiTheme="minorHAnsi" w:cstheme="minorHAnsi"/>
          <w:b/>
          <w:color w:val="000000" w:themeColor="text1"/>
        </w:rPr>
        <w:t>ф.и.о.</w:t>
      </w:r>
      <w:proofErr w:type="spellEnd"/>
      <w:r w:rsidRPr="00F21FDB">
        <w:rPr>
          <w:rFonts w:asciiTheme="minorHAnsi" w:hAnsiTheme="minorHAnsi" w:cstheme="minorHAnsi"/>
          <w:b/>
          <w:color w:val="000000" w:themeColor="text1"/>
        </w:rPr>
        <w:t>)</w:t>
      </w:r>
      <w:r w:rsidR="00C667E0"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:rsidR="00434592" w:rsidRPr="00F21FDB" w:rsidRDefault="00434592" w:rsidP="00434592">
      <w:pPr>
        <w:pStyle w:val="UNFORMATTEX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__________________   ____________________________________ </w:t>
      </w:r>
    </w:p>
    <w:p w:rsidR="00C667E0" w:rsidRPr="00F21FDB" w:rsidRDefault="00434592" w:rsidP="00434592">
      <w:pPr>
        <w:pStyle w:val="UNFORMATTEX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         (</w:t>
      </w:r>
      <w:proofErr w:type="gramStart"/>
      <w:r w:rsidRPr="00F21FDB">
        <w:rPr>
          <w:rFonts w:asciiTheme="minorHAnsi" w:hAnsiTheme="minorHAnsi" w:cstheme="minorHAnsi"/>
          <w:b/>
          <w:color w:val="000000" w:themeColor="text1"/>
        </w:rPr>
        <w:t>подпись)   </w:t>
      </w:r>
      <w:proofErr w:type="gramEnd"/>
      <w:r w:rsidRPr="00F21FDB">
        <w:rPr>
          <w:rFonts w:asciiTheme="minorHAnsi" w:hAnsiTheme="minorHAnsi" w:cstheme="minorHAnsi"/>
          <w:b/>
          <w:color w:val="000000" w:themeColor="text1"/>
        </w:rPr>
        <w:t>                                                       (</w:t>
      </w:r>
      <w:proofErr w:type="spellStart"/>
      <w:r w:rsidRPr="00F21FDB">
        <w:rPr>
          <w:rFonts w:asciiTheme="minorHAnsi" w:hAnsiTheme="minorHAnsi" w:cstheme="minorHAnsi"/>
          <w:b/>
          <w:color w:val="000000" w:themeColor="text1"/>
        </w:rPr>
        <w:t>ф.и.о.</w:t>
      </w:r>
      <w:proofErr w:type="spellEnd"/>
      <w:r w:rsidRPr="00F21FDB">
        <w:rPr>
          <w:rFonts w:asciiTheme="minorHAnsi" w:hAnsiTheme="minorHAnsi" w:cstheme="minorHAnsi"/>
          <w:b/>
          <w:color w:val="000000" w:themeColor="text1"/>
        </w:rPr>
        <w:t>)</w:t>
      </w:r>
      <w:r w:rsidR="00C667E0"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:rsidR="00434592" w:rsidRPr="00F21FDB" w:rsidRDefault="00434592" w:rsidP="00434592">
      <w:pPr>
        <w:pStyle w:val="UNFORMATTEX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__________________   ____________________________________ </w:t>
      </w:r>
    </w:p>
    <w:p w:rsidR="00C667E0" w:rsidRPr="00F21FDB" w:rsidRDefault="00434592" w:rsidP="00434592">
      <w:pPr>
        <w:pStyle w:val="UNFORMATTEX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         (</w:t>
      </w:r>
      <w:proofErr w:type="gramStart"/>
      <w:r w:rsidRPr="00F21FDB">
        <w:rPr>
          <w:rFonts w:asciiTheme="minorHAnsi" w:hAnsiTheme="minorHAnsi" w:cstheme="minorHAnsi"/>
          <w:b/>
          <w:color w:val="000000" w:themeColor="text1"/>
        </w:rPr>
        <w:t>подпись)   </w:t>
      </w:r>
      <w:proofErr w:type="gramEnd"/>
      <w:r w:rsidRPr="00F21FDB">
        <w:rPr>
          <w:rFonts w:asciiTheme="minorHAnsi" w:hAnsiTheme="minorHAnsi" w:cstheme="minorHAnsi"/>
          <w:b/>
          <w:color w:val="000000" w:themeColor="text1"/>
        </w:rPr>
        <w:t>                                                       (</w:t>
      </w:r>
      <w:proofErr w:type="spellStart"/>
      <w:r w:rsidRPr="00F21FDB">
        <w:rPr>
          <w:rFonts w:asciiTheme="minorHAnsi" w:hAnsiTheme="minorHAnsi" w:cstheme="minorHAnsi"/>
          <w:b/>
          <w:color w:val="000000" w:themeColor="text1"/>
        </w:rPr>
        <w:t>ф.и.о.</w:t>
      </w:r>
      <w:proofErr w:type="spellEnd"/>
      <w:r w:rsidRPr="00F21FDB">
        <w:rPr>
          <w:rFonts w:asciiTheme="minorHAnsi" w:hAnsiTheme="minorHAnsi" w:cstheme="minorHAnsi"/>
          <w:b/>
          <w:color w:val="000000" w:themeColor="text1"/>
        </w:rPr>
        <w:t>)</w:t>
      </w:r>
      <w:r w:rsidR="00C667E0"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:rsidR="00434592" w:rsidRPr="00F21FDB" w:rsidRDefault="00434592" w:rsidP="00434592">
      <w:pPr>
        <w:pStyle w:val="UNFORMATTEX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__________________   ____________________________________ </w:t>
      </w:r>
    </w:p>
    <w:p w:rsidR="00C667E0" w:rsidRPr="00675202" w:rsidRDefault="00434592" w:rsidP="00434592">
      <w:pPr>
        <w:pStyle w:val="UNFORMATTEX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         (</w:t>
      </w:r>
      <w:proofErr w:type="gramStart"/>
      <w:r w:rsidRPr="00F21FDB">
        <w:rPr>
          <w:rFonts w:asciiTheme="minorHAnsi" w:hAnsiTheme="minorHAnsi" w:cstheme="minorHAnsi"/>
          <w:b/>
          <w:color w:val="000000" w:themeColor="text1"/>
        </w:rPr>
        <w:t>подпись)   </w:t>
      </w:r>
      <w:proofErr w:type="gramEnd"/>
      <w:r w:rsidRPr="00F21FDB">
        <w:rPr>
          <w:rFonts w:asciiTheme="minorHAnsi" w:hAnsiTheme="minorHAnsi" w:cstheme="minorHAnsi"/>
          <w:b/>
          <w:color w:val="000000" w:themeColor="text1"/>
        </w:rPr>
        <w:t>                                                       (</w:t>
      </w:r>
      <w:proofErr w:type="spellStart"/>
      <w:r w:rsidRPr="00F21FDB">
        <w:rPr>
          <w:rFonts w:asciiTheme="minorHAnsi" w:hAnsiTheme="minorHAnsi" w:cstheme="minorHAnsi"/>
          <w:b/>
          <w:color w:val="000000" w:themeColor="text1"/>
        </w:rPr>
        <w:t>ф.и.о.</w:t>
      </w:r>
      <w:proofErr w:type="spellEnd"/>
      <w:r w:rsidRPr="00F21FDB">
        <w:rPr>
          <w:rFonts w:asciiTheme="minorHAnsi" w:hAnsiTheme="minorHAnsi" w:cstheme="minorHAnsi"/>
          <w:b/>
          <w:color w:val="000000" w:themeColor="text1"/>
        </w:rPr>
        <w:t>)</w:t>
      </w:r>
      <w:r w:rsidR="00C667E0"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="00C667E0" w:rsidRDefault="00C667E0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8A4A7D" w:rsidRDefault="008A4A7D" w:rsidP="00C667E0">
      <w:pPr>
        <w:pStyle w:val="FORMATTEXT"/>
        <w:jc w:val="right"/>
      </w:pPr>
    </w:p>
    <w:p w:rsidR="008A4A7D" w:rsidRDefault="008A4A7D" w:rsidP="00C667E0">
      <w:pPr>
        <w:pStyle w:val="FORMATTEXT"/>
        <w:jc w:val="right"/>
      </w:pPr>
    </w:p>
    <w:p w:rsidR="00434592" w:rsidRDefault="00434592" w:rsidP="00C667E0">
      <w:pPr>
        <w:pStyle w:val="FORMATTEXT"/>
        <w:jc w:val="right"/>
      </w:pPr>
    </w:p>
    <w:p w:rsidR="00C667E0" w:rsidRDefault="00C667E0" w:rsidP="00C667E0">
      <w:pPr>
        <w:pStyle w:val="FORMATTEXT"/>
        <w:jc w:val="right"/>
      </w:pPr>
    </w:p>
    <w:p w:rsidR="00434592" w:rsidRPr="00675202" w:rsidRDefault="00434592" w:rsidP="00434592">
      <w:pPr>
        <w:pStyle w:val="FORMATTEXT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                                                    Приложение №</w:t>
      </w:r>
      <w:r w:rsidR="008B122C">
        <w:rPr>
          <w:rFonts w:asciiTheme="minorHAnsi" w:hAnsiTheme="minorHAnsi" w:cstheme="minorHAnsi"/>
          <w:sz w:val="24"/>
          <w:szCs w:val="24"/>
        </w:rPr>
        <w:t xml:space="preserve"> 2</w:t>
      </w:r>
    </w:p>
    <w:p w:rsidR="00434592" w:rsidRPr="00675202" w:rsidRDefault="00434592" w:rsidP="00434592">
      <w:pPr>
        <w:pStyle w:val="FORMATTEXT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</w:t>
      </w:r>
      <w:r w:rsidRPr="00675202">
        <w:rPr>
          <w:rFonts w:asciiTheme="minorHAnsi" w:hAnsiTheme="minorHAnsi" w:cstheme="minorHAnsi"/>
          <w:sz w:val="24"/>
          <w:szCs w:val="24"/>
        </w:rPr>
        <w:t>к Положению по признанию</w:t>
      </w:r>
    </w:p>
    <w:p w:rsidR="00434592" w:rsidRPr="00675202" w:rsidRDefault="00434592" w:rsidP="00434592">
      <w:pPr>
        <w:pStyle w:val="FORMATTEXT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</w:t>
      </w:r>
      <w:r w:rsidRPr="00675202">
        <w:rPr>
          <w:rFonts w:asciiTheme="minorHAnsi" w:hAnsiTheme="minorHAnsi" w:cstheme="minorHAnsi"/>
          <w:sz w:val="24"/>
          <w:szCs w:val="24"/>
        </w:rPr>
        <w:t>нежилого помещения, здания</w:t>
      </w:r>
    </w:p>
    <w:p w:rsidR="00434592" w:rsidRPr="00675202" w:rsidRDefault="00434592" w:rsidP="00434592">
      <w:pPr>
        <w:pStyle w:val="FORMATTEXT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</w:t>
      </w:r>
      <w:r w:rsidRPr="00675202">
        <w:rPr>
          <w:rFonts w:asciiTheme="minorHAnsi" w:hAnsiTheme="minorHAnsi" w:cstheme="minorHAnsi"/>
          <w:sz w:val="24"/>
          <w:szCs w:val="24"/>
        </w:rPr>
        <w:t>и сооружения непригодным (пригодным)</w:t>
      </w:r>
    </w:p>
    <w:p w:rsidR="00F21FDB" w:rsidRDefault="00434592" w:rsidP="00F21FDB">
      <w:pPr>
        <w:pStyle w:val="FORMATTEXT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</w:t>
      </w:r>
      <w:r w:rsidRPr="00675202">
        <w:rPr>
          <w:rFonts w:asciiTheme="minorHAnsi" w:hAnsiTheme="minorHAnsi" w:cstheme="minorHAnsi"/>
          <w:sz w:val="24"/>
          <w:szCs w:val="24"/>
        </w:rPr>
        <w:t>для эксплуатации, аварийным</w:t>
      </w:r>
      <w:r w:rsidR="00F21FD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</w:t>
      </w:r>
      <w:r w:rsidR="00F21FDB">
        <w:rPr>
          <w:rFonts w:asciiTheme="minorHAnsi" w:hAnsiTheme="minorHAnsi" w:cstheme="minorHAnsi"/>
          <w:sz w:val="24"/>
          <w:szCs w:val="24"/>
        </w:rPr>
        <w:t xml:space="preserve">    </w:t>
      </w:r>
    </w:p>
    <w:p w:rsidR="00C667E0" w:rsidRDefault="00F21FDB" w:rsidP="00F21FDB">
      <w:pPr>
        <w:pStyle w:val="FORMATTEXT"/>
        <w:jc w:val="center"/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и</w:t>
      </w:r>
      <w:r w:rsidR="00434592" w:rsidRPr="00675202">
        <w:rPr>
          <w:rFonts w:asciiTheme="minorHAnsi" w:hAnsiTheme="minorHAnsi" w:cstheme="minorHAnsi"/>
          <w:sz w:val="24"/>
          <w:szCs w:val="24"/>
        </w:rPr>
        <w:t xml:space="preserve"> подлежащим сносу или реконструкции</w:t>
      </w:r>
      <w:r w:rsidR="00C667E0">
        <w:t xml:space="preserve"> </w:t>
      </w:r>
    </w:p>
    <w:p w:rsidR="00C667E0" w:rsidRDefault="00C667E0" w:rsidP="00C667E0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</w:t>
      </w:r>
    </w:p>
    <w:p w:rsidR="00C667E0" w:rsidRDefault="00C667E0" w:rsidP="00C667E0">
      <w:pPr>
        <w:pStyle w:val="HEADERTEXT"/>
        <w:jc w:val="center"/>
        <w:outlineLvl w:val="3"/>
        <w:rPr>
          <w:b/>
          <w:bCs/>
        </w:rPr>
      </w:pPr>
    </w:p>
    <w:p w:rsidR="00C667E0" w:rsidRPr="00F21FDB" w:rsidRDefault="00C667E0" w:rsidP="00F21FDB">
      <w:pPr>
        <w:pStyle w:val="HEADERTEXT"/>
        <w:jc w:val="center"/>
        <w:outlineLvl w:val="3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21FD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АКТ обследования нежилого помещения, здания и сооружения</w:t>
      </w:r>
    </w:p>
    <w:p w:rsidR="00C667E0" w:rsidRPr="00F21FDB" w:rsidRDefault="00C667E0" w:rsidP="00F21FDB">
      <w:pPr>
        <w:pStyle w:val="UNFORMATTEXT"/>
        <w:jc w:val="both"/>
        <w:rPr>
          <w:rFonts w:asciiTheme="minorHAnsi" w:hAnsiTheme="minorHAnsi" w:cstheme="minorHAnsi"/>
          <w:sz w:val="24"/>
          <w:szCs w:val="24"/>
        </w:rPr>
      </w:pPr>
    </w:p>
    <w:p w:rsidR="00F21FDB" w:rsidRPr="00434592" w:rsidRDefault="00F21FDB" w:rsidP="00F21FDB">
      <w:pPr>
        <w:pStyle w:val="UNFORMATTEX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3459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№ ___________                                                                                        _________________________ </w:t>
      </w:r>
    </w:p>
    <w:p w:rsidR="00C667E0" w:rsidRPr="00F21FDB" w:rsidRDefault="00F21FDB" w:rsidP="00F21FDB">
      <w:pPr>
        <w:pStyle w:val="UNFORMATTEXT"/>
        <w:jc w:val="both"/>
        <w:rPr>
          <w:rFonts w:asciiTheme="minorHAnsi" w:hAnsiTheme="minorHAnsi" w:cstheme="minorHAnsi"/>
          <w:sz w:val="24"/>
          <w:szCs w:val="24"/>
        </w:rPr>
      </w:pPr>
      <w:r w:rsidRPr="0043459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                                                                                                                                       </w:t>
      </w:r>
      <w:r w:rsidRPr="00434592">
        <w:rPr>
          <w:rFonts w:asciiTheme="minorHAnsi" w:hAnsiTheme="minorHAnsi" w:cstheme="minorHAnsi"/>
          <w:b/>
          <w:color w:val="000000" w:themeColor="text1"/>
        </w:rPr>
        <w:t>(дата)</w:t>
      </w:r>
      <w:r w:rsidR="00C667E0" w:rsidRPr="00F21FD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667E0" w:rsidRPr="00F21FDB" w:rsidRDefault="00C667E0" w:rsidP="00F21FDB">
      <w:pPr>
        <w:pStyle w:val="UNFORMATTEXT"/>
        <w:jc w:val="both"/>
        <w:rPr>
          <w:rFonts w:asciiTheme="minorHAnsi" w:hAnsiTheme="minorHAnsi" w:cstheme="minorHAnsi"/>
          <w:sz w:val="24"/>
          <w:szCs w:val="24"/>
        </w:rPr>
      </w:pPr>
    </w:p>
    <w:p w:rsidR="00C667E0" w:rsidRPr="00F21FDB" w:rsidRDefault="00C667E0" w:rsidP="00F21FDB">
      <w:pPr>
        <w:pStyle w:val="UNFORMATTEXT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21FDB">
        <w:rPr>
          <w:rFonts w:asciiTheme="minorHAnsi" w:hAnsiTheme="minorHAnsi" w:cstheme="minorHAnsi"/>
          <w:sz w:val="24"/>
          <w:szCs w:val="24"/>
        </w:rPr>
        <w:t>Месторасположение  нежилого</w:t>
      </w:r>
      <w:proofErr w:type="gramEnd"/>
      <w:r w:rsidRPr="00F21FDB">
        <w:rPr>
          <w:rFonts w:asciiTheme="minorHAnsi" w:hAnsiTheme="minorHAnsi" w:cstheme="minorHAnsi"/>
          <w:sz w:val="24"/>
          <w:szCs w:val="24"/>
        </w:rPr>
        <w:t xml:space="preserve">  помещения,  здания  и  сооружения, в том числе наименование населенного пункта и почтовый адрес </w:t>
      </w:r>
      <w:r w:rsidR="00F21FDB">
        <w:rPr>
          <w:rFonts w:asciiTheme="minorHAnsi" w:hAnsiTheme="minorHAnsi" w:cstheme="minorHAnsi"/>
          <w:sz w:val="24"/>
          <w:szCs w:val="24"/>
        </w:rPr>
        <w:t>_________________________________________________</w:t>
      </w:r>
    </w:p>
    <w:p w:rsidR="00C667E0" w:rsidRPr="00F21FDB" w:rsidRDefault="00C667E0" w:rsidP="00F21FDB">
      <w:pPr>
        <w:pStyle w:val="UNFORMATTEXT"/>
        <w:jc w:val="both"/>
        <w:rPr>
          <w:rFonts w:asciiTheme="minorHAnsi" w:hAnsiTheme="minorHAnsi" w:cstheme="minorHAnsi"/>
          <w:sz w:val="24"/>
          <w:szCs w:val="24"/>
        </w:rPr>
      </w:pPr>
      <w:r w:rsidRPr="00F21FDB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  <w:r w:rsidR="00F21FDB">
        <w:rPr>
          <w:rFonts w:asciiTheme="minorHAnsi" w:hAnsiTheme="minorHAnsi" w:cstheme="minorHAnsi"/>
          <w:sz w:val="24"/>
          <w:szCs w:val="24"/>
        </w:rPr>
        <w:t>_______</w:t>
      </w:r>
      <w:r w:rsidRPr="00F21FDB">
        <w:rPr>
          <w:rFonts w:asciiTheme="minorHAnsi" w:hAnsiTheme="minorHAnsi" w:cstheme="minorHAnsi"/>
          <w:sz w:val="24"/>
          <w:szCs w:val="24"/>
        </w:rPr>
        <w:t>_</w:t>
      </w:r>
      <w:r w:rsidR="00F21FDB">
        <w:rPr>
          <w:rFonts w:asciiTheme="minorHAnsi" w:hAnsiTheme="minorHAnsi" w:cstheme="minorHAnsi"/>
          <w:sz w:val="24"/>
          <w:szCs w:val="24"/>
        </w:rPr>
        <w:t>.</w:t>
      </w:r>
      <w:r w:rsidRPr="00F21FD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667E0" w:rsidRPr="00F21FDB" w:rsidRDefault="00C667E0" w:rsidP="00F21FDB">
      <w:pPr>
        <w:pStyle w:val="UNFORMATTEXT"/>
        <w:jc w:val="both"/>
        <w:rPr>
          <w:rFonts w:asciiTheme="minorHAnsi" w:hAnsiTheme="minorHAnsi" w:cstheme="minorHAnsi"/>
          <w:sz w:val="24"/>
          <w:szCs w:val="24"/>
        </w:rPr>
      </w:pPr>
      <w:r w:rsidRPr="00F21FDB">
        <w:rPr>
          <w:rFonts w:asciiTheme="minorHAnsi" w:hAnsiTheme="minorHAnsi" w:cstheme="minorHAnsi"/>
          <w:sz w:val="24"/>
          <w:szCs w:val="24"/>
        </w:rPr>
        <w:t>Межведомственная комиссия, назначенная _________________________</w:t>
      </w:r>
      <w:r w:rsidR="00F21FDB">
        <w:rPr>
          <w:rFonts w:asciiTheme="minorHAnsi" w:hAnsiTheme="minorHAnsi" w:cstheme="minorHAnsi"/>
          <w:sz w:val="24"/>
          <w:szCs w:val="24"/>
        </w:rPr>
        <w:t>_________</w:t>
      </w:r>
      <w:r w:rsidRPr="00F21FDB">
        <w:rPr>
          <w:rFonts w:asciiTheme="minorHAnsi" w:hAnsiTheme="minorHAnsi" w:cstheme="minorHAnsi"/>
          <w:sz w:val="24"/>
          <w:szCs w:val="24"/>
        </w:rPr>
        <w:t xml:space="preserve">___________ </w:t>
      </w:r>
    </w:p>
    <w:p w:rsidR="00C667E0" w:rsidRPr="00F21FDB" w:rsidRDefault="00C667E0" w:rsidP="00F21FDB">
      <w:pPr>
        <w:pStyle w:val="UNFORMATTEXT"/>
        <w:jc w:val="both"/>
        <w:rPr>
          <w:rFonts w:asciiTheme="minorHAnsi" w:hAnsiTheme="minorHAnsi" w:cstheme="minorHAnsi"/>
          <w:sz w:val="24"/>
          <w:szCs w:val="24"/>
        </w:rPr>
      </w:pPr>
      <w:r w:rsidRPr="00F21FDB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  <w:r w:rsidR="00F21FDB">
        <w:rPr>
          <w:rFonts w:asciiTheme="minorHAnsi" w:hAnsiTheme="minorHAnsi" w:cstheme="minorHAnsi"/>
          <w:sz w:val="24"/>
          <w:szCs w:val="24"/>
        </w:rPr>
        <w:t>________</w:t>
      </w:r>
      <w:r w:rsidRPr="00F21FDB">
        <w:rPr>
          <w:rFonts w:asciiTheme="minorHAnsi" w:hAnsiTheme="minorHAnsi" w:cstheme="minorHAnsi"/>
          <w:sz w:val="24"/>
          <w:szCs w:val="24"/>
        </w:rPr>
        <w:t xml:space="preserve">____, </w:t>
      </w:r>
    </w:p>
    <w:p w:rsidR="00C667E0" w:rsidRPr="00F21FDB" w:rsidRDefault="00C667E0" w:rsidP="00F21FDB">
      <w:pPr>
        <w:pStyle w:val="UNFORMATTEXT"/>
        <w:jc w:val="center"/>
        <w:rPr>
          <w:rFonts w:asciiTheme="minorHAnsi" w:hAnsiTheme="minorHAnsi" w:cstheme="minorHAnsi"/>
        </w:rPr>
      </w:pPr>
      <w:r w:rsidRPr="00F21FDB">
        <w:rPr>
          <w:rFonts w:asciiTheme="minorHAnsi" w:hAnsiTheme="minorHAnsi" w:cstheme="minorHAnsi"/>
        </w:rPr>
        <w:t>(кем назначена, наименование органа местного самоуправления, дата, номер</w:t>
      </w:r>
    </w:p>
    <w:p w:rsidR="00C667E0" w:rsidRPr="00F21FDB" w:rsidRDefault="00C667E0" w:rsidP="00F21FDB">
      <w:pPr>
        <w:pStyle w:val="UNFORMATTEXT"/>
        <w:jc w:val="center"/>
        <w:rPr>
          <w:rFonts w:asciiTheme="minorHAnsi" w:hAnsiTheme="minorHAnsi" w:cstheme="minorHAnsi"/>
        </w:rPr>
      </w:pPr>
      <w:r w:rsidRPr="00F21FDB">
        <w:rPr>
          <w:rFonts w:asciiTheme="minorHAnsi" w:hAnsiTheme="minorHAnsi" w:cstheme="minorHAnsi"/>
        </w:rPr>
        <w:t>решения о назначении комиссии)</w:t>
      </w:r>
    </w:p>
    <w:p w:rsidR="00C667E0" w:rsidRPr="00F21FDB" w:rsidRDefault="00C667E0" w:rsidP="00F21FDB">
      <w:pPr>
        <w:pStyle w:val="UNFORMATTEXT"/>
        <w:jc w:val="both"/>
        <w:rPr>
          <w:rFonts w:asciiTheme="minorHAnsi" w:hAnsiTheme="minorHAnsi" w:cstheme="minorHAnsi"/>
          <w:sz w:val="24"/>
          <w:szCs w:val="24"/>
        </w:rPr>
      </w:pPr>
    </w:p>
    <w:p w:rsidR="00F21FDB" w:rsidRPr="00675202" w:rsidRDefault="00F21FDB" w:rsidP="00F21FDB">
      <w:pPr>
        <w:pStyle w:val="UNFORMATTEX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>в составе председателя _____________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__________</w:t>
      </w: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_______________________________________ </w:t>
      </w:r>
    </w:p>
    <w:p w:rsidR="00F21FDB" w:rsidRPr="00675202" w:rsidRDefault="00F21FDB" w:rsidP="00F21FDB">
      <w:pPr>
        <w:pStyle w:val="UNFORMATTEX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________________________________________________________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________</w:t>
      </w: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__________________ </w:t>
      </w:r>
    </w:p>
    <w:p w:rsidR="00F21FDB" w:rsidRPr="00434592" w:rsidRDefault="00F21FDB" w:rsidP="00F21FDB">
      <w:pPr>
        <w:pStyle w:val="UNFORMATTEXT"/>
        <w:jc w:val="center"/>
        <w:rPr>
          <w:rFonts w:asciiTheme="minorHAnsi" w:hAnsiTheme="minorHAnsi" w:cstheme="minorHAnsi"/>
          <w:color w:val="000000" w:themeColor="text1"/>
        </w:rPr>
      </w:pPr>
      <w:r w:rsidRPr="00434592">
        <w:rPr>
          <w:rFonts w:asciiTheme="minorHAnsi" w:hAnsiTheme="minorHAnsi" w:cstheme="minorHAnsi"/>
          <w:color w:val="000000" w:themeColor="text1"/>
        </w:rPr>
        <w:t>(</w:t>
      </w:r>
      <w:proofErr w:type="spellStart"/>
      <w:r w:rsidRPr="00434592">
        <w:rPr>
          <w:rFonts w:asciiTheme="minorHAnsi" w:hAnsiTheme="minorHAnsi" w:cstheme="minorHAnsi"/>
          <w:color w:val="000000" w:themeColor="text1"/>
        </w:rPr>
        <w:t>ф.и.о.</w:t>
      </w:r>
      <w:proofErr w:type="spellEnd"/>
      <w:r w:rsidRPr="00434592">
        <w:rPr>
          <w:rFonts w:asciiTheme="minorHAnsi" w:hAnsiTheme="minorHAnsi" w:cstheme="minorHAnsi"/>
          <w:color w:val="000000" w:themeColor="text1"/>
        </w:rPr>
        <w:t>, занимаемая должность и место работы)</w:t>
      </w:r>
    </w:p>
    <w:p w:rsidR="00F21FDB" w:rsidRPr="00675202" w:rsidRDefault="00F21FDB" w:rsidP="00F21FDB">
      <w:pPr>
        <w:pStyle w:val="UNFORMATTEX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>и членов комиссии _____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________</w:t>
      </w: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____________________________________________________ </w:t>
      </w:r>
    </w:p>
    <w:p w:rsidR="00C667E0" w:rsidRPr="00F21FDB" w:rsidRDefault="00F21FDB" w:rsidP="00F21FDB">
      <w:pPr>
        <w:pStyle w:val="UNFORMATTEXT"/>
        <w:jc w:val="center"/>
        <w:rPr>
          <w:rFonts w:asciiTheme="minorHAnsi" w:hAnsiTheme="minorHAnsi" w:cstheme="minorHAnsi"/>
          <w:sz w:val="24"/>
          <w:szCs w:val="24"/>
        </w:rPr>
      </w:pPr>
      <w:r w:rsidRPr="00434592">
        <w:rPr>
          <w:rFonts w:asciiTheme="minorHAnsi" w:hAnsiTheme="minorHAnsi" w:cstheme="minorHAnsi"/>
          <w:color w:val="000000" w:themeColor="text1"/>
        </w:rPr>
        <w:t>(</w:t>
      </w:r>
      <w:proofErr w:type="spellStart"/>
      <w:r w:rsidRPr="00434592">
        <w:rPr>
          <w:rFonts w:asciiTheme="minorHAnsi" w:hAnsiTheme="minorHAnsi" w:cstheme="minorHAnsi"/>
          <w:color w:val="000000" w:themeColor="text1"/>
        </w:rPr>
        <w:t>ф.и.о.</w:t>
      </w:r>
      <w:proofErr w:type="spellEnd"/>
      <w:r w:rsidRPr="00434592">
        <w:rPr>
          <w:rFonts w:asciiTheme="minorHAnsi" w:hAnsiTheme="minorHAnsi" w:cstheme="minorHAnsi"/>
          <w:color w:val="000000" w:themeColor="text1"/>
        </w:rPr>
        <w:t>, занимаемая должность и место работы)</w:t>
      </w:r>
    </w:p>
    <w:p w:rsidR="00C667E0" w:rsidRPr="00F21FDB" w:rsidRDefault="00C667E0" w:rsidP="00F21FDB">
      <w:pPr>
        <w:pStyle w:val="UNFORMATTEXT"/>
        <w:jc w:val="both"/>
        <w:rPr>
          <w:rFonts w:asciiTheme="minorHAnsi" w:hAnsiTheme="minorHAnsi" w:cstheme="minorHAnsi"/>
          <w:sz w:val="24"/>
          <w:szCs w:val="24"/>
        </w:rPr>
      </w:pPr>
    </w:p>
    <w:p w:rsidR="00F21FDB" w:rsidRPr="00675202" w:rsidRDefault="00F21FDB" w:rsidP="00F21FDB">
      <w:pPr>
        <w:pStyle w:val="UNFORMATTEX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>при участии приглашенных экспертов ________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_________</w:t>
      </w: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________________________________ </w:t>
      </w:r>
    </w:p>
    <w:p w:rsidR="00F21FDB" w:rsidRPr="00434592" w:rsidRDefault="00F21FDB" w:rsidP="00F21FDB">
      <w:pPr>
        <w:pStyle w:val="UNFORMATTEXT"/>
        <w:rPr>
          <w:rFonts w:asciiTheme="minorHAnsi" w:hAnsiTheme="minorHAnsi" w:cstheme="minorHAnsi"/>
          <w:color w:val="000000" w:themeColor="text1"/>
        </w:rPr>
      </w:pPr>
      <w:r w:rsidRPr="00434592">
        <w:rPr>
          <w:rFonts w:asciiTheme="minorHAnsi" w:hAnsiTheme="minorHAnsi" w:cstheme="minorHAnsi"/>
          <w:color w:val="000000" w:themeColor="text1"/>
        </w:rPr>
        <w:t xml:space="preserve">                                                                  </w:t>
      </w:r>
      <w:r>
        <w:rPr>
          <w:rFonts w:asciiTheme="minorHAnsi" w:hAnsiTheme="minorHAnsi" w:cstheme="minorHAnsi"/>
          <w:color w:val="000000" w:themeColor="text1"/>
        </w:rPr>
        <w:t xml:space="preserve">                          </w:t>
      </w:r>
      <w:r w:rsidRPr="00434592">
        <w:rPr>
          <w:rFonts w:asciiTheme="minorHAnsi" w:hAnsiTheme="minorHAnsi" w:cstheme="minorHAnsi"/>
          <w:color w:val="000000" w:themeColor="text1"/>
        </w:rPr>
        <w:t xml:space="preserve">      (</w:t>
      </w:r>
      <w:proofErr w:type="spellStart"/>
      <w:r w:rsidRPr="00434592">
        <w:rPr>
          <w:rFonts w:asciiTheme="minorHAnsi" w:hAnsiTheme="minorHAnsi" w:cstheme="minorHAnsi"/>
          <w:color w:val="000000" w:themeColor="text1"/>
        </w:rPr>
        <w:t>ф.и.о.</w:t>
      </w:r>
      <w:proofErr w:type="spellEnd"/>
      <w:r w:rsidRPr="00434592">
        <w:rPr>
          <w:rFonts w:asciiTheme="minorHAnsi" w:hAnsiTheme="minorHAnsi" w:cstheme="minorHAnsi"/>
          <w:color w:val="000000" w:themeColor="text1"/>
        </w:rPr>
        <w:t xml:space="preserve">, занимаемая должность и место работы) </w:t>
      </w:r>
    </w:p>
    <w:p w:rsidR="00F21FDB" w:rsidRPr="00675202" w:rsidRDefault="00F21FDB" w:rsidP="00F21FDB">
      <w:pPr>
        <w:pStyle w:val="UNFORMATTEX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и приглашенного собственника помещения или уполномоченного им лица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</w:t>
      </w:r>
    </w:p>
    <w:p w:rsidR="00F21FDB" w:rsidRPr="00675202" w:rsidRDefault="00F21FDB" w:rsidP="00F21FDB">
      <w:pPr>
        <w:pStyle w:val="UNFORMATTEX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_________________________________________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________</w:t>
      </w:r>
      <w:r w:rsidRPr="006752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_________________________________, </w:t>
      </w:r>
    </w:p>
    <w:p w:rsidR="00C667E0" w:rsidRPr="00F21FDB" w:rsidRDefault="00F21FDB" w:rsidP="00F21FDB">
      <w:pPr>
        <w:pStyle w:val="UNFORMATTEXT"/>
        <w:jc w:val="center"/>
        <w:rPr>
          <w:rFonts w:asciiTheme="minorHAnsi" w:hAnsiTheme="minorHAnsi" w:cstheme="minorHAnsi"/>
          <w:sz w:val="24"/>
          <w:szCs w:val="24"/>
        </w:rPr>
      </w:pPr>
      <w:r w:rsidRPr="00434592">
        <w:rPr>
          <w:rFonts w:asciiTheme="minorHAnsi" w:hAnsiTheme="minorHAnsi" w:cstheme="minorHAnsi"/>
          <w:color w:val="000000" w:themeColor="text1"/>
        </w:rPr>
        <w:t>(</w:t>
      </w:r>
      <w:proofErr w:type="spellStart"/>
      <w:r w:rsidRPr="00434592">
        <w:rPr>
          <w:rFonts w:asciiTheme="minorHAnsi" w:hAnsiTheme="minorHAnsi" w:cstheme="minorHAnsi"/>
          <w:color w:val="000000" w:themeColor="text1"/>
        </w:rPr>
        <w:t>ф.и.о.</w:t>
      </w:r>
      <w:proofErr w:type="spellEnd"/>
      <w:r w:rsidRPr="00434592">
        <w:rPr>
          <w:rFonts w:asciiTheme="minorHAnsi" w:hAnsiTheme="minorHAnsi" w:cstheme="minorHAnsi"/>
          <w:color w:val="000000" w:themeColor="text1"/>
        </w:rPr>
        <w:t>, занимаемая должность и место работы)</w:t>
      </w:r>
    </w:p>
    <w:p w:rsidR="00C667E0" w:rsidRPr="00F21FDB" w:rsidRDefault="00C667E0" w:rsidP="00F21FDB">
      <w:pPr>
        <w:pStyle w:val="UNFORMATTEXT"/>
        <w:jc w:val="both"/>
        <w:rPr>
          <w:rFonts w:asciiTheme="minorHAnsi" w:hAnsiTheme="minorHAnsi" w:cstheme="minorHAnsi"/>
          <w:sz w:val="24"/>
          <w:szCs w:val="24"/>
        </w:rPr>
      </w:pPr>
    </w:p>
    <w:p w:rsidR="00F21FDB" w:rsidRDefault="00C667E0" w:rsidP="00F21FDB">
      <w:pPr>
        <w:pStyle w:val="UNFORMATTEXT"/>
        <w:jc w:val="both"/>
        <w:rPr>
          <w:rFonts w:asciiTheme="minorHAnsi" w:hAnsiTheme="minorHAnsi" w:cstheme="minorHAnsi"/>
          <w:sz w:val="24"/>
          <w:szCs w:val="24"/>
        </w:rPr>
      </w:pPr>
      <w:r w:rsidRPr="00F21FDB">
        <w:rPr>
          <w:rFonts w:asciiTheme="minorHAnsi" w:hAnsiTheme="minorHAnsi" w:cstheme="minorHAnsi"/>
          <w:sz w:val="24"/>
          <w:szCs w:val="24"/>
        </w:rPr>
        <w:t>произвела обследование помещения по заявлению ________</w:t>
      </w:r>
      <w:r w:rsidR="00F21FDB">
        <w:rPr>
          <w:rFonts w:asciiTheme="minorHAnsi" w:hAnsiTheme="minorHAnsi" w:cstheme="minorHAnsi"/>
          <w:sz w:val="24"/>
          <w:szCs w:val="24"/>
        </w:rPr>
        <w:t>__________</w:t>
      </w:r>
      <w:r w:rsidRPr="00F21FDB">
        <w:rPr>
          <w:rFonts w:asciiTheme="minorHAnsi" w:hAnsiTheme="minorHAnsi" w:cstheme="minorHAnsi"/>
          <w:sz w:val="24"/>
          <w:szCs w:val="24"/>
        </w:rPr>
        <w:t>_____________________</w:t>
      </w:r>
    </w:p>
    <w:p w:rsidR="00C667E0" w:rsidRPr="00F21FDB" w:rsidRDefault="00F21FDB" w:rsidP="00F21FDB">
      <w:pPr>
        <w:pStyle w:val="UNFORMATTEX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</w:t>
      </w:r>
      <w:r w:rsidR="00C667E0" w:rsidRPr="00F21FD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667E0" w:rsidRPr="00F21FDB" w:rsidRDefault="00C667E0" w:rsidP="00F21FDB">
      <w:pPr>
        <w:pStyle w:val="UNFORMATTEXT"/>
        <w:jc w:val="center"/>
        <w:rPr>
          <w:rFonts w:asciiTheme="minorHAnsi" w:hAnsiTheme="minorHAnsi" w:cstheme="minorHAnsi"/>
        </w:rPr>
      </w:pPr>
      <w:r w:rsidRPr="00F21FDB">
        <w:rPr>
          <w:rFonts w:asciiTheme="minorHAnsi" w:hAnsiTheme="minorHAnsi" w:cstheme="minorHAnsi"/>
          <w:sz w:val="24"/>
          <w:szCs w:val="24"/>
        </w:rPr>
        <w:t>(</w:t>
      </w:r>
      <w:r w:rsidRPr="00F21FDB">
        <w:rPr>
          <w:rFonts w:asciiTheme="minorHAnsi" w:hAnsiTheme="minorHAnsi" w:cstheme="minorHAnsi"/>
        </w:rPr>
        <w:t xml:space="preserve">реквизиты заявителя: </w:t>
      </w:r>
      <w:proofErr w:type="spellStart"/>
      <w:r w:rsidRPr="00F21FDB">
        <w:rPr>
          <w:rFonts w:asciiTheme="minorHAnsi" w:hAnsiTheme="minorHAnsi" w:cstheme="minorHAnsi"/>
        </w:rPr>
        <w:t>ф.и.о.</w:t>
      </w:r>
      <w:proofErr w:type="spellEnd"/>
      <w:r w:rsidRPr="00F21FDB">
        <w:rPr>
          <w:rFonts w:asciiTheme="minorHAnsi" w:hAnsiTheme="minorHAnsi" w:cstheme="minorHAnsi"/>
        </w:rPr>
        <w:t xml:space="preserve"> и адрес - для физического лица,</w:t>
      </w:r>
      <w:r w:rsidR="00F21FDB">
        <w:rPr>
          <w:rFonts w:asciiTheme="minorHAnsi" w:hAnsiTheme="minorHAnsi" w:cstheme="minorHAnsi"/>
        </w:rPr>
        <w:t xml:space="preserve"> </w:t>
      </w:r>
    </w:p>
    <w:p w:rsidR="00F21FDB" w:rsidRDefault="00C667E0" w:rsidP="00F21FDB">
      <w:pPr>
        <w:pStyle w:val="UNFORMATTEXT"/>
        <w:jc w:val="center"/>
        <w:rPr>
          <w:rFonts w:asciiTheme="minorHAnsi" w:hAnsiTheme="minorHAnsi" w:cstheme="minorHAnsi"/>
          <w:sz w:val="24"/>
          <w:szCs w:val="24"/>
        </w:rPr>
      </w:pPr>
      <w:r w:rsidRPr="00F21FDB">
        <w:rPr>
          <w:rFonts w:asciiTheme="minorHAnsi" w:hAnsiTheme="minorHAnsi" w:cstheme="minorHAnsi"/>
        </w:rPr>
        <w:t>наименование организации и занимаемая должность - для юридического лица)</w:t>
      </w:r>
    </w:p>
    <w:p w:rsidR="00F21FDB" w:rsidRDefault="00C667E0" w:rsidP="00F21FDB">
      <w:pPr>
        <w:pStyle w:val="UNFORMATTEXT"/>
        <w:jc w:val="both"/>
        <w:rPr>
          <w:rFonts w:asciiTheme="minorHAnsi" w:hAnsiTheme="minorHAnsi" w:cstheme="minorHAnsi"/>
          <w:sz w:val="24"/>
          <w:szCs w:val="24"/>
        </w:rPr>
      </w:pPr>
      <w:r w:rsidRPr="00F21FDB">
        <w:rPr>
          <w:rFonts w:asciiTheme="minorHAnsi" w:hAnsiTheme="minorHAnsi" w:cstheme="minorHAnsi"/>
          <w:sz w:val="24"/>
          <w:szCs w:val="24"/>
        </w:rPr>
        <w:t>и составила настоящий акт обследования помещения _______________</w:t>
      </w:r>
      <w:r w:rsidR="00F21FDB">
        <w:rPr>
          <w:rFonts w:asciiTheme="minorHAnsi" w:hAnsiTheme="minorHAnsi" w:cstheme="minorHAnsi"/>
          <w:sz w:val="24"/>
          <w:szCs w:val="24"/>
        </w:rPr>
        <w:t>_____________________</w:t>
      </w:r>
    </w:p>
    <w:p w:rsidR="00C667E0" w:rsidRPr="00F21FDB" w:rsidRDefault="00F21FDB" w:rsidP="00F21FDB">
      <w:pPr>
        <w:pStyle w:val="UNFORMATTEX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</w:t>
      </w:r>
      <w:r w:rsidR="00C667E0" w:rsidRPr="00F21FDB">
        <w:rPr>
          <w:rFonts w:asciiTheme="minorHAnsi" w:hAnsiTheme="minorHAnsi" w:cstheme="minorHAnsi"/>
          <w:sz w:val="24"/>
          <w:szCs w:val="24"/>
        </w:rPr>
        <w:t>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  <w:r w:rsidR="00C667E0" w:rsidRPr="00F21FDB">
        <w:rPr>
          <w:rFonts w:asciiTheme="minorHAnsi" w:hAnsiTheme="minorHAnsi" w:cstheme="minorHAnsi"/>
          <w:sz w:val="24"/>
          <w:szCs w:val="24"/>
        </w:rPr>
        <w:t xml:space="preserve">_ </w:t>
      </w:r>
    </w:p>
    <w:p w:rsidR="00C667E0" w:rsidRPr="00F21FDB" w:rsidRDefault="00C667E0" w:rsidP="00F21FDB">
      <w:pPr>
        <w:pStyle w:val="UNFORMATTEXT"/>
        <w:jc w:val="center"/>
        <w:rPr>
          <w:rFonts w:asciiTheme="minorHAnsi" w:hAnsiTheme="minorHAnsi" w:cstheme="minorHAnsi"/>
        </w:rPr>
      </w:pPr>
      <w:r w:rsidRPr="00F21FDB">
        <w:rPr>
          <w:rFonts w:asciiTheme="minorHAnsi" w:hAnsiTheme="minorHAnsi" w:cstheme="minorHAnsi"/>
        </w:rPr>
        <w:t>(адрес, принадлежность помещения, кадастровый номер, год ввода в</w:t>
      </w:r>
      <w:r w:rsidR="00F21FDB">
        <w:rPr>
          <w:rFonts w:asciiTheme="minorHAnsi" w:hAnsiTheme="minorHAnsi" w:cstheme="minorHAnsi"/>
        </w:rPr>
        <w:t xml:space="preserve"> </w:t>
      </w:r>
      <w:r w:rsidRPr="00F21FDB">
        <w:rPr>
          <w:rFonts w:asciiTheme="minorHAnsi" w:hAnsiTheme="minorHAnsi" w:cstheme="minorHAnsi"/>
        </w:rPr>
        <w:t>эксплуатацию)</w:t>
      </w:r>
    </w:p>
    <w:p w:rsidR="00C667E0" w:rsidRPr="00F21FDB" w:rsidRDefault="008A4A7D" w:rsidP="00F21FDB">
      <w:pPr>
        <w:pStyle w:val="UNFORMATTEXT"/>
        <w:jc w:val="both"/>
        <w:rPr>
          <w:rFonts w:asciiTheme="minorHAnsi" w:hAnsiTheme="minorHAnsi" w:cstheme="minorHAnsi"/>
          <w:sz w:val="24"/>
          <w:szCs w:val="24"/>
        </w:rPr>
      </w:pPr>
      <w:r w:rsidRPr="00F21FDB">
        <w:rPr>
          <w:rFonts w:asciiTheme="minorHAnsi" w:hAnsiTheme="minorHAnsi" w:cstheme="minorHAnsi"/>
          <w:sz w:val="24"/>
          <w:szCs w:val="24"/>
        </w:rPr>
        <w:t>Краткое описание</w:t>
      </w:r>
      <w:r w:rsidR="00C667E0" w:rsidRPr="00F21FDB">
        <w:rPr>
          <w:rFonts w:asciiTheme="minorHAnsi" w:hAnsiTheme="minorHAnsi" w:cstheme="minorHAnsi"/>
          <w:sz w:val="24"/>
          <w:szCs w:val="24"/>
        </w:rPr>
        <w:t xml:space="preserve"> состояния жилого помещения, инженерных систем здания, оборудования и </w:t>
      </w:r>
      <w:r>
        <w:rPr>
          <w:rFonts w:asciiTheme="minorHAnsi" w:hAnsiTheme="minorHAnsi" w:cstheme="minorHAnsi"/>
          <w:sz w:val="24"/>
          <w:szCs w:val="24"/>
        </w:rPr>
        <w:t>механизмов,</w:t>
      </w:r>
      <w:r w:rsidR="00C667E0" w:rsidRPr="00F21FDB">
        <w:rPr>
          <w:rFonts w:asciiTheme="minorHAnsi" w:hAnsiTheme="minorHAnsi" w:cstheme="minorHAnsi"/>
          <w:sz w:val="24"/>
          <w:szCs w:val="24"/>
        </w:rPr>
        <w:t xml:space="preserve"> и прилегающей к зданию территории </w:t>
      </w:r>
      <w:r>
        <w:rPr>
          <w:rFonts w:asciiTheme="minorHAnsi" w:hAnsiTheme="minorHAnsi" w:cstheme="minorHAnsi"/>
          <w:sz w:val="24"/>
          <w:szCs w:val="24"/>
        </w:rPr>
        <w:t>_______________________________________</w:t>
      </w:r>
    </w:p>
    <w:p w:rsidR="00C667E0" w:rsidRPr="00F21FDB" w:rsidRDefault="00C667E0" w:rsidP="00F21FDB">
      <w:pPr>
        <w:pStyle w:val="UNFORMATTEXT"/>
        <w:jc w:val="both"/>
        <w:rPr>
          <w:rFonts w:asciiTheme="minorHAnsi" w:hAnsiTheme="minorHAnsi" w:cstheme="minorHAnsi"/>
          <w:sz w:val="24"/>
          <w:szCs w:val="24"/>
        </w:rPr>
      </w:pPr>
      <w:r w:rsidRPr="00F21FDB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  <w:r w:rsidR="008A4A7D">
        <w:rPr>
          <w:rFonts w:asciiTheme="minorHAnsi" w:hAnsiTheme="minorHAnsi" w:cstheme="minorHAnsi"/>
          <w:sz w:val="24"/>
          <w:szCs w:val="24"/>
        </w:rPr>
        <w:t>_______.</w:t>
      </w:r>
      <w:r w:rsidRPr="00F21FD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667E0" w:rsidRPr="00F21FDB" w:rsidRDefault="00C667E0" w:rsidP="00F21FDB">
      <w:pPr>
        <w:pStyle w:val="UNFORMATTEXT"/>
        <w:jc w:val="both"/>
        <w:rPr>
          <w:rFonts w:asciiTheme="minorHAnsi" w:hAnsiTheme="minorHAnsi" w:cstheme="minorHAnsi"/>
          <w:sz w:val="24"/>
          <w:szCs w:val="24"/>
        </w:rPr>
      </w:pPr>
      <w:r w:rsidRPr="00F21FDB">
        <w:rPr>
          <w:rFonts w:asciiTheme="minorHAnsi" w:hAnsiTheme="minorHAnsi" w:cstheme="minorHAnsi"/>
          <w:sz w:val="24"/>
          <w:szCs w:val="24"/>
        </w:rPr>
        <w:t>Сведения   </w:t>
      </w:r>
      <w:r w:rsidR="008A4A7D" w:rsidRPr="00F21FDB">
        <w:rPr>
          <w:rFonts w:asciiTheme="minorHAnsi" w:hAnsiTheme="minorHAnsi" w:cstheme="minorHAnsi"/>
          <w:sz w:val="24"/>
          <w:szCs w:val="24"/>
        </w:rPr>
        <w:t>о несоответствиях установленным требованиям с указанием</w:t>
      </w:r>
      <w:r w:rsidRPr="00F21FDB">
        <w:rPr>
          <w:rFonts w:asciiTheme="minorHAnsi" w:hAnsiTheme="minorHAnsi" w:cstheme="minorHAnsi"/>
          <w:sz w:val="24"/>
          <w:szCs w:val="24"/>
        </w:rPr>
        <w:t xml:space="preserve"> фактических значений показателя или описанием конкретного несоответствия _______________________________________________________________</w:t>
      </w:r>
      <w:r w:rsidR="008A4A7D">
        <w:rPr>
          <w:rFonts w:asciiTheme="minorHAnsi" w:hAnsiTheme="minorHAnsi" w:cstheme="minorHAnsi"/>
          <w:sz w:val="24"/>
          <w:szCs w:val="24"/>
        </w:rPr>
        <w:t>_______</w:t>
      </w:r>
      <w:r w:rsidRPr="00F21FDB">
        <w:rPr>
          <w:rFonts w:asciiTheme="minorHAnsi" w:hAnsiTheme="minorHAnsi" w:cstheme="minorHAnsi"/>
          <w:sz w:val="24"/>
          <w:szCs w:val="24"/>
        </w:rPr>
        <w:t xml:space="preserve">____________ </w:t>
      </w:r>
    </w:p>
    <w:p w:rsidR="00C667E0" w:rsidRPr="00F21FDB" w:rsidRDefault="00C667E0" w:rsidP="00F21FDB">
      <w:pPr>
        <w:pStyle w:val="UNFORMATTEXT"/>
        <w:jc w:val="both"/>
        <w:rPr>
          <w:rFonts w:asciiTheme="minorHAnsi" w:hAnsiTheme="minorHAnsi" w:cstheme="minorHAnsi"/>
          <w:sz w:val="24"/>
          <w:szCs w:val="24"/>
        </w:rPr>
      </w:pPr>
      <w:r w:rsidRPr="00F21FDB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  <w:r w:rsidR="008A4A7D">
        <w:rPr>
          <w:rFonts w:asciiTheme="minorHAnsi" w:hAnsiTheme="minorHAnsi" w:cstheme="minorHAnsi"/>
          <w:sz w:val="24"/>
          <w:szCs w:val="24"/>
        </w:rPr>
        <w:t>_______</w:t>
      </w:r>
      <w:r w:rsidRPr="00F21FDB">
        <w:rPr>
          <w:rFonts w:asciiTheme="minorHAnsi" w:hAnsiTheme="minorHAnsi" w:cstheme="minorHAnsi"/>
          <w:sz w:val="24"/>
          <w:szCs w:val="24"/>
        </w:rPr>
        <w:t>_____</w:t>
      </w:r>
      <w:r w:rsidR="008A4A7D">
        <w:rPr>
          <w:rFonts w:asciiTheme="minorHAnsi" w:hAnsiTheme="minorHAnsi" w:cstheme="minorHAnsi"/>
          <w:sz w:val="24"/>
          <w:szCs w:val="24"/>
        </w:rPr>
        <w:t>.</w:t>
      </w:r>
      <w:r w:rsidRPr="00F21FD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A4A7D" w:rsidRDefault="00C667E0" w:rsidP="00F21FDB">
      <w:pPr>
        <w:pStyle w:val="UNFORMATTEXT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21FDB">
        <w:rPr>
          <w:rFonts w:asciiTheme="minorHAnsi" w:hAnsiTheme="minorHAnsi" w:cstheme="minorHAnsi"/>
          <w:sz w:val="24"/>
          <w:szCs w:val="24"/>
        </w:rPr>
        <w:t>Оценка  результатов</w:t>
      </w:r>
      <w:proofErr w:type="gramEnd"/>
      <w:r w:rsidRPr="00F21FDB">
        <w:rPr>
          <w:rFonts w:asciiTheme="minorHAnsi" w:hAnsiTheme="minorHAnsi" w:cstheme="minorHAnsi"/>
          <w:sz w:val="24"/>
          <w:szCs w:val="24"/>
        </w:rPr>
        <w:t xml:space="preserve">  проведенного  инструментального  контроля и других видов контроля и исследований _____________________________________</w:t>
      </w:r>
      <w:r w:rsidR="008A4A7D">
        <w:rPr>
          <w:rFonts w:asciiTheme="minorHAnsi" w:hAnsiTheme="minorHAnsi" w:cstheme="minorHAnsi"/>
          <w:sz w:val="24"/>
          <w:szCs w:val="24"/>
        </w:rPr>
        <w:t>_________________________</w:t>
      </w:r>
      <w:r w:rsidRPr="00F21FDB">
        <w:rPr>
          <w:rFonts w:asciiTheme="minorHAnsi" w:hAnsiTheme="minorHAnsi" w:cstheme="minorHAnsi"/>
          <w:sz w:val="24"/>
          <w:szCs w:val="24"/>
        </w:rPr>
        <w:t>_______</w:t>
      </w:r>
      <w:r w:rsidR="008A4A7D">
        <w:rPr>
          <w:rFonts w:asciiTheme="minorHAnsi" w:hAnsiTheme="minorHAnsi" w:cstheme="minorHAnsi"/>
          <w:sz w:val="24"/>
          <w:szCs w:val="24"/>
        </w:rPr>
        <w:t>_</w:t>
      </w:r>
    </w:p>
    <w:p w:rsidR="00C667E0" w:rsidRPr="00F21FDB" w:rsidRDefault="008A4A7D" w:rsidP="00F21FDB">
      <w:pPr>
        <w:pStyle w:val="UNFORMATTEX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__________________________________________________________________________________.</w:t>
      </w:r>
      <w:r w:rsidR="00C667E0" w:rsidRPr="00F21FD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667E0" w:rsidRPr="00F21FDB" w:rsidRDefault="00C667E0" w:rsidP="008A4A7D">
      <w:pPr>
        <w:pStyle w:val="UNFORMATTEXT"/>
        <w:jc w:val="center"/>
        <w:rPr>
          <w:rFonts w:asciiTheme="minorHAnsi" w:hAnsiTheme="minorHAnsi" w:cstheme="minorHAnsi"/>
          <w:sz w:val="24"/>
          <w:szCs w:val="24"/>
        </w:rPr>
      </w:pPr>
      <w:r w:rsidRPr="008A4A7D">
        <w:rPr>
          <w:rFonts w:asciiTheme="minorHAnsi" w:hAnsiTheme="minorHAnsi" w:cstheme="minorHAnsi"/>
        </w:rPr>
        <w:t>(кем   </w:t>
      </w:r>
      <w:r w:rsidR="008A4A7D" w:rsidRPr="008A4A7D">
        <w:rPr>
          <w:rFonts w:asciiTheme="minorHAnsi" w:hAnsiTheme="minorHAnsi" w:cstheme="minorHAnsi"/>
        </w:rPr>
        <w:t>проведен контроль (</w:t>
      </w:r>
      <w:r w:rsidRPr="008A4A7D">
        <w:rPr>
          <w:rFonts w:asciiTheme="minorHAnsi" w:hAnsiTheme="minorHAnsi" w:cstheme="minorHAnsi"/>
        </w:rPr>
        <w:t>испытание</w:t>
      </w:r>
      <w:r w:rsidR="008A4A7D" w:rsidRPr="008A4A7D">
        <w:rPr>
          <w:rFonts w:asciiTheme="minorHAnsi" w:hAnsiTheme="minorHAnsi" w:cstheme="minorHAnsi"/>
        </w:rPr>
        <w:t>), по каким показателям, какие</w:t>
      </w:r>
      <w:r w:rsidR="008A4A7D">
        <w:rPr>
          <w:rFonts w:asciiTheme="minorHAnsi" w:hAnsiTheme="minorHAnsi" w:cstheme="minorHAnsi"/>
        </w:rPr>
        <w:t xml:space="preserve"> </w:t>
      </w:r>
      <w:r w:rsidRPr="008A4A7D">
        <w:rPr>
          <w:rFonts w:asciiTheme="minorHAnsi" w:hAnsiTheme="minorHAnsi" w:cstheme="minorHAnsi"/>
        </w:rPr>
        <w:t>фактические значения получены)</w:t>
      </w:r>
    </w:p>
    <w:p w:rsidR="008A4A7D" w:rsidRDefault="00C667E0" w:rsidP="00F21FDB">
      <w:pPr>
        <w:pStyle w:val="UNFORMATTEXT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21FDB">
        <w:rPr>
          <w:rFonts w:asciiTheme="minorHAnsi" w:hAnsiTheme="minorHAnsi" w:cstheme="minorHAnsi"/>
          <w:sz w:val="24"/>
          <w:szCs w:val="24"/>
        </w:rPr>
        <w:t>Рекомендации  межведомственной</w:t>
      </w:r>
      <w:proofErr w:type="gramEnd"/>
      <w:r w:rsidRPr="00F21FDB">
        <w:rPr>
          <w:rFonts w:asciiTheme="minorHAnsi" w:hAnsiTheme="minorHAnsi" w:cstheme="minorHAnsi"/>
          <w:sz w:val="24"/>
          <w:szCs w:val="24"/>
        </w:rPr>
        <w:t xml:space="preserve">  комиссии  и  предлагаемые меры, которые </w:t>
      </w:r>
      <w:r w:rsidR="008A4A7D">
        <w:rPr>
          <w:rFonts w:asciiTheme="minorHAnsi" w:hAnsiTheme="minorHAnsi" w:cstheme="minorHAnsi"/>
          <w:sz w:val="24"/>
          <w:szCs w:val="24"/>
        </w:rPr>
        <w:t xml:space="preserve">необходимо </w:t>
      </w:r>
      <w:r w:rsidRPr="00F21FDB">
        <w:rPr>
          <w:rFonts w:asciiTheme="minorHAnsi" w:hAnsiTheme="minorHAnsi" w:cstheme="minorHAnsi"/>
          <w:sz w:val="24"/>
          <w:szCs w:val="24"/>
        </w:rPr>
        <w:t>принять  для  обеспечения  безопасности или создания нормальных условий для эксплуатации _______________________________________</w:t>
      </w:r>
      <w:r w:rsidR="008A4A7D">
        <w:rPr>
          <w:rFonts w:asciiTheme="minorHAnsi" w:hAnsiTheme="minorHAnsi" w:cstheme="minorHAnsi"/>
          <w:sz w:val="24"/>
          <w:szCs w:val="24"/>
        </w:rPr>
        <w:t>_________________________________</w:t>
      </w:r>
      <w:r w:rsidRPr="00F21FDB">
        <w:rPr>
          <w:rFonts w:asciiTheme="minorHAnsi" w:hAnsiTheme="minorHAnsi" w:cstheme="minorHAnsi"/>
          <w:sz w:val="24"/>
          <w:szCs w:val="24"/>
        </w:rPr>
        <w:t>__________</w:t>
      </w:r>
    </w:p>
    <w:p w:rsidR="00C667E0" w:rsidRPr="00F21FDB" w:rsidRDefault="008A4A7D" w:rsidP="00F21FDB">
      <w:pPr>
        <w:pStyle w:val="UNFORMATTEX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__________________________________________________________________________________.</w:t>
      </w:r>
      <w:r w:rsidR="00C667E0" w:rsidRPr="00F21FD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A4A7D" w:rsidRDefault="008A4A7D" w:rsidP="00F21FDB">
      <w:pPr>
        <w:pStyle w:val="UNFORMATTEXT"/>
        <w:jc w:val="both"/>
        <w:rPr>
          <w:rFonts w:asciiTheme="minorHAnsi" w:hAnsiTheme="minorHAnsi" w:cstheme="minorHAnsi"/>
          <w:sz w:val="24"/>
          <w:szCs w:val="24"/>
        </w:rPr>
      </w:pPr>
      <w:r w:rsidRPr="00F21FDB">
        <w:rPr>
          <w:rFonts w:asciiTheme="minorHAnsi" w:hAnsiTheme="minorHAnsi" w:cstheme="minorHAnsi"/>
          <w:sz w:val="24"/>
          <w:szCs w:val="24"/>
        </w:rPr>
        <w:t>Заключение межведомственной комиссии</w:t>
      </w:r>
      <w:r w:rsidR="00C667E0" w:rsidRPr="00F21FDB">
        <w:rPr>
          <w:rFonts w:asciiTheme="minorHAnsi" w:hAnsiTheme="minorHAnsi" w:cstheme="minorHAnsi"/>
          <w:sz w:val="24"/>
          <w:szCs w:val="24"/>
        </w:rPr>
        <w:t xml:space="preserve"> по результатам обследования нежилого помещения, здания и сооружения 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</w:t>
      </w:r>
      <w:r w:rsidR="00C667E0" w:rsidRPr="00F21FDB">
        <w:rPr>
          <w:rFonts w:asciiTheme="minorHAnsi" w:hAnsiTheme="minorHAnsi" w:cstheme="minorHAnsi"/>
          <w:sz w:val="24"/>
          <w:szCs w:val="24"/>
        </w:rPr>
        <w:t>__</w:t>
      </w:r>
    </w:p>
    <w:p w:rsidR="00C667E0" w:rsidRPr="00F21FDB" w:rsidRDefault="008A4A7D" w:rsidP="00F21FDB">
      <w:pPr>
        <w:pStyle w:val="UNFORMATTEX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</w:t>
      </w:r>
      <w:r w:rsidR="00C667E0" w:rsidRPr="00F21FDB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C667E0" w:rsidRPr="00F21FDB" w:rsidRDefault="00C667E0" w:rsidP="00F21FDB">
      <w:pPr>
        <w:pStyle w:val="UNFORMATTEXT"/>
        <w:jc w:val="both"/>
        <w:rPr>
          <w:rFonts w:asciiTheme="minorHAnsi" w:hAnsiTheme="minorHAnsi" w:cstheme="minorHAnsi"/>
          <w:sz w:val="24"/>
          <w:szCs w:val="24"/>
        </w:rPr>
      </w:pPr>
    </w:p>
    <w:p w:rsidR="00C667E0" w:rsidRPr="00F21FDB" w:rsidRDefault="00C667E0" w:rsidP="00F21FDB">
      <w:pPr>
        <w:pStyle w:val="UNFORMATTEXT"/>
        <w:jc w:val="both"/>
        <w:rPr>
          <w:rFonts w:asciiTheme="minorHAnsi" w:hAnsiTheme="minorHAnsi" w:cstheme="minorHAnsi"/>
          <w:sz w:val="24"/>
          <w:szCs w:val="24"/>
        </w:rPr>
      </w:pPr>
      <w:r w:rsidRPr="00F21FDB">
        <w:rPr>
          <w:rFonts w:asciiTheme="minorHAnsi" w:hAnsiTheme="minorHAnsi" w:cstheme="minorHAnsi"/>
          <w:sz w:val="24"/>
          <w:szCs w:val="24"/>
        </w:rPr>
        <w:t xml:space="preserve">    Приложение к акту: </w:t>
      </w:r>
    </w:p>
    <w:p w:rsidR="00C667E0" w:rsidRPr="00F21FDB" w:rsidRDefault="00C667E0" w:rsidP="00F21FDB">
      <w:pPr>
        <w:pStyle w:val="UNFORMATTEXT"/>
        <w:jc w:val="both"/>
        <w:rPr>
          <w:rFonts w:asciiTheme="minorHAnsi" w:hAnsiTheme="minorHAnsi" w:cstheme="minorHAnsi"/>
          <w:sz w:val="24"/>
          <w:szCs w:val="24"/>
        </w:rPr>
      </w:pPr>
      <w:r w:rsidRPr="00F21FDB">
        <w:rPr>
          <w:rFonts w:asciiTheme="minorHAnsi" w:hAnsiTheme="minorHAnsi" w:cstheme="minorHAnsi"/>
          <w:sz w:val="24"/>
          <w:szCs w:val="24"/>
        </w:rPr>
        <w:t xml:space="preserve">    а) результаты инструментального контроля; </w:t>
      </w:r>
    </w:p>
    <w:p w:rsidR="00C667E0" w:rsidRPr="00F21FDB" w:rsidRDefault="00C667E0" w:rsidP="00F21FDB">
      <w:pPr>
        <w:pStyle w:val="UNFORMATTEXT"/>
        <w:jc w:val="both"/>
        <w:rPr>
          <w:rFonts w:asciiTheme="minorHAnsi" w:hAnsiTheme="minorHAnsi" w:cstheme="minorHAnsi"/>
          <w:sz w:val="24"/>
          <w:szCs w:val="24"/>
        </w:rPr>
      </w:pPr>
      <w:r w:rsidRPr="00F21FDB">
        <w:rPr>
          <w:rFonts w:asciiTheme="minorHAnsi" w:hAnsiTheme="minorHAnsi" w:cstheme="minorHAnsi"/>
          <w:sz w:val="24"/>
          <w:szCs w:val="24"/>
        </w:rPr>
        <w:t xml:space="preserve">    б) результаты лабораторных испытаний; </w:t>
      </w:r>
    </w:p>
    <w:p w:rsidR="00C667E0" w:rsidRPr="00F21FDB" w:rsidRDefault="00C667E0" w:rsidP="00F21FDB">
      <w:pPr>
        <w:pStyle w:val="UNFORMATTEXT"/>
        <w:jc w:val="both"/>
        <w:rPr>
          <w:rFonts w:asciiTheme="minorHAnsi" w:hAnsiTheme="minorHAnsi" w:cstheme="minorHAnsi"/>
          <w:sz w:val="24"/>
          <w:szCs w:val="24"/>
        </w:rPr>
      </w:pPr>
      <w:r w:rsidRPr="00F21FDB">
        <w:rPr>
          <w:rFonts w:asciiTheme="minorHAnsi" w:hAnsiTheme="minorHAnsi" w:cstheme="minorHAnsi"/>
          <w:sz w:val="24"/>
          <w:szCs w:val="24"/>
        </w:rPr>
        <w:t xml:space="preserve">    в) результаты исследований; </w:t>
      </w:r>
    </w:p>
    <w:p w:rsidR="00C667E0" w:rsidRPr="00F21FDB" w:rsidRDefault="00C667E0" w:rsidP="00F21FDB">
      <w:pPr>
        <w:pStyle w:val="UNFORMATTEXT"/>
        <w:jc w:val="both"/>
        <w:rPr>
          <w:rFonts w:asciiTheme="minorHAnsi" w:hAnsiTheme="minorHAnsi" w:cstheme="minorHAnsi"/>
          <w:sz w:val="24"/>
          <w:szCs w:val="24"/>
        </w:rPr>
      </w:pPr>
      <w:r w:rsidRPr="00F21FDB">
        <w:rPr>
          <w:rFonts w:asciiTheme="minorHAnsi" w:hAnsiTheme="minorHAnsi" w:cstheme="minorHAnsi"/>
          <w:sz w:val="24"/>
          <w:szCs w:val="24"/>
        </w:rPr>
        <w:t>    </w:t>
      </w:r>
      <w:r w:rsidR="008A4A7D" w:rsidRPr="00F21FDB">
        <w:rPr>
          <w:rFonts w:asciiTheme="minorHAnsi" w:hAnsiTheme="minorHAnsi" w:cstheme="minorHAnsi"/>
          <w:sz w:val="24"/>
          <w:szCs w:val="24"/>
        </w:rPr>
        <w:t>г) заключения экспертов проектно</w:t>
      </w:r>
      <w:r w:rsidRPr="00F21FDB">
        <w:rPr>
          <w:rFonts w:asciiTheme="minorHAnsi" w:hAnsiTheme="minorHAnsi" w:cstheme="minorHAnsi"/>
          <w:sz w:val="24"/>
          <w:szCs w:val="24"/>
        </w:rPr>
        <w:t xml:space="preserve">-изыскательских и специализированных </w:t>
      </w:r>
    </w:p>
    <w:p w:rsidR="00C667E0" w:rsidRPr="00F21FDB" w:rsidRDefault="00C667E0" w:rsidP="00F21FDB">
      <w:pPr>
        <w:pStyle w:val="UNFORMATTEXT"/>
        <w:jc w:val="both"/>
        <w:rPr>
          <w:rFonts w:asciiTheme="minorHAnsi" w:hAnsiTheme="minorHAnsi" w:cstheme="minorHAnsi"/>
          <w:sz w:val="24"/>
          <w:szCs w:val="24"/>
        </w:rPr>
      </w:pPr>
      <w:r w:rsidRPr="00F21FDB">
        <w:rPr>
          <w:rFonts w:asciiTheme="minorHAnsi" w:hAnsiTheme="minorHAnsi" w:cstheme="minorHAnsi"/>
          <w:sz w:val="24"/>
          <w:szCs w:val="24"/>
        </w:rPr>
        <w:t xml:space="preserve">организаций; </w:t>
      </w:r>
    </w:p>
    <w:p w:rsidR="00C667E0" w:rsidRPr="00F21FDB" w:rsidRDefault="00C667E0" w:rsidP="00F21FDB">
      <w:pPr>
        <w:pStyle w:val="UNFORMATTEXT"/>
        <w:jc w:val="both"/>
        <w:rPr>
          <w:rFonts w:asciiTheme="minorHAnsi" w:hAnsiTheme="minorHAnsi" w:cstheme="minorHAnsi"/>
          <w:sz w:val="24"/>
          <w:szCs w:val="24"/>
        </w:rPr>
      </w:pPr>
      <w:r w:rsidRPr="00F21FDB">
        <w:rPr>
          <w:rFonts w:asciiTheme="minorHAnsi" w:hAnsiTheme="minorHAnsi" w:cstheme="minorHAnsi"/>
          <w:sz w:val="24"/>
          <w:szCs w:val="24"/>
        </w:rPr>
        <w:t xml:space="preserve">    д) другие материалы по решению межведомственной комиссии. </w:t>
      </w:r>
    </w:p>
    <w:p w:rsidR="00C667E0" w:rsidRPr="00F21FDB" w:rsidRDefault="00C667E0" w:rsidP="00F21FDB">
      <w:pPr>
        <w:pStyle w:val="UNFORMATTEXT"/>
        <w:jc w:val="both"/>
        <w:rPr>
          <w:rFonts w:asciiTheme="minorHAnsi" w:hAnsiTheme="minorHAnsi" w:cstheme="minorHAnsi"/>
          <w:sz w:val="24"/>
          <w:szCs w:val="24"/>
        </w:rPr>
      </w:pPr>
    </w:p>
    <w:p w:rsidR="008A4A7D" w:rsidRPr="00F21FDB" w:rsidRDefault="008A4A7D" w:rsidP="008A4A7D">
      <w:pPr>
        <w:pStyle w:val="UNFORMATTEX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Председатель межведомственной комиссии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:rsidR="008A4A7D" w:rsidRPr="00F21FDB" w:rsidRDefault="008A4A7D" w:rsidP="008A4A7D">
      <w:pPr>
        <w:pStyle w:val="UNFORMATTEX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__________________   ____________________________________ </w:t>
      </w:r>
    </w:p>
    <w:p w:rsidR="008A4A7D" w:rsidRPr="00F21FDB" w:rsidRDefault="008A4A7D" w:rsidP="008A4A7D">
      <w:pPr>
        <w:pStyle w:val="UNFORMATTEXT"/>
        <w:rPr>
          <w:rFonts w:asciiTheme="minorHAnsi" w:hAnsiTheme="minorHAnsi" w:cstheme="minorHAnsi"/>
          <w:b/>
          <w:color w:val="000000" w:themeColor="text1"/>
        </w:rPr>
      </w:pP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         (</w:t>
      </w:r>
      <w:proofErr w:type="gramStart"/>
      <w:r w:rsidRPr="00F21FDB">
        <w:rPr>
          <w:rFonts w:asciiTheme="minorHAnsi" w:hAnsiTheme="minorHAnsi" w:cstheme="minorHAnsi"/>
          <w:b/>
          <w:color w:val="000000" w:themeColor="text1"/>
        </w:rPr>
        <w:t>подпись)   </w:t>
      </w:r>
      <w:proofErr w:type="gramEnd"/>
      <w:r w:rsidRPr="00F21FDB">
        <w:rPr>
          <w:rFonts w:asciiTheme="minorHAnsi" w:hAnsiTheme="minorHAnsi" w:cstheme="minorHAnsi"/>
          <w:b/>
          <w:color w:val="000000" w:themeColor="text1"/>
        </w:rPr>
        <w:t>                                                       (</w:t>
      </w:r>
      <w:proofErr w:type="spellStart"/>
      <w:r w:rsidRPr="00F21FDB">
        <w:rPr>
          <w:rFonts w:asciiTheme="minorHAnsi" w:hAnsiTheme="minorHAnsi" w:cstheme="minorHAnsi"/>
          <w:b/>
          <w:color w:val="000000" w:themeColor="text1"/>
        </w:rPr>
        <w:t>ф.и.о.</w:t>
      </w:r>
      <w:proofErr w:type="spellEnd"/>
      <w:r w:rsidRPr="00F21FDB">
        <w:rPr>
          <w:rFonts w:asciiTheme="minorHAnsi" w:hAnsiTheme="minorHAnsi" w:cstheme="minorHAnsi"/>
          <w:b/>
          <w:color w:val="000000" w:themeColor="text1"/>
        </w:rPr>
        <w:t xml:space="preserve">) </w:t>
      </w:r>
    </w:p>
    <w:p w:rsidR="008A4A7D" w:rsidRPr="00F21FDB" w:rsidRDefault="008A4A7D" w:rsidP="008A4A7D">
      <w:pPr>
        <w:pStyle w:val="UNFORMATTEXT"/>
        <w:rPr>
          <w:rFonts w:asciiTheme="minorHAnsi" w:hAnsiTheme="minorHAnsi" w:cstheme="minorHAnsi"/>
          <w:b/>
          <w:color w:val="000000" w:themeColor="text1"/>
        </w:rPr>
      </w:pPr>
    </w:p>
    <w:p w:rsidR="008A4A7D" w:rsidRPr="00F21FDB" w:rsidRDefault="008A4A7D" w:rsidP="008A4A7D">
      <w:pPr>
        <w:pStyle w:val="UNFORMATTEX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Члены межведомственной комиссии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:rsidR="008A4A7D" w:rsidRPr="00F21FDB" w:rsidRDefault="008A4A7D" w:rsidP="008A4A7D">
      <w:pPr>
        <w:pStyle w:val="UNFORMATTEX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__________________   ____________________________________ </w:t>
      </w:r>
    </w:p>
    <w:p w:rsidR="008A4A7D" w:rsidRPr="00F21FDB" w:rsidRDefault="008A4A7D" w:rsidP="008A4A7D">
      <w:pPr>
        <w:pStyle w:val="UNFORMATTEX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         (</w:t>
      </w:r>
      <w:proofErr w:type="gramStart"/>
      <w:r w:rsidRPr="00F21FDB">
        <w:rPr>
          <w:rFonts w:asciiTheme="minorHAnsi" w:hAnsiTheme="minorHAnsi" w:cstheme="minorHAnsi"/>
          <w:b/>
          <w:color w:val="000000" w:themeColor="text1"/>
        </w:rPr>
        <w:t>подпись)   </w:t>
      </w:r>
      <w:proofErr w:type="gramEnd"/>
      <w:r w:rsidRPr="00F21FDB">
        <w:rPr>
          <w:rFonts w:asciiTheme="minorHAnsi" w:hAnsiTheme="minorHAnsi" w:cstheme="minorHAnsi"/>
          <w:b/>
          <w:color w:val="000000" w:themeColor="text1"/>
        </w:rPr>
        <w:t>                                                       (</w:t>
      </w:r>
      <w:proofErr w:type="spellStart"/>
      <w:r w:rsidRPr="00F21FDB">
        <w:rPr>
          <w:rFonts w:asciiTheme="minorHAnsi" w:hAnsiTheme="minorHAnsi" w:cstheme="minorHAnsi"/>
          <w:b/>
          <w:color w:val="000000" w:themeColor="text1"/>
        </w:rPr>
        <w:t>ф.и.о.</w:t>
      </w:r>
      <w:proofErr w:type="spellEnd"/>
      <w:r w:rsidRPr="00F21FDB">
        <w:rPr>
          <w:rFonts w:asciiTheme="minorHAnsi" w:hAnsiTheme="minorHAnsi" w:cstheme="minorHAnsi"/>
          <w:b/>
          <w:color w:val="000000" w:themeColor="text1"/>
        </w:rPr>
        <w:t>)</w:t>
      </w: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:rsidR="008A4A7D" w:rsidRPr="00F21FDB" w:rsidRDefault="008A4A7D" w:rsidP="008A4A7D">
      <w:pPr>
        <w:pStyle w:val="UNFORMATTEX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__________________   ____________________________________ </w:t>
      </w:r>
    </w:p>
    <w:p w:rsidR="008A4A7D" w:rsidRPr="00F21FDB" w:rsidRDefault="008A4A7D" w:rsidP="008A4A7D">
      <w:pPr>
        <w:pStyle w:val="UNFORMATTEX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         (</w:t>
      </w:r>
      <w:proofErr w:type="gramStart"/>
      <w:r w:rsidRPr="00F21FDB">
        <w:rPr>
          <w:rFonts w:asciiTheme="minorHAnsi" w:hAnsiTheme="minorHAnsi" w:cstheme="minorHAnsi"/>
          <w:b/>
          <w:color w:val="000000" w:themeColor="text1"/>
        </w:rPr>
        <w:t>подпись)   </w:t>
      </w:r>
      <w:proofErr w:type="gramEnd"/>
      <w:r w:rsidRPr="00F21FDB">
        <w:rPr>
          <w:rFonts w:asciiTheme="minorHAnsi" w:hAnsiTheme="minorHAnsi" w:cstheme="minorHAnsi"/>
          <w:b/>
          <w:color w:val="000000" w:themeColor="text1"/>
        </w:rPr>
        <w:t>                                                       (</w:t>
      </w:r>
      <w:proofErr w:type="spellStart"/>
      <w:r w:rsidRPr="00F21FDB">
        <w:rPr>
          <w:rFonts w:asciiTheme="minorHAnsi" w:hAnsiTheme="minorHAnsi" w:cstheme="minorHAnsi"/>
          <w:b/>
          <w:color w:val="000000" w:themeColor="text1"/>
        </w:rPr>
        <w:t>ф.и.о.</w:t>
      </w:r>
      <w:proofErr w:type="spellEnd"/>
      <w:r w:rsidRPr="00F21FDB">
        <w:rPr>
          <w:rFonts w:asciiTheme="minorHAnsi" w:hAnsiTheme="minorHAnsi" w:cstheme="minorHAnsi"/>
          <w:b/>
          <w:color w:val="000000" w:themeColor="text1"/>
        </w:rPr>
        <w:t>)</w:t>
      </w: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:rsidR="008A4A7D" w:rsidRPr="00F21FDB" w:rsidRDefault="008A4A7D" w:rsidP="008A4A7D">
      <w:pPr>
        <w:pStyle w:val="UNFORMATTEX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__________________   ____________________________________ </w:t>
      </w:r>
    </w:p>
    <w:p w:rsidR="008A4A7D" w:rsidRPr="00F21FDB" w:rsidRDefault="008A4A7D" w:rsidP="008A4A7D">
      <w:pPr>
        <w:pStyle w:val="UNFORMATTEX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         (</w:t>
      </w:r>
      <w:proofErr w:type="gramStart"/>
      <w:r w:rsidRPr="00F21FDB">
        <w:rPr>
          <w:rFonts w:asciiTheme="minorHAnsi" w:hAnsiTheme="minorHAnsi" w:cstheme="minorHAnsi"/>
          <w:b/>
          <w:color w:val="000000" w:themeColor="text1"/>
        </w:rPr>
        <w:t>подпись)   </w:t>
      </w:r>
      <w:proofErr w:type="gramEnd"/>
      <w:r w:rsidRPr="00F21FDB">
        <w:rPr>
          <w:rFonts w:asciiTheme="minorHAnsi" w:hAnsiTheme="minorHAnsi" w:cstheme="minorHAnsi"/>
          <w:b/>
          <w:color w:val="000000" w:themeColor="text1"/>
        </w:rPr>
        <w:t>                                                       (</w:t>
      </w:r>
      <w:proofErr w:type="spellStart"/>
      <w:r w:rsidRPr="00F21FDB">
        <w:rPr>
          <w:rFonts w:asciiTheme="minorHAnsi" w:hAnsiTheme="minorHAnsi" w:cstheme="minorHAnsi"/>
          <w:b/>
          <w:color w:val="000000" w:themeColor="text1"/>
        </w:rPr>
        <w:t>ф.и.о.</w:t>
      </w:r>
      <w:proofErr w:type="spellEnd"/>
      <w:r w:rsidRPr="00F21FDB">
        <w:rPr>
          <w:rFonts w:asciiTheme="minorHAnsi" w:hAnsiTheme="minorHAnsi" w:cstheme="minorHAnsi"/>
          <w:b/>
          <w:color w:val="000000" w:themeColor="text1"/>
        </w:rPr>
        <w:t>)</w:t>
      </w: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:rsidR="008A4A7D" w:rsidRPr="00F21FDB" w:rsidRDefault="008A4A7D" w:rsidP="008A4A7D">
      <w:pPr>
        <w:pStyle w:val="UNFORMATTEX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__________________   ____________________________________ </w:t>
      </w:r>
    </w:p>
    <w:p w:rsidR="008A4A7D" w:rsidRPr="00F21FDB" w:rsidRDefault="008A4A7D" w:rsidP="008A4A7D">
      <w:pPr>
        <w:pStyle w:val="UNFORMATTEX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         (</w:t>
      </w:r>
      <w:proofErr w:type="gramStart"/>
      <w:r w:rsidRPr="00F21FDB">
        <w:rPr>
          <w:rFonts w:asciiTheme="minorHAnsi" w:hAnsiTheme="minorHAnsi" w:cstheme="minorHAnsi"/>
          <w:b/>
          <w:color w:val="000000" w:themeColor="text1"/>
        </w:rPr>
        <w:t>подпись)   </w:t>
      </w:r>
      <w:proofErr w:type="gramEnd"/>
      <w:r w:rsidRPr="00F21FDB">
        <w:rPr>
          <w:rFonts w:asciiTheme="minorHAnsi" w:hAnsiTheme="minorHAnsi" w:cstheme="minorHAnsi"/>
          <w:b/>
          <w:color w:val="000000" w:themeColor="text1"/>
        </w:rPr>
        <w:t>                                                       (</w:t>
      </w:r>
      <w:proofErr w:type="spellStart"/>
      <w:r w:rsidRPr="00F21FDB">
        <w:rPr>
          <w:rFonts w:asciiTheme="minorHAnsi" w:hAnsiTheme="minorHAnsi" w:cstheme="minorHAnsi"/>
          <w:b/>
          <w:color w:val="000000" w:themeColor="text1"/>
        </w:rPr>
        <w:t>ф.и.о.</w:t>
      </w:r>
      <w:proofErr w:type="spellEnd"/>
      <w:r w:rsidRPr="00F21FDB">
        <w:rPr>
          <w:rFonts w:asciiTheme="minorHAnsi" w:hAnsiTheme="minorHAnsi" w:cstheme="minorHAnsi"/>
          <w:b/>
          <w:color w:val="000000" w:themeColor="text1"/>
        </w:rPr>
        <w:t>)</w:t>
      </w: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:rsidR="008A4A7D" w:rsidRPr="00F21FDB" w:rsidRDefault="008A4A7D" w:rsidP="008A4A7D">
      <w:pPr>
        <w:pStyle w:val="UNFORMATTEX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__________________   ____________________________________ </w:t>
      </w:r>
    </w:p>
    <w:p w:rsidR="008A4A7D" w:rsidRPr="00F21FDB" w:rsidRDefault="008A4A7D" w:rsidP="008A4A7D">
      <w:pPr>
        <w:pStyle w:val="UNFORMATTEX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         (</w:t>
      </w:r>
      <w:proofErr w:type="gramStart"/>
      <w:r w:rsidRPr="00F21FDB">
        <w:rPr>
          <w:rFonts w:asciiTheme="minorHAnsi" w:hAnsiTheme="minorHAnsi" w:cstheme="minorHAnsi"/>
          <w:b/>
          <w:color w:val="000000" w:themeColor="text1"/>
        </w:rPr>
        <w:t>подпись)   </w:t>
      </w:r>
      <w:proofErr w:type="gramEnd"/>
      <w:r w:rsidRPr="00F21FDB">
        <w:rPr>
          <w:rFonts w:asciiTheme="minorHAnsi" w:hAnsiTheme="minorHAnsi" w:cstheme="minorHAnsi"/>
          <w:b/>
          <w:color w:val="000000" w:themeColor="text1"/>
        </w:rPr>
        <w:t>                                                       (</w:t>
      </w:r>
      <w:proofErr w:type="spellStart"/>
      <w:r w:rsidRPr="00F21FDB">
        <w:rPr>
          <w:rFonts w:asciiTheme="minorHAnsi" w:hAnsiTheme="minorHAnsi" w:cstheme="minorHAnsi"/>
          <w:b/>
          <w:color w:val="000000" w:themeColor="text1"/>
        </w:rPr>
        <w:t>ф.и.о.</w:t>
      </w:r>
      <w:proofErr w:type="spellEnd"/>
      <w:r w:rsidRPr="00F21FDB">
        <w:rPr>
          <w:rFonts w:asciiTheme="minorHAnsi" w:hAnsiTheme="minorHAnsi" w:cstheme="minorHAnsi"/>
          <w:b/>
          <w:color w:val="000000" w:themeColor="text1"/>
        </w:rPr>
        <w:t>)</w:t>
      </w: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:rsidR="008A4A7D" w:rsidRPr="00F21FDB" w:rsidRDefault="008A4A7D" w:rsidP="008A4A7D">
      <w:pPr>
        <w:pStyle w:val="UNFORMATTEX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__________________   ____________________________________ </w:t>
      </w:r>
    </w:p>
    <w:p w:rsidR="008A4A7D" w:rsidRPr="00F21FDB" w:rsidRDefault="008A4A7D" w:rsidP="008A4A7D">
      <w:pPr>
        <w:pStyle w:val="UNFORMATTEX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         (</w:t>
      </w:r>
      <w:proofErr w:type="gramStart"/>
      <w:r w:rsidRPr="00F21FDB">
        <w:rPr>
          <w:rFonts w:asciiTheme="minorHAnsi" w:hAnsiTheme="minorHAnsi" w:cstheme="minorHAnsi"/>
          <w:b/>
          <w:color w:val="000000" w:themeColor="text1"/>
        </w:rPr>
        <w:t>подпись)   </w:t>
      </w:r>
      <w:proofErr w:type="gramEnd"/>
      <w:r w:rsidRPr="00F21FDB">
        <w:rPr>
          <w:rFonts w:asciiTheme="minorHAnsi" w:hAnsiTheme="minorHAnsi" w:cstheme="minorHAnsi"/>
          <w:b/>
          <w:color w:val="000000" w:themeColor="text1"/>
        </w:rPr>
        <w:t>                                                       (</w:t>
      </w:r>
      <w:proofErr w:type="spellStart"/>
      <w:r w:rsidRPr="00F21FDB">
        <w:rPr>
          <w:rFonts w:asciiTheme="minorHAnsi" w:hAnsiTheme="minorHAnsi" w:cstheme="minorHAnsi"/>
          <w:b/>
          <w:color w:val="000000" w:themeColor="text1"/>
        </w:rPr>
        <w:t>ф.и.о.</w:t>
      </w:r>
      <w:proofErr w:type="spellEnd"/>
      <w:r w:rsidRPr="00F21FDB">
        <w:rPr>
          <w:rFonts w:asciiTheme="minorHAnsi" w:hAnsiTheme="minorHAnsi" w:cstheme="minorHAnsi"/>
          <w:b/>
          <w:color w:val="000000" w:themeColor="text1"/>
        </w:rPr>
        <w:t>)</w:t>
      </w: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:rsidR="008A4A7D" w:rsidRPr="00F21FDB" w:rsidRDefault="008A4A7D" w:rsidP="008A4A7D">
      <w:pPr>
        <w:pStyle w:val="UNFORMATTEX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__________________   ____________________________________ </w:t>
      </w:r>
    </w:p>
    <w:p w:rsidR="00C667E0" w:rsidRPr="00F21FDB" w:rsidRDefault="008A4A7D" w:rsidP="008A4A7D">
      <w:pPr>
        <w:pStyle w:val="UNFORMATTEXT"/>
        <w:jc w:val="both"/>
        <w:rPr>
          <w:rFonts w:asciiTheme="minorHAnsi" w:hAnsiTheme="minorHAnsi" w:cstheme="minorHAnsi"/>
          <w:sz w:val="24"/>
          <w:szCs w:val="24"/>
        </w:rPr>
      </w:pPr>
      <w:r w:rsidRPr="00F21F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         (</w:t>
      </w:r>
      <w:proofErr w:type="gramStart"/>
      <w:r w:rsidRPr="00F21FDB">
        <w:rPr>
          <w:rFonts w:asciiTheme="minorHAnsi" w:hAnsiTheme="minorHAnsi" w:cstheme="minorHAnsi"/>
          <w:b/>
          <w:color w:val="000000" w:themeColor="text1"/>
        </w:rPr>
        <w:t>подпись)   </w:t>
      </w:r>
      <w:proofErr w:type="gramEnd"/>
      <w:r w:rsidRPr="00F21FDB">
        <w:rPr>
          <w:rFonts w:asciiTheme="minorHAnsi" w:hAnsiTheme="minorHAnsi" w:cstheme="minorHAnsi"/>
          <w:b/>
          <w:color w:val="000000" w:themeColor="text1"/>
        </w:rPr>
        <w:t>                                                       (</w:t>
      </w:r>
      <w:proofErr w:type="spellStart"/>
      <w:r w:rsidRPr="00F21FDB">
        <w:rPr>
          <w:rFonts w:asciiTheme="minorHAnsi" w:hAnsiTheme="minorHAnsi" w:cstheme="minorHAnsi"/>
          <w:b/>
          <w:color w:val="000000" w:themeColor="text1"/>
        </w:rPr>
        <w:t>ф.и.о.</w:t>
      </w:r>
      <w:proofErr w:type="spellEnd"/>
      <w:r w:rsidRPr="00F21FDB">
        <w:rPr>
          <w:rFonts w:asciiTheme="minorHAnsi" w:hAnsiTheme="minorHAnsi" w:cstheme="minorHAnsi"/>
          <w:b/>
          <w:color w:val="000000" w:themeColor="text1"/>
        </w:rPr>
        <w:t>)</w:t>
      </w:r>
    </w:p>
    <w:bookmarkEnd w:id="1"/>
    <w:p w:rsidR="00C667E0" w:rsidRPr="00F21FDB" w:rsidRDefault="00C667E0" w:rsidP="00F21FDB">
      <w:pPr>
        <w:widowControl w:val="0"/>
        <w:tabs>
          <w:tab w:val="left" w:pos="6681"/>
        </w:tabs>
        <w:spacing w:after="0" w:line="274" w:lineRule="exac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sectPr w:rsidR="00C667E0" w:rsidRPr="00F21FDB" w:rsidSect="00101A9F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7DA" w:rsidRDefault="008C77DA" w:rsidP="0073146F">
      <w:pPr>
        <w:spacing w:after="0" w:line="240" w:lineRule="auto"/>
      </w:pPr>
      <w:r>
        <w:separator/>
      </w:r>
    </w:p>
  </w:endnote>
  <w:endnote w:type="continuationSeparator" w:id="0">
    <w:p w:rsidR="008C77DA" w:rsidRDefault="008C77DA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7DA" w:rsidRDefault="008C77DA" w:rsidP="0073146F">
      <w:pPr>
        <w:spacing w:after="0" w:line="240" w:lineRule="auto"/>
      </w:pPr>
      <w:r>
        <w:separator/>
      </w:r>
    </w:p>
  </w:footnote>
  <w:footnote w:type="continuationSeparator" w:id="0">
    <w:p w:rsidR="008C77DA" w:rsidRDefault="008C77DA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CEF" w:rsidRDefault="000A1CEF">
    <w:pPr>
      <w:pStyle w:val="a7"/>
      <w:jc w:val="center"/>
    </w:pPr>
  </w:p>
  <w:p w:rsidR="000A1CEF" w:rsidRDefault="000A1C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6F9"/>
    <w:multiLevelType w:val="hybridMultilevel"/>
    <w:tmpl w:val="4E8CA6A8"/>
    <w:lvl w:ilvl="0" w:tplc="991066F6">
      <w:start w:val="1"/>
      <w:numFmt w:val="decimal"/>
      <w:lvlText w:val="%1."/>
      <w:lvlJc w:val="left"/>
      <w:pPr>
        <w:ind w:left="792" w:hanging="4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D86409"/>
    <w:multiLevelType w:val="hybridMultilevel"/>
    <w:tmpl w:val="15ACD492"/>
    <w:lvl w:ilvl="0" w:tplc="FB78B322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2E71A0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40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8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65514F"/>
    <w:multiLevelType w:val="multilevel"/>
    <w:tmpl w:val="A7E44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9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0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11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5" w15:restartNumberingAfterBreak="0">
    <w:nsid w:val="22DB7308"/>
    <w:multiLevelType w:val="multilevel"/>
    <w:tmpl w:val="9A7AC79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38A27B8"/>
    <w:multiLevelType w:val="hybridMultilevel"/>
    <w:tmpl w:val="36CA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B800CB4"/>
    <w:multiLevelType w:val="hybridMultilevel"/>
    <w:tmpl w:val="E04E8C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E066324"/>
    <w:multiLevelType w:val="hybridMultilevel"/>
    <w:tmpl w:val="8E70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7672D1C"/>
    <w:multiLevelType w:val="hybridMultilevel"/>
    <w:tmpl w:val="9072E3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F013C6D"/>
    <w:multiLevelType w:val="hybridMultilevel"/>
    <w:tmpl w:val="022A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0EB427F"/>
    <w:multiLevelType w:val="multilevel"/>
    <w:tmpl w:val="70B42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 w15:restartNumberingAfterBreak="0">
    <w:nsid w:val="42DB0DEC"/>
    <w:multiLevelType w:val="hybridMultilevel"/>
    <w:tmpl w:val="DFA2C6A0"/>
    <w:lvl w:ilvl="0" w:tplc="42401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3F676C7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4423473C"/>
    <w:multiLevelType w:val="hybridMultilevel"/>
    <w:tmpl w:val="6F82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6" w15:restartNumberingAfterBreak="0">
    <w:nsid w:val="50B90F27"/>
    <w:multiLevelType w:val="multilevel"/>
    <w:tmpl w:val="2D56B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37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64126C1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DA8169F"/>
    <w:multiLevelType w:val="hybridMultilevel"/>
    <w:tmpl w:val="0624F4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2784161"/>
    <w:multiLevelType w:val="hybridMultilevel"/>
    <w:tmpl w:val="854EA406"/>
    <w:lvl w:ilvl="0" w:tplc="408CCAF4">
      <w:start w:val="1"/>
      <w:numFmt w:val="decimal"/>
      <w:lvlText w:val="%1)"/>
      <w:lvlJc w:val="left"/>
      <w:pPr>
        <w:ind w:left="10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3" w15:restartNumberingAfterBreak="0">
    <w:nsid w:val="75982073"/>
    <w:multiLevelType w:val="multilevel"/>
    <w:tmpl w:val="06262696"/>
    <w:numStyleLink w:val="Style1"/>
  </w:abstractNum>
  <w:abstractNum w:abstractNumId="44" w15:restartNumberingAfterBreak="0">
    <w:nsid w:val="7B250820"/>
    <w:multiLevelType w:val="hybridMultilevel"/>
    <w:tmpl w:val="53D0A24C"/>
    <w:lvl w:ilvl="0" w:tplc="F47612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34"/>
  </w:num>
  <w:num w:numId="5">
    <w:abstractNumId w:val="8"/>
  </w:num>
  <w:num w:numId="6">
    <w:abstractNumId w:val="10"/>
  </w:num>
  <w:num w:numId="7">
    <w:abstractNumId w:val="2"/>
  </w:num>
  <w:num w:numId="8">
    <w:abstractNumId w:val="38"/>
  </w:num>
  <w:num w:numId="9">
    <w:abstractNumId w:val="16"/>
  </w:num>
  <w:num w:numId="10">
    <w:abstractNumId w:val="32"/>
  </w:num>
  <w:num w:numId="11">
    <w:abstractNumId w:val="26"/>
  </w:num>
  <w:num w:numId="12">
    <w:abstractNumId w:val="0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1"/>
  </w:num>
  <w:num w:numId="17">
    <w:abstractNumId w:val="20"/>
  </w:num>
  <w:num w:numId="18">
    <w:abstractNumId w:val="31"/>
  </w:num>
  <w:num w:numId="19">
    <w:abstractNumId w:val="41"/>
  </w:num>
  <w:num w:numId="20">
    <w:abstractNumId w:val="36"/>
  </w:num>
  <w:num w:numId="21">
    <w:abstractNumId w:val="30"/>
  </w:num>
  <w:num w:numId="22">
    <w:abstractNumId w:val="29"/>
  </w:num>
  <w:num w:numId="23">
    <w:abstractNumId w:val="39"/>
  </w:num>
  <w:num w:numId="24">
    <w:abstractNumId w:val="42"/>
  </w:num>
  <w:num w:numId="25">
    <w:abstractNumId w:val="28"/>
  </w:num>
  <w:num w:numId="26">
    <w:abstractNumId w:val="15"/>
  </w:num>
  <w:num w:numId="27">
    <w:abstractNumId w:val="9"/>
  </w:num>
  <w:num w:numId="28">
    <w:abstractNumId w:val="44"/>
  </w:num>
  <w:num w:numId="29">
    <w:abstractNumId w:val="7"/>
  </w:num>
  <w:num w:numId="30">
    <w:abstractNumId w:val="18"/>
  </w:num>
  <w:num w:numId="31">
    <w:abstractNumId w:val="40"/>
  </w:num>
  <w:num w:numId="32">
    <w:abstractNumId w:val="33"/>
  </w:num>
  <w:num w:numId="33">
    <w:abstractNumId w:val="27"/>
  </w:num>
  <w:num w:numId="34">
    <w:abstractNumId w:val="1"/>
  </w:num>
  <w:num w:numId="35">
    <w:abstractNumId w:val="11"/>
  </w:num>
  <w:num w:numId="36">
    <w:abstractNumId w:val="25"/>
  </w:num>
  <w:num w:numId="37">
    <w:abstractNumId w:val="23"/>
  </w:num>
  <w:num w:numId="38">
    <w:abstractNumId w:val="19"/>
  </w:num>
  <w:num w:numId="39">
    <w:abstractNumId w:val="4"/>
  </w:num>
  <w:num w:numId="40">
    <w:abstractNumId w:val="22"/>
  </w:num>
  <w:num w:numId="41">
    <w:abstractNumId w:val="12"/>
  </w:num>
  <w:num w:numId="42">
    <w:abstractNumId w:val="13"/>
  </w:num>
  <w:num w:numId="43">
    <w:abstractNumId w:val="24"/>
  </w:num>
  <w:num w:numId="44">
    <w:abstractNumId w:val="35"/>
  </w:num>
  <w:num w:numId="45">
    <w:abstractNumId w:val="43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1523"/>
    <w:rsid w:val="00002381"/>
    <w:rsid w:val="0000799A"/>
    <w:rsid w:val="000211A0"/>
    <w:rsid w:val="00022566"/>
    <w:rsid w:val="00024938"/>
    <w:rsid w:val="000351B5"/>
    <w:rsid w:val="0003759E"/>
    <w:rsid w:val="0004076D"/>
    <w:rsid w:val="000407B5"/>
    <w:rsid w:val="000448C5"/>
    <w:rsid w:val="00066C67"/>
    <w:rsid w:val="00066C9C"/>
    <w:rsid w:val="00072924"/>
    <w:rsid w:val="000747AA"/>
    <w:rsid w:val="000753B3"/>
    <w:rsid w:val="00076B6A"/>
    <w:rsid w:val="00092027"/>
    <w:rsid w:val="00095A23"/>
    <w:rsid w:val="00096194"/>
    <w:rsid w:val="000A1C29"/>
    <w:rsid w:val="000A1CEF"/>
    <w:rsid w:val="000B2288"/>
    <w:rsid w:val="000B4252"/>
    <w:rsid w:val="000B5DA1"/>
    <w:rsid w:val="000B6BF0"/>
    <w:rsid w:val="000B74F2"/>
    <w:rsid w:val="000C3A9E"/>
    <w:rsid w:val="000C58E9"/>
    <w:rsid w:val="000C639C"/>
    <w:rsid w:val="000E1268"/>
    <w:rsid w:val="000E1E23"/>
    <w:rsid w:val="000E1F96"/>
    <w:rsid w:val="000E26D9"/>
    <w:rsid w:val="000E3A7D"/>
    <w:rsid w:val="000E4927"/>
    <w:rsid w:val="000E6ABE"/>
    <w:rsid w:val="000F61DF"/>
    <w:rsid w:val="00101A9F"/>
    <w:rsid w:val="001101A4"/>
    <w:rsid w:val="00110436"/>
    <w:rsid w:val="00112567"/>
    <w:rsid w:val="00134C02"/>
    <w:rsid w:val="00140DD2"/>
    <w:rsid w:val="00144FB8"/>
    <w:rsid w:val="0015404D"/>
    <w:rsid w:val="00163576"/>
    <w:rsid w:val="0017336B"/>
    <w:rsid w:val="001733D8"/>
    <w:rsid w:val="001746CB"/>
    <w:rsid w:val="0018225B"/>
    <w:rsid w:val="00182B61"/>
    <w:rsid w:val="001B04B4"/>
    <w:rsid w:val="001B383C"/>
    <w:rsid w:val="001B4B53"/>
    <w:rsid w:val="001C722D"/>
    <w:rsid w:val="001D4353"/>
    <w:rsid w:val="001D49FA"/>
    <w:rsid w:val="001D67CE"/>
    <w:rsid w:val="001E22A9"/>
    <w:rsid w:val="001E4347"/>
    <w:rsid w:val="001E4B4A"/>
    <w:rsid w:val="001E691E"/>
    <w:rsid w:val="001F1718"/>
    <w:rsid w:val="001F7705"/>
    <w:rsid w:val="0020014C"/>
    <w:rsid w:val="00205CFF"/>
    <w:rsid w:val="002117AA"/>
    <w:rsid w:val="002177A5"/>
    <w:rsid w:val="0022289F"/>
    <w:rsid w:val="00224658"/>
    <w:rsid w:val="00231DFC"/>
    <w:rsid w:val="0023713D"/>
    <w:rsid w:val="002414EA"/>
    <w:rsid w:val="002431D9"/>
    <w:rsid w:val="00243900"/>
    <w:rsid w:val="00244437"/>
    <w:rsid w:val="0025138B"/>
    <w:rsid w:val="002563FD"/>
    <w:rsid w:val="00261C4B"/>
    <w:rsid w:val="002678FD"/>
    <w:rsid w:val="00273D14"/>
    <w:rsid w:val="00273F5D"/>
    <w:rsid w:val="00280441"/>
    <w:rsid w:val="002869C0"/>
    <w:rsid w:val="002914B4"/>
    <w:rsid w:val="002925B2"/>
    <w:rsid w:val="00292BD3"/>
    <w:rsid w:val="0029467C"/>
    <w:rsid w:val="002A6559"/>
    <w:rsid w:val="002A7347"/>
    <w:rsid w:val="002B2240"/>
    <w:rsid w:val="002B42C4"/>
    <w:rsid w:val="002B6A2A"/>
    <w:rsid w:val="002B7B19"/>
    <w:rsid w:val="002C0738"/>
    <w:rsid w:val="002C2F15"/>
    <w:rsid w:val="002C2F9E"/>
    <w:rsid w:val="002C3052"/>
    <w:rsid w:val="002D3001"/>
    <w:rsid w:val="002D5A4B"/>
    <w:rsid w:val="002E585D"/>
    <w:rsid w:val="002F29A2"/>
    <w:rsid w:val="00300A94"/>
    <w:rsid w:val="00300F2E"/>
    <w:rsid w:val="00304BB3"/>
    <w:rsid w:val="0031545B"/>
    <w:rsid w:val="0032374D"/>
    <w:rsid w:val="00334FDD"/>
    <w:rsid w:val="0033551E"/>
    <w:rsid w:val="003407CB"/>
    <w:rsid w:val="00341B48"/>
    <w:rsid w:val="00351B07"/>
    <w:rsid w:val="00353DEF"/>
    <w:rsid w:val="00354FEE"/>
    <w:rsid w:val="00355695"/>
    <w:rsid w:val="003669D3"/>
    <w:rsid w:val="0036718F"/>
    <w:rsid w:val="00370555"/>
    <w:rsid w:val="00370BD7"/>
    <w:rsid w:val="00371474"/>
    <w:rsid w:val="00372CA3"/>
    <w:rsid w:val="00373C49"/>
    <w:rsid w:val="003759C9"/>
    <w:rsid w:val="00377E05"/>
    <w:rsid w:val="00390A07"/>
    <w:rsid w:val="003A15AF"/>
    <w:rsid w:val="003A346B"/>
    <w:rsid w:val="003A34B9"/>
    <w:rsid w:val="003A7918"/>
    <w:rsid w:val="003B7755"/>
    <w:rsid w:val="003B77E6"/>
    <w:rsid w:val="003C3366"/>
    <w:rsid w:val="003D37F7"/>
    <w:rsid w:val="003D5C8D"/>
    <w:rsid w:val="003F2F9D"/>
    <w:rsid w:val="003F4C6B"/>
    <w:rsid w:val="003F4ED6"/>
    <w:rsid w:val="004015CA"/>
    <w:rsid w:val="00410CAE"/>
    <w:rsid w:val="00425619"/>
    <w:rsid w:val="00427DAB"/>
    <w:rsid w:val="00430C03"/>
    <w:rsid w:val="00432BE9"/>
    <w:rsid w:val="00434592"/>
    <w:rsid w:val="00434CEC"/>
    <w:rsid w:val="00437EEB"/>
    <w:rsid w:val="004475F4"/>
    <w:rsid w:val="004528C6"/>
    <w:rsid w:val="00454BCB"/>
    <w:rsid w:val="004566A7"/>
    <w:rsid w:val="0046415C"/>
    <w:rsid w:val="004672D6"/>
    <w:rsid w:val="00467C46"/>
    <w:rsid w:val="004906A7"/>
    <w:rsid w:val="00493B39"/>
    <w:rsid w:val="004B25C5"/>
    <w:rsid w:val="004C3ABF"/>
    <w:rsid w:val="004C7868"/>
    <w:rsid w:val="004D4F37"/>
    <w:rsid w:val="004D5E09"/>
    <w:rsid w:val="004D75F2"/>
    <w:rsid w:val="004E009C"/>
    <w:rsid w:val="004E1213"/>
    <w:rsid w:val="004E342A"/>
    <w:rsid w:val="004E702D"/>
    <w:rsid w:val="004F0856"/>
    <w:rsid w:val="004F1B6B"/>
    <w:rsid w:val="004F247D"/>
    <w:rsid w:val="004F5726"/>
    <w:rsid w:val="004F7F7F"/>
    <w:rsid w:val="0050312B"/>
    <w:rsid w:val="005078AE"/>
    <w:rsid w:val="00510185"/>
    <w:rsid w:val="005107C5"/>
    <w:rsid w:val="00515164"/>
    <w:rsid w:val="00517904"/>
    <w:rsid w:val="005220E5"/>
    <w:rsid w:val="005241D6"/>
    <w:rsid w:val="00526C37"/>
    <w:rsid w:val="005400DA"/>
    <w:rsid w:val="00545788"/>
    <w:rsid w:val="00545DCB"/>
    <w:rsid w:val="00552A2D"/>
    <w:rsid w:val="0055337B"/>
    <w:rsid w:val="00555F54"/>
    <w:rsid w:val="00560467"/>
    <w:rsid w:val="00564CB0"/>
    <w:rsid w:val="00567058"/>
    <w:rsid w:val="00571F2F"/>
    <w:rsid w:val="00575E07"/>
    <w:rsid w:val="00576DDD"/>
    <w:rsid w:val="00582748"/>
    <w:rsid w:val="0058368E"/>
    <w:rsid w:val="00583D19"/>
    <w:rsid w:val="005921F6"/>
    <w:rsid w:val="00592F9B"/>
    <w:rsid w:val="00594C55"/>
    <w:rsid w:val="005951F4"/>
    <w:rsid w:val="0059790E"/>
    <w:rsid w:val="005A2C6F"/>
    <w:rsid w:val="005B5F4C"/>
    <w:rsid w:val="005B719F"/>
    <w:rsid w:val="005C7014"/>
    <w:rsid w:val="005D2E26"/>
    <w:rsid w:val="005D2ED8"/>
    <w:rsid w:val="005D71AE"/>
    <w:rsid w:val="005D7478"/>
    <w:rsid w:val="005F5640"/>
    <w:rsid w:val="00602E19"/>
    <w:rsid w:val="0060762E"/>
    <w:rsid w:val="00622D20"/>
    <w:rsid w:val="006260FF"/>
    <w:rsid w:val="00645D2A"/>
    <w:rsid w:val="00664342"/>
    <w:rsid w:val="00675202"/>
    <w:rsid w:val="006802F7"/>
    <w:rsid w:val="006831C6"/>
    <w:rsid w:val="00693354"/>
    <w:rsid w:val="00695063"/>
    <w:rsid w:val="006A5BF4"/>
    <w:rsid w:val="006B23DD"/>
    <w:rsid w:val="006C0753"/>
    <w:rsid w:val="006C20E7"/>
    <w:rsid w:val="006C2528"/>
    <w:rsid w:val="006D2D71"/>
    <w:rsid w:val="006D425B"/>
    <w:rsid w:val="006D45AD"/>
    <w:rsid w:val="006E7E21"/>
    <w:rsid w:val="0070036F"/>
    <w:rsid w:val="00703FA8"/>
    <w:rsid w:val="0071157B"/>
    <w:rsid w:val="007265D8"/>
    <w:rsid w:val="00730090"/>
    <w:rsid w:val="0073146F"/>
    <w:rsid w:val="0073482C"/>
    <w:rsid w:val="00734D05"/>
    <w:rsid w:val="00742D9B"/>
    <w:rsid w:val="007471A8"/>
    <w:rsid w:val="00752526"/>
    <w:rsid w:val="00756642"/>
    <w:rsid w:val="007711C0"/>
    <w:rsid w:val="00776617"/>
    <w:rsid w:val="007850F7"/>
    <w:rsid w:val="00794E6F"/>
    <w:rsid w:val="007B6DD4"/>
    <w:rsid w:val="007C07EA"/>
    <w:rsid w:val="007C2FE7"/>
    <w:rsid w:val="007C3B20"/>
    <w:rsid w:val="007C49AB"/>
    <w:rsid w:val="007C780D"/>
    <w:rsid w:val="007D11BD"/>
    <w:rsid w:val="007D1CF3"/>
    <w:rsid w:val="007E0C68"/>
    <w:rsid w:val="007E1411"/>
    <w:rsid w:val="007E19A7"/>
    <w:rsid w:val="007F24FA"/>
    <w:rsid w:val="007F6297"/>
    <w:rsid w:val="008051C3"/>
    <w:rsid w:val="00813A32"/>
    <w:rsid w:val="00814934"/>
    <w:rsid w:val="00821452"/>
    <w:rsid w:val="0082182E"/>
    <w:rsid w:val="008239B1"/>
    <w:rsid w:val="008273F1"/>
    <w:rsid w:val="00831744"/>
    <w:rsid w:val="00831C8A"/>
    <w:rsid w:val="008373D7"/>
    <w:rsid w:val="00846F1C"/>
    <w:rsid w:val="00856F24"/>
    <w:rsid w:val="00857FDF"/>
    <w:rsid w:val="00866EBB"/>
    <w:rsid w:val="00871BBB"/>
    <w:rsid w:val="00873332"/>
    <w:rsid w:val="00875B6D"/>
    <w:rsid w:val="008845B0"/>
    <w:rsid w:val="008871F3"/>
    <w:rsid w:val="008932AE"/>
    <w:rsid w:val="008A2156"/>
    <w:rsid w:val="008A4138"/>
    <w:rsid w:val="008A45F1"/>
    <w:rsid w:val="008A4A7D"/>
    <w:rsid w:val="008B1132"/>
    <w:rsid w:val="008B122C"/>
    <w:rsid w:val="008B6A00"/>
    <w:rsid w:val="008C7757"/>
    <w:rsid w:val="008C77DA"/>
    <w:rsid w:val="008C7FD5"/>
    <w:rsid w:val="008D0D24"/>
    <w:rsid w:val="008D6CE2"/>
    <w:rsid w:val="008E4004"/>
    <w:rsid w:val="008E5701"/>
    <w:rsid w:val="009041BB"/>
    <w:rsid w:val="00905334"/>
    <w:rsid w:val="00906217"/>
    <w:rsid w:val="009106F3"/>
    <w:rsid w:val="00912A9F"/>
    <w:rsid w:val="00916550"/>
    <w:rsid w:val="00935DB3"/>
    <w:rsid w:val="00943430"/>
    <w:rsid w:val="0094795E"/>
    <w:rsid w:val="009509C4"/>
    <w:rsid w:val="009728E7"/>
    <w:rsid w:val="00985962"/>
    <w:rsid w:val="00987E90"/>
    <w:rsid w:val="009A4990"/>
    <w:rsid w:val="009C1DCF"/>
    <w:rsid w:val="009C6876"/>
    <w:rsid w:val="009D1191"/>
    <w:rsid w:val="009D1E00"/>
    <w:rsid w:val="009D70EC"/>
    <w:rsid w:val="009F6984"/>
    <w:rsid w:val="00A013BD"/>
    <w:rsid w:val="00A01AFE"/>
    <w:rsid w:val="00A020BB"/>
    <w:rsid w:val="00A03048"/>
    <w:rsid w:val="00A0357F"/>
    <w:rsid w:val="00A036F8"/>
    <w:rsid w:val="00A06682"/>
    <w:rsid w:val="00A22515"/>
    <w:rsid w:val="00A26329"/>
    <w:rsid w:val="00A2643A"/>
    <w:rsid w:val="00A32C89"/>
    <w:rsid w:val="00A33D09"/>
    <w:rsid w:val="00A378FC"/>
    <w:rsid w:val="00A4179D"/>
    <w:rsid w:val="00A44D8E"/>
    <w:rsid w:val="00A51378"/>
    <w:rsid w:val="00A55B43"/>
    <w:rsid w:val="00A572A2"/>
    <w:rsid w:val="00A66B4F"/>
    <w:rsid w:val="00A673B5"/>
    <w:rsid w:val="00A67D8D"/>
    <w:rsid w:val="00A7145E"/>
    <w:rsid w:val="00A83D0E"/>
    <w:rsid w:val="00A92F12"/>
    <w:rsid w:val="00A94F07"/>
    <w:rsid w:val="00A9587A"/>
    <w:rsid w:val="00AB0790"/>
    <w:rsid w:val="00AB39B3"/>
    <w:rsid w:val="00AB6AF1"/>
    <w:rsid w:val="00AC092D"/>
    <w:rsid w:val="00AD00C8"/>
    <w:rsid w:val="00AD3C24"/>
    <w:rsid w:val="00AD4FDA"/>
    <w:rsid w:val="00AD6F5D"/>
    <w:rsid w:val="00AE09D0"/>
    <w:rsid w:val="00AE5EA2"/>
    <w:rsid w:val="00AF2AA4"/>
    <w:rsid w:val="00AF3958"/>
    <w:rsid w:val="00AF52D6"/>
    <w:rsid w:val="00B019F4"/>
    <w:rsid w:val="00B02B11"/>
    <w:rsid w:val="00B03C89"/>
    <w:rsid w:val="00B16BDF"/>
    <w:rsid w:val="00B23883"/>
    <w:rsid w:val="00B313A4"/>
    <w:rsid w:val="00B365E1"/>
    <w:rsid w:val="00B4054A"/>
    <w:rsid w:val="00B440B5"/>
    <w:rsid w:val="00B544B5"/>
    <w:rsid w:val="00B549D3"/>
    <w:rsid w:val="00B55433"/>
    <w:rsid w:val="00B62B41"/>
    <w:rsid w:val="00B73BC4"/>
    <w:rsid w:val="00B74665"/>
    <w:rsid w:val="00B75B3C"/>
    <w:rsid w:val="00B76986"/>
    <w:rsid w:val="00B806BF"/>
    <w:rsid w:val="00B86D6A"/>
    <w:rsid w:val="00B93037"/>
    <w:rsid w:val="00BA13BA"/>
    <w:rsid w:val="00BB71EB"/>
    <w:rsid w:val="00BC1812"/>
    <w:rsid w:val="00BC5B2A"/>
    <w:rsid w:val="00BC7DEB"/>
    <w:rsid w:val="00BD12EF"/>
    <w:rsid w:val="00BD1CF0"/>
    <w:rsid w:val="00BD24E9"/>
    <w:rsid w:val="00BD30FC"/>
    <w:rsid w:val="00BD4A34"/>
    <w:rsid w:val="00BD6019"/>
    <w:rsid w:val="00BE3076"/>
    <w:rsid w:val="00C02DC5"/>
    <w:rsid w:val="00C04E04"/>
    <w:rsid w:val="00C0607B"/>
    <w:rsid w:val="00C11319"/>
    <w:rsid w:val="00C12B53"/>
    <w:rsid w:val="00C14E31"/>
    <w:rsid w:val="00C14EA8"/>
    <w:rsid w:val="00C23128"/>
    <w:rsid w:val="00C36713"/>
    <w:rsid w:val="00C42B07"/>
    <w:rsid w:val="00C505BC"/>
    <w:rsid w:val="00C510DB"/>
    <w:rsid w:val="00C52959"/>
    <w:rsid w:val="00C52F60"/>
    <w:rsid w:val="00C5598A"/>
    <w:rsid w:val="00C55C02"/>
    <w:rsid w:val="00C60446"/>
    <w:rsid w:val="00C62995"/>
    <w:rsid w:val="00C64146"/>
    <w:rsid w:val="00C64D30"/>
    <w:rsid w:val="00C667E0"/>
    <w:rsid w:val="00C73FA6"/>
    <w:rsid w:val="00C86208"/>
    <w:rsid w:val="00C86D87"/>
    <w:rsid w:val="00C87911"/>
    <w:rsid w:val="00C93021"/>
    <w:rsid w:val="00C93B8D"/>
    <w:rsid w:val="00C9568D"/>
    <w:rsid w:val="00C96D94"/>
    <w:rsid w:val="00CB03E7"/>
    <w:rsid w:val="00CB0A58"/>
    <w:rsid w:val="00CB255C"/>
    <w:rsid w:val="00CB30F5"/>
    <w:rsid w:val="00CC71DA"/>
    <w:rsid w:val="00CD1C8A"/>
    <w:rsid w:val="00CD4838"/>
    <w:rsid w:val="00CD4C8B"/>
    <w:rsid w:val="00CE0657"/>
    <w:rsid w:val="00CE2B4F"/>
    <w:rsid w:val="00CE3487"/>
    <w:rsid w:val="00CE6387"/>
    <w:rsid w:val="00CE692C"/>
    <w:rsid w:val="00CF7B7C"/>
    <w:rsid w:val="00D021CE"/>
    <w:rsid w:val="00D04D08"/>
    <w:rsid w:val="00D13FFF"/>
    <w:rsid w:val="00D209F2"/>
    <w:rsid w:val="00D2399D"/>
    <w:rsid w:val="00D422DA"/>
    <w:rsid w:val="00D50424"/>
    <w:rsid w:val="00D66CDC"/>
    <w:rsid w:val="00D72005"/>
    <w:rsid w:val="00D92F1E"/>
    <w:rsid w:val="00D93F91"/>
    <w:rsid w:val="00D94378"/>
    <w:rsid w:val="00DA1211"/>
    <w:rsid w:val="00DA36BB"/>
    <w:rsid w:val="00DA4077"/>
    <w:rsid w:val="00DA600B"/>
    <w:rsid w:val="00DB0022"/>
    <w:rsid w:val="00DB3848"/>
    <w:rsid w:val="00DB57A2"/>
    <w:rsid w:val="00DD0B68"/>
    <w:rsid w:val="00DD3386"/>
    <w:rsid w:val="00DD6CED"/>
    <w:rsid w:val="00DE7356"/>
    <w:rsid w:val="00DF4D6B"/>
    <w:rsid w:val="00E04F6A"/>
    <w:rsid w:val="00E23628"/>
    <w:rsid w:val="00E359C1"/>
    <w:rsid w:val="00E36479"/>
    <w:rsid w:val="00E46C3E"/>
    <w:rsid w:val="00E50B94"/>
    <w:rsid w:val="00E532B2"/>
    <w:rsid w:val="00E55C23"/>
    <w:rsid w:val="00E60703"/>
    <w:rsid w:val="00E7652E"/>
    <w:rsid w:val="00E8076D"/>
    <w:rsid w:val="00E80F70"/>
    <w:rsid w:val="00E83DB1"/>
    <w:rsid w:val="00E84E9D"/>
    <w:rsid w:val="00E850E7"/>
    <w:rsid w:val="00E854F5"/>
    <w:rsid w:val="00E916FC"/>
    <w:rsid w:val="00E91C86"/>
    <w:rsid w:val="00E95484"/>
    <w:rsid w:val="00EA4252"/>
    <w:rsid w:val="00EB37E4"/>
    <w:rsid w:val="00EB5A4C"/>
    <w:rsid w:val="00EC534C"/>
    <w:rsid w:val="00EC5E34"/>
    <w:rsid w:val="00EC5FAB"/>
    <w:rsid w:val="00ED2140"/>
    <w:rsid w:val="00ED2E19"/>
    <w:rsid w:val="00EE0D64"/>
    <w:rsid w:val="00EE1058"/>
    <w:rsid w:val="00EF78A5"/>
    <w:rsid w:val="00F006CC"/>
    <w:rsid w:val="00F05EAE"/>
    <w:rsid w:val="00F062D3"/>
    <w:rsid w:val="00F07D7D"/>
    <w:rsid w:val="00F11CDA"/>
    <w:rsid w:val="00F15EC2"/>
    <w:rsid w:val="00F1768B"/>
    <w:rsid w:val="00F21FDB"/>
    <w:rsid w:val="00F22E0D"/>
    <w:rsid w:val="00F36ED9"/>
    <w:rsid w:val="00F401CE"/>
    <w:rsid w:val="00F43F71"/>
    <w:rsid w:val="00F47522"/>
    <w:rsid w:val="00F53038"/>
    <w:rsid w:val="00F54450"/>
    <w:rsid w:val="00F57F78"/>
    <w:rsid w:val="00F62D54"/>
    <w:rsid w:val="00F63A3A"/>
    <w:rsid w:val="00F651AA"/>
    <w:rsid w:val="00F72ED2"/>
    <w:rsid w:val="00F774DF"/>
    <w:rsid w:val="00F8055C"/>
    <w:rsid w:val="00F83868"/>
    <w:rsid w:val="00F858A7"/>
    <w:rsid w:val="00F941D0"/>
    <w:rsid w:val="00FA2A06"/>
    <w:rsid w:val="00FA338D"/>
    <w:rsid w:val="00FA548D"/>
    <w:rsid w:val="00FA7C03"/>
    <w:rsid w:val="00FC590E"/>
    <w:rsid w:val="00FE47BE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3"/>
    <w:basedOn w:val="a"/>
    <w:link w:val="32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83D19"/>
  </w:style>
  <w:style w:type="character" w:customStyle="1" w:styleId="ac">
    <w:name w:val="Цветовое выделение"/>
    <w:uiPriority w:val="99"/>
    <w:rsid w:val="00583D19"/>
    <w:rPr>
      <w:b/>
      <w:color w:val="26282F"/>
    </w:rPr>
  </w:style>
  <w:style w:type="character" w:customStyle="1" w:styleId="ad">
    <w:name w:val="Гипертекстовая ссылка"/>
    <w:uiPriority w:val="99"/>
    <w:rsid w:val="00583D19"/>
    <w:rPr>
      <w:rFonts w:cs="Times New Roman"/>
      <w:b w:val="0"/>
      <w:color w:val="106BBE"/>
    </w:rPr>
  </w:style>
  <w:style w:type="character" w:customStyle="1" w:styleId="ae">
    <w:name w:val="Активная гипертекстовая ссылка"/>
    <w:uiPriority w:val="99"/>
    <w:rsid w:val="00583D19"/>
    <w:rPr>
      <w:rFonts w:cs="Times New Roman"/>
      <w:b w:val="0"/>
      <w:color w:val="106BBE"/>
      <w:u w:val="single"/>
    </w:rPr>
  </w:style>
  <w:style w:type="paragraph" w:customStyle="1" w:styleId="af">
    <w:name w:val="Внимание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0">
    <w:name w:val="Внимание: криминал!!"/>
    <w:basedOn w:val="af"/>
    <w:next w:val="a"/>
    <w:uiPriority w:val="99"/>
    <w:rsid w:val="00583D19"/>
  </w:style>
  <w:style w:type="paragraph" w:customStyle="1" w:styleId="af1">
    <w:name w:val="Внимание: недобросовестность!"/>
    <w:basedOn w:val="af"/>
    <w:next w:val="a"/>
    <w:uiPriority w:val="99"/>
    <w:rsid w:val="00583D19"/>
  </w:style>
  <w:style w:type="character" w:customStyle="1" w:styleId="af2">
    <w:name w:val="Выделение для Базового Поиска"/>
    <w:uiPriority w:val="99"/>
    <w:rsid w:val="00583D19"/>
    <w:rPr>
      <w:rFonts w:cs="Times New Roman"/>
      <w:b/>
      <w:bCs/>
      <w:color w:val="0058A9"/>
    </w:rPr>
  </w:style>
  <w:style w:type="character" w:customStyle="1" w:styleId="af3">
    <w:name w:val="Выделение для Базового Поиска (курсив)"/>
    <w:uiPriority w:val="99"/>
    <w:rsid w:val="00583D19"/>
    <w:rPr>
      <w:rFonts w:cs="Times New Roman"/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5">
    <w:name w:val="Основное меню (преемственно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6">
    <w:name w:val="Title"/>
    <w:basedOn w:val="af5"/>
    <w:next w:val="a"/>
    <w:link w:val="af7"/>
    <w:uiPriority w:val="99"/>
    <w:rsid w:val="00583D19"/>
    <w:rPr>
      <w:b/>
      <w:bCs/>
      <w:color w:val="0058A9"/>
      <w:shd w:val="clear" w:color="auto" w:fill="F0F0F0"/>
    </w:rPr>
  </w:style>
  <w:style w:type="character" w:customStyle="1" w:styleId="af7">
    <w:name w:val="Заголовок Знак"/>
    <w:basedOn w:val="a0"/>
    <w:link w:val="af6"/>
    <w:uiPriority w:val="10"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8">
    <w:name w:val="Заголовок группы контролов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b">
    <w:name w:val="Заголовок своего сообщения"/>
    <w:uiPriority w:val="99"/>
    <w:rsid w:val="00583D19"/>
    <w:rPr>
      <w:rFonts w:cs="Times New Roman"/>
      <w:b/>
      <w:bCs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d">
    <w:name w:val="Заголовок чужого сообщения"/>
    <w:uiPriority w:val="99"/>
    <w:rsid w:val="00583D19"/>
    <w:rPr>
      <w:rFonts w:cs="Times New Roman"/>
      <w:b/>
      <w:bCs/>
      <w:color w:val="FF0000"/>
    </w:rPr>
  </w:style>
  <w:style w:type="paragraph" w:customStyle="1" w:styleId="afe">
    <w:name w:val="Заголовок ЭР (ле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">
    <w:name w:val="Заголовок ЭР (правое окно)"/>
    <w:basedOn w:val="afe"/>
    <w:next w:val="a"/>
    <w:uiPriority w:val="99"/>
    <w:rsid w:val="00583D19"/>
    <w:pPr>
      <w:spacing w:after="0"/>
      <w:jc w:val="left"/>
    </w:pPr>
  </w:style>
  <w:style w:type="paragraph" w:customStyle="1" w:styleId="aff0">
    <w:name w:val="Интерактивный заголовок"/>
    <w:basedOn w:val="af6"/>
    <w:next w:val="a"/>
    <w:uiPriority w:val="99"/>
    <w:rsid w:val="00583D19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583D19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левый)"/>
    <w:basedOn w:val="aff6"/>
    <w:next w:val="a"/>
    <w:uiPriority w:val="99"/>
    <w:rsid w:val="00583D19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9">
    <w:name w:val="Колонтитул (правый)"/>
    <w:basedOn w:val="aff8"/>
    <w:next w:val="a"/>
    <w:uiPriority w:val="99"/>
    <w:rsid w:val="00583D19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583D19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"/>
    <w:next w:val="a"/>
    <w:uiPriority w:val="99"/>
    <w:rsid w:val="00583D19"/>
  </w:style>
  <w:style w:type="paragraph" w:customStyle="1" w:styleId="affc">
    <w:name w:val="Моноширинны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d">
    <w:name w:val="Найденные слова"/>
    <w:uiPriority w:val="99"/>
    <w:rsid w:val="00583D19"/>
    <w:rPr>
      <w:rFonts w:cs="Times New Roman"/>
      <w:b w:val="0"/>
      <w:color w:val="26282F"/>
      <w:shd w:val="clear" w:color="auto" w:fill="FFF580"/>
    </w:rPr>
  </w:style>
  <w:style w:type="paragraph" w:customStyle="1" w:styleId="affe">
    <w:name w:val="Напишите нам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f">
    <w:name w:val="Не вступил в силу"/>
    <w:uiPriority w:val="99"/>
    <w:rsid w:val="00583D19"/>
    <w:rPr>
      <w:rFonts w:cs="Times New Roman"/>
      <w:b w:val="0"/>
      <w:color w:val="000000"/>
      <w:shd w:val="clear" w:color="auto" w:fill="D8EDE8"/>
    </w:rPr>
  </w:style>
  <w:style w:type="paragraph" w:customStyle="1" w:styleId="afff0">
    <w:name w:val="Необходимые документы"/>
    <w:basedOn w:val="af"/>
    <w:next w:val="a"/>
    <w:uiPriority w:val="99"/>
    <w:rsid w:val="00583D19"/>
    <w:pPr>
      <w:ind w:firstLine="118"/>
    </w:pPr>
  </w:style>
  <w:style w:type="paragraph" w:customStyle="1" w:styleId="afff1">
    <w:name w:val="Нормальный (таблиц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Оглавление"/>
    <w:basedOn w:val="afff2"/>
    <w:next w:val="a"/>
    <w:uiPriority w:val="99"/>
    <w:rsid w:val="00583D19"/>
    <w:pPr>
      <w:ind w:left="140"/>
    </w:pPr>
  </w:style>
  <w:style w:type="character" w:customStyle="1" w:styleId="afff4">
    <w:name w:val="Опечатки"/>
    <w:uiPriority w:val="99"/>
    <w:rsid w:val="00583D19"/>
    <w:rPr>
      <w:color w:val="FF0000"/>
    </w:rPr>
  </w:style>
  <w:style w:type="paragraph" w:customStyle="1" w:styleId="afff5">
    <w:name w:val="Переменная часть"/>
    <w:basedOn w:val="af5"/>
    <w:next w:val="a"/>
    <w:uiPriority w:val="99"/>
    <w:rsid w:val="00583D19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583D19"/>
    <w:rPr>
      <w:b/>
      <w:bCs/>
    </w:rPr>
  </w:style>
  <w:style w:type="paragraph" w:customStyle="1" w:styleId="afff8">
    <w:name w:val="Подчёркнутый текст"/>
    <w:basedOn w:val="a"/>
    <w:next w:val="a"/>
    <w:uiPriority w:val="99"/>
    <w:rsid w:val="00583D1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остоянная часть"/>
    <w:basedOn w:val="af5"/>
    <w:next w:val="a"/>
    <w:uiPriority w:val="99"/>
    <w:rsid w:val="00583D19"/>
    <w:rPr>
      <w:sz w:val="20"/>
      <w:szCs w:val="20"/>
    </w:rPr>
  </w:style>
  <w:style w:type="paragraph" w:customStyle="1" w:styleId="afffa">
    <w:name w:val="Прижатый влево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f"/>
    <w:next w:val="a"/>
    <w:uiPriority w:val="99"/>
    <w:rsid w:val="00583D19"/>
  </w:style>
  <w:style w:type="paragraph" w:customStyle="1" w:styleId="afffc">
    <w:name w:val="Примечание."/>
    <w:basedOn w:val="af"/>
    <w:next w:val="a"/>
    <w:uiPriority w:val="99"/>
    <w:rsid w:val="00583D19"/>
  </w:style>
  <w:style w:type="character" w:customStyle="1" w:styleId="afffd">
    <w:name w:val="Продолжение ссылки"/>
    <w:uiPriority w:val="99"/>
    <w:rsid w:val="00583D19"/>
    <w:rPr>
      <w:rFonts w:cs="Times New Roman"/>
      <w:b w:val="0"/>
      <w:color w:val="106BBE"/>
    </w:rPr>
  </w:style>
  <w:style w:type="paragraph" w:customStyle="1" w:styleId="afffe">
    <w:name w:val="Словарная статья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">
    <w:name w:val="Сравнение редакций"/>
    <w:uiPriority w:val="99"/>
    <w:rsid w:val="00583D19"/>
    <w:rPr>
      <w:rFonts w:cs="Times New Roman"/>
      <w:b w:val="0"/>
      <w:color w:val="26282F"/>
    </w:rPr>
  </w:style>
  <w:style w:type="character" w:customStyle="1" w:styleId="affff0">
    <w:name w:val="Сравнение редакций. Добавленный фрагмент"/>
    <w:uiPriority w:val="99"/>
    <w:rsid w:val="00583D19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583D19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сылка на утративший силу документ"/>
    <w:uiPriority w:val="99"/>
    <w:rsid w:val="00583D19"/>
    <w:rPr>
      <w:rFonts w:cs="Times New Roman"/>
      <w:b w:val="0"/>
      <w:color w:val="749232"/>
    </w:rPr>
  </w:style>
  <w:style w:type="paragraph" w:customStyle="1" w:styleId="affff4">
    <w:name w:val="Текст в таблице"/>
    <w:basedOn w:val="afff1"/>
    <w:next w:val="a"/>
    <w:uiPriority w:val="99"/>
    <w:rsid w:val="00583D19"/>
    <w:pPr>
      <w:ind w:firstLine="500"/>
    </w:pPr>
  </w:style>
  <w:style w:type="paragraph" w:customStyle="1" w:styleId="affff5">
    <w:name w:val="Текст ЭР (см. такж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7">
    <w:name w:val="Утратил силу"/>
    <w:uiPriority w:val="99"/>
    <w:rsid w:val="00583D19"/>
    <w:rPr>
      <w:rFonts w:cs="Times New Roman"/>
      <w:b w:val="0"/>
      <w:strike/>
      <w:color w:val="666600"/>
    </w:rPr>
  </w:style>
  <w:style w:type="paragraph" w:customStyle="1" w:styleId="affff8">
    <w:name w:val="Формул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9">
    <w:name w:val="Центрированный (таблица)"/>
    <w:basedOn w:val="afff1"/>
    <w:next w:val="a"/>
    <w:uiPriority w:val="99"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Знак"/>
    <w:basedOn w:val="a"/>
    <w:next w:val="a"/>
    <w:autoRedefine/>
    <w:rsid w:val="00583D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b">
    <w:name w:val="Стиль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83D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.FORMAT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3D19"/>
    <w:rPr>
      <w:rFonts w:ascii="Arial" w:eastAsia="Times New Roman" w:hAnsi="Arial" w:cs="Arial"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583D19"/>
  </w:style>
  <w:style w:type="paragraph" w:styleId="affffc">
    <w:name w:val="Body Text"/>
    <w:basedOn w:val="a"/>
    <w:link w:val="affffd"/>
    <w:unhideWhenUsed/>
    <w:rsid w:val="00C87911"/>
    <w:pPr>
      <w:spacing w:after="120"/>
    </w:pPr>
  </w:style>
  <w:style w:type="character" w:customStyle="1" w:styleId="affffd">
    <w:name w:val="Основной текст Знак"/>
    <w:basedOn w:val="a0"/>
    <w:link w:val="affffc"/>
    <w:rsid w:val="00C87911"/>
  </w:style>
  <w:style w:type="numbering" w:customStyle="1" w:styleId="33">
    <w:name w:val="Нет списка3"/>
    <w:next w:val="a2"/>
    <w:uiPriority w:val="99"/>
    <w:semiHidden/>
    <w:unhideWhenUsed/>
    <w:rsid w:val="00C87911"/>
  </w:style>
  <w:style w:type="paragraph" w:styleId="affffe">
    <w:name w:val="Normal (Web)"/>
    <w:basedOn w:val="a"/>
    <w:rsid w:val="00C8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No Spacing"/>
    <w:qFormat/>
    <w:rsid w:val="00C8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Основной текст (3)_"/>
    <w:link w:val="37"/>
    <w:uiPriority w:val="99"/>
    <w:locked/>
    <w:rsid w:val="00C87911"/>
    <w:rPr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rsid w:val="00C879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39"/>
    <w:locked/>
    <w:rsid w:val="00C87911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3"/>
    <w:uiPriority w:val="39"/>
    <w:rsid w:val="0054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70036F"/>
  </w:style>
  <w:style w:type="paragraph" w:customStyle="1" w:styleId="PRINTSECTION">
    <w:name w:val="#PRINT_SECTION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0">
    <w:name w:val="annotation reference"/>
    <w:basedOn w:val="a0"/>
    <w:uiPriority w:val="99"/>
    <w:unhideWhenUsed/>
    <w:rsid w:val="0070036F"/>
    <w:rPr>
      <w:sz w:val="16"/>
      <w:szCs w:val="16"/>
    </w:rPr>
  </w:style>
  <w:style w:type="paragraph" w:styleId="afffff1">
    <w:name w:val="annotation text"/>
    <w:basedOn w:val="a"/>
    <w:link w:val="afffff2"/>
    <w:uiPriority w:val="99"/>
    <w:unhideWhenUsed/>
    <w:rsid w:val="007003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2">
    <w:name w:val="Текст примечания Знак"/>
    <w:basedOn w:val="a0"/>
    <w:link w:val="afffff1"/>
    <w:uiPriority w:val="99"/>
    <w:rsid w:val="0070036F"/>
    <w:rPr>
      <w:rFonts w:ascii="Arial" w:eastAsia="Times New Roman" w:hAnsi="Arial" w:cs="Arial"/>
      <w:sz w:val="20"/>
      <w:szCs w:val="20"/>
      <w:lang w:eastAsia="ru-RU"/>
    </w:rPr>
  </w:style>
  <w:style w:type="paragraph" w:styleId="afffff3">
    <w:name w:val="annotation subject"/>
    <w:basedOn w:val="afffff1"/>
    <w:next w:val="afffff1"/>
    <w:link w:val="afffff4"/>
    <w:uiPriority w:val="99"/>
    <w:unhideWhenUsed/>
    <w:rsid w:val="0070036F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ORIZLINE">
    <w:name w:val=".HORIZLINE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2">
    <w:name w:val="Сетка таблицы4"/>
    <w:basedOn w:val="a1"/>
    <w:next w:val="a3"/>
    <w:uiPriority w:val="39"/>
    <w:rsid w:val="0070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TOP">
    <w:name w:val="#COL_TOP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5">
    <w:name w:val="page number"/>
    <w:basedOn w:val="a0"/>
    <w:rsid w:val="00C86D87"/>
  </w:style>
  <w:style w:type="numbering" w:customStyle="1" w:styleId="5">
    <w:name w:val="Нет списка5"/>
    <w:next w:val="a2"/>
    <w:uiPriority w:val="99"/>
    <w:semiHidden/>
    <w:unhideWhenUsed/>
    <w:rsid w:val="00AC092D"/>
  </w:style>
  <w:style w:type="paragraph" w:customStyle="1" w:styleId="formattext0">
    <w:name w:val="formattext"/>
    <w:basedOn w:val="a"/>
    <w:rsid w:val="00AC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066C9C"/>
  </w:style>
  <w:style w:type="table" w:customStyle="1" w:styleId="50">
    <w:name w:val="Сетка таблицы5"/>
    <w:basedOn w:val="a1"/>
    <w:next w:val="a3"/>
    <w:uiPriority w:val="59"/>
    <w:rsid w:val="00066C9C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">
    <w:name w:val="match"/>
    <w:basedOn w:val="a0"/>
    <w:rsid w:val="001E4347"/>
  </w:style>
  <w:style w:type="paragraph" w:styleId="afffff6">
    <w:name w:val="footnote text"/>
    <w:basedOn w:val="a"/>
    <w:link w:val="afffff7"/>
    <w:semiHidden/>
    <w:rsid w:val="00683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fff7">
    <w:name w:val="Текст сноски Знак"/>
    <w:basedOn w:val="a0"/>
    <w:link w:val="afffff6"/>
    <w:semiHidden/>
    <w:rsid w:val="006831C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fff8">
    <w:name w:val="footnote reference"/>
    <w:uiPriority w:val="99"/>
    <w:semiHidden/>
    <w:rsid w:val="006831C6"/>
    <w:rPr>
      <w:vertAlign w:val="superscript"/>
    </w:rPr>
  </w:style>
  <w:style w:type="character" w:styleId="afffff9">
    <w:name w:val="Strong"/>
    <w:uiPriority w:val="22"/>
    <w:qFormat/>
    <w:rsid w:val="006831C6"/>
    <w:rPr>
      <w:b/>
      <w:bCs/>
    </w:rPr>
  </w:style>
  <w:style w:type="paragraph" w:styleId="23">
    <w:name w:val="Body Text Indent 2"/>
    <w:basedOn w:val="a"/>
    <w:link w:val="24"/>
    <w:rsid w:val="006831C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6831C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headdoc">
    <w:name w:val="headdoc"/>
    <w:basedOn w:val="a"/>
    <w:rsid w:val="00683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683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1">
    <w:name w:val="Body Text1"/>
    <w:basedOn w:val="a"/>
    <w:rsid w:val="006831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a">
    <w:name w:val="Знак Знак Знак Знак Знак Знак Знак"/>
    <w:basedOn w:val="a"/>
    <w:rsid w:val="006831C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43">
    <w:name w:val="Знак Знак4"/>
    <w:basedOn w:val="a"/>
    <w:rsid w:val="006831C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6831C6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30977-D284-4331-A39C-C8D57BBDA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4559</Words>
  <Characters>25990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gulnara</dc:creator>
  <cp:lastModifiedBy>Пользователь Windows</cp:lastModifiedBy>
  <cp:revision>2</cp:revision>
  <cp:lastPrinted>2023-10-10T07:58:00Z</cp:lastPrinted>
  <dcterms:created xsi:type="dcterms:W3CDTF">2023-10-10T12:47:00Z</dcterms:created>
  <dcterms:modified xsi:type="dcterms:W3CDTF">2023-10-10T12:47:00Z</dcterms:modified>
</cp:coreProperties>
</file>