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9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0"/>
        <w:gridCol w:w="1440"/>
        <w:gridCol w:w="4500"/>
      </w:tblGrid>
      <w:tr w:rsidR="00987B6C" w:rsidRPr="00987B6C" w:rsidTr="004B1A2D">
        <w:tc>
          <w:tcPr>
            <w:tcW w:w="11030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0679" w:type="dxa"/>
              <w:tblInd w:w="108" w:type="dxa"/>
              <w:tblBorders>
                <w:bottom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712"/>
              <w:gridCol w:w="316"/>
              <w:gridCol w:w="4651"/>
            </w:tblGrid>
            <w:tr w:rsidR="00987B6C" w:rsidRPr="00987B6C" w:rsidTr="00EA0000">
              <w:trPr>
                <w:trHeight w:val="610"/>
              </w:trPr>
              <w:tc>
                <w:tcPr>
                  <w:tcW w:w="571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 xml:space="preserve">ИСПОЛНИТЕЛЬНЫЙ КОМИТЕТ  </w:t>
                  </w:r>
                </w:p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 xml:space="preserve">БАЙРЯКИ-ТАМАКСКОГО </w:t>
                  </w:r>
                </w:p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 xml:space="preserve">СЕЛЬСКОГО ПОСЕЛЕНИЯ </w:t>
                  </w:r>
                </w:p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>ЮТАЗИНСКОГО МУНИЦИПАЛЬНОГО РАЙОНА РЕспублики Татарстан</w:t>
                  </w:r>
                </w:p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</w:rPr>
                  </w:pPr>
                  <w:r w:rsidRPr="00987B6C">
                    <w:rPr>
                      <w:rFonts w:ascii="Arial" w:hAnsi="Arial" w:cs="Arial"/>
                      <w:b/>
                    </w:rPr>
                    <w:t>ул.Новая, д.37, с. Байряки-Тамак, 423964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87B6C" w:rsidRPr="00987B6C" w:rsidRDefault="00987B6C" w:rsidP="004B1A2D">
                  <w:pPr>
                    <w:spacing w:line="252" w:lineRule="auto"/>
                    <w:ind w:left="-108" w:right="-4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65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 xml:space="preserve">татарстан республикасы </w:t>
                  </w:r>
                </w:p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 xml:space="preserve">ЮТАЗЫ  МУНИЦИПАЛЬ РАЙОНЫ </w:t>
                  </w:r>
                </w:p>
                <w:p w:rsidR="00987B6C" w:rsidRPr="00987B6C" w:rsidRDefault="00987B6C" w:rsidP="004B1A2D">
                  <w:pPr>
                    <w:spacing w:line="252" w:lineRule="auto"/>
                    <w:ind w:left="-142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  <w:caps/>
                    </w:rPr>
                    <w:t xml:space="preserve">БӘЙРӘКӘ-ТАМАК АВЫЛ ҖИРЛЕГЕ БАШКАРМА  КОМИТЕТЫ </w:t>
                  </w:r>
                </w:p>
                <w:p w:rsidR="00987B6C" w:rsidRPr="00987B6C" w:rsidRDefault="00987B6C" w:rsidP="004B1A2D">
                  <w:pPr>
                    <w:spacing w:line="252" w:lineRule="auto"/>
                    <w:rPr>
                      <w:rFonts w:ascii="Arial" w:hAnsi="Arial" w:cs="Arial"/>
                      <w:b/>
                    </w:rPr>
                  </w:pPr>
                  <w:r w:rsidRPr="00987B6C">
                    <w:rPr>
                      <w:rFonts w:ascii="Arial" w:hAnsi="Arial" w:cs="Arial"/>
                      <w:b/>
                    </w:rPr>
                    <w:t>Яңа урамы, 37йорт, Бәйрәкә-Тамак ав., 423964</w:t>
                  </w:r>
                </w:p>
              </w:tc>
            </w:tr>
            <w:tr w:rsidR="00987B6C" w:rsidRPr="00987B6C" w:rsidTr="00EA0000">
              <w:trPr>
                <w:trHeight w:val="185"/>
              </w:trPr>
              <w:tc>
                <w:tcPr>
                  <w:tcW w:w="106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87B6C" w:rsidRPr="00987B6C" w:rsidRDefault="00987B6C" w:rsidP="004B1A2D">
                  <w:pPr>
                    <w:spacing w:line="252" w:lineRule="auto"/>
                    <w:rPr>
                      <w:rFonts w:ascii="Arial" w:hAnsi="Arial" w:cs="Arial"/>
                      <w:b/>
                      <w:caps/>
                    </w:rPr>
                  </w:pPr>
                  <w:r w:rsidRPr="00987B6C">
                    <w:rPr>
                      <w:rFonts w:ascii="Arial" w:hAnsi="Arial" w:cs="Arial"/>
                      <w:b/>
                    </w:rPr>
                    <w:t xml:space="preserve">                                               Тел.:(85593) 5-13-25, факс:5-13-24, e-mail:Btam.Utz@tatar.ru</w:t>
                  </w:r>
                </w:p>
              </w:tc>
            </w:tr>
          </w:tbl>
          <w:p w:rsidR="00987B6C" w:rsidRPr="00987B6C" w:rsidRDefault="00987B6C" w:rsidP="004B1A2D">
            <w:pPr>
              <w:spacing w:after="160" w:line="256" w:lineRule="auto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987B6C" w:rsidRPr="00987B6C" w:rsidRDefault="00987B6C" w:rsidP="004B1A2D">
            <w:pPr>
              <w:spacing w:line="252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87B6C" w:rsidRPr="00987B6C" w:rsidRDefault="00987B6C" w:rsidP="004B1A2D">
            <w:pPr>
              <w:spacing w:line="252" w:lineRule="auto"/>
              <w:jc w:val="center"/>
              <w:rPr>
                <w:rFonts w:ascii="Arial" w:hAnsi="Arial" w:cs="Arial"/>
              </w:rPr>
            </w:pPr>
          </w:p>
        </w:tc>
      </w:tr>
    </w:tbl>
    <w:p w:rsidR="00987B6C" w:rsidRPr="00987B6C" w:rsidRDefault="00987B6C" w:rsidP="00EA0000">
      <w:pPr>
        <w:pBdr>
          <w:bottom w:val="thinThickThinSmallGap" w:sz="24" w:space="1" w:color="auto"/>
        </w:pBdr>
        <w:ind w:right="-1"/>
        <w:rPr>
          <w:rFonts w:ascii="Arial" w:hAnsi="Arial" w:cs="Arial"/>
        </w:rPr>
      </w:pPr>
    </w:p>
    <w:p w:rsidR="00987B6C" w:rsidRDefault="00987B6C" w:rsidP="00987B6C">
      <w:pPr>
        <w:rPr>
          <w:rFonts w:ascii="Arial" w:hAnsi="Arial" w:cs="Arial"/>
        </w:rPr>
      </w:pPr>
    </w:p>
    <w:p w:rsidR="00060464" w:rsidRPr="00060464" w:rsidRDefault="00060464" w:rsidP="00060464">
      <w:pPr>
        <w:jc w:val="right"/>
        <w:rPr>
          <w:b/>
          <w:sz w:val="28"/>
          <w:szCs w:val="28"/>
        </w:rPr>
      </w:pPr>
      <w:r w:rsidRPr="00060464">
        <w:rPr>
          <w:b/>
          <w:sz w:val="28"/>
          <w:szCs w:val="28"/>
        </w:rPr>
        <w:t>ПРОЕКТ</w:t>
      </w:r>
    </w:p>
    <w:p w:rsidR="00987B6C" w:rsidRPr="00987B6C" w:rsidRDefault="00987B6C" w:rsidP="00987B6C">
      <w:pPr>
        <w:rPr>
          <w:rFonts w:ascii="Arial" w:hAnsi="Arial" w:cs="Arial"/>
          <w:b/>
          <w:spacing w:val="20"/>
        </w:rPr>
      </w:pPr>
      <w:r w:rsidRPr="00987B6C">
        <w:rPr>
          <w:rFonts w:ascii="Arial" w:hAnsi="Arial" w:cs="Arial"/>
          <w:b/>
          <w:spacing w:val="20"/>
        </w:rPr>
        <w:t xml:space="preserve">   ПОСТАНОВЛЕНИЕ                                                                КАРАР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</w:tblGrid>
      <w:tr w:rsidR="00D83059" w:rsidRPr="00987B6C" w:rsidTr="00EA0000">
        <w:trPr>
          <w:trHeight w:val="438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78FA" w:rsidRDefault="00987B6C" w:rsidP="00EA0000">
            <w:pPr>
              <w:rPr>
                <w:rFonts w:ascii="Arial" w:hAnsi="Arial" w:cs="Arial"/>
                <w:b/>
                <w:spacing w:val="20"/>
                <w:lang w:val="tt-RU"/>
              </w:rPr>
            </w:pPr>
            <w:r w:rsidRPr="00987B6C">
              <w:rPr>
                <w:rFonts w:ascii="Arial" w:hAnsi="Arial" w:cs="Arial"/>
                <w:b/>
                <w:spacing w:val="20"/>
              </w:rPr>
              <w:t xml:space="preserve">   №                                                                             </w:t>
            </w:r>
            <w:r w:rsidRPr="00987B6C">
              <w:rPr>
                <w:rFonts w:ascii="Arial" w:hAnsi="Arial" w:cs="Arial"/>
                <w:b/>
                <w:spacing w:val="20"/>
                <w:lang w:val="tt-RU"/>
              </w:rPr>
              <w:t xml:space="preserve">    </w:t>
            </w:r>
            <w:r w:rsidR="008378FA">
              <w:rPr>
                <w:rFonts w:ascii="Arial" w:hAnsi="Arial" w:cs="Arial"/>
                <w:b/>
                <w:spacing w:val="20"/>
                <w:lang w:val="tt-RU"/>
              </w:rPr>
              <w:t xml:space="preserve"> </w:t>
            </w:r>
          </w:p>
          <w:p w:rsidR="00A733DA" w:rsidRPr="00987B6C" w:rsidRDefault="00D83059" w:rsidP="00EA0000">
            <w:pPr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 xml:space="preserve">Об утверждении </w:t>
            </w:r>
            <w:r w:rsidR="00557305" w:rsidRPr="00987B6C">
              <w:rPr>
                <w:rFonts w:ascii="Arial" w:eastAsia="Calibri" w:hAnsi="Arial" w:cs="Arial"/>
                <w:lang w:eastAsia="en-US"/>
              </w:rPr>
              <w:t xml:space="preserve">реестра </w:t>
            </w:r>
            <w:r w:rsidR="00A733DA" w:rsidRPr="00987B6C">
              <w:rPr>
                <w:rFonts w:ascii="Arial" w:eastAsia="Calibri" w:hAnsi="Arial" w:cs="Arial"/>
                <w:lang w:eastAsia="en-US"/>
              </w:rPr>
              <w:t>и схемы</w:t>
            </w:r>
            <w:r w:rsidRPr="00987B6C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A733DA" w:rsidRPr="00987B6C">
              <w:rPr>
                <w:rFonts w:ascii="Arial" w:eastAsia="Calibri" w:hAnsi="Arial" w:cs="Arial"/>
                <w:lang w:eastAsia="en-US"/>
              </w:rPr>
              <w:t>мест</w:t>
            </w:r>
            <w:r w:rsidRPr="00987B6C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A733DA" w:rsidRPr="00987B6C">
              <w:rPr>
                <w:rFonts w:ascii="Arial" w:eastAsia="Calibri" w:hAnsi="Arial" w:cs="Arial"/>
                <w:lang w:eastAsia="en-US"/>
              </w:rPr>
              <w:t>размещения контейнерных площадок</w:t>
            </w:r>
            <w:r w:rsidRPr="00987B6C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EA0000" w:rsidRPr="00987B6C">
              <w:rPr>
                <w:rFonts w:ascii="Arial" w:eastAsia="Calibri" w:hAnsi="Arial" w:cs="Arial"/>
                <w:lang w:eastAsia="en-US"/>
              </w:rPr>
              <w:t>для сбора твердых коммунальных отходов  на территории</w:t>
            </w:r>
          </w:p>
          <w:p w:rsidR="00D83059" w:rsidRDefault="00D83059" w:rsidP="00952FFC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муниципального образования «</w:t>
            </w:r>
            <w:r w:rsidR="00987B6C" w:rsidRPr="00987B6C">
              <w:rPr>
                <w:rFonts w:ascii="Arial" w:eastAsia="Calibri" w:hAnsi="Arial" w:cs="Arial"/>
                <w:lang w:eastAsia="en-US"/>
              </w:rPr>
              <w:t>Байряки-Тамак</w:t>
            </w:r>
            <w:r w:rsidR="005E6A55" w:rsidRPr="00987B6C">
              <w:rPr>
                <w:rFonts w:ascii="Arial" w:eastAsia="Calibri" w:hAnsi="Arial" w:cs="Arial"/>
                <w:lang w:eastAsia="en-US"/>
              </w:rPr>
              <w:t>ское</w:t>
            </w:r>
            <w:r w:rsidRPr="00987B6C">
              <w:rPr>
                <w:rFonts w:ascii="Arial" w:eastAsia="Calibri" w:hAnsi="Arial" w:cs="Arial"/>
                <w:lang w:eastAsia="en-US"/>
              </w:rPr>
              <w:t xml:space="preserve">  сельское поселение» Ютазинского м</w:t>
            </w:r>
            <w:r w:rsidR="00EA0000">
              <w:rPr>
                <w:rFonts w:ascii="Arial" w:eastAsia="Calibri" w:hAnsi="Arial" w:cs="Arial"/>
                <w:lang w:eastAsia="en-US"/>
              </w:rPr>
              <w:t xml:space="preserve">униципального района Республики </w:t>
            </w:r>
            <w:r w:rsidRPr="00987B6C">
              <w:rPr>
                <w:rFonts w:ascii="Arial" w:eastAsia="Calibri" w:hAnsi="Arial" w:cs="Arial"/>
                <w:lang w:eastAsia="en-US"/>
              </w:rPr>
              <w:t>Татарстан</w:t>
            </w:r>
          </w:p>
          <w:p w:rsidR="00EA0000" w:rsidRPr="00987B6C" w:rsidRDefault="00EA0000" w:rsidP="00952FFC">
            <w:pPr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:rsidR="00A733DA" w:rsidRPr="00987B6C" w:rsidRDefault="00D83059" w:rsidP="00EA0000">
      <w:pPr>
        <w:ind w:firstLine="708"/>
        <w:jc w:val="both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t xml:space="preserve">В соответствии с </w:t>
      </w:r>
      <w:r w:rsidR="00A733DA" w:rsidRPr="00987B6C">
        <w:rPr>
          <w:rFonts w:ascii="Arial" w:eastAsia="Calibri" w:hAnsi="Arial" w:cs="Arial"/>
          <w:lang w:eastAsia="en-US"/>
        </w:rPr>
        <w:t>Ф</w:t>
      </w:r>
      <w:r w:rsidRPr="00987B6C">
        <w:rPr>
          <w:rFonts w:ascii="Arial" w:eastAsia="Calibri" w:hAnsi="Arial" w:cs="Arial"/>
          <w:lang w:eastAsia="en-US"/>
        </w:rPr>
        <w:t>едеральным закон</w:t>
      </w:r>
      <w:r w:rsidR="00A733DA" w:rsidRPr="00987B6C">
        <w:rPr>
          <w:rFonts w:ascii="Arial" w:eastAsia="Calibri" w:hAnsi="Arial" w:cs="Arial"/>
          <w:lang w:eastAsia="en-US"/>
        </w:rPr>
        <w:t>о</w:t>
      </w:r>
      <w:r w:rsidR="00487521" w:rsidRPr="00987B6C">
        <w:rPr>
          <w:rFonts w:ascii="Arial" w:eastAsia="Calibri" w:hAnsi="Arial" w:cs="Arial"/>
          <w:lang w:eastAsia="en-US"/>
        </w:rPr>
        <w:t xml:space="preserve">м от </w:t>
      </w:r>
      <w:r w:rsidRPr="00987B6C">
        <w:rPr>
          <w:rFonts w:ascii="Arial" w:eastAsia="Calibri" w:hAnsi="Arial" w:cs="Arial"/>
          <w:lang w:eastAsia="en-US"/>
        </w:rPr>
        <w:t>6</w:t>
      </w:r>
      <w:r w:rsidR="00487521" w:rsidRPr="00987B6C">
        <w:rPr>
          <w:rFonts w:ascii="Arial" w:eastAsia="Calibri" w:hAnsi="Arial" w:cs="Arial"/>
          <w:lang w:eastAsia="en-US"/>
        </w:rPr>
        <w:t xml:space="preserve"> октября </w:t>
      </w:r>
      <w:r w:rsidRPr="00987B6C">
        <w:rPr>
          <w:rFonts w:ascii="Arial" w:eastAsia="Calibri" w:hAnsi="Arial" w:cs="Arial"/>
          <w:lang w:eastAsia="en-US"/>
        </w:rPr>
        <w:t>2003</w:t>
      </w:r>
      <w:r w:rsidR="00487521" w:rsidRPr="00987B6C">
        <w:rPr>
          <w:rFonts w:ascii="Arial" w:eastAsia="Calibri" w:hAnsi="Arial" w:cs="Arial"/>
          <w:lang w:eastAsia="en-US"/>
        </w:rPr>
        <w:t xml:space="preserve"> года</w:t>
      </w:r>
      <w:r w:rsidRPr="00987B6C">
        <w:rPr>
          <w:rFonts w:ascii="Arial" w:eastAsia="Calibri" w:hAnsi="Arial" w:cs="Arial"/>
          <w:lang w:eastAsia="en-US"/>
        </w:rPr>
        <w:t xml:space="preserve"> № 131-ФЗ «Об общих принципах организации местного самоуправления в Российской Федерации», </w:t>
      </w:r>
      <w:r w:rsidR="00A733DA" w:rsidRPr="00987B6C">
        <w:rPr>
          <w:rFonts w:ascii="Arial" w:eastAsia="Calibri" w:hAnsi="Arial" w:cs="Arial"/>
          <w:lang w:eastAsia="en-US"/>
        </w:rPr>
        <w:t>статьей 13.4 Федерального закона от 24</w:t>
      </w:r>
      <w:r w:rsidR="00487521" w:rsidRPr="00987B6C">
        <w:rPr>
          <w:rFonts w:ascii="Arial" w:eastAsia="Calibri" w:hAnsi="Arial" w:cs="Arial"/>
          <w:lang w:eastAsia="en-US"/>
        </w:rPr>
        <w:t xml:space="preserve"> июня </w:t>
      </w:r>
      <w:r w:rsidR="00A733DA" w:rsidRPr="00987B6C">
        <w:rPr>
          <w:rFonts w:ascii="Arial" w:eastAsia="Calibri" w:hAnsi="Arial" w:cs="Arial"/>
          <w:lang w:eastAsia="en-US"/>
        </w:rPr>
        <w:t>19</w:t>
      </w:r>
      <w:r w:rsidR="00790A07" w:rsidRPr="00987B6C">
        <w:rPr>
          <w:rFonts w:ascii="Arial" w:eastAsia="Calibri" w:hAnsi="Arial" w:cs="Arial"/>
          <w:lang w:eastAsia="en-US"/>
        </w:rPr>
        <w:t>9</w:t>
      </w:r>
      <w:r w:rsidR="00A733DA" w:rsidRPr="00987B6C">
        <w:rPr>
          <w:rFonts w:ascii="Arial" w:eastAsia="Calibri" w:hAnsi="Arial" w:cs="Arial"/>
          <w:lang w:eastAsia="en-US"/>
        </w:rPr>
        <w:t>8</w:t>
      </w:r>
      <w:r w:rsidR="00487521" w:rsidRPr="00987B6C">
        <w:rPr>
          <w:rFonts w:ascii="Arial" w:eastAsia="Calibri" w:hAnsi="Arial" w:cs="Arial"/>
          <w:lang w:eastAsia="en-US"/>
        </w:rPr>
        <w:t xml:space="preserve"> года</w:t>
      </w:r>
      <w:r w:rsidR="00A733DA" w:rsidRPr="00987B6C">
        <w:rPr>
          <w:rFonts w:ascii="Arial" w:eastAsia="Calibri" w:hAnsi="Arial" w:cs="Arial"/>
          <w:lang w:eastAsia="en-US"/>
        </w:rPr>
        <w:t xml:space="preserve"> №89-ФЗ «</w:t>
      </w:r>
      <w:r w:rsidR="00790A07" w:rsidRPr="00987B6C">
        <w:rPr>
          <w:rFonts w:ascii="Arial" w:eastAsia="Calibri" w:hAnsi="Arial" w:cs="Arial"/>
          <w:lang w:eastAsia="en-US"/>
        </w:rPr>
        <w:t>О</w:t>
      </w:r>
      <w:r w:rsidR="00A733DA" w:rsidRPr="00987B6C">
        <w:rPr>
          <w:rFonts w:ascii="Arial" w:eastAsia="Calibri" w:hAnsi="Arial" w:cs="Arial"/>
          <w:lang w:eastAsia="en-US"/>
        </w:rPr>
        <w:t xml:space="preserve">б </w:t>
      </w:r>
      <w:r w:rsidR="00790A07" w:rsidRPr="00987B6C">
        <w:rPr>
          <w:rFonts w:ascii="Arial" w:eastAsia="Calibri" w:hAnsi="Arial" w:cs="Arial"/>
          <w:lang w:eastAsia="en-US"/>
        </w:rPr>
        <w:t>о</w:t>
      </w:r>
      <w:r w:rsidR="00A733DA" w:rsidRPr="00987B6C">
        <w:rPr>
          <w:rFonts w:ascii="Arial" w:eastAsia="Calibri" w:hAnsi="Arial" w:cs="Arial"/>
          <w:lang w:eastAsia="en-US"/>
        </w:rPr>
        <w:t xml:space="preserve">тходах производства и потребления», Постановлением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Исполнительный комитет </w:t>
      </w:r>
      <w:r w:rsidR="00987B6C" w:rsidRPr="00987B6C">
        <w:rPr>
          <w:rFonts w:ascii="Arial" w:eastAsia="Calibri" w:hAnsi="Arial" w:cs="Arial"/>
          <w:lang w:eastAsia="en-US"/>
        </w:rPr>
        <w:t>Байряки-Тамак</w:t>
      </w:r>
      <w:r w:rsidR="00A733DA" w:rsidRPr="00987B6C">
        <w:rPr>
          <w:rFonts w:ascii="Arial" w:eastAsia="Calibri" w:hAnsi="Arial" w:cs="Arial"/>
          <w:lang w:eastAsia="en-US"/>
        </w:rPr>
        <w:t xml:space="preserve">ского сельского поселения Ютазинского муниципального района Республики Татарстан </w:t>
      </w:r>
      <w:r w:rsidR="00EA0000" w:rsidRPr="00987B6C">
        <w:rPr>
          <w:rFonts w:ascii="Arial" w:eastAsia="Calibri" w:hAnsi="Arial" w:cs="Arial"/>
          <w:lang w:eastAsia="en-US"/>
        </w:rPr>
        <w:t>ПОСТАНОВЛЯЕТ:</w:t>
      </w:r>
    </w:p>
    <w:p w:rsidR="00D83059" w:rsidRPr="00987B6C" w:rsidRDefault="00D83059" w:rsidP="00CA3D72">
      <w:pPr>
        <w:ind w:firstLine="708"/>
        <w:jc w:val="both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t>1. Утвердить</w:t>
      </w:r>
      <w:r w:rsidR="00A733DA" w:rsidRPr="00987B6C">
        <w:rPr>
          <w:rFonts w:ascii="Arial" w:eastAsia="Calibri" w:hAnsi="Arial" w:cs="Arial"/>
          <w:lang w:eastAsia="en-US"/>
        </w:rPr>
        <w:t xml:space="preserve"> прилагаемые</w:t>
      </w:r>
      <w:r w:rsidRPr="00987B6C">
        <w:rPr>
          <w:rFonts w:ascii="Arial" w:eastAsia="Calibri" w:hAnsi="Arial" w:cs="Arial"/>
          <w:lang w:eastAsia="en-US"/>
        </w:rPr>
        <w:t>:</w:t>
      </w:r>
    </w:p>
    <w:p w:rsidR="00D83059" w:rsidRPr="00987B6C" w:rsidRDefault="00D83059" w:rsidP="00CA3D72">
      <w:pPr>
        <w:ind w:firstLine="708"/>
        <w:jc w:val="both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t xml:space="preserve">- </w:t>
      </w:r>
      <w:r w:rsidR="00440A69" w:rsidRPr="00987B6C">
        <w:rPr>
          <w:rFonts w:ascii="Arial" w:eastAsia="Calibri" w:hAnsi="Arial" w:cs="Arial"/>
          <w:lang w:eastAsia="en-US"/>
        </w:rPr>
        <w:t>реестр</w:t>
      </w:r>
      <w:r w:rsidRPr="00987B6C">
        <w:rPr>
          <w:rFonts w:ascii="Arial" w:eastAsia="Calibri" w:hAnsi="Arial" w:cs="Arial"/>
          <w:lang w:eastAsia="en-US"/>
        </w:rPr>
        <w:t xml:space="preserve"> </w:t>
      </w:r>
      <w:r w:rsidR="00F11846" w:rsidRPr="00987B6C">
        <w:rPr>
          <w:rFonts w:ascii="Arial" w:eastAsia="Calibri" w:hAnsi="Arial" w:cs="Arial"/>
          <w:lang w:eastAsia="en-US"/>
        </w:rPr>
        <w:t>мест размещения контейнерных площадок для сбора твердых коммунальных отходов на территории муниципального образования «</w:t>
      </w:r>
      <w:r w:rsidR="00987B6C" w:rsidRPr="00987B6C">
        <w:rPr>
          <w:rFonts w:ascii="Arial" w:eastAsia="Calibri" w:hAnsi="Arial" w:cs="Arial"/>
          <w:lang w:eastAsia="en-US"/>
        </w:rPr>
        <w:t>Байряки-Тамак</w:t>
      </w:r>
      <w:r w:rsidR="00F11846" w:rsidRPr="00987B6C">
        <w:rPr>
          <w:rFonts w:ascii="Arial" w:eastAsia="Calibri" w:hAnsi="Arial" w:cs="Arial"/>
          <w:lang w:eastAsia="en-US"/>
        </w:rPr>
        <w:t>ское сельское поселение» Ютазинского муниципального района Республики Татарстан (</w:t>
      </w:r>
      <w:r w:rsidR="00557305" w:rsidRPr="00987B6C">
        <w:rPr>
          <w:rFonts w:ascii="Arial" w:eastAsia="Calibri" w:hAnsi="Arial" w:cs="Arial"/>
          <w:lang w:eastAsia="en-US"/>
        </w:rPr>
        <w:t>приложени</w:t>
      </w:r>
      <w:r w:rsidR="00F11846" w:rsidRPr="00987B6C">
        <w:rPr>
          <w:rFonts w:ascii="Arial" w:eastAsia="Calibri" w:hAnsi="Arial" w:cs="Arial"/>
          <w:lang w:eastAsia="en-US"/>
        </w:rPr>
        <w:t>е</w:t>
      </w:r>
      <w:r w:rsidR="00557305" w:rsidRPr="00987B6C">
        <w:rPr>
          <w:rFonts w:ascii="Arial" w:eastAsia="Calibri" w:hAnsi="Arial" w:cs="Arial"/>
          <w:lang w:eastAsia="en-US"/>
        </w:rPr>
        <w:t xml:space="preserve"> №1</w:t>
      </w:r>
      <w:r w:rsidR="00F11846" w:rsidRPr="00987B6C">
        <w:rPr>
          <w:rFonts w:ascii="Arial" w:eastAsia="Calibri" w:hAnsi="Arial" w:cs="Arial"/>
          <w:lang w:eastAsia="en-US"/>
        </w:rPr>
        <w:t>);</w:t>
      </w:r>
    </w:p>
    <w:p w:rsidR="00D83059" w:rsidRPr="00987B6C" w:rsidRDefault="00557305" w:rsidP="00CA3D72">
      <w:pPr>
        <w:ind w:firstLine="708"/>
        <w:jc w:val="both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t xml:space="preserve">- схему </w:t>
      </w:r>
      <w:r w:rsidR="00F11846" w:rsidRPr="00987B6C">
        <w:rPr>
          <w:rFonts w:ascii="Arial" w:eastAsia="Calibri" w:hAnsi="Arial" w:cs="Arial"/>
          <w:lang w:eastAsia="en-US"/>
        </w:rPr>
        <w:t>мест размещения контейнерных площадок для сбора твердых коммунальных отходов на территории муниципального образования «</w:t>
      </w:r>
      <w:r w:rsidR="00987B6C" w:rsidRPr="00987B6C">
        <w:rPr>
          <w:rFonts w:ascii="Arial" w:eastAsia="Calibri" w:hAnsi="Arial" w:cs="Arial"/>
          <w:lang w:eastAsia="en-US"/>
        </w:rPr>
        <w:t>Байряки-Тамак</w:t>
      </w:r>
      <w:r w:rsidR="00F11846" w:rsidRPr="00987B6C">
        <w:rPr>
          <w:rFonts w:ascii="Arial" w:eastAsia="Calibri" w:hAnsi="Arial" w:cs="Arial"/>
          <w:lang w:eastAsia="en-US"/>
        </w:rPr>
        <w:t>ское сельское поселение» Ютазинского муниципального района Республики Татарстан (приложение №</w:t>
      </w:r>
      <w:r w:rsidR="00041E72" w:rsidRPr="00987B6C">
        <w:rPr>
          <w:rFonts w:ascii="Arial" w:eastAsia="Calibri" w:hAnsi="Arial" w:cs="Arial"/>
          <w:lang w:eastAsia="en-US"/>
        </w:rPr>
        <w:t>2)</w:t>
      </w:r>
      <w:r w:rsidR="00CA3D72" w:rsidRPr="00987B6C">
        <w:rPr>
          <w:rFonts w:ascii="Arial" w:eastAsia="Calibri" w:hAnsi="Arial" w:cs="Arial"/>
          <w:lang w:eastAsia="en-US"/>
        </w:rPr>
        <w:t>.</w:t>
      </w:r>
    </w:p>
    <w:p w:rsidR="00952FFC" w:rsidRPr="00987B6C" w:rsidRDefault="00952FFC" w:rsidP="00952FFC">
      <w:pPr>
        <w:ind w:firstLine="708"/>
        <w:jc w:val="both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t xml:space="preserve">2. Признать утратившим силу постановление Исполнительного комитета </w:t>
      </w:r>
      <w:r w:rsidR="00987B6C" w:rsidRPr="00987B6C">
        <w:rPr>
          <w:rFonts w:ascii="Arial" w:eastAsia="Calibri" w:hAnsi="Arial" w:cs="Arial"/>
          <w:lang w:eastAsia="en-US"/>
        </w:rPr>
        <w:t>Байряки-Тамак</w:t>
      </w:r>
      <w:r w:rsidRPr="00987B6C">
        <w:rPr>
          <w:rFonts w:ascii="Arial" w:eastAsia="Calibri" w:hAnsi="Arial" w:cs="Arial"/>
          <w:lang w:eastAsia="en-US"/>
        </w:rPr>
        <w:t>ского сельского поселения Ютазинского муниципального района Республики от 01.07.2020 №</w:t>
      </w:r>
      <w:r w:rsidR="00987B6C" w:rsidRPr="00987B6C">
        <w:rPr>
          <w:rFonts w:ascii="Arial" w:eastAsia="Calibri" w:hAnsi="Arial" w:cs="Arial"/>
          <w:lang w:eastAsia="en-US"/>
        </w:rPr>
        <w:t>17</w:t>
      </w:r>
      <w:r w:rsidRPr="00987B6C">
        <w:rPr>
          <w:rFonts w:ascii="Arial" w:eastAsia="Calibri" w:hAnsi="Arial" w:cs="Arial"/>
          <w:lang w:eastAsia="en-US"/>
        </w:rPr>
        <w:t xml:space="preserve"> «Об утверждении реестра и схемы мест размещения контейнерных площадок для сбора твердых коммунальных отходов на территории муниципального образования «</w:t>
      </w:r>
      <w:r w:rsidR="00987B6C" w:rsidRPr="00987B6C">
        <w:rPr>
          <w:rFonts w:ascii="Arial" w:eastAsia="Calibri" w:hAnsi="Arial" w:cs="Arial"/>
          <w:lang w:eastAsia="en-US"/>
        </w:rPr>
        <w:t>Байряки-Тамак</w:t>
      </w:r>
      <w:r w:rsidRPr="00987B6C">
        <w:rPr>
          <w:rFonts w:ascii="Arial" w:eastAsia="Calibri" w:hAnsi="Arial" w:cs="Arial"/>
          <w:lang w:eastAsia="en-US"/>
        </w:rPr>
        <w:t>ское сельское поселение» Ютазинского муниципального района Республики Татарстан».</w:t>
      </w:r>
    </w:p>
    <w:p w:rsidR="00586F4A" w:rsidRPr="00987B6C" w:rsidRDefault="00952FFC" w:rsidP="00D83059">
      <w:pPr>
        <w:ind w:firstLine="708"/>
        <w:jc w:val="both"/>
        <w:rPr>
          <w:rFonts w:ascii="Arial" w:eastAsia="Calibri" w:hAnsi="Arial" w:cs="Arial"/>
          <w:color w:val="000000"/>
        </w:rPr>
      </w:pPr>
      <w:r w:rsidRPr="00987B6C">
        <w:rPr>
          <w:rFonts w:ascii="Arial" w:eastAsia="Calibri" w:hAnsi="Arial" w:cs="Arial"/>
          <w:lang w:eastAsia="en-US"/>
        </w:rPr>
        <w:t>3</w:t>
      </w:r>
      <w:r w:rsidR="00D83059" w:rsidRPr="00987B6C">
        <w:rPr>
          <w:rFonts w:ascii="Arial" w:eastAsia="Calibri" w:hAnsi="Arial" w:cs="Arial"/>
          <w:lang w:eastAsia="en-US"/>
        </w:rPr>
        <w:t xml:space="preserve">. </w:t>
      </w:r>
      <w:r w:rsidR="00E946BE" w:rsidRPr="00987B6C">
        <w:rPr>
          <w:rFonts w:ascii="Arial" w:eastAsia="Calibri" w:hAnsi="Arial" w:cs="Arial"/>
          <w:color w:val="000000"/>
        </w:rPr>
        <w:t>Опубликовать настоящее постановление на специальных информационных стендах на территории муниципального образования «</w:t>
      </w:r>
      <w:r w:rsidR="00987B6C" w:rsidRPr="00987B6C">
        <w:rPr>
          <w:rFonts w:ascii="Arial" w:eastAsia="Calibri" w:hAnsi="Arial" w:cs="Arial"/>
          <w:color w:val="000000"/>
        </w:rPr>
        <w:t>Байряки-Тамак</w:t>
      </w:r>
      <w:r w:rsidR="00E946BE" w:rsidRPr="00987B6C">
        <w:rPr>
          <w:rFonts w:ascii="Arial" w:eastAsia="Calibri" w:hAnsi="Arial" w:cs="Arial"/>
          <w:color w:val="000000"/>
        </w:rPr>
        <w:t xml:space="preserve">ское сельское поселение» Ютазинского муниципального района Республики Татарстан,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</w:t>
      </w:r>
      <w:hyperlink r:id="rId5" w:history="1">
        <w:r w:rsidR="00586F4A" w:rsidRPr="00987B6C">
          <w:rPr>
            <w:rStyle w:val="a8"/>
            <w:rFonts w:ascii="Arial" w:eastAsia="Calibri" w:hAnsi="Arial" w:cs="Arial"/>
          </w:rPr>
          <w:t>http://jutaza.tatarstan.ru/</w:t>
        </w:r>
      </w:hyperlink>
      <w:r w:rsidR="00E946BE" w:rsidRPr="00987B6C">
        <w:rPr>
          <w:rFonts w:ascii="Arial" w:eastAsia="Calibri" w:hAnsi="Arial" w:cs="Arial"/>
          <w:color w:val="000000"/>
        </w:rPr>
        <w:t>.</w:t>
      </w:r>
    </w:p>
    <w:p w:rsidR="007F7A1A" w:rsidRPr="00987B6C" w:rsidRDefault="007F7A1A" w:rsidP="007F7A1A">
      <w:pPr>
        <w:tabs>
          <w:tab w:val="left" w:pos="0"/>
        </w:tabs>
        <w:ind w:firstLine="567"/>
        <w:contextualSpacing/>
        <w:jc w:val="both"/>
        <w:rPr>
          <w:rFonts w:ascii="Arial" w:eastAsia="Calibri" w:hAnsi="Arial" w:cs="Arial"/>
          <w:color w:val="000000"/>
        </w:rPr>
      </w:pPr>
      <w:r w:rsidRPr="00987B6C">
        <w:rPr>
          <w:rFonts w:ascii="Arial" w:eastAsia="Calibri" w:hAnsi="Arial" w:cs="Arial"/>
          <w:color w:val="000000"/>
        </w:rPr>
        <w:t>4. Настоящее постановление вступает в силу со дня его официального опубликования.</w:t>
      </w:r>
    </w:p>
    <w:p w:rsidR="007F7A1A" w:rsidRPr="00987B6C" w:rsidRDefault="007F7A1A" w:rsidP="007F7A1A">
      <w:pPr>
        <w:tabs>
          <w:tab w:val="left" w:pos="0"/>
        </w:tabs>
        <w:ind w:firstLine="567"/>
        <w:contextualSpacing/>
        <w:jc w:val="both"/>
        <w:rPr>
          <w:rFonts w:ascii="Arial" w:eastAsia="Calibri" w:hAnsi="Arial" w:cs="Arial"/>
        </w:rPr>
      </w:pPr>
      <w:r w:rsidRPr="00987B6C">
        <w:rPr>
          <w:rFonts w:ascii="Arial" w:eastAsia="Calibri" w:hAnsi="Arial" w:cs="Arial"/>
        </w:rPr>
        <w:t>5.   Контроль за исполнением настоящего постановления оставляю за собой.</w:t>
      </w:r>
    </w:p>
    <w:p w:rsidR="003F5508" w:rsidRPr="00EA0000" w:rsidRDefault="00987B6C" w:rsidP="00EA0000">
      <w:pPr>
        <w:jc w:val="both"/>
        <w:rPr>
          <w:rFonts w:ascii="Arial" w:eastAsia="Calibri" w:hAnsi="Arial" w:cs="Arial"/>
          <w:lang w:eastAsia="en-US"/>
        </w:rPr>
      </w:pPr>
      <w:r w:rsidRPr="00987B6C">
        <w:rPr>
          <w:rFonts w:ascii="Arial" w:hAnsi="Arial" w:cs="Arial"/>
        </w:rPr>
        <w:t>Зам.</w:t>
      </w:r>
      <w:r w:rsidR="003F5508" w:rsidRPr="00987B6C">
        <w:rPr>
          <w:rFonts w:ascii="Arial" w:hAnsi="Arial" w:cs="Arial"/>
        </w:rPr>
        <w:t>Глав</w:t>
      </w:r>
      <w:r w:rsidRPr="00987B6C">
        <w:rPr>
          <w:rFonts w:ascii="Arial" w:hAnsi="Arial" w:cs="Arial"/>
        </w:rPr>
        <w:t>ы Байряки-Тамак</w:t>
      </w:r>
      <w:r w:rsidR="0035216C" w:rsidRPr="00987B6C">
        <w:rPr>
          <w:rFonts w:ascii="Arial" w:hAnsi="Arial" w:cs="Arial"/>
        </w:rPr>
        <w:t>ского</w:t>
      </w:r>
    </w:p>
    <w:p w:rsidR="00440A69" w:rsidRPr="00987B6C" w:rsidRDefault="003F5508" w:rsidP="00060464">
      <w:pPr>
        <w:pStyle w:val="a4"/>
        <w:rPr>
          <w:rFonts w:ascii="Arial" w:hAnsi="Arial" w:cs="Arial"/>
          <w:sz w:val="24"/>
        </w:rPr>
      </w:pPr>
      <w:r w:rsidRPr="00987B6C">
        <w:rPr>
          <w:rFonts w:ascii="Arial" w:hAnsi="Arial" w:cs="Arial"/>
          <w:sz w:val="24"/>
        </w:rPr>
        <w:t xml:space="preserve">сельского поселения                                         </w:t>
      </w:r>
      <w:r w:rsidR="0035216C" w:rsidRPr="00987B6C">
        <w:rPr>
          <w:rFonts w:ascii="Arial" w:hAnsi="Arial" w:cs="Arial"/>
          <w:sz w:val="24"/>
        </w:rPr>
        <w:t xml:space="preserve">                              </w:t>
      </w:r>
      <w:r w:rsidR="00987B6C" w:rsidRPr="00987B6C">
        <w:rPr>
          <w:rFonts w:ascii="Arial" w:hAnsi="Arial" w:cs="Arial"/>
          <w:sz w:val="24"/>
        </w:rPr>
        <w:t xml:space="preserve">                     </w:t>
      </w:r>
      <w:r w:rsidR="0035216C" w:rsidRPr="00987B6C">
        <w:rPr>
          <w:rFonts w:ascii="Arial" w:hAnsi="Arial" w:cs="Arial"/>
          <w:sz w:val="24"/>
        </w:rPr>
        <w:t xml:space="preserve">Ф.Г. </w:t>
      </w:r>
      <w:r w:rsidR="00987B6C" w:rsidRPr="00987B6C">
        <w:rPr>
          <w:rFonts w:ascii="Arial" w:hAnsi="Arial" w:cs="Arial"/>
          <w:sz w:val="24"/>
        </w:rPr>
        <w:t>Лукманов</w:t>
      </w:r>
      <w:bookmarkStart w:id="0" w:name="_GoBack"/>
      <w:bookmarkEnd w:id="0"/>
    </w:p>
    <w:p w:rsidR="00440A69" w:rsidRPr="00987B6C" w:rsidRDefault="00440A69" w:rsidP="00440A69">
      <w:pPr>
        <w:spacing w:after="160" w:line="259" w:lineRule="auto"/>
        <w:jc w:val="right"/>
        <w:rPr>
          <w:rFonts w:ascii="Arial" w:eastAsia="Calibri" w:hAnsi="Arial" w:cs="Arial"/>
          <w:lang w:eastAsia="en-US"/>
        </w:rPr>
        <w:sectPr w:rsidR="00440A69" w:rsidRPr="00987B6C" w:rsidSect="00EA0000">
          <w:pgSz w:w="11906" w:h="16838"/>
          <w:pgMar w:top="567" w:right="567" w:bottom="284" w:left="1134" w:header="709" w:footer="709" w:gutter="0"/>
          <w:cols w:space="708"/>
          <w:docGrid w:linePitch="360"/>
        </w:sectPr>
      </w:pPr>
    </w:p>
    <w:p w:rsidR="00440A69" w:rsidRPr="00987B6C" w:rsidRDefault="00440A69" w:rsidP="00440A69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lastRenderedPageBreak/>
        <w:t>Приложение 1</w:t>
      </w:r>
    </w:p>
    <w:p w:rsidR="00440A69" w:rsidRPr="00987B6C" w:rsidRDefault="00440A69" w:rsidP="00440A69">
      <w:pPr>
        <w:spacing w:after="160" w:line="259" w:lineRule="auto"/>
        <w:jc w:val="center"/>
        <w:rPr>
          <w:rFonts w:ascii="Arial" w:eastAsia="Calibri" w:hAnsi="Arial" w:cs="Arial"/>
          <w:lang w:eastAsia="en-US"/>
        </w:rPr>
      </w:pPr>
      <w:r w:rsidRPr="00987B6C">
        <w:rPr>
          <w:rFonts w:ascii="Arial" w:eastAsia="Calibri" w:hAnsi="Arial" w:cs="Arial"/>
          <w:lang w:eastAsia="en-US"/>
        </w:rPr>
        <w:t xml:space="preserve">Реестр контейнерных площадок для накопления ТКО, размещенных на территории </w:t>
      </w:r>
      <w:r w:rsidR="00987B6C" w:rsidRPr="00987B6C">
        <w:rPr>
          <w:rFonts w:ascii="Arial" w:eastAsia="Calibri" w:hAnsi="Arial" w:cs="Arial"/>
          <w:lang w:eastAsia="en-US"/>
        </w:rPr>
        <w:t>Байряки-Тамак</w:t>
      </w:r>
      <w:r w:rsidR="00726908" w:rsidRPr="00987B6C">
        <w:rPr>
          <w:rFonts w:ascii="Arial" w:eastAsia="Calibri" w:hAnsi="Arial" w:cs="Arial"/>
          <w:lang w:eastAsia="en-US"/>
        </w:rPr>
        <w:t>ского</w:t>
      </w:r>
      <w:r w:rsidRPr="00987B6C">
        <w:rPr>
          <w:rFonts w:ascii="Arial" w:eastAsia="Calibri" w:hAnsi="Arial" w:cs="Arial"/>
          <w:lang w:eastAsia="en-US"/>
        </w:rPr>
        <w:t xml:space="preserve"> сельского поселения</w:t>
      </w:r>
      <w:r w:rsidR="00EC788A" w:rsidRPr="00987B6C">
        <w:rPr>
          <w:rFonts w:ascii="Arial" w:eastAsia="Calibri" w:hAnsi="Arial" w:cs="Arial"/>
          <w:lang w:eastAsia="en-US"/>
        </w:rPr>
        <w:t xml:space="preserve">                         </w:t>
      </w:r>
      <w:r w:rsidRPr="00987B6C">
        <w:rPr>
          <w:rFonts w:ascii="Arial" w:eastAsia="Calibri" w:hAnsi="Arial" w:cs="Arial"/>
          <w:lang w:eastAsia="en-US"/>
        </w:rPr>
        <w:t xml:space="preserve"> Ютазинского муниципального района Республики Татарстан</w:t>
      </w:r>
    </w:p>
    <w:tbl>
      <w:tblPr>
        <w:tblW w:w="16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653"/>
        <w:gridCol w:w="1510"/>
        <w:gridCol w:w="1505"/>
        <w:gridCol w:w="1427"/>
        <w:gridCol w:w="1418"/>
        <w:gridCol w:w="1417"/>
        <w:gridCol w:w="1985"/>
        <w:gridCol w:w="2671"/>
      </w:tblGrid>
      <w:tr w:rsidR="00440A69" w:rsidRPr="00987B6C" w:rsidTr="00DA50CE">
        <w:tc>
          <w:tcPr>
            <w:tcW w:w="2518" w:type="dxa"/>
            <w:shd w:val="clear" w:color="auto" w:fill="auto"/>
          </w:tcPr>
          <w:p w:rsidR="00440A69" w:rsidRPr="00987B6C" w:rsidRDefault="00440A69" w:rsidP="00995D7F">
            <w:pPr>
              <w:tabs>
                <w:tab w:val="left" w:pos="288"/>
              </w:tabs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 xml:space="preserve">Адрес контейнерной площадки </w:t>
            </w:r>
          </w:p>
        </w:tc>
        <w:tc>
          <w:tcPr>
            <w:tcW w:w="1653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Количество контейнеров на контейнерной площадке, их объем и материал (металл, пластик)</w:t>
            </w:r>
          </w:p>
        </w:tc>
        <w:tc>
          <w:tcPr>
            <w:tcW w:w="1510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Наличие у контейнеров крышки, механизма (педали) для открытия крышки</w:t>
            </w:r>
          </w:p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Да/нет</w:t>
            </w:r>
          </w:p>
        </w:tc>
        <w:tc>
          <w:tcPr>
            <w:tcW w:w="1505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Наличие надлежащих подъездных путей, тип покрытия (асфальт, бетон, грунт и пр.)</w:t>
            </w:r>
          </w:p>
        </w:tc>
        <w:tc>
          <w:tcPr>
            <w:tcW w:w="1427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Тип покрытия контейнерной площадки</w:t>
            </w:r>
          </w:p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(бетон, асфальт и пр.)</w:t>
            </w:r>
          </w:p>
        </w:tc>
        <w:tc>
          <w:tcPr>
            <w:tcW w:w="1418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Наличие ограждения контейнерной площадки, материал, его высота</w:t>
            </w:r>
          </w:p>
        </w:tc>
        <w:tc>
          <w:tcPr>
            <w:tcW w:w="1417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lang w:eastAsia="en-US"/>
              </w:rPr>
              <w:t>Площадь контейнерной площадки</w:t>
            </w:r>
          </w:p>
        </w:tc>
        <w:tc>
          <w:tcPr>
            <w:tcW w:w="1985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987B6C">
              <w:rPr>
                <w:rFonts w:ascii="Arial" w:eastAsia="Calibri" w:hAnsi="Arial" w:cs="Arial"/>
                <w:color w:val="000000"/>
                <w:lang w:eastAsia="en-US"/>
              </w:rPr>
              <w:t>Данные о собственниках мест (площадок)</w:t>
            </w:r>
          </w:p>
        </w:tc>
        <w:tc>
          <w:tcPr>
            <w:tcW w:w="2671" w:type="dxa"/>
            <w:shd w:val="clear" w:color="auto" w:fill="auto"/>
          </w:tcPr>
          <w:p w:rsidR="00440A69" w:rsidRPr="00987B6C" w:rsidRDefault="00440A69" w:rsidP="00995D7F">
            <w:pPr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87B6C">
              <w:rPr>
                <w:rFonts w:ascii="Arial" w:eastAsia="Calibri" w:hAnsi="Arial" w:cs="Arial"/>
                <w:color w:val="000000"/>
                <w:lang w:eastAsia="en-US"/>
              </w:rPr>
              <w:t>Данные об источниках образования ТКО</w:t>
            </w:r>
          </w:p>
        </w:tc>
      </w:tr>
      <w:tr w:rsidR="00DA50CE" w:rsidRPr="00987B6C" w:rsidTr="00DA50CE">
        <w:tc>
          <w:tcPr>
            <w:tcW w:w="2518" w:type="dxa"/>
            <w:shd w:val="clear" w:color="auto" w:fill="auto"/>
          </w:tcPr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 xml:space="preserve">с. Кряш-Буляк, </w:t>
            </w:r>
          </w:p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>по въезде</w:t>
            </w:r>
          </w:p>
        </w:tc>
        <w:tc>
          <w:tcPr>
            <w:tcW w:w="1653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3/1,1/ пластик</w:t>
            </w:r>
          </w:p>
        </w:tc>
        <w:tc>
          <w:tcPr>
            <w:tcW w:w="1510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</w:t>
            </w:r>
          </w:p>
        </w:tc>
        <w:tc>
          <w:tcPr>
            <w:tcW w:w="1505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асфальт</w:t>
            </w:r>
          </w:p>
        </w:tc>
        <w:tc>
          <w:tcPr>
            <w:tcW w:w="1427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бетон</w:t>
            </w:r>
          </w:p>
        </w:tc>
        <w:tc>
          <w:tcPr>
            <w:tcW w:w="1418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да. 2м</w:t>
            </w:r>
          </w:p>
        </w:tc>
        <w:tc>
          <w:tcPr>
            <w:tcW w:w="1417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4 м</w:t>
            </w:r>
            <w:r w:rsidRPr="00DA50C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val="tt-RU" w:eastAsia="en-US"/>
              </w:rPr>
            </w:pPr>
            <w:r w:rsidRPr="00DA50CE">
              <w:rPr>
                <w:rFonts w:ascii="Arial" w:eastAsia="Calibri" w:hAnsi="Arial" w:cs="Arial"/>
                <w:lang w:val="tt-RU" w:eastAsia="en-US"/>
              </w:rPr>
              <w:t>Исполнительный комитет Байряки-Тамакского  сельского поселения, ИНН 1642004868</w:t>
            </w:r>
          </w:p>
        </w:tc>
        <w:tc>
          <w:tcPr>
            <w:tcW w:w="2671" w:type="dxa"/>
            <w:shd w:val="clear" w:color="auto" w:fill="auto"/>
          </w:tcPr>
          <w:p w:rsidR="00C941D6" w:rsidRPr="00C941D6" w:rsidRDefault="00C941D6" w:rsidP="00C941D6">
            <w:pPr>
              <w:rPr>
                <w:rFonts w:ascii="Arial" w:eastAsia="Calibri" w:hAnsi="Arial" w:cs="Arial"/>
                <w:lang w:eastAsia="en-US"/>
              </w:rPr>
            </w:pPr>
            <w:r w:rsidRPr="00C941D6">
              <w:rPr>
                <w:rFonts w:ascii="Arial" w:eastAsia="Calibri" w:hAnsi="Arial" w:cs="Arial"/>
                <w:lang w:eastAsia="en-US"/>
              </w:rPr>
              <w:t>ул. Мичурина 1-29</w:t>
            </w:r>
          </w:p>
          <w:p w:rsidR="00C941D6" w:rsidRPr="00C941D6" w:rsidRDefault="00C941D6" w:rsidP="00C941D6">
            <w:pPr>
              <w:rPr>
                <w:rFonts w:ascii="Arial" w:eastAsia="Calibri" w:hAnsi="Arial" w:cs="Arial"/>
                <w:lang w:eastAsia="en-US"/>
              </w:rPr>
            </w:pPr>
            <w:r w:rsidRPr="00C941D6">
              <w:rPr>
                <w:rFonts w:ascii="Arial" w:eastAsia="Calibri" w:hAnsi="Arial" w:cs="Arial"/>
                <w:lang w:eastAsia="en-US"/>
              </w:rPr>
              <w:t>ул. Советская 1-19</w:t>
            </w:r>
          </w:p>
          <w:p w:rsidR="00C941D6" w:rsidRPr="00C941D6" w:rsidRDefault="00C941D6" w:rsidP="00C941D6">
            <w:pPr>
              <w:rPr>
                <w:rFonts w:ascii="Arial" w:eastAsia="Calibri" w:hAnsi="Arial" w:cs="Arial"/>
                <w:lang w:eastAsia="en-US"/>
              </w:rPr>
            </w:pPr>
            <w:r w:rsidRPr="00C941D6">
              <w:rPr>
                <w:rFonts w:ascii="Arial" w:eastAsia="Calibri" w:hAnsi="Arial" w:cs="Arial"/>
                <w:lang w:eastAsia="en-US"/>
              </w:rPr>
              <w:t>ул. Школьная 1-23</w:t>
            </w:r>
          </w:p>
          <w:p w:rsidR="00DA50CE" w:rsidRPr="00C941D6" w:rsidRDefault="00DA50CE" w:rsidP="00C941D6">
            <w:pPr>
              <w:rPr>
                <w:rFonts w:ascii="Arial" w:eastAsia="Calibri" w:hAnsi="Arial" w:cs="Arial"/>
                <w:lang w:eastAsia="en-US"/>
              </w:rPr>
            </w:pPr>
          </w:p>
        </w:tc>
      </w:tr>
      <w:tr w:rsidR="00DA50CE" w:rsidRPr="00987B6C" w:rsidTr="00DA50CE">
        <w:tc>
          <w:tcPr>
            <w:tcW w:w="2518" w:type="dxa"/>
            <w:shd w:val="clear" w:color="auto" w:fill="auto"/>
          </w:tcPr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 xml:space="preserve">с. Байряки-Тамак, </w:t>
            </w:r>
          </w:p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>ул. Новая</w:t>
            </w:r>
          </w:p>
        </w:tc>
        <w:tc>
          <w:tcPr>
            <w:tcW w:w="1653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4 /1,1/ пластик</w:t>
            </w:r>
          </w:p>
        </w:tc>
        <w:tc>
          <w:tcPr>
            <w:tcW w:w="1510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</w:t>
            </w:r>
          </w:p>
        </w:tc>
        <w:tc>
          <w:tcPr>
            <w:tcW w:w="1505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асфальт</w:t>
            </w:r>
          </w:p>
        </w:tc>
        <w:tc>
          <w:tcPr>
            <w:tcW w:w="1427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бетон</w:t>
            </w:r>
          </w:p>
        </w:tc>
        <w:tc>
          <w:tcPr>
            <w:tcW w:w="1418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да. 2м</w:t>
            </w:r>
          </w:p>
        </w:tc>
        <w:tc>
          <w:tcPr>
            <w:tcW w:w="1417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5 м</w:t>
            </w:r>
            <w:r w:rsidRPr="00DA50C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val="tt-RU" w:eastAsia="en-US"/>
              </w:rPr>
            </w:pPr>
          </w:p>
        </w:tc>
        <w:tc>
          <w:tcPr>
            <w:tcW w:w="2671" w:type="dxa"/>
            <w:shd w:val="clear" w:color="auto" w:fill="auto"/>
          </w:tcPr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ул.Тукая 1-54,</w:t>
            </w:r>
          </w:p>
          <w:p w:rsidR="00DA50CE" w:rsidRPr="00C941D6" w:rsidRDefault="00C941D6" w:rsidP="00C941D6">
            <w:pPr>
              <w:rPr>
                <w:rFonts w:ascii="Arial" w:eastAsia="Calibri" w:hAnsi="Arial" w:cs="Arial"/>
                <w:lang w:val="tt-RU" w:eastAsia="en-US"/>
              </w:rPr>
            </w:pPr>
            <w:r w:rsidRPr="00C941D6">
              <w:rPr>
                <w:rFonts w:ascii="Arial" w:hAnsi="Arial" w:cs="Arial"/>
              </w:rPr>
              <w:t>ул. Новая 1-39,</w:t>
            </w:r>
          </w:p>
        </w:tc>
      </w:tr>
      <w:tr w:rsidR="00DA50CE" w:rsidRPr="00987B6C" w:rsidTr="00DA50CE">
        <w:tc>
          <w:tcPr>
            <w:tcW w:w="2518" w:type="dxa"/>
            <w:shd w:val="clear" w:color="auto" w:fill="auto"/>
          </w:tcPr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 xml:space="preserve">с. Байряки-Тамак, </w:t>
            </w:r>
          </w:p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>ул. Героя Шарипова</w:t>
            </w:r>
          </w:p>
        </w:tc>
        <w:tc>
          <w:tcPr>
            <w:tcW w:w="1653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3 /1,1/ пластик</w:t>
            </w:r>
          </w:p>
        </w:tc>
        <w:tc>
          <w:tcPr>
            <w:tcW w:w="1510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</w:t>
            </w:r>
          </w:p>
        </w:tc>
        <w:tc>
          <w:tcPr>
            <w:tcW w:w="1505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ЩПС</w:t>
            </w:r>
          </w:p>
        </w:tc>
        <w:tc>
          <w:tcPr>
            <w:tcW w:w="1427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бетон</w:t>
            </w:r>
          </w:p>
        </w:tc>
        <w:tc>
          <w:tcPr>
            <w:tcW w:w="1418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да. 2м</w:t>
            </w:r>
          </w:p>
        </w:tc>
        <w:tc>
          <w:tcPr>
            <w:tcW w:w="1417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4 м</w:t>
            </w:r>
            <w:r w:rsidRPr="00DA50C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val="tt-RU" w:eastAsia="en-US"/>
              </w:rPr>
            </w:pPr>
          </w:p>
        </w:tc>
        <w:tc>
          <w:tcPr>
            <w:tcW w:w="2671" w:type="dxa"/>
            <w:shd w:val="clear" w:color="auto" w:fill="auto"/>
          </w:tcPr>
          <w:p w:rsidR="00DA50CE" w:rsidRPr="00C941D6" w:rsidRDefault="00C941D6" w:rsidP="00C941D6">
            <w:pPr>
              <w:rPr>
                <w:rFonts w:ascii="Arial" w:eastAsia="Calibri" w:hAnsi="Arial" w:cs="Arial"/>
                <w:lang w:val="tt-RU" w:eastAsia="en-US"/>
              </w:rPr>
            </w:pPr>
            <w:r>
              <w:rPr>
                <w:rFonts w:ascii="Arial" w:eastAsia="Calibri" w:hAnsi="Arial" w:cs="Arial"/>
                <w:lang w:val="tt-RU" w:eastAsia="en-US"/>
              </w:rPr>
              <w:t>у</w:t>
            </w:r>
            <w:r w:rsidRPr="00C941D6">
              <w:rPr>
                <w:rFonts w:ascii="Arial" w:eastAsia="Calibri" w:hAnsi="Arial" w:cs="Arial"/>
                <w:lang w:val="tt-RU" w:eastAsia="en-US"/>
              </w:rPr>
              <w:t>л. Героя Шарипова 1-53</w:t>
            </w:r>
          </w:p>
        </w:tc>
      </w:tr>
      <w:tr w:rsidR="00DA50CE" w:rsidRPr="00987B6C" w:rsidTr="00DA50CE">
        <w:tc>
          <w:tcPr>
            <w:tcW w:w="2518" w:type="dxa"/>
            <w:shd w:val="clear" w:color="auto" w:fill="auto"/>
          </w:tcPr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 xml:space="preserve">п. Подгорный, </w:t>
            </w:r>
          </w:p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>ул. Центральная</w:t>
            </w:r>
          </w:p>
        </w:tc>
        <w:tc>
          <w:tcPr>
            <w:tcW w:w="1653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3 /1,1/ пластик</w:t>
            </w:r>
          </w:p>
        </w:tc>
        <w:tc>
          <w:tcPr>
            <w:tcW w:w="1510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</w:t>
            </w:r>
          </w:p>
        </w:tc>
        <w:tc>
          <w:tcPr>
            <w:tcW w:w="1505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асфальт</w:t>
            </w:r>
          </w:p>
        </w:tc>
        <w:tc>
          <w:tcPr>
            <w:tcW w:w="1427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бетон</w:t>
            </w:r>
          </w:p>
        </w:tc>
        <w:tc>
          <w:tcPr>
            <w:tcW w:w="1418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да. 2м</w:t>
            </w:r>
          </w:p>
        </w:tc>
        <w:tc>
          <w:tcPr>
            <w:tcW w:w="1417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5 м</w:t>
            </w:r>
            <w:r w:rsidRPr="00DA50C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val="tt-RU" w:eastAsia="en-US"/>
              </w:rPr>
            </w:pPr>
          </w:p>
        </w:tc>
        <w:tc>
          <w:tcPr>
            <w:tcW w:w="2671" w:type="dxa"/>
            <w:shd w:val="clear" w:color="auto" w:fill="auto"/>
          </w:tcPr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ул.Центральная 1-18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Новая 1-14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Медицинская 1-7</w:t>
            </w:r>
          </w:p>
          <w:p w:rsidR="00DA50CE" w:rsidRPr="00C941D6" w:rsidRDefault="00DA50CE" w:rsidP="00C941D6">
            <w:pPr>
              <w:rPr>
                <w:rFonts w:ascii="Arial" w:eastAsia="Calibri" w:hAnsi="Arial" w:cs="Arial"/>
                <w:lang w:eastAsia="en-US"/>
              </w:rPr>
            </w:pPr>
          </w:p>
        </w:tc>
      </w:tr>
      <w:tr w:rsidR="00DA50CE" w:rsidRPr="00987B6C" w:rsidTr="00DA50CE">
        <w:tc>
          <w:tcPr>
            <w:tcW w:w="2518" w:type="dxa"/>
            <w:shd w:val="clear" w:color="auto" w:fill="auto"/>
          </w:tcPr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 xml:space="preserve">п. Подгорный, </w:t>
            </w:r>
          </w:p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>ул. Садовая</w:t>
            </w:r>
          </w:p>
        </w:tc>
        <w:tc>
          <w:tcPr>
            <w:tcW w:w="1653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3 /1,1/ пластик</w:t>
            </w:r>
          </w:p>
        </w:tc>
        <w:tc>
          <w:tcPr>
            <w:tcW w:w="1510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</w:t>
            </w:r>
          </w:p>
        </w:tc>
        <w:tc>
          <w:tcPr>
            <w:tcW w:w="1505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грунт</w:t>
            </w:r>
          </w:p>
        </w:tc>
        <w:tc>
          <w:tcPr>
            <w:tcW w:w="1427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бетон</w:t>
            </w:r>
          </w:p>
        </w:tc>
        <w:tc>
          <w:tcPr>
            <w:tcW w:w="1418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да. 2м</w:t>
            </w:r>
          </w:p>
        </w:tc>
        <w:tc>
          <w:tcPr>
            <w:tcW w:w="1417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5 м</w:t>
            </w:r>
            <w:r w:rsidRPr="00DA50C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val="tt-RU" w:eastAsia="en-US"/>
              </w:rPr>
            </w:pPr>
          </w:p>
        </w:tc>
        <w:tc>
          <w:tcPr>
            <w:tcW w:w="2671" w:type="dxa"/>
            <w:shd w:val="clear" w:color="auto" w:fill="auto"/>
          </w:tcPr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ул.Центральная 19-25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Восточная 1-4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ул.Садовая 1-7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Тихая 2-6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Южная 1-7</w:t>
            </w:r>
          </w:p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Зеленая 1-12</w:t>
            </w:r>
          </w:p>
          <w:p w:rsidR="00DA50CE" w:rsidRPr="00C941D6" w:rsidRDefault="00DA50CE" w:rsidP="00C941D6">
            <w:pPr>
              <w:rPr>
                <w:rFonts w:ascii="Arial" w:eastAsia="Calibri" w:hAnsi="Arial" w:cs="Arial"/>
                <w:lang w:val="tt-RU" w:eastAsia="en-US"/>
              </w:rPr>
            </w:pPr>
          </w:p>
        </w:tc>
      </w:tr>
      <w:tr w:rsidR="00DA50CE" w:rsidRPr="00987B6C" w:rsidTr="00DA50CE">
        <w:tc>
          <w:tcPr>
            <w:tcW w:w="2518" w:type="dxa"/>
            <w:shd w:val="clear" w:color="auto" w:fill="auto"/>
          </w:tcPr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 xml:space="preserve">п. Подгорный, </w:t>
            </w:r>
          </w:p>
          <w:p w:rsidR="00DA50CE" w:rsidRPr="008378FA" w:rsidRDefault="00DA50CE" w:rsidP="00DA50CE">
            <w:pPr>
              <w:jc w:val="center"/>
              <w:rPr>
                <w:rFonts w:ascii="Arial" w:hAnsi="Arial" w:cs="Arial"/>
                <w:color w:val="000000"/>
              </w:rPr>
            </w:pPr>
            <w:r w:rsidRPr="008378FA">
              <w:rPr>
                <w:rFonts w:ascii="Arial" w:hAnsi="Arial" w:cs="Arial"/>
                <w:color w:val="000000"/>
              </w:rPr>
              <w:t>ул. Нагорная</w:t>
            </w:r>
          </w:p>
        </w:tc>
        <w:tc>
          <w:tcPr>
            <w:tcW w:w="1653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3 /1,1/ пластик</w:t>
            </w:r>
          </w:p>
        </w:tc>
        <w:tc>
          <w:tcPr>
            <w:tcW w:w="1510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</w:t>
            </w:r>
          </w:p>
        </w:tc>
        <w:tc>
          <w:tcPr>
            <w:tcW w:w="1505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ЩПС</w:t>
            </w:r>
          </w:p>
        </w:tc>
        <w:tc>
          <w:tcPr>
            <w:tcW w:w="1427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бетон</w:t>
            </w:r>
          </w:p>
        </w:tc>
        <w:tc>
          <w:tcPr>
            <w:tcW w:w="1418" w:type="dxa"/>
            <w:shd w:val="clear" w:color="auto" w:fill="auto"/>
          </w:tcPr>
          <w:p w:rsidR="00DA50CE" w:rsidRPr="00DA50CE" w:rsidRDefault="00DA50CE" w:rsidP="00DA50CE">
            <w:pPr>
              <w:rPr>
                <w:rFonts w:ascii="Arial" w:eastAsia="Calibri" w:hAnsi="Arial" w:cs="Arial"/>
                <w:lang w:eastAsia="en-US"/>
              </w:rPr>
            </w:pPr>
            <w:r w:rsidRPr="00DA50CE">
              <w:rPr>
                <w:rFonts w:ascii="Arial" w:eastAsia="Calibri" w:hAnsi="Arial" w:cs="Arial"/>
                <w:lang w:eastAsia="en-US"/>
              </w:rPr>
              <w:t>да. 2м</w:t>
            </w:r>
          </w:p>
        </w:tc>
        <w:tc>
          <w:tcPr>
            <w:tcW w:w="1417" w:type="dxa"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hAnsi="Arial" w:cs="Arial"/>
              </w:rPr>
            </w:pPr>
            <w:r w:rsidRPr="00DA50CE">
              <w:rPr>
                <w:rFonts w:ascii="Arial" w:hAnsi="Arial" w:cs="Arial"/>
              </w:rPr>
              <w:t>4 м</w:t>
            </w:r>
            <w:r w:rsidRPr="00DA50C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DA50CE" w:rsidRPr="00DA50CE" w:rsidRDefault="00DA50CE" w:rsidP="00DA50CE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71" w:type="dxa"/>
            <w:shd w:val="clear" w:color="auto" w:fill="auto"/>
          </w:tcPr>
          <w:p w:rsidR="00C941D6" w:rsidRPr="00C941D6" w:rsidRDefault="00C941D6" w:rsidP="00C941D6">
            <w:pPr>
              <w:rPr>
                <w:rFonts w:ascii="Arial" w:hAnsi="Arial" w:cs="Arial"/>
              </w:rPr>
            </w:pPr>
            <w:r w:rsidRPr="00C941D6">
              <w:rPr>
                <w:rFonts w:ascii="Arial" w:hAnsi="Arial" w:cs="Arial"/>
              </w:rPr>
              <w:t>ул. Нагорная 1-24</w:t>
            </w:r>
          </w:p>
          <w:p w:rsidR="00DA50CE" w:rsidRPr="00C941D6" w:rsidRDefault="00DA50CE" w:rsidP="00C941D6">
            <w:pPr>
              <w:rPr>
                <w:rFonts w:ascii="Arial" w:eastAsia="Calibri" w:hAnsi="Arial" w:cs="Arial"/>
                <w:lang w:eastAsia="en-US"/>
              </w:rPr>
            </w:pPr>
          </w:p>
        </w:tc>
      </w:tr>
    </w:tbl>
    <w:p w:rsidR="00440A69" w:rsidRPr="00987B6C" w:rsidRDefault="00440A69" w:rsidP="00440A69">
      <w:pPr>
        <w:pStyle w:val="a4"/>
        <w:ind w:left="284" w:firstLine="283"/>
        <w:jc w:val="right"/>
        <w:rPr>
          <w:rFonts w:ascii="Arial" w:hAnsi="Arial" w:cs="Arial"/>
          <w:sz w:val="24"/>
        </w:rPr>
        <w:sectPr w:rsidR="00440A69" w:rsidRPr="00987B6C" w:rsidSect="00440A69">
          <w:pgSz w:w="16838" w:h="11906" w:orient="landscape"/>
          <w:pgMar w:top="709" w:right="539" w:bottom="851" w:left="539" w:header="709" w:footer="709" w:gutter="0"/>
          <w:cols w:space="708"/>
          <w:docGrid w:linePitch="360"/>
        </w:sectPr>
      </w:pP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№2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Схема размещения контейнерной площадки в с.Байряки-Тамак ул.Новая</w:t>
      </w:r>
    </w:p>
    <w:p w:rsidR="00350105" w:rsidRPr="00350105" w:rsidRDefault="00060464" w:rsidP="00350105">
      <w:pPr>
        <w:rPr>
          <w:rFonts w:ascii="Calibri" w:hAnsi="Calibri"/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5934075" cy="357187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Схема размещения контейнерной площадки в с.Байряки-Тамак 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ул.Героя Шарипова</w:t>
      </w:r>
    </w:p>
    <w:p w:rsidR="00350105" w:rsidRDefault="00060464" w:rsidP="00350105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3695700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105">
        <w:rPr>
          <w:noProof/>
        </w:rPr>
        <w:br w:type="page"/>
      </w:r>
    </w:p>
    <w:p w:rsidR="00350105" w:rsidRDefault="00350105" w:rsidP="00350105">
      <w:pPr>
        <w:rPr>
          <w:sz w:val="32"/>
          <w:szCs w:val="32"/>
        </w:rPr>
      </w:pP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Схема размещения контейнерной площадки в с.Кряш-Буляк 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при въезде в населенный пункт по автодороге Уруссу-Кряш-Буляк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Pr="00350105" w:rsidRDefault="00060464" w:rsidP="00350105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5943600" cy="2981325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05" w:rsidRDefault="00350105" w:rsidP="00350105">
      <w:pPr>
        <w:jc w:val="center"/>
        <w:rPr>
          <w:sz w:val="32"/>
          <w:szCs w:val="32"/>
        </w:rPr>
      </w:pPr>
    </w:p>
    <w:p w:rsidR="00350105" w:rsidRDefault="00350105" w:rsidP="00350105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 размещения контейнерной площадки в п.Подгорный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ул.Центральная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Default="00060464" w:rsidP="00350105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86150"/>
            <wp:effectExtent l="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105">
        <w:rPr>
          <w:sz w:val="32"/>
          <w:szCs w:val="32"/>
        </w:rPr>
        <w:br w:type="page"/>
      </w:r>
    </w:p>
    <w:p w:rsidR="00350105" w:rsidRDefault="00350105" w:rsidP="00350105">
      <w:pPr>
        <w:rPr>
          <w:sz w:val="32"/>
          <w:szCs w:val="32"/>
        </w:rPr>
      </w:pP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Схема размещения контейнерной площадки в п.Подгорный 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ул.Садовая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Default="00060464" w:rsidP="00350105">
      <w:pPr>
        <w:ind w:left="142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3695700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05" w:rsidRPr="00350105" w:rsidRDefault="00350105" w:rsidP="00350105">
      <w:pPr>
        <w:rPr>
          <w:rFonts w:ascii="Calibri" w:hAnsi="Calibri"/>
          <w:sz w:val="22"/>
          <w:szCs w:val="22"/>
        </w:rPr>
      </w:pPr>
    </w:p>
    <w:p w:rsidR="00350105" w:rsidRDefault="00350105" w:rsidP="00350105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 размещения контейнерной площадки в п.Подгорный</w:t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ул.Нагорная</w:t>
      </w:r>
    </w:p>
    <w:p w:rsidR="00350105" w:rsidRDefault="00350105" w:rsidP="00350105">
      <w:pPr>
        <w:rPr>
          <w:sz w:val="32"/>
          <w:szCs w:val="32"/>
        </w:rPr>
      </w:pPr>
      <w:r>
        <w:rPr>
          <w:noProof/>
        </w:rPr>
        <w:t xml:space="preserve">                   </w:t>
      </w:r>
      <w:r w:rsidR="00060464">
        <w:rPr>
          <w:noProof/>
        </w:rPr>
        <w:drawing>
          <wp:inline distT="0" distB="0" distL="0" distR="0">
            <wp:extent cx="5934075" cy="3629025"/>
            <wp:effectExtent l="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Default="00350105" w:rsidP="00350105">
      <w:pPr>
        <w:ind w:left="142"/>
        <w:jc w:val="center"/>
        <w:rPr>
          <w:sz w:val="32"/>
          <w:szCs w:val="32"/>
        </w:rPr>
      </w:pPr>
    </w:p>
    <w:p w:rsidR="00350105" w:rsidRPr="00350105" w:rsidRDefault="00350105" w:rsidP="00350105">
      <w:pPr>
        <w:rPr>
          <w:rFonts w:ascii="Calibri" w:hAnsi="Calibri"/>
          <w:sz w:val="22"/>
          <w:szCs w:val="22"/>
        </w:rPr>
      </w:pPr>
    </w:p>
    <w:p w:rsidR="00440A69" w:rsidRPr="00987B6C" w:rsidRDefault="00440A69" w:rsidP="00440A69">
      <w:pPr>
        <w:pStyle w:val="a4"/>
        <w:ind w:left="284" w:firstLine="283"/>
        <w:jc w:val="right"/>
        <w:rPr>
          <w:rFonts w:ascii="Arial" w:hAnsi="Arial" w:cs="Arial"/>
          <w:sz w:val="24"/>
        </w:rPr>
      </w:pPr>
    </w:p>
    <w:sectPr w:rsidR="00440A69" w:rsidRPr="00987B6C" w:rsidSect="00440A69">
      <w:pgSz w:w="11906" w:h="16838"/>
      <w:pgMar w:top="539" w:right="851" w:bottom="53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5E35D0"/>
    <w:lvl w:ilvl="0">
      <w:numFmt w:val="bullet"/>
      <w:lvlText w:val="*"/>
      <w:lvlJc w:val="left"/>
    </w:lvl>
  </w:abstractNum>
  <w:abstractNum w:abstractNumId="1" w15:restartNumberingAfterBreak="0">
    <w:nsid w:val="089A38A2"/>
    <w:multiLevelType w:val="hybridMultilevel"/>
    <w:tmpl w:val="523ACA5C"/>
    <w:lvl w:ilvl="0" w:tplc="B49C67A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09425736"/>
    <w:multiLevelType w:val="hybridMultilevel"/>
    <w:tmpl w:val="4894C2B2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1635B5"/>
    <w:multiLevelType w:val="hybridMultilevel"/>
    <w:tmpl w:val="BF1E8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A699B"/>
    <w:multiLevelType w:val="hybridMultilevel"/>
    <w:tmpl w:val="B18CB336"/>
    <w:lvl w:ilvl="0" w:tplc="2688B78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73887CE1"/>
    <w:multiLevelType w:val="hybridMultilevel"/>
    <w:tmpl w:val="AE7C6248"/>
    <w:lvl w:ilvl="0" w:tplc="6CC8AA3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42"/>
    <w:rsid w:val="0000773B"/>
    <w:rsid w:val="00041E72"/>
    <w:rsid w:val="00060464"/>
    <w:rsid w:val="0007353A"/>
    <w:rsid w:val="00080F0D"/>
    <w:rsid w:val="000A5A37"/>
    <w:rsid w:val="000C4F9A"/>
    <w:rsid w:val="000D07E8"/>
    <w:rsid w:val="00130F31"/>
    <w:rsid w:val="00156DFF"/>
    <w:rsid w:val="0016078C"/>
    <w:rsid w:val="00163597"/>
    <w:rsid w:val="00190474"/>
    <w:rsid w:val="00191FB7"/>
    <w:rsid w:val="001A3748"/>
    <w:rsid w:val="001E1AE3"/>
    <w:rsid w:val="00203B26"/>
    <w:rsid w:val="0021652A"/>
    <w:rsid w:val="00217A99"/>
    <w:rsid w:val="00226C25"/>
    <w:rsid w:val="00237505"/>
    <w:rsid w:val="00253A48"/>
    <w:rsid w:val="00257C42"/>
    <w:rsid w:val="00260668"/>
    <w:rsid w:val="00297D28"/>
    <w:rsid w:val="002A02E3"/>
    <w:rsid w:val="002A7E12"/>
    <w:rsid w:val="002B19B0"/>
    <w:rsid w:val="002D7559"/>
    <w:rsid w:val="002F0F2C"/>
    <w:rsid w:val="00317F0E"/>
    <w:rsid w:val="00336966"/>
    <w:rsid w:val="0034374C"/>
    <w:rsid w:val="00350105"/>
    <w:rsid w:val="003501AF"/>
    <w:rsid w:val="0035216C"/>
    <w:rsid w:val="00353006"/>
    <w:rsid w:val="003601C7"/>
    <w:rsid w:val="003A2A02"/>
    <w:rsid w:val="003B0BF2"/>
    <w:rsid w:val="003B11DF"/>
    <w:rsid w:val="003B46B4"/>
    <w:rsid w:val="003D63DA"/>
    <w:rsid w:val="003D6E2F"/>
    <w:rsid w:val="003F5508"/>
    <w:rsid w:val="00440A69"/>
    <w:rsid w:val="00477A5A"/>
    <w:rsid w:val="00487521"/>
    <w:rsid w:val="004A769F"/>
    <w:rsid w:val="004D1F31"/>
    <w:rsid w:val="00503C79"/>
    <w:rsid w:val="00503C7A"/>
    <w:rsid w:val="00557305"/>
    <w:rsid w:val="00563CE0"/>
    <w:rsid w:val="00586F4A"/>
    <w:rsid w:val="0058734E"/>
    <w:rsid w:val="005A7E90"/>
    <w:rsid w:val="005D6E7E"/>
    <w:rsid w:val="005E6A55"/>
    <w:rsid w:val="00603AFA"/>
    <w:rsid w:val="00614713"/>
    <w:rsid w:val="0066660F"/>
    <w:rsid w:val="00696BEA"/>
    <w:rsid w:val="006B2F75"/>
    <w:rsid w:val="006C0F7A"/>
    <w:rsid w:val="006C1B76"/>
    <w:rsid w:val="006E727B"/>
    <w:rsid w:val="00713C6C"/>
    <w:rsid w:val="00726908"/>
    <w:rsid w:val="00740381"/>
    <w:rsid w:val="00764DCF"/>
    <w:rsid w:val="00790A07"/>
    <w:rsid w:val="007A319F"/>
    <w:rsid w:val="007F7A1A"/>
    <w:rsid w:val="00805DEA"/>
    <w:rsid w:val="008363DC"/>
    <w:rsid w:val="008378FA"/>
    <w:rsid w:val="00841F08"/>
    <w:rsid w:val="0085467B"/>
    <w:rsid w:val="008B4120"/>
    <w:rsid w:val="008F3625"/>
    <w:rsid w:val="008F4C3C"/>
    <w:rsid w:val="008F6342"/>
    <w:rsid w:val="00900EDE"/>
    <w:rsid w:val="009113E7"/>
    <w:rsid w:val="00952FFC"/>
    <w:rsid w:val="00956D1B"/>
    <w:rsid w:val="00987B6C"/>
    <w:rsid w:val="00995D7F"/>
    <w:rsid w:val="00A04688"/>
    <w:rsid w:val="00A15312"/>
    <w:rsid w:val="00A17B5A"/>
    <w:rsid w:val="00A17BD6"/>
    <w:rsid w:val="00A23080"/>
    <w:rsid w:val="00A50BDF"/>
    <w:rsid w:val="00A57F65"/>
    <w:rsid w:val="00A65082"/>
    <w:rsid w:val="00A733DA"/>
    <w:rsid w:val="00A833A3"/>
    <w:rsid w:val="00AD39CD"/>
    <w:rsid w:val="00B153DE"/>
    <w:rsid w:val="00B224AC"/>
    <w:rsid w:val="00B27CAC"/>
    <w:rsid w:val="00B37B0E"/>
    <w:rsid w:val="00B54670"/>
    <w:rsid w:val="00BB366F"/>
    <w:rsid w:val="00BC41CC"/>
    <w:rsid w:val="00BE7B4B"/>
    <w:rsid w:val="00BF524A"/>
    <w:rsid w:val="00C36B40"/>
    <w:rsid w:val="00C80A9D"/>
    <w:rsid w:val="00C941D6"/>
    <w:rsid w:val="00CA3D72"/>
    <w:rsid w:val="00CB17CE"/>
    <w:rsid w:val="00D11BA8"/>
    <w:rsid w:val="00D16638"/>
    <w:rsid w:val="00D83059"/>
    <w:rsid w:val="00D83C2F"/>
    <w:rsid w:val="00D94643"/>
    <w:rsid w:val="00DA50CE"/>
    <w:rsid w:val="00DA6F5C"/>
    <w:rsid w:val="00DD275B"/>
    <w:rsid w:val="00DF3FF2"/>
    <w:rsid w:val="00DF609C"/>
    <w:rsid w:val="00E03792"/>
    <w:rsid w:val="00E06512"/>
    <w:rsid w:val="00E51E2F"/>
    <w:rsid w:val="00E60D92"/>
    <w:rsid w:val="00E946BE"/>
    <w:rsid w:val="00EA0000"/>
    <w:rsid w:val="00EC788A"/>
    <w:rsid w:val="00EE29AC"/>
    <w:rsid w:val="00F11846"/>
    <w:rsid w:val="00F12E2A"/>
    <w:rsid w:val="00F21AB0"/>
    <w:rsid w:val="00F522D2"/>
    <w:rsid w:val="00FD4EB9"/>
    <w:rsid w:val="00FE08E5"/>
    <w:rsid w:val="00FE0DB6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BA9D6B"/>
  <w15:chartTrackingRefBased/>
  <w15:docId w15:val="{3F37DABF-4579-4F97-8C84-8D80C6213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C4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90474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">
    <w:name w:val="Абзац списка1"/>
    <w:basedOn w:val="a"/>
    <w:rsid w:val="0019047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consplustitle0">
    <w:name w:val="consplustitle"/>
    <w:basedOn w:val="a"/>
    <w:rsid w:val="00190474"/>
    <w:pPr>
      <w:spacing w:before="100" w:beforeAutospacing="1" w:after="100" w:afterAutospacing="1"/>
    </w:pPr>
    <w:rPr>
      <w:rFonts w:eastAsia="Calibri"/>
    </w:rPr>
  </w:style>
  <w:style w:type="character" w:customStyle="1" w:styleId="consplustitlechar">
    <w:name w:val="consplustitle__char"/>
    <w:rsid w:val="00190474"/>
    <w:rPr>
      <w:rFonts w:ascii="Times New Roman" w:hAnsi="Times New Roman" w:cs="Times New Roman" w:hint="default"/>
    </w:rPr>
  </w:style>
  <w:style w:type="character" w:customStyle="1" w:styleId="normalchar">
    <w:name w:val="normal__char"/>
    <w:rsid w:val="00190474"/>
    <w:rPr>
      <w:rFonts w:ascii="Times New Roman" w:hAnsi="Times New Roman" w:cs="Times New Roman" w:hint="default"/>
    </w:rPr>
  </w:style>
  <w:style w:type="paragraph" w:styleId="a3">
    <w:name w:val="header"/>
    <w:basedOn w:val="a"/>
    <w:rsid w:val="00A17BD6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Body Text"/>
    <w:basedOn w:val="a"/>
    <w:rsid w:val="00A17BD6"/>
    <w:pPr>
      <w:jc w:val="both"/>
    </w:pPr>
    <w:rPr>
      <w:sz w:val="28"/>
    </w:rPr>
  </w:style>
  <w:style w:type="paragraph" w:styleId="a5">
    <w:name w:val="List Paragraph"/>
    <w:basedOn w:val="a"/>
    <w:qFormat/>
    <w:rsid w:val="00A17BD6"/>
    <w:pPr>
      <w:ind w:left="720"/>
      <w:contextualSpacing/>
    </w:pPr>
  </w:style>
  <w:style w:type="paragraph" w:styleId="a6">
    <w:name w:val="Balloon Text"/>
    <w:basedOn w:val="a"/>
    <w:link w:val="a7"/>
    <w:rsid w:val="00DF60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DF609C"/>
    <w:rPr>
      <w:rFonts w:ascii="Tahoma" w:hAnsi="Tahoma" w:cs="Tahoma"/>
      <w:sz w:val="16"/>
      <w:szCs w:val="16"/>
    </w:rPr>
  </w:style>
  <w:style w:type="character" w:styleId="a8">
    <w:name w:val="Hyperlink"/>
    <w:rsid w:val="00557305"/>
    <w:rPr>
      <w:color w:val="0000FF"/>
      <w:u w:val="single"/>
    </w:rPr>
  </w:style>
  <w:style w:type="table" w:styleId="a9">
    <w:name w:val="Table Grid"/>
    <w:basedOn w:val="a1"/>
    <w:uiPriority w:val="39"/>
    <w:rsid w:val="00440A6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jutaza.tatarstan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                       ТАТАРСТАН РЕСПУБЛИКАСЫ</vt:lpstr>
    </vt:vector>
  </TitlesOfParts>
  <Company>MoBIL GROUP</Company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                       ТАТАРСТАН РЕСПУБЛИКАСЫ</dc:title>
  <dc:subject/>
  <dc:creator>Admin</dc:creator>
  <cp:keywords/>
  <cp:lastModifiedBy>Пользователь Windows</cp:lastModifiedBy>
  <cp:revision>2</cp:revision>
  <cp:lastPrinted>2019-12-28T05:38:00Z</cp:lastPrinted>
  <dcterms:created xsi:type="dcterms:W3CDTF">2023-11-02T06:58:00Z</dcterms:created>
  <dcterms:modified xsi:type="dcterms:W3CDTF">2023-11-02T06:58:00Z</dcterms:modified>
</cp:coreProperties>
</file>