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8763B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7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ED2C28" w:rsidRDefault="00ED2C28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Внеочередного</w:t>
      </w:r>
      <w:r w:rsidRPr="00ED2C28">
        <w:rPr>
          <w:sz w:val="28"/>
          <w:szCs w:val="28"/>
        </w:rPr>
        <w:t xml:space="preserve"> заседания</w:t>
      </w:r>
      <w:r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AA" w:rsidRDefault="008763B9" w:rsidP="00214D5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</w:t>
      </w:r>
      <w:proofErr w:type="gramStart"/>
      <w:r w:rsidR="007A408E" w:rsidRPr="007A40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декабря </w:t>
      </w:r>
      <w:r w:rsidR="00D76409" w:rsidRPr="007A40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</w:t>
      </w:r>
      <w:r w:rsidR="007A408E" w:rsidRPr="007A40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23</w:t>
      </w:r>
      <w:proofErr w:type="gramEnd"/>
      <w:r w:rsidR="00D76409" w:rsidRPr="007A40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</w:t>
      </w:r>
      <w:r w:rsidR="007A4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D76409" w:rsidRPr="007A40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 w:rsidR="007A408E" w:rsidRPr="007A40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</w:t>
      </w:r>
      <w:bookmarkStart w:id="0" w:name="_GoBack"/>
      <w:bookmarkEnd w:id="0"/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D76409" w:rsidRPr="007A40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</w:p>
    <w:p w:rsidR="00C24557" w:rsidRPr="00C24557" w:rsidRDefault="00C24557" w:rsidP="00541ADC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sz w:val="28"/>
          <w:szCs w:val="28"/>
        </w:rPr>
      </w:pPr>
      <w:r w:rsidRPr="00C24557">
        <w:rPr>
          <w:sz w:val="28"/>
          <w:szCs w:val="28"/>
        </w:rPr>
        <w:t xml:space="preserve">О внесении изменений </w:t>
      </w:r>
      <w:r w:rsidR="00541ADC">
        <w:rPr>
          <w:sz w:val="28"/>
          <w:szCs w:val="28"/>
        </w:rPr>
        <w:t xml:space="preserve">в </w:t>
      </w:r>
      <w:r w:rsidRPr="00C24557">
        <w:rPr>
          <w:sz w:val="28"/>
          <w:szCs w:val="28"/>
        </w:rPr>
        <w:t>Положение об Общественном совете Ютазинского муниципального района Республики Татарстан, утвержденного решением Ютазинского районного Совета Республики Татарстан от 17.02.2021 № 32 «Об утверждении Положения об Общественном совете Ютазинского муниципального района Республики Татарстан»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целях приведения нормативных правовых актов Ютазинского муниципального района Республики Татарстан в соответствии с законодательством Российской Федерации и Республики Татарстан</w:t>
      </w:r>
      <w:r w:rsidR="004B643D">
        <w:rPr>
          <w:sz w:val="28"/>
          <w:szCs w:val="28"/>
        </w:rPr>
        <w:t>,</w:t>
      </w:r>
      <w:r w:rsidRPr="00C24557">
        <w:rPr>
          <w:sz w:val="28"/>
          <w:szCs w:val="28"/>
        </w:rPr>
        <w:t xml:space="preserve"> Ютазинский районный Совет Республики Татарстан решил: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1. Внести в Положение об Общественном совете Ютазинского муниципального района Республики Татарстан, утвержденного решением Ютазинского районного Совета Республики Татарстан от 17.02.2021 № 32 «Об утверждении Положения об Общественном совете Ютазинского муниципального района Республики Татарстан» следующие изменения: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1.1. Пункт 1.2 Положения изложить в следующей редакции: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«1.2. В своей деятельности Общественный совет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Татарстан, указами и распоряжениями Главы (Раиса) Республики Татарстан, постановлениями и распоряжениями Кабинета Министров Республики Татарстан, Уставом Ютазинского муниципального района, муниципальными нормативными правовыми актами Ютазинского муниципального района, а также настоящим Положением.»;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1.2. Подпункт 5 пункта 7.2 Положения изложить в следующей редакции: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«5) в случае выявления фактов нарушения прав и свобод человека и гражданина, прав и законных интересов общественных объединений и иных государственных некоммерческих организаций направлять в соответствии с федеральным законодательством материалы, полученные в ходе осуществления общественного контроля, Уполномоченному по правам человека в Республике Татарстан, Уполномоченному по правам ребенка в Республике Татарстан, </w:t>
      </w:r>
      <w:r w:rsidRPr="00C24557">
        <w:rPr>
          <w:sz w:val="28"/>
          <w:szCs w:val="28"/>
        </w:rPr>
        <w:lastRenderedPageBreak/>
        <w:t>Уполномоченному при Главе (Раисе) Республики Татарстан по защите прав предпринимателей и в органы прокуратуры;».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3. Настоящее решение вступает в силу со дня его официального опубликования. 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4. Контроль за исполнением настоящего решения оставляю за собой.        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4557">
        <w:rPr>
          <w:sz w:val="28"/>
          <w:szCs w:val="28"/>
        </w:rPr>
        <w:t xml:space="preserve">Глава Ютазинского 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муниципального района 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Республики Татарстан -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Председатель Ютазинского </w:t>
      </w:r>
    </w:p>
    <w:p w:rsidR="00C24557" w:rsidRPr="00C24557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 w:rsidRPr="00C24557">
        <w:rPr>
          <w:sz w:val="28"/>
          <w:szCs w:val="28"/>
        </w:rPr>
        <w:t xml:space="preserve">  районного Совета</w:t>
      </w:r>
    </w:p>
    <w:p w:rsidR="00B6607F" w:rsidRDefault="00C24557" w:rsidP="00C2455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 w:rsidRPr="00C24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24557">
        <w:rPr>
          <w:sz w:val="28"/>
          <w:szCs w:val="28"/>
        </w:rPr>
        <w:t xml:space="preserve">Республики Татарстан                                                                А.А. Шафигуллин                                                           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sectPr w:rsidR="00B6607F" w:rsidSect="00693D6E">
      <w:headerReference w:type="default" r:id="rId8"/>
      <w:footnotePr>
        <w:numFmt w:val="upperRoman"/>
        <w:numRestart w:val="eachPage"/>
      </w:footnotePr>
      <w:pgSz w:w="11900" w:h="16840"/>
      <w:pgMar w:top="709" w:right="560" w:bottom="709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8AD" w:rsidRDefault="005B18AD" w:rsidP="0073146F">
      <w:pPr>
        <w:spacing w:after="0" w:line="240" w:lineRule="auto"/>
      </w:pPr>
      <w:r>
        <w:separator/>
      </w:r>
    </w:p>
  </w:endnote>
  <w:endnote w:type="continuationSeparator" w:id="0">
    <w:p w:rsidR="005B18AD" w:rsidRDefault="005B18AD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8AD" w:rsidRDefault="005B18AD" w:rsidP="0073146F">
      <w:pPr>
        <w:spacing w:after="0" w:line="240" w:lineRule="auto"/>
      </w:pPr>
      <w:r>
        <w:separator/>
      </w:r>
    </w:p>
  </w:footnote>
  <w:footnote w:type="continuationSeparator" w:id="0">
    <w:p w:rsidR="005B18AD" w:rsidRDefault="005B18AD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25EE1"/>
    <w:rsid w:val="0002639A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47A4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2BA5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14D59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568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C54A8"/>
    <w:rsid w:val="003D37F7"/>
    <w:rsid w:val="003D3DB7"/>
    <w:rsid w:val="003E677E"/>
    <w:rsid w:val="003F365E"/>
    <w:rsid w:val="003F4C6B"/>
    <w:rsid w:val="003F6842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265E"/>
    <w:rsid w:val="004B3E3D"/>
    <w:rsid w:val="004B5162"/>
    <w:rsid w:val="004B643D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23D9F"/>
    <w:rsid w:val="00531ED0"/>
    <w:rsid w:val="00532885"/>
    <w:rsid w:val="005400DA"/>
    <w:rsid w:val="00541ADC"/>
    <w:rsid w:val="005473AC"/>
    <w:rsid w:val="005631EE"/>
    <w:rsid w:val="00571F2F"/>
    <w:rsid w:val="005721BD"/>
    <w:rsid w:val="00572982"/>
    <w:rsid w:val="00575E07"/>
    <w:rsid w:val="00592103"/>
    <w:rsid w:val="005921F6"/>
    <w:rsid w:val="005B03F9"/>
    <w:rsid w:val="005B0A04"/>
    <w:rsid w:val="005B18AD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3D6E"/>
    <w:rsid w:val="00696098"/>
    <w:rsid w:val="006A01CD"/>
    <w:rsid w:val="006A14D1"/>
    <w:rsid w:val="006A2690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33B2"/>
    <w:rsid w:val="007A408E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1B4C"/>
    <w:rsid w:val="007F2F5E"/>
    <w:rsid w:val="007F7798"/>
    <w:rsid w:val="00803CE2"/>
    <w:rsid w:val="00803EB9"/>
    <w:rsid w:val="0080458A"/>
    <w:rsid w:val="008051C3"/>
    <w:rsid w:val="00807224"/>
    <w:rsid w:val="00812958"/>
    <w:rsid w:val="00813171"/>
    <w:rsid w:val="00814934"/>
    <w:rsid w:val="008155A9"/>
    <w:rsid w:val="00827E12"/>
    <w:rsid w:val="00832132"/>
    <w:rsid w:val="00834F59"/>
    <w:rsid w:val="00847540"/>
    <w:rsid w:val="00854EDA"/>
    <w:rsid w:val="0086259C"/>
    <w:rsid w:val="008669B7"/>
    <w:rsid w:val="00866EBB"/>
    <w:rsid w:val="00873332"/>
    <w:rsid w:val="008763B9"/>
    <w:rsid w:val="008845B0"/>
    <w:rsid w:val="0089296A"/>
    <w:rsid w:val="0089575C"/>
    <w:rsid w:val="008A2156"/>
    <w:rsid w:val="008A4138"/>
    <w:rsid w:val="008A45F1"/>
    <w:rsid w:val="008A65A1"/>
    <w:rsid w:val="008B3AAA"/>
    <w:rsid w:val="008B6B5B"/>
    <w:rsid w:val="008C7052"/>
    <w:rsid w:val="008C7757"/>
    <w:rsid w:val="008F001F"/>
    <w:rsid w:val="008F16DF"/>
    <w:rsid w:val="008F384E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6469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3428F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4719"/>
    <w:rsid w:val="00AD15E9"/>
    <w:rsid w:val="00AD1C3A"/>
    <w:rsid w:val="00AD2DA8"/>
    <w:rsid w:val="00AD3F51"/>
    <w:rsid w:val="00AD4FDA"/>
    <w:rsid w:val="00AD6507"/>
    <w:rsid w:val="00AE45AE"/>
    <w:rsid w:val="00AF3958"/>
    <w:rsid w:val="00AF71FF"/>
    <w:rsid w:val="00B019F4"/>
    <w:rsid w:val="00B06054"/>
    <w:rsid w:val="00B31791"/>
    <w:rsid w:val="00B37EFB"/>
    <w:rsid w:val="00B437B9"/>
    <w:rsid w:val="00B440B5"/>
    <w:rsid w:val="00B45134"/>
    <w:rsid w:val="00B51473"/>
    <w:rsid w:val="00B549D3"/>
    <w:rsid w:val="00B63B97"/>
    <w:rsid w:val="00B6607F"/>
    <w:rsid w:val="00B71975"/>
    <w:rsid w:val="00B71D96"/>
    <w:rsid w:val="00B75E0A"/>
    <w:rsid w:val="00B815D8"/>
    <w:rsid w:val="00B93037"/>
    <w:rsid w:val="00B9490F"/>
    <w:rsid w:val="00BB019D"/>
    <w:rsid w:val="00BB71EB"/>
    <w:rsid w:val="00BC36C0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4557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76D1A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300D6"/>
    <w:rsid w:val="00D3331F"/>
    <w:rsid w:val="00D400D8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C5E74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45DB"/>
    <w:rsid w:val="00E6610E"/>
    <w:rsid w:val="00E80F70"/>
    <w:rsid w:val="00E910A8"/>
    <w:rsid w:val="00E92F2C"/>
    <w:rsid w:val="00E94995"/>
    <w:rsid w:val="00E96679"/>
    <w:rsid w:val="00EA0918"/>
    <w:rsid w:val="00EA5C70"/>
    <w:rsid w:val="00EB3F9C"/>
    <w:rsid w:val="00EB5A4C"/>
    <w:rsid w:val="00EB6C6C"/>
    <w:rsid w:val="00EC3B2C"/>
    <w:rsid w:val="00EC534C"/>
    <w:rsid w:val="00ED16DE"/>
    <w:rsid w:val="00ED2C28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5CB8"/>
    <w:rsid w:val="00FB5FFB"/>
    <w:rsid w:val="00FB6A10"/>
    <w:rsid w:val="00FC2754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FEAC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4E0D-707B-4CB2-A421-36A72ED6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2023-12-01T08:32:00Z</cp:lastPrinted>
  <dcterms:created xsi:type="dcterms:W3CDTF">2023-12-19T06:07:00Z</dcterms:created>
  <dcterms:modified xsi:type="dcterms:W3CDTF">2023-12-19T06:07:00Z</dcterms:modified>
</cp:coreProperties>
</file>