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613"/>
        <w:tblW w:w="10212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563"/>
        <w:gridCol w:w="4254"/>
      </w:tblGrid>
      <w:tr w:rsidR="001F193A" w:rsidRPr="001F193A" w:rsidTr="00555684">
        <w:trPr>
          <w:trHeight w:val="123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93A" w:rsidRPr="001F193A" w:rsidRDefault="001F193A" w:rsidP="00555684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val="tt-RU"/>
              </w:rPr>
            </w:pPr>
            <w:bookmarkStart w:id="0" w:name="_GoBack"/>
            <w:bookmarkEnd w:id="0"/>
            <w:r w:rsidRPr="001F193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>ИСПОЛНИТЕЛЬНый КОМИТЕТ</w:t>
            </w:r>
            <w:r w:rsidRPr="001F193A"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val="tt-RU"/>
              </w:rPr>
              <w:t xml:space="preserve"> </w:t>
            </w:r>
            <w:r w:rsidRPr="001F193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>БайрякИНСКОГО СЕЛЬСКОГО ПОСЕЛЕНИЯ ю</w:t>
            </w:r>
            <w:r w:rsidRPr="001F193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тазинского муниципального района</w:t>
            </w:r>
            <w:r w:rsidRPr="001F193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 xml:space="preserve"> республики татарстан</w:t>
            </w:r>
          </w:p>
          <w:p w:rsidR="001F193A" w:rsidRPr="001F193A" w:rsidRDefault="001F193A" w:rsidP="00555684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ул.</w:t>
            </w:r>
            <w:r w:rsidR="00555684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Ютазинская</w:t>
            </w: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 д.</w:t>
            </w:r>
            <w:r w:rsidR="00555684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14А</w:t>
            </w: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</w:p>
          <w:p w:rsidR="001F193A" w:rsidRPr="001F193A" w:rsidRDefault="001F193A" w:rsidP="00555684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с.Байряка, 423963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93A" w:rsidRPr="001F193A" w:rsidRDefault="001F193A" w:rsidP="00555684">
            <w:pPr>
              <w:spacing w:after="0" w:line="240" w:lineRule="auto"/>
              <w:ind w:left="-108" w:right="-41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  <w:r w:rsidRPr="001F193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448618A" wp14:editId="07D2BD2F">
                  <wp:extent cx="742315" cy="787400"/>
                  <wp:effectExtent l="0" t="0" r="635" b="0"/>
                  <wp:docPr id="1" name="Рисунок 2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93A" w:rsidRPr="001F193A" w:rsidRDefault="001F193A" w:rsidP="0055568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</w:pPr>
            <w:r w:rsidRPr="001F193A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/>
              </w:rPr>
              <w:t>татарстан  республикасы</w:t>
            </w:r>
            <w:r w:rsidRPr="001F193A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 xml:space="preserve"> ЮТАЗЫ МУНИЦИПАЛЬ</w:t>
            </w:r>
          </w:p>
          <w:p w:rsidR="001F193A" w:rsidRPr="001F193A" w:rsidRDefault="001F193A" w:rsidP="0055568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tt-RU"/>
              </w:rPr>
            </w:pPr>
            <w:r w:rsidRPr="001F193A">
              <w:rPr>
                <w:rFonts w:ascii="Times New Roman" w:eastAsia="Times New Roman" w:hAnsi="Times New Roman" w:cs="Times New Roman"/>
                <w:spacing w:val="12"/>
                <w:sz w:val="24"/>
                <w:szCs w:val="28"/>
                <w:lang w:val="tt-RU"/>
              </w:rPr>
              <w:t xml:space="preserve">РАЙОНЫ </w:t>
            </w:r>
            <w:r w:rsidRPr="001F193A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</w:rPr>
              <w:t>Б</w:t>
            </w:r>
            <w:r w:rsidRPr="001F193A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  <w:lang w:val="tt-RU"/>
              </w:rPr>
              <w:t xml:space="preserve">ӘЙРӘКӘ АВЫЛ ҖИРЛЕГЕ </w:t>
            </w:r>
            <w:r w:rsidRPr="001F193A">
              <w:rPr>
                <w:rFonts w:ascii="Times New Roman" w:eastAsia="Times New Roman" w:hAnsi="Times New Roman" w:cs="Times New Roman"/>
                <w:caps/>
                <w:spacing w:val="12"/>
                <w:sz w:val="24"/>
                <w:szCs w:val="24"/>
                <w:lang w:val="tt-RU"/>
              </w:rPr>
              <w:t xml:space="preserve">БАШКАРМА  КОМИТЕТЫ </w:t>
            </w:r>
          </w:p>
          <w:p w:rsidR="001F193A" w:rsidRPr="001F193A" w:rsidRDefault="00555684" w:rsidP="0055568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tt-RU"/>
              </w:rPr>
              <w:t>Ютазы</w:t>
            </w:r>
            <w:r w:rsidR="001F193A" w:rsidRPr="001F193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tt-RU"/>
              </w:rPr>
              <w:t xml:space="preserve"> </w:t>
            </w:r>
            <w:r w:rsidR="001F193A"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урамы,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14А</w:t>
            </w:r>
            <w:r w:rsidR="001F193A"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 йорт, </w:t>
            </w:r>
          </w:p>
          <w:p w:rsidR="001F193A" w:rsidRPr="001F193A" w:rsidRDefault="001F193A" w:rsidP="0055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93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tt-RU"/>
              </w:rPr>
              <w:t>Бәйрәкә авылы</w:t>
            </w: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 423963</w:t>
            </w:r>
          </w:p>
        </w:tc>
      </w:tr>
      <w:tr w:rsidR="001F193A" w:rsidRPr="001F193A" w:rsidTr="00555684">
        <w:trPr>
          <w:trHeight w:val="375"/>
        </w:trPr>
        <w:tc>
          <w:tcPr>
            <w:tcW w:w="10212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  <w:hideMark/>
          </w:tcPr>
          <w:p w:rsidR="001F193A" w:rsidRPr="001F193A" w:rsidRDefault="001F193A" w:rsidP="0055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Тел.:(85593) </w:t>
            </w:r>
            <w:r w:rsidR="00555684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2-44-12</w:t>
            </w: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 факс:</w:t>
            </w:r>
            <w:r w:rsidR="00555684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2-44-13</w:t>
            </w:r>
            <w:r w:rsidRPr="001F193A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, e-mail: </w:t>
            </w:r>
            <w:hyperlink r:id="rId9" w:history="1">
              <w:r w:rsidRPr="001F193A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val="en-US"/>
                </w:rPr>
                <w:t>Bay.Utz@tatar.ru</w:t>
              </w:r>
            </w:hyperlink>
          </w:p>
        </w:tc>
      </w:tr>
    </w:tbl>
    <w:p w:rsidR="001F193A" w:rsidRPr="00555684" w:rsidRDefault="00555684" w:rsidP="00555684">
      <w:pPr>
        <w:spacing w:after="0"/>
        <w:jc w:val="right"/>
        <w:rPr>
          <w:b/>
          <w:sz w:val="28"/>
          <w:szCs w:val="28"/>
        </w:rPr>
      </w:pPr>
      <w:r w:rsidRPr="00555684">
        <w:rPr>
          <w:b/>
          <w:sz w:val="28"/>
          <w:szCs w:val="28"/>
        </w:rPr>
        <w:t>ПРОЕКТ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>«</w:t>
      </w:r>
      <w:r w:rsidR="00555684">
        <w:rPr>
          <w:b/>
          <w:sz w:val="28"/>
          <w:szCs w:val="28"/>
        </w:rPr>
        <w:t xml:space="preserve">   </w:t>
      </w:r>
      <w:r w:rsidRPr="001B53D4">
        <w:rPr>
          <w:b/>
          <w:sz w:val="28"/>
          <w:szCs w:val="28"/>
        </w:rPr>
        <w:t>»</w:t>
      </w:r>
      <w:r w:rsidR="005B2951">
        <w:rPr>
          <w:b/>
          <w:sz w:val="28"/>
          <w:szCs w:val="28"/>
        </w:rPr>
        <w:t xml:space="preserve"> </w:t>
      </w:r>
      <w:r w:rsidR="00555684">
        <w:rPr>
          <w:b/>
          <w:sz w:val="28"/>
          <w:szCs w:val="28"/>
        </w:rPr>
        <w:t xml:space="preserve">                  </w:t>
      </w:r>
      <w:r w:rsidR="005B2951">
        <w:rPr>
          <w:b/>
          <w:sz w:val="28"/>
          <w:szCs w:val="28"/>
        </w:rPr>
        <w:t xml:space="preserve"> </w:t>
      </w:r>
      <w:r w:rsidRPr="001B53D4">
        <w:rPr>
          <w:b/>
          <w:sz w:val="28"/>
          <w:szCs w:val="28"/>
        </w:rPr>
        <w:t>20</w:t>
      </w:r>
      <w:r w:rsidR="00555684">
        <w:rPr>
          <w:b/>
          <w:sz w:val="28"/>
          <w:szCs w:val="28"/>
        </w:rPr>
        <w:t xml:space="preserve">   </w:t>
      </w:r>
      <w:r w:rsidR="005B2951">
        <w:rPr>
          <w:b/>
          <w:sz w:val="28"/>
          <w:szCs w:val="28"/>
        </w:rPr>
        <w:t xml:space="preserve"> </w:t>
      </w:r>
      <w:r w:rsidRPr="001B53D4">
        <w:rPr>
          <w:b/>
          <w:sz w:val="28"/>
          <w:szCs w:val="28"/>
        </w:rPr>
        <w:t xml:space="preserve">г.                                   </w:t>
      </w:r>
      <w:r w:rsidR="001B53D4">
        <w:rPr>
          <w:b/>
          <w:sz w:val="28"/>
          <w:szCs w:val="28"/>
        </w:rPr>
        <w:t xml:space="preserve">      </w:t>
      </w:r>
      <w:r w:rsidRPr="001B53D4">
        <w:rPr>
          <w:b/>
          <w:sz w:val="28"/>
          <w:szCs w:val="28"/>
        </w:rPr>
        <w:t xml:space="preserve">                              </w:t>
      </w:r>
      <w:r w:rsidR="005B2951">
        <w:rPr>
          <w:b/>
          <w:sz w:val="28"/>
          <w:szCs w:val="28"/>
        </w:rPr>
        <w:t xml:space="preserve">     </w:t>
      </w:r>
      <w:r w:rsidR="00D7660C">
        <w:rPr>
          <w:b/>
          <w:sz w:val="28"/>
          <w:szCs w:val="28"/>
        </w:rPr>
        <w:t xml:space="preserve">         </w:t>
      </w:r>
      <w:r w:rsidRPr="001B53D4">
        <w:rPr>
          <w:b/>
          <w:sz w:val="28"/>
          <w:szCs w:val="28"/>
        </w:rPr>
        <w:t>№</w:t>
      </w:r>
    </w:p>
    <w:p w:rsidR="00A03FE2" w:rsidRDefault="009509C4" w:rsidP="00A03FE2">
      <w:pPr>
        <w:spacing w:after="0"/>
        <w:rPr>
          <w:b/>
          <w:sz w:val="20"/>
          <w:szCs w:val="20"/>
        </w:rPr>
      </w:pPr>
      <w:r w:rsidRPr="00B65E7D">
        <w:rPr>
          <w:b/>
          <w:sz w:val="20"/>
          <w:szCs w:val="20"/>
        </w:rPr>
        <w:t xml:space="preserve">              </w:t>
      </w:r>
    </w:p>
    <w:p w:rsidR="00555684" w:rsidRPr="00555684" w:rsidRDefault="00555684" w:rsidP="00A03F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Об утверждении стоимости услуг, </w:t>
      </w:r>
    </w:p>
    <w:p w:rsidR="00555684" w:rsidRPr="00555684" w:rsidRDefault="00555684" w:rsidP="00555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предоставляемых согласно гарантированному </w:t>
      </w:r>
    </w:p>
    <w:p w:rsidR="00555684" w:rsidRPr="00555684" w:rsidRDefault="00555684" w:rsidP="00555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>перечню услуг по погребению в муниципальном</w:t>
      </w:r>
    </w:p>
    <w:p w:rsidR="00555684" w:rsidRPr="00555684" w:rsidRDefault="00555684" w:rsidP="00555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>образовании «</w:t>
      </w:r>
      <w:r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Pr="0055568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55684" w:rsidRPr="00555684" w:rsidRDefault="00555684" w:rsidP="00555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</w:p>
    <w:p w:rsidR="00555684" w:rsidRPr="00555684" w:rsidRDefault="00555684" w:rsidP="00555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на 2024 год </w:t>
      </w:r>
    </w:p>
    <w:p w:rsid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5684" w:rsidRP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12.01.1996 № 8-ФЗ «О погребении и похоронном деле», Постановлением Правительства Российской Федерации от 27 января 2022 № 57  «Об утверждении  размера индексации выплат, пособий и компенсаций в 2022 году», Законом Республики Татарстан от 28.07.2004 № 45-ЗРТ «О местном самоуправлении в Республике Татарстан», Постановлением Кабинета Министров Республики Татарстан от 18.05.2007 № 196 «О мерах по реализации Федерального закона «О погребении и похоронном  деле в Республике Татарстан», Уставом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Татарстан, письмом Государственного комитета Республики Татарстан по тарифам от 19.01.2024 г. № ЛХ-28/335/2024 «О согласовании стоимости гарантированного перечня услуг по погребению», Исполнительный комитет 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>Байрякинско</w:t>
      </w:r>
      <w:r w:rsidR="00A03FE2">
        <w:rPr>
          <w:rFonts w:ascii="Times New Roman" w:eastAsia="Calibri" w:hAnsi="Times New Roman" w:cs="Times New Roman"/>
          <w:sz w:val="28"/>
          <w:szCs w:val="28"/>
        </w:rPr>
        <w:t>го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="00A03FE2">
        <w:rPr>
          <w:rFonts w:ascii="Times New Roman" w:eastAsia="Calibri" w:hAnsi="Times New Roman" w:cs="Times New Roman"/>
          <w:sz w:val="28"/>
          <w:szCs w:val="28"/>
        </w:rPr>
        <w:t>го поселения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5684"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  Республики Татарстан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ПОСТАНОВЛЯЕТ</w:t>
      </w:r>
      <w:r w:rsidRPr="0055568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55684" w:rsidRP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1. Установить и ввести в действие с 01 февраля 2024 года стоимость услуг, предоставляемых согласно гарантированному перечню услуг по погребению в муниципальном образовании «</w:t>
      </w:r>
      <w:r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 в сумме 8 370,20 руб. в соответствии с Приложением № 1 и Приложением № 2. </w:t>
      </w:r>
    </w:p>
    <w:p w:rsidR="00555684" w:rsidRP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2. Признать утратившим силу Постановление Исполнительного комитета </w:t>
      </w:r>
      <w:r w:rsidR="00A03FE2">
        <w:rPr>
          <w:rFonts w:ascii="Times New Roman" w:eastAsia="Calibri" w:hAnsi="Times New Roman" w:cs="Times New Roman"/>
          <w:sz w:val="28"/>
          <w:szCs w:val="28"/>
        </w:rPr>
        <w:t>Байрякинского сельского поселения</w:t>
      </w:r>
      <w:r w:rsidR="00A03FE2" w:rsidRPr="005556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Ютазинского муниципального района Республики Татарстан от 31.01.2023 № </w:t>
      </w:r>
      <w:r w:rsidR="00A03FE2">
        <w:rPr>
          <w:rFonts w:ascii="Times New Roman" w:eastAsia="Calibri" w:hAnsi="Times New Roman" w:cs="Times New Roman"/>
          <w:sz w:val="28"/>
          <w:szCs w:val="28"/>
        </w:rPr>
        <w:t>2</w:t>
      </w: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«Об утверждении стоимости услуг, предоставляемых согласно гарантированному перечню услуг по погребению в 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>Байрякинско</w:t>
      </w:r>
      <w:r w:rsidR="00A03FE2">
        <w:rPr>
          <w:rFonts w:ascii="Times New Roman" w:eastAsia="Calibri" w:hAnsi="Times New Roman" w:cs="Times New Roman"/>
          <w:sz w:val="28"/>
          <w:szCs w:val="28"/>
        </w:rPr>
        <w:t>м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="00A03FE2">
        <w:rPr>
          <w:rFonts w:ascii="Times New Roman" w:eastAsia="Calibri" w:hAnsi="Times New Roman" w:cs="Times New Roman"/>
          <w:sz w:val="28"/>
          <w:szCs w:val="28"/>
        </w:rPr>
        <w:t>м поселении</w:t>
      </w:r>
      <w:r w:rsidR="00A03FE2" w:rsidRPr="00A03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5684"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 Республики Татарстан на 2023 год».</w:t>
      </w:r>
    </w:p>
    <w:p w:rsidR="00555684" w:rsidRP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lastRenderedPageBreak/>
        <w:t>3. Обнародовать настоящее постановление на специальных информационных стендах на территории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Pr="00555684">
        <w:rPr>
          <w:rFonts w:ascii="Times New Roman" w:eastAsia="Calibri" w:hAnsi="Times New Roman" w:cs="Times New Roman"/>
          <w:sz w:val="28"/>
          <w:szCs w:val="28"/>
        </w:rPr>
        <w:t>» Ютазинского муниципального района Республики Татарстан, опубликовать на официальном портале правовой информации Республики Татарстан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555684" w:rsidRPr="00555684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>4. Настоящее постановление вступает в силу с момента его официального обнародования, и распространяется на правоотношения, возникшие с 1 февраля 2024 года.</w:t>
      </w:r>
    </w:p>
    <w:p w:rsidR="00283B16" w:rsidRPr="00C93A75" w:rsidRDefault="00555684" w:rsidP="00555684">
      <w:pPr>
        <w:autoSpaceDE w:val="0"/>
        <w:autoSpaceDN w:val="0"/>
        <w:adjustRightInd w:val="0"/>
        <w:spacing w:line="0" w:lineRule="atLeast"/>
        <w:ind w:firstLine="540"/>
        <w:jc w:val="both"/>
        <w:rPr>
          <w:sz w:val="28"/>
          <w:szCs w:val="28"/>
        </w:rPr>
      </w:pPr>
      <w:r w:rsidRPr="00555684">
        <w:rPr>
          <w:rFonts w:ascii="Times New Roman" w:eastAsia="Calibri" w:hAnsi="Times New Roman" w:cs="Times New Roman"/>
          <w:sz w:val="28"/>
          <w:szCs w:val="28"/>
        </w:rPr>
        <w:t xml:space="preserve">  5. Контроль за исполнением настоящего постановления оставляю за собой.</w:t>
      </w:r>
    </w:p>
    <w:p w:rsidR="00283B16" w:rsidRDefault="00283B16" w:rsidP="00283B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55684" w:rsidRDefault="00555684" w:rsidP="00283B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55684" w:rsidRDefault="00555684" w:rsidP="00283B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</w:t>
      </w:r>
    </w:p>
    <w:p w:rsidR="00283B16" w:rsidRDefault="00283B16" w:rsidP="00283B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Байрякинского</w:t>
      </w:r>
      <w:r w:rsidRPr="007C3A2C">
        <w:rPr>
          <w:rFonts w:ascii="Times New Roman CYR" w:hAnsi="Times New Roman CYR" w:cs="Times New Roman CYR"/>
          <w:sz w:val="28"/>
          <w:szCs w:val="28"/>
        </w:rPr>
        <w:t xml:space="preserve"> сельского поселения: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Pr="007C3A2C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А.О. Ахметшина                           </w:t>
      </w:r>
    </w:p>
    <w:p w:rsidR="00B72997" w:rsidRDefault="00B72997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3FE2" w:rsidRP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eastAsia="Times New Roman" w:cstheme="minorHAnsi"/>
          <w:bCs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Приложение № 1</w:t>
      </w: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к постановлению Исполнительного</w:t>
      </w:r>
    </w:p>
    <w:p w:rsid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комитета Байрякинского сельского </w:t>
      </w:r>
      <w:r>
        <w:rPr>
          <w:rFonts w:cstheme="minorHAnsi"/>
          <w:sz w:val="28"/>
          <w:szCs w:val="28"/>
        </w:rPr>
        <w:t xml:space="preserve"> </w:t>
      </w:r>
    </w:p>
    <w:p w:rsid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Pr="00A03FE2">
        <w:rPr>
          <w:rFonts w:cstheme="minorHAnsi"/>
          <w:sz w:val="28"/>
          <w:szCs w:val="28"/>
        </w:rPr>
        <w:t>поселения</w:t>
      </w:r>
      <w:r>
        <w:rPr>
          <w:rFonts w:cstheme="minorHAnsi"/>
          <w:sz w:val="28"/>
          <w:szCs w:val="28"/>
        </w:rPr>
        <w:t xml:space="preserve"> </w:t>
      </w:r>
      <w:r w:rsidRPr="00A03FE2">
        <w:rPr>
          <w:rFonts w:cstheme="minorHAnsi"/>
          <w:sz w:val="28"/>
          <w:szCs w:val="28"/>
        </w:rPr>
        <w:t xml:space="preserve">Ютазинского муниципального </w:t>
      </w: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Pr="00A03FE2">
        <w:rPr>
          <w:rFonts w:cstheme="minorHAnsi"/>
          <w:sz w:val="28"/>
          <w:szCs w:val="28"/>
        </w:rPr>
        <w:t>района</w:t>
      </w:r>
      <w:r>
        <w:rPr>
          <w:rFonts w:cstheme="minorHAnsi"/>
          <w:sz w:val="28"/>
          <w:szCs w:val="28"/>
        </w:rPr>
        <w:t xml:space="preserve"> </w:t>
      </w:r>
      <w:r w:rsidRPr="00A03FE2">
        <w:rPr>
          <w:rFonts w:cstheme="minorHAnsi"/>
          <w:sz w:val="28"/>
          <w:szCs w:val="28"/>
        </w:rPr>
        <w:t>Республики Татарстан</w:t>
      </w:r>
    </w:p>
    <w:p w:rsidR="00A03FE2" w:rsidRPr="00A03FE2" w:rsidRDefault="00A03FE2" w:rsidP="00A03FE2">
      <w:pPr>
        <w:spacing w:after="0"/>
        <w:jc w:val="center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</w:t>
      </w:r>
      <w:r>
        <w:rPr>
          <w:rFonts w:cstheme="minorHAnsi"/>
          <w:sz w:val="28"/>
          <w:szCs w:val="28"/>
        </w:rPr>
        <w:t xml:space="preserve">      </w:t>
      </w:r>
      <w:r w:rsidRPr="00A03FE2">
        <w:rPr>
          <w:rFonts w:cstheme="minorHAnsi"/>
          <w:sz w:val="28"/>
          <w:szCs w:val="28"/>
        </w:rPr>
        <w:t>«___»_______ 2024 г. № _____</w:t>
      </w:r>
    </w:p>
    <w:p w:rsidR="00A03FE2" w:rsidRPr="00A03FE2" w:rsidRDefault="00A03FE2" w:rsidP="00A03FE2">
      <w:pPr>
        <w:spacing w:after="0"/>
        <w:jc w:val="center"/>
        <w:rPr>
          <w:rFonts w:cstheme="minorHAnsi"/>
          <w:sz w:val="28"/>
          <w:szCs w:val="28"/>
        </w:rPr>
      </w:pPr>
    </w:p>
    <w:p w:rsidR="00A03FE2" w:rsidRPr="00A03FE2" w:rsidRDefault="00A03FE2" w:rsidP="00A03FE2">
      <w:pPr>
        <w:spacing w:after="0"/>
        <w:jc w:val="center"/>
        <w:rPr>
          <w:rFonts w:cstheme="minorHAnsi"/>
          <w:sz w:val="28"/>
          <w:szCs w:val="28"/>
        </w:rPr>
      </w:pPr>
    </w:p>
    <w:p w:rsidR="00A03FE2" w:rsidRPr="00A03FE2" w:rsidRDefault="00A03FE2" w:rsidP="00A03FE2">
      <w:pPr>
        <w:spacing w:after="0"/>
        <w:jc w:val="center"/>
        <w:rPr>
          <w:rFonts w:cstheme="minorHAnsi"/>
          <w:sz w:val="28"/>
          <w:szCs w:val="28"/>
        </w:rPr>
      </w:pPr>
    </w:p>
    <w:p w:rsidR="00A03FE2" w:rsidRPr="00A03FE2" w:rsidRDefault="00A03FE2" w:rsidP="00A03FE2">
      <w:pPr>
        <w:spacing w:after="0"/>
        <w:jc w:val="center"/>
        <w:rPr>
          <w:rFonts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A03FE2">
        <w:rPr>
          <w:rFonts w:eastAsia="Times New Roman" w:cstheme="minorHAnsi"/>
          <w:sz w:val="28"/>
          <w:szCs w:val="28"/>
        </w:rPr>
        <w:t>Стоимость услуг, предоставляемых согласно гарантированному перечню услуг по погребению в муниципальном образовании «поселок городского типа Уруссу» Ютазинского муниципального района Республики Татарстан с 01.02.2024 года</w:t>
      </w:r>
    </w:p>
    <w:p w:rsidR="00A03FE2" w:rsidRPr="00A03FE2" w:rsidRDefault="00A03FE2" w:rsidP="00A03FE2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</w:p>
    <w:tbl>
      <w:tblPr>
        <w:tblW w:w="10022" w:type="dxa"/>
        <w:tblInd w:w="179" w:type="dxa"/>
        <w:tblLayout w:type="fixed"/>
        <w:tblLook w:val="04A0" w:firstRow="1" w:lastRow="0" w:firstColumn="1" w:lastColumn="0" w:noHBand="0" w:noVBand="1"/>
      </w:tblPr>
      <w:tblGrid>
        <w:gridCol w:w="6762"/>
        <w:gridCol w:w="3260"/>
      </w:tblGrid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Наименование услуг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Стоимость услуг</w:t>
            </w:r>
          </w:p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(в руб.)</w:t>
            </w:r>
          </w:p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89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1. Оформление документов, необходимых для погребения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0,00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89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2. Предоставление и доставка гроба и других предметов, необходимых для погребения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3346,06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89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3. Перевозка тела (останков) умершего на кладбище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1022,79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4. Погребение (рытье могил и захоронение)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4001,35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8370,20</w:t>
            </w:r>
          </w:p>
        </w:tc>
      </w:tr>
    </w:tbl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A03FE2" w:rsidRDefault="00A03FE2" w:rsidP="00A03F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3FE2" w:rsidRDefault="00A03FE2" w:rsidP="00A03F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3FE2" w:rsidRDefault="00A03FE2" w:rsidP="00A03F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3FE2" w:rsidRDefault="00A03FE2" w:rsidP="00A03F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3FE2" w:rsidRDefault="00A03FE2" w:rsidP="00A03F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Приложение № 2</w:t>
      </w: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к постановлению Исполнительного</w:t>
      </w:r>
    </w:p>
    <w:p w:rsid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</w:t>
      </w:r>
      <w:r>
        <w:rPr>
          <w:rFonts w:cstheme="minorHAnsi"/>
          <w:sz w:val="28"/>
          <w:szCs w:val="28"/>
        </w:rPr>
        <w:t xml:space="preserve">                       комитета </w:t>
      </w:r>
      <w:r w:rsidRPr="00A03FE2">
        <w:rPr>
          <w:rFonts w:cstheme="minorHAnsi"/>
          <w:sz w:val="28"/>
          <w:szCs w:val="28"/>
        </w:rPr>
        <w:t xml:space="preserve">Байрякинского сельского </w:t>
      </w:r>
      <w:r>
        <w:rPr>
          <w:rFonts w:cstheme="minorHAnsi"/>
          <w:sz w:val="28"/>
          <w:szCs w:val="28"/>
        </w:rPr>
        <w:t xml:space="preserve">  </w:t>
      </w:r>
    </w:p>
    <w:p w:rsid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Pr="00A03FE2">
        <w:rPr>
          <w:rFonts w:cstheme="minorHAnsi"/>
          <w:sz w:val="28"/>
          <w:szCs w:val="28"/>
        </w:rPr>
        <w:t>поселения</w:t>
      </w:r>
      <w:r>
        <w:rPr>
          <w:rFonts w:cstheme="minorHAnsi"/>
          <w:sz w:val="28"/>
          <w:szCs w:val="28"/>
        </w:rPr>
        <w:t xml:space="preserve"> </w:t>
      </w:r>
      <w:r w:rsidRPr="00A03FE2">
        <w:rPr>
          <w:rFonts w:cstheme="minorHAnsi"/>
          <w:sz w:val="28"/>
          <w:szCs w:val="28"/>
        </w:rPr>
        <w:t xml:space="preserve">Ютазинского муниципального </w:t>
      </w:r>
    </w:p>
    <w:p w:rsidR="00A03FE2" w:rsidRPr="00A03FE2" w:rsidRDefault="00A03FE2" w:rsidP="00A03FE2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Pr="00A03FE2">
        <w:rPr>
          <w:rFonts w:cstheme="minorHAnsi"/>
          <w:sz w:val="28"/>
          <w:szCs w:val="28"/>
        </w:rPr>
        <w:t>района Республики Татарстан</w:t>
      </w: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 w:rsidRPr="00A03FE2">
        <w:rPr>
          <w:rFonts w:cstheme="minorHAnsi"/>
          <w:sz w:val="28"/>
          <w:szCs w:val="28"/>
        </w:rPr>
        <w:t xml:space="preserve">                                                                     от «___»_______ 2024 г. № _____</w:t>
      </w: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</w:p>
    <w:p w:rsidR="00A03FE2" w:rsidRPr="00A03FE2" w:rsidRDefault="00A03FE2" w:rsidP="00A03FE2">
      <w:pPr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</w:p>
    <w:p w:rsidR="00A03FE2" w:rsidRPr="00A03FE2" w:rsidRDefault="00A03FE2" w:rsidP="00A03FE2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A03FE2">
        <w:rPr>
          <w:rFonts w:eastAsia="Times New Roman" w:cstheme="minorHAnsi"/>
          <w:sz w:val="28"/>
          <w:szCs w:val="28"/>
        </w:rPr>
        <w:t>Стоимость услуг, предоставляемых согласно гарантированному перечню услуг по погребению в муниципальном образовании «поселок городского типа Уруссу» Ютазинского муниципального района Республики Татарстан с 01.02.2024 года</w:t>
      </w:r>
    </w:p>
    <w:p w:rsidR="00A03FE2" w:rsidRPr="00A03FE2" w:rsidRDefault="00A03FE2" w:rsidP="00A03FE2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</w:p>
    <w:tbl>
      <w:tblPr>
        <w:tblW w:w="9994" w:type="dxa"/>
        <w:tblInd w:w="179" w:type="dxa"/>
        <w:tblLayout w:type="fixed"/>
        <w:tblLook w:val="04A0" w:firstRow="1" w:lastRow="0" w:firstColumn="1" w:lastColumn="0" w:noHBand="0" w:noVBand="1"/>
      </w:tblPr>
      <w:tblGrid>
        <w:gridCol w:w="6762"/>
        <w:gridCol w:w="3232"/>
      </w:tblGrid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Наименование услуг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Стоимость услуг (в руб.)</w:t>
            </w:r>
          </w:p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93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1. Оформление документов, необходимых для погребения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FE2" w:rsidRPr="00A03FE2" w:rsidRDefault="00A03FE2" w:rsidP="00666B1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A03FE2">
              <w:rPr>
                <w:rFonts w:eastAsia="Times New Roman" w:cstheme="minorHAnsi"/>
                <w:sz w:val="28"/>
                <w:szCs w:val="28"/>
              </w:rPr>
              <w:t>0,00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2. Облачение тела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776,52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89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3. Предоставление и доставка гроба и других предметов, необходимых для погребения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2569,54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40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4. Перевозка тела (останков) умершего на кладбище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1022,79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40" w:lineRule="exact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5. Погребение (рытье могил и захоронение)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4001,35</w:t>
            </w:r>
          </w:p>
        </w:tc>
      </w:tr>
      <w:tr w:rsidR="00A03FE2" w:rsidRPr="00A03FE2" w:rsidTr="00666B16">
        <w:tc>
          <w:tcPr>
            <w:tcW w:w="6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Style w:val="20"/>
                <w:rFonts w:asciiTheme="minorHAnsi" w:eastAsiaTheme="minorHAnsi" w:hAnsiTheme="minorHAnsi" w:cstheme="minorHAnsi"/>
                <w:sz w:val="28"/>
                <w:szCs w:val="28"/>
              </w:rPr>
              <w:t>Всего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3FE2" w:rsidRPr="00A03FE2" w:rsidRDefault="00A03FE2" w:rsidP="00666B16">
            <w:pPr>
              <w:widowControl w:val="0"/>
              <w:spacing w:after="0" w:line="240" w:lineRule="exact"/>
              <w:jc w:val="center"/>
              <w:rPr>
                <w:rFonts w:cstheme="minorHAnsi"/>
                <w:sz w:val="28"/>
                <w:szCs w:val="28"/>
              </w:rPr>
            </w:pPr>
            <w:r w:rsidRPr="00A03FE2">
              <w:rPr>
                <w:rFonts w:cstheme="minorHAnsi"/>
                <w:sz w:val="28"/>
                <w:szCs w:val="28"/>
              </w:rPr>
              <w:t>8370,20</w:t>
            </w:r>
          </w:p>
        </w:tc>
      </w:tr>
    </w:tbl>
    <w:p w:rsidR="00A03FE2" w:rsidRPr="00A03FE2" w:rsidRDefault="00A03FE2" w:rsidP="00A03FE2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A03FE2" w:rsidRPr="00A03FE2" w:rsidRDefault="00A03FE2" w:rsidP="00283B16">
      <w:pPr>
        <w:widowControl w:val="0"/>
        <w:autoSpaceDE w:val="0"/>
        <w:autoSpaceDN w:val="0"/>
        <w:spacing w:after="0" w:line="240" w:lineRule="auto"/>
        <w:ind w:right="4392"/>
        <w:rPr>
          <w:rFonts w:eastAsia="Times New Roman" w:cstheme="minorHAnsi"/>
          <w:bCs/>
          <w:sz w:val="28"/>
          <w:szCs w:val="28"/>
        </w:rPr>
      </w:pPr>
    </w:p>
    <w:sectPr w:rsidR="00A03FE2" w:rsidRPr="00A03FE2" w:rsidSect="00283B16">
      <w:pgSz w:w="11906" w:h="16838"/>
      <w:pgMar w:top="568" w:right="567" w:bottom="567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CAB" w:rsidRDefault="00435CAB" w:rsidP="004742D2">
      <w:pPr>
        <w:spacing w:after="0" w:line="240" w:lineRule="auto"/>
      </w:pPr>
      <w:r>
        <w:separator/>
      </w:r>
    </w:p>
  </w:endnote>
  <w:endnote w:type="continuationSeparator" w:id="0">
    <w:p w:rsidR="00435CAB" w:rsidRDefault="00435CAB" w:rsidP="00474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CAB" w:rsidRDefault="00435CAB" w:rsidP="004742D2">
      <w:pPr>
        <w:spacing w:after="0" w:line="240" w:lineRule="auto"/>
      </w:pPr>
      <w:r>
        <w:separator/>
      </w:r>
    </w:p>
  </w:footnote>
  <w:footnote w:type="continuationSeparator" w:id="0">
    <w:p w:rsidR="00435CAB" w:rsidRDefault="00435CAB" w:rsidP="00474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117E"/>
    <w:multiLevelType w:val="hybridMultilevel"/>
    <w:tmpl w:val="45E281D0"/>
    <w:lvl w:ilvl="0" w:tplc="A1CEF65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45AC2"/>
    <w:multiLevelType w:val="hybridMultilevel"/>
    <w:tmpl w:val="32949EC6"/>
    <w:lvl w:ilvl="0" w:tplc="F83A8A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6051"/>
    <w:rsid w:val="00026A51"/>
    <w:rsid w:val="000348C5"/>
    <w:rsid w:val="00034DA3"/>
    <w:rsid w:val="00067A1B"/>
    <w:rsid w:val="00084F0C"/>
    <w:rsid w:val="000B6BF0"/>
    <w:rsid w:val="000D72D2"/>
    <w:rsid w:val="000D782E"/>
    <w:rsid w:val="000E3BB4"/>
    <w:rsid w:val="00111F9A"/>
    <w:rsid w:val="00112004"/>
    <w:rsid w:val="001178F5"/>
    <w:rsid w:val="001665A4"/>
    <w:rsid w:val="00182B61"/>
    <w:rsid w:val="00187D9A"/>
    <w:rsid w:val="00193280"/>
    <w:rsid w:val="001A1B52"/>
    <w:rsid w:val="001B53D4"/>
    <w:rsid w:val="001B5FC1"/>
    <w:rsid w:val="001D6CA1"/>
    <w:rsid w:val="001E2198"/>
    <w:rsid w:val="001F193A"/>
    <w:rsid w:val="0020014C"/>
    <w:rsid w:val="00203C31"/>
    <w:rsid w:val="002103C1"/>
    <w:rsid w:val="0021715F"/>
    <w:rsid w:val="0022289F"/>
    <w:rsid w:val="00224658"/>
    <w:rsid w:val="00282428"/>
    <w:rsid w:val="00283B16"/>
    <w:rsid w:val="002A6559"/>
    <w:rsid w:val="002B7B19"/>
    <w:rsid w:val="002C1272"/>
    <w:rsid w:val="00304981"/>
    <w:rsid w:val="0030501D"/>
    <w:rsid w:val="00305B9A"/>
    <w:rsid w:val="00326BF8"/>
    <w:rsid w:val="00330AB5"/>
    <w:rsid w:val="003430E9"/>
    <w:rsid w:val="00344B81"/>
    <w:rsid w:val="00364BDD"/>
    <w:rsid w:val="00387E89"/>
    <w:rsid w:val="003A0D1A"/>
    <w:rsid w:val="003A3C5B"/>
    <w:rsid w:val="003B4020"/>
    <w:rsid w:val="003C57D0"/>
    <w:rsid w:val="00425C22"/>
    <w:rsid w:val="00435CAB"/>
    <w:rsid w:val="0044520F"/>
    <w:rsid w:val="0046404B"/>
    <w:rsid w:val="0047084C"/>
    <w:rsid w:val="004742D2"/>
    <w:rsid w:val="004E08D9"/>
    <w:rsid w:val="0050312B"/>
    <w:rsid w:val="00505222"/>
    <w:rsid w:val="00505500"/>
    <w:rsid w:val="00523C0C"/>
    <w:rsid w:val="0055294A"/>
    <w:rsid w:val="005555B9"/>
    <w:rsid w:val="00555684"/>
    <w:rsid w:val="00561794"/>
    <w:rsid w:val="00571F2F"/>
    <w:rsid w:val="00591256"/>
    <w:rsid w:val="005B2951"/>
    <w:rsid w:val="005B5FC0"/>
    <w:rsid w:val="005D4A67"/>
    <w:rsid w:val="005F1219"/>
    <w:rsid w:val="00617352"/>
    <w:rsid w:val="006462A3"/>
    <w:rsid w:val="00650802"/>
    <w:rsid w:val="006A6C50"/>
    <w:rsid w:val="00752983"/>
    <w:rsid w:val="007742D1"/>
    <w:rsid w:val="007B5664"/>
    <w:rsid w:val="007C2FE7"/>
    <w:rsid w:val="007E316E"/>
    <w:rsid w:val="007F0CA5"/>
    <w:rsid w:val="008016CB"/>
    <w:rsid w:val="00814934"/>
    <w:rsid w:val="00876F12"/>
    <w:rsid w:val="008845B0"/>
    <w:rsid w:val="008A1B71"/>
    <w:rsid w:val="008B10B4"/>
    <w:rsid w:val="008B31F8"/>
    <w:rsid w:val="008B4F6A"/>
    <w:rsid w:val="008C5DFA"/>
    <w:rsid w:val="008C7757"/>
    <w:rsid w:val="008D129D"/>
    <w:rsid w:val="008E5D64"/>
    <w:rsid w:val="009509C4"/>
    <w:rsid w:val="009679F6"/>
    <w:rsid w:val="009A4990"/>
    <w:rsid w:val="009C0D21"/>
    <w:rsid w:val="009C1DCF"/>
    <w:rsid w:val="00A0100F"/>
    <w:rsid w:val="00A01AFE"/>
    <w:rsid w:val="00A020BB"/>
    <w:rsid w:val="00A03FE2"/>
    <w:rsid w:val="00A33FAE"/>
    <w:rsid w:val="00A43C85"/>
    <w:rsid w:val="00A7386F"/>
    <w:rsid w:val="00A74C40"/>
    <w:rsid w:val="00A83D0E"/>
    <w:rsid w:val="00AB45B4"/>
    <w:rsid w:val="00AF3958"/>
    <w:rsid w:val="00B03370"/>
    <w:rsid w:val="00B228FE"/>
    <w:rsid w:val="00B440B5"/>
    <w:rsid w:val="00B65E7D"/>
    <w:rsid w:val="00B72997"/>
    <w:rsid w:val="00B93037"/>
    <w:rsid w:val="00BA31E0"/>
    <w:rsid w:val="00BB2EE3"/>
    <w:rsid w:val="00BB71EB"/>
    <w:rsid w:val="00BD12EF"/>
    <w:rsid w:val="00BF4444"/>
    <w:rsid w:val="00C355AD"/>
    <w:rsid w:val="00C40ECF"/>
    <w:rsid w:val="00C4324F"/>
    <w:rsid w:val="00C52959"/>
    <w:rsid w:val="00C5598A"/>
    <w:rsid w:val="00C5748F"/>
    <w:rsid w:val="00C94834"/>
    <w:rsid w:val="00CA1543"/>
    <w:rsid w:val="00CC6988"/>
    <w:rsid w:val="00CD1C8A"/>
    <w:rsid w:val="00CE692C"/>
    <w:rsid w:val="00D27F60"/>
    <w:rsid w:val="00D7660C"/>
    <w:rsid w:val="00D91358"/>
    <w:rsid w:val="00DD714B"/>
    <w:rsid w:val="00E046C2"/>
    <w:rsid w:val="00E05CED"/>
    <w:rsid w:val="00E15E5F"/>
    <w:rsid w:val="00E246E5"/>
    <w:rsid w:val="00E32857"/>
    <w:rsid w:val="00EC6061"/>
    <w:rsid w:val="00ED2E19"/>
    <w:rsid w:val="00EF6BDB"/>
    <w:rsid w:val="00F25B7E"/>
    <w:rsid w:val="00F35197"/>
    <w:rsid w:val="00F36C56"/>
    <w:rsid w:val="00F43DD4"/>
    <w:rsid w:val="00F44704"/>
    <w:rsid w:val="00F651AA"/>
    <w:rsid w:val="00F81C8F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DB71A-EAA4-46FE-83C3-21EF53BC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42D2"/>
  </w:style>
  <w:style w:type="paragraph" w:styleId="aa">
    <w:name w:val="footer"/>
    <w:basedOn w:val="a"/>
    <w:link w:val="ab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42D2"/>
  </w:style>
  <w:style w:type="table" w:customStyle="1" w:styleId="2">
    <w:name w:val="Сетка таблицы2"/>
    <w:basedOn w:val="a1"/>
    <w:next w:val="a3"/>
    <w:uiPriority w:val="59"/>
    <w:rsid w:val="00B2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"/>
    <w:basedOn w:val="a0"/>
    <w:qFormat/>
    <w:rsid w:val="00A03F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y.Utz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1B994-6F77-4AB7-B04F-980FF69F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Пользователь Windows</cp:lastModifiedBy>
  <cp:revision>2</cp:revision>
  <cp:lastPrinted>2020-07-30T07:45:00Z</cp:lastPrinted>
  <dcterms:created xsi:type="dcterms:W3CDTF">2024-01-23T04:25:00Z</dcterms:created>
  <dcterms:modified xsi:type="dcterms:W3CDTF">2024-01-23T04:25:00Z</dcterms:modified>
</cp:coreProperties>
</file>