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CB" w:rsidRDefault="008C3597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E863CB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E863CB" w:rsidRDefault="008C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Положение  </w:t>
            </w:r>
            <w:r>
              <w:rPr>
                <w:rFonts w:cs="Times New Roman"/>
                <w:sz w:val="28"/>
                <w:szCs w:val="28"/>
              </w:rPr>
              <w:t xml:space="preserve">о бюджетном процессе в </w:t>
            </w:r>
            <w:r w:rsidR="00061F82">
              <w:rPr>
                <w:rFonts w:cs="Times New Roman"/>
                <w:sz w:val="28"/>
                <w:szCs w:val="28"/>
              </w:rPr>
              <w:t>Старокаразерик</w:t>
            </w:r>
            <w:r>
              <w:rPr>
                <w:rFonts w:cs="Times New Roman"/>
                <w:sz w:val="28"/>
                <w:szCs w:val="28"/>
              </w:rPr>
              <w:t>ском сельском поселении Ютазинского муниципального района Республики Татарстан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, утвержденного решением  Совета </w:t>
            </w:r>
            <w:r w:rsidR="00061F82">
              <w:rPr>
                <w:rFonts w:eastAsia="Times New Roman" w:cs="Times New Roman"/>
                <w:sz w:val="28"/>
                <w:szCs w:val="28"/>
              </w:rPr>
              <w:t>Старокаразерик</w:t>
            </w:r>
            <w:r>
              <w:rPr>
                <w:rFonts w:eastAsia="Times New Roman" w:cs="Times New Roman"/>
                <w:sz w:val="28"/>
                <w:szCs w:val="28"/>
              </w:rPr>
              <w:t>ского сельского поселения Ютазинского муниципального района Республики Татар</w:t>
            </w:r>
            <w:r w:rsidR="00061F82">
              <w:rPr>
                <w:rFonts w:eastAsia="Times New Roman" w:cs="Times New Roman"/>
                <w:sz w:val="28"/>
                <w:szCs w:val="28"/>
              </w:rPr>
              <w:t>стан   от 31.05.2023  №8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63CB" w:rsidRDefault="00E863C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3CB" w:rsidRDefault="00E863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3CB" w:rsidRDefault="008C3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  <w:t xml:space="preserve">В </w:t>
      </w:r>
      <w:r>
        <w:rPr>
          <w:rFonts w:ascii="Tinos" w:hAnsi="Tinos"/>
          <w:color w:val="000000"/>
          <w:sz w:val="28"/>
          <w:szCs w:val="28"/>
        </w:rPr>
        <w:t>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Бюджетным кодексом  Республики Татарстан, Законом Республики Татарстан от 28.07.2004 №45-ЗРТ «О местном самоуправлении в Республике Татарстан», Уставом муниципального образования «</w:t>
      </w:r>
      <w:r w:rsidR="00061F82">
        <w:rPr>
          <w:rFonts w:ascii="Tinos" w:hAnsi="Tinos"/>
          <w:color w:val="000000"/>
          <w:sz w:val="28"/>
          <w:szCs w:val="28"/>
        </w:rPr>
        <w:t>Старокаразерик</w:t>
      </w:r>
      <w:r>
        <w:rPr>
          <w:rFonts w:ascii="Tinos" w:hAnsi="Tinos"/>
          <w:color w:val="000000"/>
          <w:sz w:val="28"/>
          <w:szCs w:val="28"/>
        </w:rPr>
        <w:t xml:space="preserve">ское сельское поселение» Ютазинского муниципального района Республики Татарстан, Совет </w:t>
      </w:r>
      <w:r w:rsidR="00061F82">
        <w:rPr>
          <w:rFonts w:ascii="Tinos" w:hAnsi="Tinos"/>
          <w:color w:val="000000"/>
          <w:sz w:val="28"/>
          <w:szCs w:val="28"/>
        </w:rPr>
        <w:t>Старокаразерик</w:t>
      </w:r>
      <w:r>
        <w:rPr>
          <w:rFonts w:ascii="Tinos" w:hAnsi="Tinos"/>
          <w:color w:val="000000"/>
          <w:sz w:val="28"/>
          <w:szCs w:val="28"/>
        </w:rPr>
        <w:t>ского сельского поселения Ютазинского муниципального района Республики Татарстан решил</w:t>
      </w:r>
      <w:r>
        <w:rPr>
          <w:rFonts w:eastAsia="Calibri" w:cs="Times New Roman"/>
          <w:color w:val="000000" w:themeColor="text1"/>
          <w:sz w:val="28"/>
          <w:szCs w:val="28"/>
        </w:rPr>
        <w:t>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E863CB" w:rsidRDefault="008C35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Положение 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о бюджетном процессе в </w:t>
      </w:r>
      <w:r w:rsidR="00061F82">
        <w:rPr>
          <w:rFonts w:eastAsia="Calibri" w:cs="Times New Roman"/>
          <w:color w:val="000000" w:themeColor="text1"/>
          <w:sz w:val="28"/>
          <w:szCs w:val="28"/>
        </w:rPr>
        <w:t>Старокаразерик</w:t>
      </w:r>
      <w:r>
        <w:rPr>
          <w:rFonts w:eastAsia="Calibri" w:cs="Times New Roman"/>
          <w:color w:val="000000" w:themeColor="text1"/>
          <w:sz w:val="28"/>
          <w:szCs w:val="28"/>
        </w:rPr>
        <w:t>ском сельском поселении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, утвержденного решением Совета </w:t>
      </w:r>
      <w:r w:rsidR="00061F82">
        <w:rPr>
          <w:rFonts w:eastAsia="Times New Roman" w:cs="Times New Roman"/>
          <w:color w:val="000000" w:themeColor="text1"/>
          <w:sz w:val="28"/>
          <w:szCs w:val="28"/>
        </w:rPr>
        <w:t>Старокаразерик</w:t>
      </w:r>
      <w:r>
        <w:rPr>
          <w:rFonts w:eastAsia="Times New Roman" w:cs="Times New Roman"/>
          <w:color w:val="000000" w:themeColor="text1"/>
          <w:sz w:val="28"/>
          <w:szCs w:val="28"/>
        </w:rPr>
        <w:t>ского сельского поселения Ютазинского муниципального района Республи</w:t>
      </w:r>
      <w:r w:rsidR="00061F82">
        <w:rPr>
          <w:rFonts w:eastAsia="Times New Roman" w:cs="Times New Roman"/>
          <w:color w:val="000000" w:themeColor="text1"/>
          <w:sz w:val="28"/>
          <w:szCs w:val="28"/>
        </w:rPr>
        <w:t>ки Татарстан от 31.05.2023  № 8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следующие изменения:</w:t>
      </w:r>
    </w:p>
    <w:p w:rsidR="00E863CB" w:rsidRDefault="008C35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1.1. Абзац 5 части 7 статьи 23  Положения изложить в следующей редакции:</w:t>
      </w:r>
    </w:p>
    <w:p w:rsidR="00E863CB" w:rsidRDefault="008C35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«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</w:t>
      </w:r>
      <w:r w:rsidR="00061F82">
        <w:rPr>
          <w:rFonts w:ascii="Tinos" w:eastAsia="Calibri" w:hAnsi="Tinos" w:cs="Times New Roman"/>
          <w:color w:val="000000" w:themeColor="text1"/>
          <w:sz w:val="28"/>
          <w:szCs w:val="28"/>
        </w:rPr>
        <w:t>ных вложений в объекты государс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т</w:t>
      </w:r>
      <w:r w:rsidR="00061F82">
        <w:rPr>
          <w:rFonts w:ascii="Tinos" w:eastAsia="Calibri" w:hAnsi="Tinos" w:cs="Times New Roman"/>
          <w:color w:val="000000" w:themeColor="text1"/>
          <w:sz w:val="28"/>
          <w:szCs w:val="28"/>
        </w:rPr>
        <w:t>в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енной собственности Российской Федерации</w:t>
      </w:r>
      <w:r>
        <w:rPr>
          <w:rFonts w:eastAsia="Calibri" w:cs="Times New Roman"/>
          <w:color w:val="000000" w:themeColor="text1"/>
          <w:sz w:val="28"/>
          <w:szCs w:val="28"/>
        </w:rPr>
        <w:t>».</w:t>
      </w:r>
    </w:p>
    <w:p w:rsidR="00E863CB" w:rsidRDefault="008C3597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муниципального образования «</w:t>
      </w:r>
      <w:r w:rsidR="00061F82">
        <w:rPr>
          <w:rFonts w:ascii="Tinos" w:hAnsi="Tinos" w:cs="Arial"/>
          <w:sz w:val="28"/>
          <w:szCs w:val="28"/>
          <w:lang w:eastAsia="ru-RU"/>
        </w:rPr>
        <w:t>Старокаразерик</w:t>
      </w:r>
      <w:r>
        <w:rPr>
          <w:rFonts w:ascii="Tinos" w:hAnsi="Tinos" w:cs="Arial"/>
          <w:sz w:val="28"/>
          <w:szCs w:val="28"/>
          <w:lang w:eastAsia="ru-RU"/>
        </w:rPr>
        <w:t>ское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863CB" w:rsidRDefault="008C3597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E863CB" w:rsidRDefault="008C3597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 4. Контроль за исполнением настоящего решения оставляю за собой.</w:t>
      </w:r>
    </w:p>
    <w:p w:rsidR="00E863CB" w:rsidRDefault="00E863C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E863CB" w:rsidRDefault="008C35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</w:r>
      <w:r w:rsidR="00061F82">
        <w:rPr>
          <w:rFonts w:ascii="Tinos" w:eastAsia="Calibri" w:hAnsi="Tinos" w:cs="Times New Roman"/>
          <w:sz w:val="28"/>
          <w:szCs w:val="28"/>
        </w:rPr>
        <w:t>И.о.Главы</w:t>
      </w:r>
      <w:r>
        <w:rPr>
          <w:rFonts w:ascii="Tinos" w:eastAsia="Calibri" w:hAnsi="Tinos" w:cs="Times New Roman"/>
          <w:sz w:val="28"/>
          <w:szCs w:val="28"/>
        </w:rPr>
        <w:t xml:space="preserve"> </w:t>
      </w:r>
      <w:r w:rsidR="00061F82">
        <w:rPr>
          <w:rFonts w:ascii="Tinos" w:eastAsia="Calibri" w:hAnsi="Tinos" w:cs="Times New Roman"/>
          <w:sz w:val="28"/>
          <w:szCs w:val="28"/>
        </w:rPr>
        <w:t>Старокаразерик</w:t>
      </w:r>
      <w:r>
        <w:rPr>
          <w:rFonts w:ascii="Tinos" w:eastAsia="Calibri" w:hAnsi="Tinos" w:cs="Times New Roman"/>
          <w:sz w:val="28"/>
          <w:szCs w:val="28"/>
        </w:rPr>
        <w:t xml:space="preserve">ского сельского поселения </w:t>
      </w:r>
    </w:p>
    <w:p w:rsidR="00E863CB" w:rsidRDefault="008C35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E863CB" w:rsidRDefault="008C35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</w:t>
      </w:r>
      <w:r w:rsidR="00061F82">
        <w:rPr>
          <w:rFonts w:ascii="Tinos" w:eastAsia="Calibri" w:hAnsi="Tinos" w:cs="Times New Roman"/>
          <w:sz w:val="28"/>
          <w:szCs w:val="28"/>
        </w:rPr>
        <w:t xml:space="preserve">                Э.М.Минниярова</w:t>
      </w:r>
    </w:p>
    <w:sectPr w:rsidR="00E863CB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CA0" w:rsidRDefault="005D0CA0">
      <w:pPr>
        <w:spacing w:after="0" w:line="240" w:lineRule="auto"/>
      </w:pPr>
      <w:r>
        <w:separator/>
      </w:r>
    </w:p>
  </w:endnote>
  <w:endnote w:type="continuationSeparator" w:id="0">
    <w:p w:rsidR="005D0CA0" w:rsidRDefault="005D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CA0" w:rsidRDefault="005D0CA0">
      <w:pPr>
        <w:spacing w:after="0" w:line="240" w:lineRule="auto"/>
      </w:pPr>
      <w:r>
        <w:separator/>
      </w:r>
    </w:p>
  </w:footnote>
  <w:footnote w:type="continuationSeparator" w:id="0">
    <w:p w:rsidR="005D0CA0" w:rsidRDefault="005D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CB" w:rsidRDefault="00E863CB">
    <w:pPr>
      <w:pStyle w:val="a7"/>
      <w:jc w:val="center"/>
    </w:pPr>
  </w:p>
  <w:p w:rsidR="00E863CB" w:rsidRDefault="00E863C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CB"/>
    <w:rsid w:val="00061F82"/>
    <w:rsid w:val="00264E71"/>
    <w:rsid w:val="005D0CA0"/>
    <w:rsid w:val="008C3597"/>
    <w:rsid w:val="00E8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D450D-85CE-4890-B02C-2B521EBA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12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4">
    <w:name w:val="List"/>
    <w:basedOn w:val="afd"/>
    <w:rPr>
      <w:rFonts w:ascii="PT Astra Serif" w:hAnsi="PT Astra Serif" w:cs="Noto Sans Devanagari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7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8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9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a">
    <w:name w:val="Внимание: криминал!!"/>
    <w:basedOn w:val="aff9"/>
    <w:next w:val="a"/>
    <w:uiPriority w:val="99"/>
    <w:qFormat/>
    <w:rsid w:val="00583D19"/>
  </w:style>
  <w:style w:type="paragraph" w:customStyle="1" w:styleId="affb">
    <w:name w:val="Внимание: недобросовестность!"/>
    <w:basedOn w:val="aff9"/>
    <w:next w:val="a"/>
    <w:uiPriority w:val="99"/>
    <w:qFormat/>
    <w:rsid w:val="00583D19"/>
  </w:style>
  <w:style w:type="paragraph" w:customStyle="1" w:styleId="affc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d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d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9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9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d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d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9"/>
    <w:next w:val="a"/>
    <w:uiPriority w:val="99"/>
    <w:qFormat/>
    <w:rsid w:val="00583D19"/>
  </w:style>
  <w:style w:type="paragraph" w:customStyle="1" w:styleId="affffd">
    <w:name w:val="Примечание."/>
    <w:basedOn w:val="aff9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E64A-55B1-4D4D-85E5-4CF0A888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2024-03-14T11:28:00Z</cp:lastPrinted>
  <dcterms:created xsi:type="dcterms:W3CDTF">2024-03-16T04:28:00Z</dcterms:created>
  <dcterms:modified xsi:type="dcterms:W3CDTF">2024-03-16T04:28:00Z</dcterms:modified>
  <dc:language>ru-RU</dc:language>
</cp:coreProperties>
</file>