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95" w:rsidRDefault="00220270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tbl>
      <w:tblPr>
        <w:tblStyle w:val="afffff9"/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E41695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E41695" w:rsidRDefault="00220270" w:rsidP="004A07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 внесении изменений в Положение  </w:t>
            </w:r>
            <w:r>
              <w:rPr>
                <w:rFonts w:cs="Times New Roman"/>
                <w:sz w:val="28"/>
                <w:szCs w:val="28"/>
              </w:rPr>
              <w:t xml:space="preserve">о бюджетном процессе в </w:t>
            </w:r>
            <w:r w:rsidR="004A07D0">
              <w:rPr>
                <w:rFonts w:cs="Times New Roman"/>
                <w:sz w:val="28"/>
                <w:szCs w:val="28"/>
              </w:rPr>
              <w:t xml:space="preserve">Абсалямовском </w:t>
            </w:r>
            <w:r>
              <w:rPr>
                <w:rFonts w:cs="Times New Roman"/>
                <w:sz w:val="28"/>
                <w:szCs w:val="28"/>
              </w:rPr>
              <w:t xml:space="preserve"> сельском поселении Ютазинского муниципального района Республики Татарстан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, утвержденного решением  Совета </w:t>
            </w:r>
            <w:r w:rsidR="004A07D0">
              <w:rPr>
                <w:rFonts w:eastAsia="Times New Roman" w:cs="Times New Roman"/>
                <w:sz w:val="28"/>
                <w:szCs w:val="28"/>
              </w:rPr>
              <w:t>Абсалямовского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сельского поселения Ютазинского муниципального района Республики Татарстан              </w:t>
            </w:r>
            <w:r w:rsidR="004A07D0">
              <w:rPr>
                <w:rFonts w:eastAsia="Times New Roman" w:cs="Times New Roman"/>
                <w:sz w:val="28"/>
                <w:szCs w:val="28"/>
              </w:rPr>
              <w:t xml:space="preserve">              от 31.05.2023  №8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41695" w:rsidRDefault="00E4169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695" w:rsidRDefault="00E4169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95" w:rsidRDefault="0022027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ab/>
        <w:t xml:space="preserve">В </w:t>
      </w:r>
      <w:r>
        <w:rPr>
          <w:rFonts w:ascii="Tinos" w:hAnsi="Tinos"/>
          <w:color w:val="000000"/>
          <w:sz w:val="28"/>
          <w:szCs w:val="28"/>
        </w:rPr>
        <w:t>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Бюджетным кодексом  Республики Татарстан, Законом Республики Татарстан от 28.07.2004 №45-ЗРТ «О местном самоуправлении в Республике Татарстан», Уставом муниципального образования «</w:t>
      </w:r>
      <w:r w:rsidR="004A07D0">
        <w:rPr>
          <w:rFonts w:ascii="Tinos" w:hAnsi="Tinos"/>
          <w:color w:val="000000"/>
          <w:sz w:val="28"/>
          <w:szCs w:val="28"/>
        </w:rPr>
        <w:t>Абсалямовское</w:t>
      </w:r>
      <w:r>
        <w:rPr>
          <w:rFonts w:ascii="Tinos" w:hAnsi="Tinos"/>
          <w:color w:val="000000"/>
          <w:sz w:val="28"/>
          <w:szCs w:val="28"/>
        </w:rPr>
        <w:t xml:space="preserve"> сельское поселение» Ютазинского муниципального района Республики Татарстан, Совет </w:t>
      </w:r>
      <w:r w:rsidR="004A07D0">
        <w:rPr>
          <w:rFonts w:ascii="Tinos" w:hAnsi="Tinos"/>
          <w:color w:val="000000"/>
          <w:sz w:val="28"/>
          <w:szCs w:val="28"/>
        </w:rPr>
        <w:t>Абсалямовского</w:t>
      </w:r>
      <w:r>
        <w:rPr>
          <w:rFonts w:ascii="Tinos" w:hAnsi="Tinos"/>
          <w:color w:val="000000"/>
          <w:sz w:val="28"/>
          <w:szCs w:val="28"/>
        </w:rPr>
        <w:t xml:space="preserve"> сельского поселения Ютазинского муниципального района Республики Татарстан решил</w:t>
      </w:r>
      <w:r>
        <w:rPr>
          <w:rFonts w:eastAsia="Calibri" w:cs="Times New Roman"/>
          <w:color w:val="000000" w:themeColor="text1"/>
          <w:sz w:val="28"/>
          <w:szCs w:val="28"/>
        </w:rPr>
        <w:t>: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</w:p>
    <w:p w:rsidR="00E41695" w:rsidRDefault="00E4169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41695" w:rsidRDefault="002202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1. Внести в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Положение 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о бюджетном процессе в </w:t>
      </w:r>
      <w:r w:rsidR="004A07D0">
        <w:rPr>
          <w:rFonts w:eastAsia="Calibri" w:cs="Times New Roman"/>
          <w:color w:val="000000" w:themeColor="text1"/>
          <w:sz w:val="28"/>
          <w:szCs w:val="28"/>
        </w:rPr>
        <w:t>Абсалямовском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сельском поселении Ютазинского муниципального района Республики Татарстан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, утвержденного решением Совета </w:t>
      </w:r>
      <w:r w:rsidR="004A07D0">
        <w:rPr>
          <w:rFonts w:eastAsia="Times New Roman" w:cs="Times New Roman"/>
          <w:color w:val="000000" w:themeColor="text1"/>
          <w:sz w:val="28"/>
          <w:szCs w:val="28"/>
        </w:rPr>
        <w:t>Абсалямовского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</w:t>
      </w:r>
      <w:r w:rsidR="004A07D0">
        <w:rPr>
          <w:rFonts w:eastAsia="Times New Roman" w:cs="Times New Roman"/>
          <w:color w:val="000000" w:themeColor="text1"/>
          <w:sz w:val="28"/>
          <w:szCs w:val="28"/>
        </w:rPr>
        <w:t>ки Татарстан от 31.05.2023  № 8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>следующие изменения:</w:t>
      </w:r>
    </w:p>
    <w:p w:rsidR="00E41695" w:rsidRDefault="002202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1.1. Абзац 5 части 7 статьи 23  Положения изложить в следующей редакции:</w:t>
      </w:r>
    </w:p>
    <w:p w:rsidR="00E41695" w:rsidRDefault="002202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«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</w:t>
      </w:r>
      <w:r w:rsidR="004A07D0">
        <w:rPr>
          <w:rFonts w:ascii="Tinos" w:eastAsia="Calibri" w:hAnsi="Tinos" w:cs="Times New Roman"/>
          <w:color w:val="000000" w:themeColor="text1"/>
          <w:sz w:val="28"/>
          <w:szCs w:val="28"/>
        </w:rPr>
        <w:t>ых вложений в объекты государств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енной собственности Российской Федерации</w:t>
      </w:r>
      <w:r>
        <w:rPr>
          <w:rFonts w:eastAsia="Calibri" w:cs="Times New Roman"/>
          <w:color w:val="000000" w:themeColor="text1"/>
          <w:sz w:val="28"/>
          <w:szCs w:val="28"/>
        </w:rPr>
        <w:t>».</w:t>
      </w:r>
    </w:p>
    <w:p w:rsidR="00E41695" w:rsidRDefault="004A07D0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 </w:t>
      </w:r>
      <w:r w:rsidR="00220270">
        <w:rPr>
          <w:rFonts w:ascii="Tinos" w:hAnsi="Tinos" w:cs="Arial"/>
          <w:sz w:val="28"/>
          <w:szCs w:val="28"/>
          <w:lang w:eastAsia="ru-RU"/>
        </w:rPr>
        <w:t>2. Обнародовать настоящее решение путем размещения на информационных стендах муниципального образования «</w:t>
      </w:r>
      <w:r>
        <w:rPr>
          <w:rFonts w:ascii="Tinos" w:hAnsi="Tinos" w:cs="Arial"/>
          <w:sz w:val="28"/>
          <w:szCs w:val="28"/>
          <w:lang w:eastAsia="ru-RU"/>
        </w:rPr>
        <w:t>Абсалямовское</w:t>
      </w:r>
      <w:r w:rsidR="00220270">
        <w:rPr>
          <w:rFonts w:ascii="Tinos" w:hAnsi="Tinos" w:cs="Arial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41695" w:rsidRDefault="004A07D0" w:rsidP="004A07D0">
      <w:pPr>
        <w:widowControl w:val="0"/>
        <w:spacing w:after="0" w:line="240" w:lineRule="auto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       </w:t>
      </w:r>
      <w:r w:rsidR="00220270">
        <w:rPr>
          <w:rFonts w:ascii="Tinos" w:hAnsi="Tinos" w:cs="Arial"/>
          <w:sz w:val="28"/>
          <w:szCs w:val="28"/>
          <w:lang w:eastAsia="ru-RU"/>
        </w:rPr>
        <w:t xml:space="preserve"> </w:t>
      </w:r>
      <w:r>
        <w:rPr>
          <w:rFonts w:ascii="Tinos" w:hAnsi="Tinos" w:cs="Arial"/>
          <w:sz w:val="28"/>
          <w:szCs w:val="28"/>
          <w:lang w:eastAsia="ru-RU"/>
        </w:rPr>
        <w:t xml:space="preserve"> </w:t>
      </w:r>
      <w:r w:rsidR="00220270">
        <w:rPr>
          <w:rFonts w:ascii="Tinos" w:hAnsi="Tinos" w:cs="Arial"/>
          <w:sz w:val="28"/>
          <w:szCs w:val="28"/>
          <w:lang w:eastAsia="ru-RU"/>
        </w:rPr>
        <w:t>3. Настоящее решение вступает в силу со дня его официального обнародования.</w:t>
      </w:r>
    </w:p>
    <w:p w:rsidR="00E41695" w:rsidRDefault="004A07D0" w:rsidP="004A07D0">
      <w:pPr>
        <w:widowControl w:val="0"/>
        <w:spacing w:after="0" w:line="240" w:lineRule="auto"/>
        <w:ind w:left="709" w:hanging="709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         </w:t>
      </w:r>
      <w:r w:rsidR="00220270">
        <w:rPr>
          <w:rFonts w:ascii="Tinos" w:hAnsi="Tinos" w:cs="Arial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E41695" w:rsidRDefault="00E4169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E41695" w:rsidRDefault="002202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Глава </w:t>
      </w:r>
      <w:r w:rsidR="004A07D0">
        <w:rPr>
          <w:rFonts w:ascii="Tinos" w:eastAsia="Calibri" w:hAnsi="Tinos" w:cs="Times New Roman"/>
          <w:sz w:val="28"/>
          <w:szCs w:val="28"/>
        </w:rPr>
        <w:t>Абсалямовского</w:t>
      </w:r>
      <w:r>
        <w:rPr>
          <w:rFonts w:ascii="Tinos" w:eastAsia="Calibri" w:hAnsi="Tinos" w:cs="Times New Roman"/>
          <w:sz w:val="28"/>
          <w:szCs w:val="28"/>
        </w:rPr>
        <w:t xml:space="preserve"> сельского поселения </w:t>
      </w:r>
    </w:p>
    <w:p w:rsidR="00E41695" w:rsidRDefault="002202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Ютазинского муниципального района </w:t>
      </w:r>
    </w:p>
    <w:p w:rsidR="00E41695" w:rsidRDefault="002202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 Республики Татарстан                                                   </w:t>
      </w:r>
      <w:r w:rsidR="004A07D0">
        <w:rPr>
          <w:rFonts w:ascii="Tinos" w:eastAsia="Calibri" w:hAnsi="Tinos" w:cs="Times New Roman"/>
          <w:sz w:val="28"/>
          <w:szCs w:val="28"/>
        </w:rPr>
        <w:t xml:space="preserve">              </w:t>
      </w:r>
      <w:r>
        <w:rPr>
          <w:rFonts w:ascii="Tinos" w:eastAsia="Calibri" w:hAnsi="Tinos" w:cs="Times New Roman"/>
          <w:sz w:val="28"/>
          <w:szCs w:val="28"/>
        </w:rPr>
        <w:t xml:space="preserve">  </w:t>
      </w:r>
      <w:r w:rsidR="004A07D0">
        <w:rPr>
          <w:rFonts w:ascii="Tinos" w:eastAsia="Calibri" w:hAnsi="Tinos" w:cs="Times New Roman"/>
          <w:sz w:val="28"/>
          <w:szCs w:val="28"/>
        </w:rPr>
        <w:t>Г.В.Кубашева</w:t>
      </w:r>
    </w:p>
    <w:sectPr w:rsidR="00E41695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DD9" w:rsidRDefault="009D2DD9">
      <w:pPr>
        <w:spacing w:after="0" w:line="240" w:lineRule="auto"/>
      </w:pPr>
      <w:r>
        <w:separator/>
      </w:r>
    </w:p>
  </w:endnote>
  <w:endnote w:type="continuationSeparator" w:id="0">
    <w:p w:rsidR="009D2DD9" w:rsidRDefault="009D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DD9" w:rsidRDefault="009D2DD9">
      <w:pPr>
        <w:spacing w:after="0" w:line="240" w:lineRule="auto"/>
      </w:pPr>
      <w:r>
        <w:separator/>
      </w:r>
    </w:p>
  </w:footnote>
  <w:footnote w:type="continuationSeparator" w:id="0">
    <w:p w:rsidR="009D2DD9" w:rsidRDefault="009D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695" w:rsidRDefault="00E41695">
    <w:pPr>
      <w:pStyle w:val="a7"/>
      <w:jc w:val="center"/>
    </w:pPr>
  </w:p>
  <w:p w:rsidR="00E41695" w:rsidRDefault="00E4169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95"/>
    <w:rsid w:val="00220270"/>
    <w:rsid w:val="004A07D0"/>
    <w:rsid w:val="009D2DD9"/>
    <w:rsid w:val="00C53FB2"/>
    <w:rsid w:val="00E4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4F9EC-C24D-4E64-968F-060452D2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E880-F93B-4077-8C4C-B4A929FF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2024-03-19T11:12:00Z</cp:lastPrinted>
  <dcterms:created xsi:type="dcterms:W3CDTF">2024-03-22T11:18:00Z</dcterms:created>
  <dcterms:modified xsi:type="dcterms:W3CDTF">2024-03-22T11:18:00Z</dcterms:modified>
  <dc:language>ru-RU</dc:language>
</cp:coreProperties>
</file>