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0" w:rsidRDefault="008725C0" w:rsidP="008725C0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val="tt-RU" w:eastAsia="ru-RU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>ПРОЕКТ</w:t>
      </w:r>
      <w:r w:rsidR="00674FFA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</w:t>
      </w:r>
    </w:p>
    <w:p w:rsidR="008725C0" w:rsidRDefault="008725C0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val="tt-RU" w:eastAsia="ru-RU"/>
        </w:rPr>
      </w:pPr>
    </w:p>
    <w:p w:rsidR="008725C0" w:rsidRDefault="008725C0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val="tt-RU" w:eastAsia="ru-RU"/>
        </w:rPr>
      </w:pP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СОВЕТ </w:t>
      </w:r>
      <w:r w:rsidR="00A44844">
        <w:rPr>
          <w:rFonts w:ascii="Tinos" w:eastAsia="Times New Roman" w:hAnsi="Tinos" w:cs="Arial"/>
          <w:sz w:val="28"/>
          <w:szCs w:val="28"/>
          <w:lang w:val="tt-RU" w:eastAsia="ru-RU"/>
        </w:rPr>
        <w:t>АБСАЛЯМОВСКОГО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ЮТАЗИНСКОГО МУНИЦИПАЛЬНОГО РАЙОНА</w:t>
      </w: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A846D8" w:rsidRDefault="00A846D8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A846D8" w:rsidRDefault="00A846D8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с.</w:t>
      </w:r>
      <w:r w:rsidR="00A44844">
        <w:rPr>
          <w:rFonts w:ascii="Tinos" w:eastAsia="Times New Roman" w:hAnsi="Tinos" w:cs="Arial"/>
          <w:sz w:val="28"/>
          <w:szCs w:val="28"/>
          <w:lang w:val="tt-RU" w:eastAsia="ru-RU"/>
        </w:rPr>
        <w:t>Абсалямово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№                                    «__» ______2024 года</w:t>
      </w:r>
    </w:p>
    <w:p w:rsidR="00A846D8" w:rsidRDefault="00A846D8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bookmarkStart w:id="0" w:name="_GoBack"/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r w:rsidR="00CC010E">
        <w:rPr>
          <w:rFonts w:ascii="Tinos" w:hAnsi="Tinos" w:cs="Arial"/>
          <w:sz w:val="28"/>
          <w:szCs w:val="28"/>
        </w:rPr>
        <w:t>Абсалямовском</w:t>
      </w:r>
      <w:r>
        <w:rPr>
          <w:rFonts w:ascii="Tinos" w:hAnsi="Tinos" w:cs="Arial"/>
          <w:sz w:val="28"/>
          <w:szCs w:val="28"/>
        </w:rPr>
        <w:t xml:space="preserve"> сельском поселении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Татарстан, утвержденного решением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</w:t>
      </w:r>
    </w:p>
    <w:p w:rsidR="00A846D8" w:rsidRPr="00CC010E" w:rsidRDefault="00674FFA">
      <w:pPr>
        <w:spacing w:after="0"/>
        <w:rPr>
          <w:rFonts w:ascii="Tinos" w:hAnsi="Tinos"/>
          <w:color w:val="FF0000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от </w:t>
      </w:r>
      <w:r w:rsidR="008725C0" w:rsidRPr="008725C0">
        <w:rPr>
          <w:rFonts w:ascii="Tinos" w:hAnsi="Tinos" w:cs="Arial"/>
          <w:sz w:val="28"/>
          <w:szCs w:val="28"/>
        </w:rPr>
        <w:t>01.03.2023 №2</w:t>
      </w:r>
    </w:p>
    <w:bookmarkEnd w:id="0"/>
    <w:p w:rsidR="00A846D8" w:rsidRDefault="00A846D8">
      <w:pPr>
        <w:spacing w:after="0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</w:t>
      </w:r>
      <w:r w:rsidR="00CC010E">
        <w:rPr>
          <w:rFonts w:ascii="Tinos" w:hAnsi="Tinos" w:cs="Arial"/>
          <w:sz w:val="28"/>
          <w:szCs w:val="28"/>
        </w:rPr>
        <w:t>Абсалямовское</w:t>
      </w:r>
      <w:r>
        <w:rPr>
          <w:rFonts w:ascii="Tinos" w:hAnsi="Tinos" w:cs="Arial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A846D8" w:rsidRDefault="00674FFA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A846D8" w:rsidRDefault="00A846D8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1. Внести в Положение о муниципальной службе в </w:t>
      </w:r>
      <w:r w:rsidR="00CC010E">
        <w:rPr>
          <w:rFonts w:ascii="Tinos" w:hAnsi="Tinos" w:cs="Arial"/>
          <w:sz w:val="28"/>
          <w:szCs w:val="28"/>
        </w:rPr>
        <w:t xml:space="preserve">Абсалямовском </w:t>
      </w:r>
      <w:r>
        <w:rPr>
          <w:rFonts w:ascii="Tinos" w:hAnsi="Tinos" w:cs="Arial"/>
          <w:sz w:val="28"/>
          <w:szCs w:val="28"/>
        </w:rPr>
        <w:t xml:space="preserve">сельском поселении, утвержденного решением Совета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</w:t>
      </w:r>
      <w:r w:rsidRPr="008725C0">
        <w:rPr>
          <w:rFonts w:ascii="Tinos" w:hAnsi="Tinos" w:cs="Arial"/>
          <w:sz w:val="28"/>
          <w:szCs w:val="28"/>
        </w:rPr>
        <w:t>от 01.03.2023 №</w:t>
      </w:r>
      <w:r w:rsidR="008725C0" w:rsidRPr="008725C0">
        <w:rPr>
          <w:rFonts w:ascii="Tinos" w:hAnsi="Tinos" w:cs="Arial"/>
          <w:sz w:val="28"/>
          <w:szCs w:val="28"/>
        </w:rPr>
        <w:t>2</w:t>
      </w:r>
      <w:r w:rsidRPr="008725C0">
        <w:rPr>
          <w:rFonts w:ascii="Tinos" w:hAnsi="Tinos" w:cs="Arial"/>
          <w:sz w:val="28"/>
          <w:szCs w:val="28"/>
        </w:rPr>
        <w:t xml:space="preserve"> </w:t>
      </w:r>
      <w:r>
        <w:rPr>
          <w:rFonts w:ascii="Tinos" w:hAnsi="Tinos" w:cs="Arial"/>
          <w:sz w:val="28"/>
          <w:szCs w:val="28"/>
        </w:rPr>
        <w:t>(далее - Положение) следующие изменения и дополнения:</w:t>
      </w: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</w:t>
      </w:r>
      <w:r w:rsidR="00CC010E">
        <w:rPr>
          <w:rFonts w:ascii="Tinos" w:hAnsi="Tinos"/>
          <w:color w:val="000000"/>
          <w:sz w:val="28"/>
          <w:szCs w:val="28"/>
        </w:rPr>
        <w:t>т</w:t>
      </w:r>
      <w:r>
        <w:rPr>
          <w:rFonts w:ascii="Tinos" w:hAnsi="Tinos"/>
          <w:color w:val="000000"/>
          <w:sz w:val="28"/>
          <w:szCs w:val="28"/>
        </w:rPr>
        <w:t xml:space="preserve">вующего уровня </w:t>
      </w:r>
      <w:proofErr w:type="gramStart"/>
      <w:r>
        <w:rPr>
          <w:rFonts w:ascii="Tinos" w:hAnsi="Tinos"/>
          <w:color w:val="000000"/>
          <w:sz w:val="28"/>
          <w:szCs w:val="28"/>
        </w:rPr>
        <w:t>впервые  и</w:t>
      </w:r>
      <w:proofErr w:type="gramEnd"/>
      <w:r>
        <w:rPr>
          <w:rFonts w:ascii="Tinos" w:hAnsi="Tinos"/>
          <w:color w:val="000000"/>
          <w:sz w:val="28"/>
          <w:szCs w:val="28"/>
        </w:rPr>
        <w:t xml:space="preserve">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A846D8" w:rsidRDefault="00674FFA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A846D8" w:rsidRDefault="00674FFA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A846D8" w:rsidRDefault="00674FFA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A846D8" w:rsidRDefault="00674FFA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A846D8" w:rsidRDefault="00674FF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>1.6. Пункт 5.5.  статьи 5 Положения дополнить подпункт 12, следующего содержания: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A846D8" w:rsidRDefault="00674FF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</w:t>
      </w:r>
      <w:r>
        <w:rPr>
          <w:rFonts w:ascii="Tinos" w:hAnsi="Tinos" w:cs="Arial"/>
          <w:sz w:val="28"/>
          <w:szCs w:val="28"/>
        </w:rPr>
        <w:lastRenderedPageBreak/>
        <w:t xml:space="preserve">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Кон</w:t>
      </w:r>
      <w:r w:rsidR="00CC010E">
        <w:rPr>
          <w:rFonts w:ascii="Tinos" w:hAnsi="Tinos"/>
          <w:sz w:val="28"/>
          <w:szCs w:val="28"/>
        </w:rPr>
        <w:t>т</w:t>
      </w:r>
      <w:r>
        <w:rPr>
          <w:rFonts w:ascii="Tinos" w:hAnsi="Tinos"/>
          <w:sz w:val="28"/>
          <w:szCs w:val="28"/>
        </w:rPr>
        <w:t xml:space="preserve">роль за исполнением настоящего решения оставляю за собой </w:t>
      </w: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Глава </w:t>
      </w:r>
      <w:r w:rsidR="008725C0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</w:t>
      </w:r>
      <w:r w:rsidR="008725C0">
        <w:rPr>
          <w:rFonts w:ascii="Tinos" w:hAnsi="Tinos" w:cs="Arial"/>
          <w:sz w:val="28"/>
          <w:szCs w:val="28"/>
        </w:rPr>
        <w:t xml:space="preserve">     </w:t>
      </w:r>
      <w:r>
        <w:rPr>
          <w:rFonts w:ascii="Tinos" w:hAnsi="Tinos" w:cs="Arial"/>
          <w:sz w:val="28"/>
          <w:szCs w:val="28"/>
        </w:rPr>
        <w:t xml:space="preserve">        </w:t>
      </w:r>
      <w:proofErr w:type="spellStart"/>
      <w:r w:rsidR="008725C0">
        <w:rPr>
          <w:rFonts w:ascii="Tinos" w:hAnsi="Tinos" w:cs="Arial"/>
          <w:sz w:val="28"/>
          <w:szCs w:val="28"/>
        </w:rPr>
        <w:t>Г.В.Кубашева</w:t>
      </w:r>
      <w:proofErr w:type="spellEnd"/>
    </w:p>
    <w:p w:rsidR="00A846D8" w:rsidRDefault="00A846D8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jc w:val="right"/>
        <w:rPr>
          <w:rFonts w:ascii="Tinos" w:hAnsi="Tinos"/>
          <w:sz w:val="28"/>
          <w:szCs w:val="28"/>
        </w:rPr>
      </w:pPr>
    </w:p>
    <w:sectPr w:rsidR="00A846D8" w:rsidSect="008725C0">
      <w:pgSz w:w="11906" w:h="16838"/>
      <w:pgMar w:top="28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8"/>
    <w:rsid w:val="00307370"/>
    <w:rsid w:val="00674FFA"/>
    <w:rsid w:val="008725C0"/>
    <w:rsid w:val="00A44844"/>
    <w:rsid w:val="00A846D8"/>
    <w:rsid w:val="00CC010E"/>
    <w:rsid w:val="00D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13C07-022C-4C5D-AD82-CC9F798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a"/>
    <w:uiPriority w:val="99"/>
    <w:semiHidden/>
    <w:unhideWhenUsed/>
    <w:rsid w:val="0067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4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2024-04-19T12:56:00Z</cp:lastPrinted>
  <dcterms:created xsi:type="dcterms:W3CDTF">2024-04-26T08:01:00Z</dcterms:created>
  <dcterms:modified xsi:type="dcterms:W3CDTF">2024-04-26T08:01:00Z</dcterms:modified>
  <dc:language>ru-RU</dc:language>
</cp:coreProperties>
</file>