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AD" w:rsidRDefault="00B072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ru-RU"/>
        </w:rPr>
        <w:t>ПРОЕКТ</w:t>
      </w:r>
    </w:p>
    <w:p w:rsidR="005848AD" w:rsidRDefault="00B072C4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5848AD" w:rsidRDefault="00B072C4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 w:rsidR="005848AD" w:rsidRDefault="00B072C4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5848AD" w:rsidRDefault="00B072C4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 w:rsidR="005848AD" w:rsidRDefault="00B072C4">
      <w:pPr>
        <w:overflowPunct w:val="0"/>
        <w:spacing w:after="0" w:line="240" w:lineRule="auto"/>
        <w:jc w:val="center"/>
      </w:pPr>
      <w:r w:rsidRPr="009F0E64">
        <w:rPr>
          <w:rFonts w:eastAsia="Times New Roman" w:cs="Times New Roman"/>
          <w:sz w:val="28"/>
          <w:szCs w:val="28"/>
          <w:lang w:eastAsia="ru-RU"/>
        </w:rPr>
        <w:t>____</w:t>
      </w:r>
      <w:r>
        <w:rPr>
          <w:rFonts w:eastAsia="Times New Roman" w:cs="Times New Roman"/>
          <w:sz w:val="28"/>
          <w:szCs w:val="28"/>
          <w:lang w:eastAsia="ru-RU"/>
        </w:rPr>
        <w:t xml:space="preserve"> заседания </w:t>
      </w:r>
      <w:r w:rsidRPr="009F0E64">
        <w:rPr>
          <w:rFonts w:eastAsia="Times New Roman" w:cs="Times New Roman"/>
          <w:sz w:val="28"/>
          <w:szCs w:val="28"/>
          <w:lang w:eastAsia="ru-RU"/>
        </w:rPr>
        <w:t>___</w:t>
      </w:r>
      <w:r>
        <w:rPr>
          <w:rFonts w:eastAsia="Times New Roman" w:cs="Times New Roman"/>
          <w:sz w:val="28"/>
          <w:szCs w:val="28"/>
          <w:lang w:eastAsia="ru-RU"/>
        </w:rPr>
        <w:t xml:space="preserve"> созыва</w:t>
      </w:r>
    </w:p>
    <w:p w:rsidR="005848AD" w:rsidRDefault="005848AD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8AD" w:rsidRDefault="00B072C4">
      <w:pPr>
        <w:keepNext/>
        <w:overflowPunct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___________20__ г.                            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№ _____ 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>
        <w:rPr>
          <w:rFonts w:eastAsia="Times New Roman" w:cs="Times New Roman"/>
          <w:bCs/>
          <w:sz w:val="28"/>
          <w:szCs w:val="28"/>
          <w:lang w:eastAsia="ru-RU"/>
        </w:rPr>
        <w:t>п.г.т. Уруссу</w:t>
      </w:r>
    </w:p>
    <w:p w:rsidR="005848AD" w:rsidRDefault="005848AD">
      <w:pPr>
        <w:keepNext/>
        <w:overflowPunct w:val="0"/>
        <w:spacing w:after="0" w:line="240" w:lineRule="auto"/>
        <w:outlineLvl w:val="0"/>
      </w:pPr>
    </w:p>
    <w:tbl>
      <w:tblPr>
        <w:tblStyle w:val="afe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5848AD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848AD" w:rsidRDefault="005848AD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848AD" w:rsidRDefault="00B072C4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 внесении дополнений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Татарстан, утвержденного решением Ютазинск</w:t>
            </w:r>
            <w:r>
              <w:rPr>
                <w:rFonts w:eastAsia="Times New Roman"/>
                <w:sz w:val="28"/>
                <w:szCs w:val="28"/>
              </w:rPr>
              <w:t xml:space="preserve">ого районного Совета </w:t>
            </w:r>
          </w:p>
          <w:p w:rsidR="005848AD" w:rsidRDefault="00B072C4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Республики Татарстан от 29.10.2021 № 83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48AD" w:rsidRDefault="005848A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48AD" w:rsidRDefault="005848A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48AD" w:rsidRDefault="00B07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</w:t>
      </w:r>
      <w:r>
        <w:rPr>
          <w:rFonts w:eastAsia="Calibri" w:cs="Times New Roman"/>
          <w:sz w:val="28"/>
          <w:szCs w:val="28"/>
        </w:rPr>
        <w:t>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</w:t>
      </w:r>
      <w:r>
        <w:rPr>
          <w:rFonts w:eastAsia="Calibri" w:cs="Times New Roman"/>
          <w:sz w:val="28"/>
          <w:szCs w:val="28"/>
        </w:rPr>
        <w:t>ального контроля»,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28.07.20</w:t>
      </w:r>
      <w:r>
        <w:rPr>
          <w:rFonts w:eastAsia="Calibri" w:cs="Times New Roman"/>
          <w:sz w:val="28"/>
          <w:szCs w:val="28"/>
        </w:rPr>
        <w:t>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связи с Информацией Прокуратуры Ютазинского района от 26.03.2024 № 02-01-13/2024 «Об изменениях в зак</w:t>
      </w:r>
      <w:r>
        <w:rPr>
          <w:rFonts w:eastAsia="Calibri" w:cs="Times New Roman"/>
          <w:sz w:val="28"/>
          <w:szCs w:val="28"/>
        </w:rPr>
        <w:t>онодательстве», Ютазинский районный Совет Республики Татарстан решил:</w:t>
      </w:r>
    </w:p>
    <w:p w:rsidR="005848AD" w:rsidRDefault="00584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8AD" w:rsidRDefault="00B072C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1. Внести в </w:t>
      </w:r>
      <w:r>
        <w:rPr>
          <w:rFonts w:eastAsia="Times New Roman"/>
          <w:sz w:val="28"/>
          <w:szCs w:val="28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на территории Ютазинского муниципального</w:t>
      </w:r>
      <w:r>
        <w:rPr>
          <w:rFonts w:eastAsia="Times New Roman"/>
          <w:sz w:val="28"/>
          <w:szCs w:val="28"/>
        </w:rPr>
        <w:t xml:space="preserve"> района Республики Татарстан, утвержденного решением Ютазинского районного Совета Республики Татарстан от 29.10.2021 № 83</w:t>
      </w:r>
      <w:r>
        <w:rPr>
          <w:rFonts w:eastAsia="Calibri" w:cs="Times New Roman"/>
          <w:sz w:val="28"/>
          <w:szCs w:val="28"/>
        </w:rPr>
        <w:t xml:space="preserve"> (далее - Положение) следующее дополнение:</w:t>
      </w:r>
    </w:p>
    <w:p w:rsidR="005848AD" w:rsidRDefault="00B072C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1.1. Подпункт 1 пункта 1.2 статьи 1 Положения дополнить абзацем «в» следующего содержания:</w:t>
      </w:r>
    </w:p>
    <w:p w:rsidR="005848AD" w:rsidRDefault="00B072C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«в)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</w:t>
      </w:r>
      <w:r>
        <w:rPr>
          <w:rFonts w:eastAsia="Calibri" w:cs="Times New Roman"/>
          <w:sz w:val="28"/>
          <w:szCs w:val="28"/>
        </w:rPr>
        <w:t>тного средства;».</w:t>
      </w:r>
    </w:p>
    <w:p w:rsidR="005848AD" w:rsidRDefault="00B072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по адресу http://pravo.tatarstan.ru/ и разместить на </w:t>
      </w:r>
      <w:r>
        <w:rPr>
          <w:rFonts w:eastAsia="Calibri" w:cs="Times New Roman"/>
          <w:sz w:val="28"/>
          <w:szCs w:val="28"/>
        </w:rPr>
        <w:lastRenderedPageBreak/>
        <w:t>сайте Ютазинского муниципального района Республики Татарстан в составе Портала муниципа</w:t>
      </w:r>
      <w:r>
        <w:rPr>
          <w:rFonts w:eastAsia="Calibri" w:cs="Times New Roman"/>
          <w:sz w:val="28"/>
          <w:szCs w:val="28"/>
        </w:rPr>
        <w:t>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5848AD" w:rsidRDefault="00B072C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3. Настоящее решение вступа</w:t>
      </w:r>
      <w:r>
        <w:rPr>
          <w:rFonts w:eastAsia="Calibri" w:cs="Times New Roman"/>
          <w:sz w:val="28"/>
          <w:szCs w:val="28"/>
        </w:rPr>
        <w:t xml:space="preserve">ет в силу со дня его официального опубликования. </w:t>
      </w:r>
    </w:p>
    <w:p w:rsidR="005848AD" w:rsidRDefault="00B072C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 xml:space="preserve">  4. Контроль за исполнением настоящего решения оставляю за собой.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848AD" w:rsidRDefault="00B072C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5848AD" w:rsidRDefault="005848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8AD" w:rsidRDefault="00B072C4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Глава Ютазинского </w:t>
      </w:r>
    </w:p>
    <w:p w:rsidR="005848AD" w:rsidRDefault="00B07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муниципального района </w:t>
      </w:r>
    </w:p>
    <w:p w:rsidR="005848AD" w:rsidRDefault="00B07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Республики Татарстан -</w:t>
      </w:r>
    </w:p>
    <w:p w:rsidR="005848AD" w:rsidRDefault="00B07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Председатель Ютазинского </w:t>
      </w:r>
    </w:p>
    <w:p w:rsidR="005848AD" w:rsidRDefault="00B07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районного Совета</w:t>
      </w:r>
    </w:p>
    <w:p w:rsidR="005848AD" w:rsidRDefault="00B072C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Республики Татарстан                                                                А.А. Шафигуллин</w:t>
      </w:r>
    </w:p>
    <w:sectPr w:rsidR="005848AD">
      <w:headerReference w:type="default" r:id="rId7"/>
      <w:pgSz w:w="11906" w:h="16838"/>
      <w:pgMar w:top="425" w:right="567" w:bottom="78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C4" w:rsidRDefault="00B072C4">
      <w:pPr>
        <w:spacing w:after="0" w:line="240" w:lineRule="auto"/>
      </w:pPr>
      <w:r>
        <w:separator/>
      </w:r>
    </w:p>
  </w:endnote>
  <w:endnote w:type="continuationSeparator" w:id="0">
    <w:p w:rsidR="00B072C4" w:rsidRDefault="00B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C4" w:rsidRDefault="00B072C4">
      <w:pPr>
        <w:spacing w:after="0" w:line="240" w:lineRule="auto"/>
      </w:pPr>
      <w:r>
        <w:separator/>
      </w:r>
    </w:p>
  </w:footnote>
  <w:footnote w:type="continuationSeparator" w:id="0">
    <w:p w:rsidR="00B072C4" w:rsidRDefault="00B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AD" w:rsidRDefault="005848AD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5848AD" w:rsidRDefault="005848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AD"/>
    <w:rsid w:val="005848AD"/>
    <w:rsid w:val="009F0E64"/>
    <w:rsid w:val="00B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601C5-09CE-43E1-859B-C607AFD5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f2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table" w:styleId="afe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B85C-E034-4DB4-91AD-E3DC2ECD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2023-10-17T13:04:00Z</cp:lastPrinted>
  <dcterms:created xsi:type="dcterms:W3CDTF">2024-07-01T07:44:00Z</dcterms:created>
  <dcterms:modified xsi:type="dcterms:W3CDTF">2024-07-01T07:44:00Z</dcterms:modified>
  <dc:language>ru-RU</dc:language>
</cp:coreProperties>
</file>