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6D683E" w:rsidP="00A875E7">
      <w:pPr>
        <w:pStyle w:val="a3"/>
        <w:ind w:left="-180"/>
        <w:jc w:val="right"/>
      </w:pPr>
      <w:bookmarkStart w:id="0" w:name="_GoBack"/>
      <w:bookmarkEnd w:id="0"/>
      <w:r>
        <w:t xml:space="preserve">          </w:t>
      </w:r>
      <w:r w:rsidR="00A875E7"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 xml:space="preserve">СОВЕТ </w:t>
      </w:r>
      <w:r w:rsidR="00D30B9F">
        <w:rPr>
          <w:b/>
          <w:sz w:val="24"/>
          <w:szCs w:val="24"/>
        </w:rPr>
        <w:t>БАЙРЯКИ-ТАМАКСКОГО</w:t>
      </w:r>
      <w:r w:rsidRPr="00BC18B8">
        <w:rPr>
          <w:b/>
          <w:sz w:val="24"/>
          <w:szCs w:val="24"/>
        </w:rPr>
        <w:t xml:space="preserve">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A875E7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с.</w:t>
      </w:r>
      <w:r w:rsidR="00D30B9F">
        <w:rPr>
          <w:sz w:val="24"/>
          <w:szCs w:val="24"/>
        </w:rPr>
        <w:t>Байряки</w:t>
      </w:r>
      <w:proofErr w:type="spellEnd"/>
      <w:r w:rsidR="00D30B9F">
        <w:rPr>
          <w:sz w:val="24"/>
          <w:szCs w:val="24"/>
        </w:rPr>
        <w:t>-Тамак</w:t>
      </w:r>
      <w:r>
        <w:rPr>
          <w:sz w:val="24"/>
          <w:szCs w:val="24"/>
        </w:rPr>
        <w:t xml:space="preserve">          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D30B9F">
        <w:rPr>
          <w:sz w:val="24"/>
          <w:szCs w:val="24"/>
        </w:rPr>
        <w:t>Байряки-Тамакс</w:t>
      </w:r>
      <w:r w:rsidR="0002406C">
        <w:rPr>
          <w:sz w:val="24"/>
          <w:szCs w:val="24"/>
        </w:rPr>
        <w:t xml:space="preserve">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Pr="00CE2256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 w:rsidRPr="00CE2256">
        <w:rPr>
          <w:sz w:val="24"/>
          <w:szCs w:val="24"/>
        </w:rPr>
        <w:t xml:space="preserve">№ </w:t>
      </w:r>
      <w:r w:rsidR="00D9712A">
        <w:rPr>
          <w:sz w:val="24"/>
          <w:szCs w:val="24"/>
        </w:rPr>
        <w:t>45</w:t>
      </w:r>
      <w:r w:rsidR="006D683E" w:rsidRPr="00396F89">
        <w:rPr>
          <w:sz w:val="24"/>
          <w:szCs w:val="24"/>
        </w:rPr>
        <w:t xml:space="preserve"> от </w:t>
      </w:r>
      <w:r w:rsidR="00F2396E" w:rsidRPr="00396F89">
        <w:rPr>
          <w:sz w:val="24"/>
          <w:szCs w:val="24"/>
        </w:rPr>
        <w:t>1</w:t>
      </w:r>
      <w:r w:rsidR="00D9712A">
        <w:rPr>
          <w:sz w:val="24"/>
          <w:szCs w:val="24"/>
        </w:rPr>
        <w:t>8</w:t>
      </w:r>
      <w:r w:rsidR="006D683E" w:rsidRPr="00396F89">
        <w:rPr>
          <w:sz w:val="24"/>
          <w:szCs w:val="24"/>
        </w:rPr>
        <w:t>.1</w:t>
      </w:r>
      <w:r w:rsidR="008347EA" w:rsidRPr="00396F89">
        <w:rPr>
          <w:sz w:val="24"/>
          <w:szCs w:val="24"/>
        </w:rPr>
        <w:t>2</w:t>
      </w:r>
      <w:r w:rsidR="00F874CD" w:rsidRPr="00396F89">
        <w:rPr>
          <w:sz w:val="24"/>
          <w:szCs w:val="24"/>
        </w:rPr>
        <w:t>.20</w:t>
      </w:r>
      <w:r w:rsidR="00DE24B6" w:rsidRPr="00396F89">
        <w:rPr>
          <w:sz w:val="24"/>
          <w:szCs w:val="24"/>
        </w:rPr>
        <w:t>2</w:t>
      </w:r>
      <w:r w:rsidR="00D9712A">
        <w:rPr>
          <w:sz w:val="24"/>
          <w:szCs w:val="24"/>
        </w:rPr>
        <w:t>3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r w:rsidR="00D30B9F">
        <w:rPr>
          <w:sz w:val="24"/>
          <w:szCs w:val="24"/>
        </w:rPr>
        <w:t>Байряки-Тамакс</w:t>
      </w:r>
      <w:r>
        <w:rPr>
          <w:sz w:val="24"/>
          <w:szCs w:val="24"/>
        </w:rPr>
        <w:t xml:space="preserve">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931286">
        <w:rPr>
          <w:sz w:val="24"/>
          <w:szCs w:val="24"/>
        </w:rPr>
        <w:t>2</w:t>
      </w:r>
      <w:r w:rsidR="00D9712A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3B5ACD">
        <w:rPr>
          <w:sz w:val="24"/>
          <w:szCs w:val="24"/>
        </w:rPr>
        <w:t>2</w:t>
      </w:r>
      <w:r w:rsidR="00D9712A">
        <w:rPr>
          <w:sz w:val="24"/>
          <w:szCs w:val="24"/>
        </w:rPr>
        <w:t>5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D9712A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Совета </w:t>
      </w:r>
      <w:r w:rsidR="00D30B9F">
        <w:rPr>
          <w:sz w:val="24"/>
          <w:szCs w:val="24"/>
        </w:rPr>
        <w:t>Байряки-Тамакс</w:t>
      </w:r>
      <w:r w:rsidR="006D683E">
        <w:rPr>
          <w:sz w:val="24"/>
          <w:szCs w:val="24"/>
        </w:rPr>
        <w:t xml:space="preserve">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D9712A">
        <w:rPr>
          <w:sz w:val="24"/>
          <w:szCs w:val="24"/>
        </w:rPr>
        <w:t>45</w:t>
      </w:r>
      <w:r w:rsidR="006D683E" w:rsidRPr="00CE2256">
        <w:rPr>
          <w:sz w:val="24"/>
          <w:szCs w:val="24"/>
        </w:rPr>
        <w:t xml:space="preserve"> от </w:t>
      </w:r>
      <w:r w:rsidR="001A5546" w:rsidRPr="00CE2256">
        <w:rPr>
          <w:sz w:val="24"/>
          <w:szCs w:val="24"/>
        </w:rPr>
        <w:t>1</w:t>
      </w:r>
      <w:r w:rsidR="00D9712A">
        <w:rPr>
          <w:sz w:val="24"/>
          <w:szCs w:val="24"/>
        </w:rPr>
        <w:t>8</w:t>
      </w:r>
      <w:r w:rsidR="006D683E" w:rsidRPr="00CE2256">
        <w:rPr>
          <w:sz w:val="24"/>
          <w:szCs w:val="24"/>
        </w:rPr>
        <w:t>.1</w:t>
      </w:r>
      <w:r w:rsidR="008347EA" w:rsidRPr="00CE2256">
        <w:rPr>
          <w:sz w:val="24"/>
          <w:szCs w:val="24"/>
        </w:rPr>
        <w:t>2</w:t>
      </w:r>
      <w:r w:rsidR="006D683E" w:rsidRPr="00CE2256">
        <w:rPr>
          <w:sz w:val="24"/>
          <w:szCs w:val="24"/>
        </w:rPr>
        <w:t>.20</w:t>
      </w:r>
      <w:r w:rsidR="00DE24B6" w:rsidRPr="00CE2256">
        <w:rPr>
          <w:sz w:val="24"/>
          <w:szCs w:val="24"/>
        </w:rPr>
        <w:t>2</w:t>
      </w:r>
      <w:r w:rsidR="00D9712A">
        <w:rPr>
          <w:sz w:val="24"/>
          <w:szCs w:val="24"/>
        </w:rPr>
        <w:t>3</w:t>
      </w:r>
      <w:r w:rsidR="006D683E" w:rsidRPr="00CE2256">
        <w:rPr>
          <w:sz w:val="24"/>
          <w:szCs w:val="24"/>
        </w:rPr>
        <w:t>г</w:t>
      </w:r>
      <w:r w:rsidR="006D683E">
        <w:rPr>
          <w:sz w:val="24"/>
          <w:szCs w:val="24"/>
        </w:rPr>
        <w:t xml:space="preserve">. «О бюджете </w:t>
      </w:r>
      <w:r w:rsidR="00D30B9F">
        <w:rPr>
          <w:sz w:val="24"/>
          <w:szCs w:val="24"/>
        </w:rPr>
        <w:t>Байряки-Тамакс</w:t>
      </w:r>
      <w:r w:rsidR="006D683E">
        <w:rPr>
          <w:sz w:val="24"/>
          <w:szCs w:val="24"/>
        </w:rPr>
        <w:t>кого сельского поселения на 20</w:t>
      </w:r>
      <w:r w:rsidR="00931286">
        <w:rPr>
          <w:sz w:val="24"/>
          <w:szCs w:val="24"/>
        </w:rPr>
        <w:t>2</w:t>
      </w:r>
      <w:r w:rsidR="00D9712A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3B5ACD">
        <w:rPr>
          <w:sz w:val="24"/>
          <w:szCs w:val="24"/>
        </w:rPr>
        <w:t>2</w:t>
      </w:r>
      <w:r w:rsidR="00D9712A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D9712A">
        <w:rPr>
          <w:sz w:val="24"/>
          <w:szCs w:val="24"/>
        </w:rPr>
        <w:t>6</w:t>
      </w:r>
      <w:r w:rsidR="00BC18B8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B024BA" w:rsidRDefault="005F3FDD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9712A">
        <w:rPr>
          <w:sz w:val="24"/>
          <w:szCs w:val="24"/>
        </w:rPr>
        <w:t>а</w:t>
      </w:r>
      <w:r w:rsidR="005F20E0">
        <w:rPr>
          <w:sz w:val="24"/>
          <w:szCs w:val="24"/>
        </w:rPr>
        <w:t>)</w:t>
      </w:r>
      <w:r w:rsidR="007D195F">
        <w:rPr>
          <w:sz w:val="24"/>
          <w:szCs w:val="24"/>
        </w:rPr>
        <w:t xml:space="preserve"> </w:t>
      </w:r>
      <w:r w:rsidR="00B024BA">
        <w:rPr>
          <w:sz w:val="24"/>
          <w:szCs w:val="24"/>
        </w:rPr>
        <w:t>в подпункте 1 пункта 1 цифру «5</w:t>
      </w:r>
      <w:r w:rsidR="004E5B2A">
        <w:rPr>
          <w:sz w:val="24"/>
          <w:szCs w:val="24"/>
        </w:rPr>
        <w:t xml:space="preserve"> </w:t>
      </w:r>
      <w:r w:rsidR="006479C6">
        <w:rPr>
          <w:sz w:val="24"/>
          <w:szCs w:val="24"/>
        </w:rPr>
        <w:t>252,6</w:t>
      </w:r>
      <w:r w:rsidR="00B024BA" w:rsidRPr="005F3FDD">
        <w:rPr>
          <w:sz w:val="24"/>
          <w:szCs w:val="24"/>
        </w:rPr>
        <w:t>» заменить цифрой «</w:t>
      </w:r>
      <w:r w:rsidR="006479C6">
        <w:rPr>
          <w:sz w:val="24"/>
          <w:szCs w:val="24"/>
        </w:rPr>
        <w:t>5</w:t>
      </w:r>
      <w:r w:rsidR="004E5B2A">
        <w:rPr>
          <w:sz w:val="24"/>
          <w:szCs w:val="24"/>
        </w:rPr>
        <w:t xml:space="preserve"> </w:t>
      </w:r>
      <w:r w:rsidR="006479C6">
        <w:rPr>
          <w:sz w:val="24"/>
          <w:szCs w:val="24"/>
        </w:rPr>
        <w:t>660,2</w:t>
      </w:r>
      <w:r w:rsidR="00B024BA" w:rsidRPr="005F3FDD">
        <w:rPr>
          <w:sz w:val="24"/>
          <w:szCs w:val="24"/>
        </w:rPr>
        <w:t>»</w:t>
      </w:r>
    </w:p>
    <w:p w:rsidR="005F20E0" w:rsidRDefault="00B024BA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б) </w:t>
      </w:r>
      <w:r w:rsidR="005F20E0">
        <w:rPr>
          <w:sz w:val="24"/>
          <w:szCs w:val="24"/>
        </w:rPr>
        <w:t>в подпункте 1 пункта 2 цифру «</w:t>
      </w:r>
      <w:r w:rsidR="006479C6">
        <w:rPr>
          <w:sz w:val="24"/>
          <w:szCs w:val="24"/>
        </w:rPr>
        <w:t>5</w:t>
      </w:r>
      <w:r w:rsidR="004E5B2A">
        <w:rPr>
          <w:sz w:val="24"/>
          <w:szCs w:val="24"/>
        </w:rPr>
        <w:t xml:space="preserve"> </w:t>
      </w:r>
      <w:r w:rsidR="006479C6">
        <w:rPr>
          <w:sz w:val="24"/>
          <w:szCs w:val="24"/>
        </w:rPr>
        <w:t>302,6</w:t>
      </w:r>
      <w:r w:rsidR="005F20E0">
        <w:rPr>
          <w:sz w:val="24"/>
          <w:szCs w:val="24"/>
        </w:rPr>
        <w:t>» заменить цифрой «</w:t>
      </w:r>
      <w:r w:rsidR="006479C6">
        <w:rPr>
          <w:sz w:val="24"/>
          <w:szCs w:val="24"/>
        </w:rPr>
        <w:t>8</w:t>
      </w:r>
      <w:r w:rsidR="004E5B2A">
        <w:rPr>
          <w:sz w:val="24"/>
          <w:szCs w:val="24"/>
        </w:rPr>
        <w:t xml:space="preserve"> </w:t>
      </w:r>
      <w:r w:rsidR="006479C6">
        <w:rPr>
          <w:sz w:val="24"/>
          <w:szCs w:val="24"/>
        </w:rPr>
        <w:t>949,2</w:t>
      </w:r>
      <w:r w:rsidR="005F20E0">
        <w:rPr>
          <w:sz w:val="24"/>
          <w:szCs w:val="24"/>
        </w:rPr>
        <w:t>»</w:t>
      </w:r>
    </w:p>
    <w:p w:rsidR="00894CCC" w:rsidRPr="0079443E" w:rsidRDefault="00B024BA" w:rsidP="00894CCC">
      <w:pPr>
        <w:pStyle w:val="a3"/>
        <w:jc w:val="left"/>
        <w:rPr>
          <w:sz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>)</w:t>
      </w:r>
      <w:r w:rsidR="00894CCC" w:rsidRPr="0079443E">
        <w:rPr>
          <w:sz w:val="24"/>
        </w:rPr>
        <w:t xml:space="preserve"> в подпункте 1 пункта 3 цифру «</w:t>
      </w:r>
      <w:r w:rsidR="006479C6">
        <w:rPr>
          <w:sz w:val="24"/>
        </w:rPr>
        <w:t>50,0</w:t>
      </w:r>
      <w:r w:rsidR="00894CCC" w:rsidRPr="0079443E">
        <w:rPr>
          <w:sz w:val="24"/>
        </w:rPr>
        <w:t>» заменить цифрой «</w:t>
      </w:r>
      <w:r w:rsidR="006479C6">
        <w:rPr>
          <w:sz w:val="24"/>
        </w:rPr>
        <w:t>3</w:t>
      </w:r>
      <w:r w:rsidR="004E5B2A">
        <w:rPr>
          <w:sz w:val="24"/>
        </w:rPr>
        <w:t xml:space="preserve"> </w:t>
      </w:r>
      <w:r w:rsidR="006479C6">
        <w:rPr>
          <w:sz w:val="24"/>
        </w:rPr>
        <w:t>289,0</w:t>
      </w:r>
      <w:r w:rsidR="00894CCC"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r w:rsidR="00D30B9F">
        <w:rPr>
          <w:b/>
          <w:sz w:val="24"/>
          <w:szCs w:val="24"/>
        </w:rPr>
        <w:t>Б</w:t>
      </w:r>
      <w:r w:rsidR="008820A0">
        <w:rPr>
          <w:b/>
          <w:sz w:val="24"/>
          <w:szCs w:val="24"/>
        </w:rPr>
        <w:t>а</w:t>
      </w:r>
      <w:r w:rsidR="00D30B9F">
        <w:rPr>
          <w:b/>
          <w:sz w:val="24"/>
          <w:szCs w:val="24"/>
        </w:rPr>
        <w:t>йряки-Тамакс</w:t>
      </w:r>
      <w:r w:rsidRPr="00C1399F">
        <w:rPr>
          <w:b/>
          <w:sz w:val="24"/>
          <w:szCs w:val="24"/>
        </w:rPr>
        <w:t>кого сельского поселения на 20</w:t>
      </w:r>
      <w:r w:rsidR="00931286">
        <w:rPr>
          <w:b/>
          <w:sz w:val="24"/>
          <w:szCs w:val="24"/>
        </w:rPr>
        <w:t>2</w:t>
      </w:r>
      <w:r w:rsidR="00B26369">
        <w:rPr>
          <w:b/>
          <w:sz w:val="24"/>
          <w:szCs w:val="24"/>
        </w:rPr>
        <w:t>4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p w:rsidR="006479C6" w:rsidRPr="00C1399F" w:rsidRDefault="006479C6" w:rsidP="00781663">
      <w:pPr>
        <w:pStyle w:val="a3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670"/>
        <w:gridCol w:w="1276"/>
      </w:tblGrid>
      <w:tr w:rsidR="00313541" w:rsidRPr="001A4A83" w:rsidTr="00D02AA1">
        <w:tc>
          <w:tcPr>
            <w:tcW w:w="3085" w:type="dxa"/>
          </w:tcPr>
          <w:p w:rsidR="00313541" w:rsidRPr="007C6BA9" w:rsidRDefault="00894CCC" w:rsidP="00502988">
            <w:pPr>
              <w:jc w:val="center"/>
            </w:pPr>
            <w:r>
              <w:t>Код показателя</w:t>
            </w:r>
          </w:p>
        </w:tc>
        <w:tc>
          <w:tcPr>
            <w:tcW w:w="5670" w:type="dxa"/>
          </w:tcPr>
          <w:p w:rsidR="00313541" w:rsidRPr="007C6BA9" w:rsidRDefault="00894CCC" w:rsidP="0050298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/>
        </w:tc>
      </w:tr>
      <w:tr w:rsidR="00894CCC" w:rsidRPr="001A4A83" w:rsidTr="00D02AA1">
        <w:tc>
          <w:tcPr>
            <w:tcW w:w="3085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0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892428" w:rsidRDefault="00A55008" w:rsidP="00B024BA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="006479C6"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="004E5B2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6479C6">
              <w:rPr>
                <w:rFonts w:ascii="Times New Roman" w:hAnsi="Times New Roman" w:cs="Times New Roman"/>
                <w:b w:val="0"/>
                <w:bCs w:val="0"/>
              </w:rPr>
              <w:t>289,0</w:t>
            </w:r>
          </w:p>
        </w:tc>
      </w:tr>
      <w:tr w:rsidR="00894CCC" w:rsidRPr="001A4A83" w:rsidTr="00D02AA1">
        <w:tc>
          <w:tcPr>
            <w:tcW w:w="3085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0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892428" w:rsidRDefault="00A55008" w:rsidP="00894CCC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="006479C6"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="004E5B2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6479C6">
              <w:rPr>
                <w:rFonts w:ascii="Times New Roman" w:hAnsi="Times New Roman" w:cs="Times New Roman"/>
                <w:b w:val="0"/>
                <w:bCs w:val="0"/>
              </w:rPr>
              <w:t>289,0</w:t>
            </w:r>
          </w:p>
        </w:tc>
      </w:tr>
      <w:tr w:rsidR="00894CCC" w:rsidRPr="001A4A83" w:rsidTr="00D02AA1">
        <w:tc>
          <w:tcPr>
            <w:tcW w:w="3085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</w:p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0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</w:p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892428" w:rsidRDefault="00274F95" w:rsidP="00B024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9712A">
              <w:rPr>
                <w:sz w:val="22"/>
                <w:szCs w:val="22"/>
              </w:rPr>
              <w:t>5</w:t>
            </w:r>
            <w:r w:rsidR="004E5B2A">
              <w:rPr>
                <w:sz w:val="22"/>
                <w:szCs w:val="22"/>
              </w:rPr>
              <w:t xml:space="preserve"> </w:t>
            </w:r>
            <w:r w:rsidR="006479C6">
              <w:rPr>
                <w:sz w:val="22"/>
                <w:szCs w:val="22"/>
              </w:rPr>
              <w:t>660,2</w:t>
            </w:r>
          </w:p>
        </w:tc>
      </w:tr>
      <w:tr w:rsidR="00274F95" w:rsidRPr="001A4A83" w:rsidTr="00D02AA1">
        <w:tc>
          <w:tcPr>
            <w:tcW w:w="3085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0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</w:tcPr>
          <w:p w:rsidR="00274F95" w:rsidRDefault="006479C6" w:rsidP="00D9712A">
            <w:pPr>
              <w:jc w:val="right"/>
            </w:pPr>
            <w:r>
              <w:rPr>
                <w:sz w:val="22"/>
                <w:szCs w:val="22"/>
              </w:rPr>
              <w:t>-5</w:t>
            </w:r>
            <w:r w:rsidR="004E5B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660,2</w:t>
            </w:r>
          </w:p>
        </w:tc>
      </w:tr>
      <w:tr w:rsidR="00274F95" w:rsidRPr="001A4A83" w:rsidTr="00D02AA1">
        <w:tc>
          <w:tcPr>
            <w:tcW w:w="3085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670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274F95" w:rsidRDefault="006479C6" w:rsidP="00D9712A">
            <w:pPr>
              <w:jc w:val="right"/>
            </w:pPr>
            <w:r>
              <w:rPr>
                <w:sz w:val="22"/>
                <w:szCs w:val="22"/>
              </w:rPr>
              <w:t>-5</w:t>
            </w:r>
            <w:r w:rsidR="004E5B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660,2</w:t>
            </w:r>
          </w:p>
        </w:tc>
      </w:tr>
      <w:tr w:rsidR="00274F95" w:rsidRPr="001A4A83" w:rsidTr="00D02AA1">
        <w:tc>
          <w:tcPr>
            <w:tcW w:w="3085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670" w:type="dxa"/>
          </w:tcPr>
          <w:p w:rsidR="00274F95" w:rsidRPr="00DC7E9E" w:rsidRDefault="00274F95" w:rsidP="00274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274F95" w:rsidRDefault="006479C6" w:rsidP="00D9712A">
            <w:pPr>
              <w:jc w:val="right"/>
            </w:pPr>
            <w:r>
              <w:rPr>
                <w:sz w:val="22"/>
                <w:szCs w:val="22"/>
              </w:rPr>
              <w:t>-5</w:t>
            </w:r>
            <w:r w:rsidR="004E5B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660,2</w:t>
            </w:r>
          </w:p>
        </w:tc>
      </w:tr>
      <w:tr w:rsidR="00894CCC" w:rsidRPr="001A4A83" w:rsidTr="00D02AA1">
        <w:tc>
          <w:tcPr>
            <w:tcW w:w="3085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670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892428" w:rsidRDefault="006479C6" w:rsidP="00B024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E5B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949,2</w:t>
            </w:r>
          </w:p>
        </w:tc>
      </w:tr>
      <w:tr w:rsidR="00372FEC" w:rsidRPr="001A4A83" w:rsidTr="00D02AA1">
        <w:tc>
          <w:tcPr>
            <w:tcW w:w="3085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670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</w:tcPr>
          <w:p w:rsidR="00372FEC" w:rsidRDefault="006479C6" w:rsidP="00D9712A">
            <w:pPr>
              <w:jc w:val="right"/>
            </w:pPr>
            <w:r>
              <w:t>8</w:t>
            </w:r>
            <w:r w:rsidR="004E5B2A">
              <w:t xml:space="preserve"> </w:t>
            </w:r>
            <w:r>
              <w:t>949,2</w:t>
            </w:r>
          </w:p>
        </w:tc>
      </w:tr>
      <w:tr w:rsidR="00372FEC" w:rsidRPr="001A4A83" w:rsidTr="00D02AA1">
        <w:tc>
          <w:tcPr>
            <w:tcW w:w="3085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670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</w:tcPr>
          <w:p w:rsidR="00372FEC" w:rsidRDefault="006479C6" w:rsidP="00D9712A">
            <w:pPr>
              <w:jc w:val="right"/>
            </w:pPr>
            <w:r>
              <w:t>8</w:t>
            </w:r>
            <w:r w:rsidR="004E5B2A">
              <w:t xml:space="preserve"> </w:t>
            </w:r>
            <w:r>
              <w:t>949,2</w:t>
            </w:r>
          </w:p>
        </w:tc>
      </w:tr>
      <w:tr w:rsidR="00372FEC" w:rsidRPr="001A4A83" w:rsidTr="00D02AA1">
        <w:tc>
          <w:tcPr>
            <w:tcW w:w="3085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670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</w:tcPr>
          <w:p w:rsidR="00372FEC" w:rsidRDefault="006479C6" w:rsidP="00D9712A">
            <w:pPr>
              <w:jc w:val="right"/>
            </w:pPr>
            <w:r>
              <w:t>8</w:t>
            </w:r>
            <w:r w:rsidR="004E5B2A">
              <w:t xml:space="preserve"> </w:t>
            </w:r>
            <w:r>
              <w:t>949,2</w:t>
            </w:r>
          </w:p>
        </w:tc>
      </w:tr>
    </w:tbl>
    <w:p w:rsidR="00CA7590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5F3FDD" w:rsidRDefault="005123E7" w:rsidP="005F3FDD">
      <w:pPr>
        <w:rPr>
          <w:bCs/>
        </w:rPr>
      </w:pPr>
      <w:r>
        <w:rPr>
          <w:bCs/>
        </w:rPr>
        <w:t xml:space="preserve">  </w:t>
      </w:r>
      <w:r w:rsidR="005F3FDD">
        <w:rPr>
          <w:bCs/>
        </w:rPr>
        <w:t xml:space="preserve">  2) в статье 3 приложение № 2 изложить в следующей редакции:</w:t>
      </w:r>
    </w:p>
    <w:p w:rsidR="005F3FDD" w:rsidRDefault="005F3FDD" w:rsidP="005F3FDD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Байряки-Тамакского </w:t>
      </w:r>
    </w:p>
    <w:p w:rsidR="005F3FDD" w:rsidRDefault="005F3FDD" w:rsidP="005F3FDD">
      <w:pPr>
        <w:jc w:val="center"/>
        <w:rPr>
          <w:b/>
          <w:bCs/>
        </w:rPr>
      </w:pPr>
      <w:r>
        <w:rPr>
          <w:b/>
          <w:bCs/>
        </w:rPr>
        <w:t>сельского поселения на 202</w:t>
      </w:r>
      <w:r w:rsidR="00D9712A">
        <w:rPr>
          <w:b/>
          <w:bCs/>
        </w:rPr>
        <w:t>4</w:t>
      </w:r>
      <w:r>
        <w:rPr>
          <w:b/>
          <w:bCs/>
        </w:rPr>
        <w:t xml:space="preserve">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134"/>
      </w:tblGrid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Код</w:t>
            </w:r>
          </w:p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Наименование</w:t>
            </w:r>
          </w:p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Сумма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tabs>
                <w:tab w:val="left" w:pos="1404"/>
              </w:tabs>
              <w:ind w:left="-108" w:right="-288"/>
              <w:rPr>
                <w:sz w:val="24"/>
              </w:rPr>
            </w:pPr>
            <w:r w:rsidRPr="00CB44D6">
              <w:rPr>
                <w:sz w:val="24"/>
              </w:rPr>
              <w:t>3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  <w:r w:rsidR="004E5B2A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EB425B">
              <w:rPr>
                <w:b/>
                <w:bCs/>
                <w:sz w:val="22"/>
                <w:szCs w:val="22"/>
                <w:lang w:val="ru-RU" w:eastAsia="ru-RU"/>
              </w:rPr>
              <w:t>905,1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30,9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30,9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69,6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lastRenderedPageBreak/>
              <w:t>1 05 03000 01 0000 110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69,6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1 532,8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271,1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1 261,7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0,3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0,3</w:t>
            </w:r>
          </w:p>
        </w:tc>
      </w:tr>
      <w:tr w:rsidR="006479C6" w:rsidRPr="00946967" w:rsidTr="006479C6">
        <w:tc>
          <w:tcPr>
            <w:tcW w:w="3227" w:type="dxa"/>
          </w:tcPr>
          <w:p w:rsidR="006479C6" w:rsidRDefault="006479C6" w:rsidP="006479C6">
            <w:pPr>
              <w:pStyle w:val="a3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670" w:type="dxa"/>
          </w:tcPr>
          <w:p w:rsidR="006479C6" w:rsidRDefault="006479C6" w:rsidP="006479C6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</w:tcPr>
          <w:p w:rsidR="006479C6" w:rsidRDefault="006479C6" w:rsidP="004E5B2A">
            <w:pPr>
              <w:pStyle w:val="a3"/>
              <w:ind w:right="2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271,5</w:t>
            </w:r>
          </w:p>
        </w:tc>
      </w:tr>
      <w:tr w:rsidR="006479C6" w:rsidRPr="00946967" w:rsidTr="006479C6">
        <w:tc>
          <w:tcPr>
            <w:tcW w:w="3227" w:type="dxa"/>
          </w:tcPr>
          <w:p w:rsidR="006479C6" w:rsidRPr="006A560E" w:rsidRDefault="006479C6" w:rsidP="006479C6">
            <w:pPr>
              <w:jc w:val="center"/>
            </w:pPr>
            <w:r w:rsidRPr="006A560E">
              <w:t>1 17 14000 00 0000 000</w:t>
            </w:r>
          </w:p>
        </w:tc>
        <w:tc>
          <w:tcPr>
            <w:tcW w:w="5670" w:type="dxa"/>
          </w:tcPr>
          <w:p w:rsidR="006479C6" w:rsidRPr="006A560E" w:rsidRDefault="006479C6" w:rsidP="006479C6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134" w:type="dxa"/>
          </w:tcPr>
          <w:p w:rsidR="006479C6" w:rsidRDefault="006479C6" w:rsidP="004E5B2A">
            <w:pPr>
              <w:pStyle w:val="a3"/>
              <w:ind w:right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6479C6" w:rsidRPr="00946967" w:rsidTr="006479C6">
        <w:tc>
          <w:tcPr>
            <w:tcW w:w="3227" w:type="dxa"/>
          </w:tcPr>
          <w:p w:rsidR="006479C6" w:rsidRDefault="006479C6" w:rsidP="006479C6">
            <w:pPr>
              <w:pStyle w:val="a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</w:tcPr>
          <w:p w:rsidR="006479C6" w:rsidRPr="006A560E" w:rsidRDefault="006479C6" w:rsidP="006479C6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134" w:type="dxa"/>
          </w:tcPr>
          <w:p w:rsidR="006479C6" w:rsidRDefault="006479C6" w:rsidP="004E5B2A">
            <w:pPr>
              <w:pStyle w:val="a3"/>
              <w:ind w:right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6479C6" w:rsidRPr="00946967" w:rsidTr="00D9712A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pStyle w:val="af"/>
              <w:ind w:left="180" w:hanging="180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  <w:r w:rsidR="004E5B2A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755,1</w:t>
            </w:r>
          </w:p>
        </w:tc>
      </w:tr>
      <w:tr w:rsidR="006479C6" w:rsidRPr="00946967" w:rsidTr="00D9712A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pStyle w:val="af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  <w:r w:rsidR="004E5B2A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755,1</w:t>
            </w:r>
          </w:p>
        </w:tc>
      </w:tr>
      <w:tr w:rsidR="006479C6" w:rsidRPr="00946967" w:rsidTr="00D9712A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3 331,0</w:t>
            </w:r>
          </w:p>
        </w:tc>
      </w:tr>
      <w:tr w:rsidR="006479C6" w:rsidRPr="00946967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712A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3 331,0</w:t>
            </w:r>
          </w:p>
        </w:tc>
      </w:tr>
      <w:tr w:rsidR="006479C6" w:rsidRPr="00946967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712A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3 331,0</w:t>
            </w:r>
          </w:p>
        </w:tc>
      </w:tr>
      <w:tr w:rsidR="006479C6" w:rsidRPr="00946967" w:rsidTr="00CB44D6">
        <w:tc>
          <w:tcPr>
            <w:tcW w:w="3227" w:type="dxa"/>
            <w:vAlign w:val="center"/>
          </w:tcPr>
          <w:p w:rsidR="006479C6" w:rsidRPr="009942C9" w:rsidRDefault="006479C6" w:rsidP="006479C6">
            <w:pPr>
              <w:pStyle w:val="ac"/>
              <w:rPr>
                <w:sz w:val="22"/>
                <w:szCs w:val="22"/>
              </w:rPr>
            </w:pPr>
            <w:r w:rsidRPr="009942C9">
              <w:rPr>
                <w:sz w:val="22"/>
                <w:szCs w:val="22"/>
              </w:rPr>
              <w:t>2 02 29999 10 0000 150</w:t>
            </w:r>
          </w:p>
        </w:tc>
        <w:tc>
          <w:tcPr>
            <w:tcW w:w="5670" w:type="dxa"/>
            <w:vAlign w:val="center"/>
          </w:tcPr>
          <w:p w:rsidR="006479C6" w:rsidRPr="009942C9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42C9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vAlign w:val="center"/>
          </w:tcPr>
          <w:p w:rsidR="006479C6" w:rsidRPr="00CB44D6" w:rsidRDefault="006479C6" w:rsidP="006479C6">
            <w:pPr>
              <w:pStyle w:val="ac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135,6</w:t>
            </w:r>
          </w:p>
        </w:tc>
      </w:tr>
      <w:tr w:rsidR="006479C6" w:rsidRPr="00946967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152,4</w:t>
            </w:r>
          </w:p>
        </w:tc>
      </w:tr>
      <w:tr w:rsidR="006479C6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712A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152,4</w:t>
            </w:r>
          </w:p>
        </w:tc>
      </w:tr>
      <w:tr w:rsidR="006479C6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712A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152,4</w:t>
            </w:r>
          </w:p>
        </w:tc>
      </w:tr>
      <w:tr w:rsidR="006479C6" w:rsidRPr="00CB44D6" w:rsidTr="006479C6">
        <w:tc>
          <w:tcPr>
            <w:tcW w:w="3227" w:type="dxa"/>
            <w:vAlign w:val="center"/>
          </w:tcPr>
          <w:p w:rsidR="006479C6" w:rsidRPr="006479C6" w:rsidRDefault="006479C6" w:rsidP="006479C6">
            <w:pPr>
              <w:jc w:val="center"/>
              <w:rPr>
                <w:sz w:val="22"/>
                <w:szCs w:val="22"/>
              </w:rPr>
            </w:pPr>
            <w:r w:rsidRPr="006479C6">
              <w:rPr>
                <w:sz w:val="22"/>
                <w:szCs w:val="22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6479C6" w:rsidRPr="00CB44D6" w:rsidRDefault="00377107" w:rsidP="006479C6">
            <w:pPr>
              <w:autoSpaceDE w:val="0"/>
              <w:autoSpaceDN w:val="0"/>
              <w:adjustRightInd w:val="0"/>
              <w:jc w:val="both"/>
            </w:pPr>
            <w: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6479C6" w:rsidRPr="00CB44D6" w:rsidRDefault="006479C6" w:rsidP="006479C6">
            <w:pPr>
              <w:ind w:right="33"/>
              <w:jc w:val="right"/>
            </w:pPr>
            <w:r>
              <w:t>136,1</w:t>
            </w:r>
          </w:p>
        </w:tc>
      </w:tr>
      <w:tr w:rsidR="006479C6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jc w:val="both"/>
              <w:rPr>
                <w:sz w:val="22"/>
                <w:szCs w:val="22"/>
              </w:rPr>
            </w:pPr>
            <w:r w:rsidRPr="00D9712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6479C6" w:rsidRPr="00D9712A" w:rsidRDefault="00EB425B" w:rsidP="006479C6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4E5B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660,2</w:t>
            </w:r>
          </w:p>
        </w:tc>
      </w:tr>
    </w:tbl>
    <w:p w:rsidR="00CB44D6" w:rsidRDefault="00CB44D6" w:rsidP="005F3FDD">
      <w:pPr>
        <w:jc w:val="center"/>
        <w:rPr>
          <w:b/>
          <w:bCs/>
        </w:rPr>
      </w:pPr>
    </w:p>
    <w:p w:rsidR="004C2359" w:rsidRDefault="00CA7590" w:rsidP="004C2359">
      <w:pPr>
        <w:rPr>
          <w:bCs/>
        </w:rPr>
      </w:pPr>
      <w:r>
        <w:rPr>
          <w:bCs/>
        </w:rPr>
        <w:t>3</w:t>
      </w:r>
      <w:r w:rsidR="008A4790">
        <w:rPr>
          <w:bCs/>
        </w:rPr>
        <w:t>)</w:t>
      </w:r>
      <w:r w:rsidR="00894CCC">
        <w:rPr>
          <w:bCs/>
        </w:rPr>
        <w:t>в</w:t>
      </w:r>
      <w:r w:rsidR="00663FDD">
        <w:rPr>
          <w:bCs/>
        </w:rPr>
        <w:t xml:space="preserve"> подпункте </w:t>
      </w:r>
      <w:r w:rsidR="00CA385C">
        <w:rPr>
          <w:bCs/>
        </w:rPr>
        <w:t>1</w:t>
      </w:r>
      <w:r w:rsidR="00663FDD">
        <w:rPr>
          <w:bCs/>
        </w:rPr>
        <w:t xml:space="preserve"> </w:t>
      </w:r>
      <w:r w:rsidR="000245C5">
        <w:rPr>
          <w:bCs/>
        </w:rPr>
        <w:t xml:space="preserve">приложение </w:t>
      </w:r>
      <w:r w:rsidR="00CA385C">
        <w:rPr>
          <w:bCs/>
        </w:rPr>
        <w:t>3</w:t>
      </w:r>
      <w:r w:rsidR="000245C5">
        <w:rPr>
          <w:bCs/>
        </w:rPr>
        <w:t xml:space="preserve"> изложить в следующей редакции:</w:t>
      </w:r>
    </w:p>
    <w:p w:rsidR="007D195F" w:rsidRPr="007D195F" w:rsidRDefault="00EB3BD3" w:rsidP="007D195F">
      <w:p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 w:rsidR="007D195F" w:rsidRPr="007D195F" w:rsidRDefault="00EB3BD3" w:rsidP="007D195F">
      <w:pPr>
        <w:jc w:val="center"/>
        <w:rPr>
          <w:b/>
          <w:bCs/>
        </w:rPr>
      </w:pPr>
      <w:r>
        <w:rPr>
          <w:b/>
          <w:bCs/>
        </w:rPr>
        <w:t>расходов</w:t>
      </w:r>
      <w:r w:rsidR="007D195F" w:rsidRPr="007D195F">
        <w:rPr>
          <w:b/>
          <w:bCs/>
        </w:rPr>
        <w:t xml:space="preserve"> бюджета </w:t>
      </w:r>
      <w:r w:rsidR="00922186">
        <w:rPr>
          <w:b/>
          <w:bCs/>
        </w:rPr>
        <w:t>Байряки-Тамакск</w:t>
      </w:r>
      <w:r w:rsidR="007D195F" w:rsidRPr="007D195F">
        <w:rPr>
          <w:b/>
          <w:bCs/>
        </w:rPr>
        <w:t xml:space="preserve">ого сельского </w:t>
      </w:r>
    </w:p>
    <w:p w:rsidR="00055894" w:rsidRPr="00AC090B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поселения Ютазинского муниципального района </w:t>
      </w:r>
      <w:r w:rsidR="00B26369">
        <w:rPr>
          <w:b/>
          <w:bCs/>
        </w:rPr>
        <w:t>на 2024год</w:t>
      </w:r>
      <w:r w:rsidR="00AC090B" w:rsidRPr="00AC090B">
        <w:rPr>
          <w:b/>
          <w:bCs/>
        </w:rPr>
        <w:t xml:space="preserve">                    </w:t>
      </w:r>
      <w:proofErr w:type="spellStart"/>
      <w:proofErr w:type="gramStart"/>
      <w:r w:rsidR="00AC090B" w:rsidRPr="00AC090B">
        <w:rPr>
          <w:bCs/>
        </w:rPr>
        <w:t>тыс.руб</w:t>
      </w:r>
      <w:proofErr w:type="spellEnd"/>
      <w:proofErr w:type="gramEnd"/>
    </w:p>
    <w:tbl>
      <w:tblPr>
        <w:tblW w:w="10593" w:type="dxa"/>
        <w:tblInd w:w="113" w:type="dxa"/>
        <w:tblLook w:val="04A0" w:firstRow="1" w:lastRow="0" w:firstColumn="1" w:lastColumn="0" w:noHBand="0" w:noVBand="1"/>
      </w:tblPr>
      <w:tblGrid>
        <w:gridCol w:w="4531"/>
        <w:gridCol w:w="779"/>
        <w:gridCol w:w="843"/>
        <w:gridCol w:w="1219"/>
        <w:gridCol w:w="1429"/>
        <w:gridCol w:w="632"/>
        <w:gridCol w:w="1545"/>
      </w:tblGrid>
      <w:tr w:rsidR="005B7E44" w:rsidRPr="005B7E44" w:rsidTr="005B7E44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5B7E44" w:rsidRPr="005B7E44" w:rsidTr="005B7E44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8 225,7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901,6</w:t>
            </w:r>
          </w:p>
        </w:tc>
      </w:tr>
      <w:tr w:rsidR="005B7E44" w:rsidRPr="005B7E44" w:rsidTr="005B7E44">
        <w:trPr>
          <w:trHeight w:val="13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838,7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838,7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838,7</w:t>
            </w:r>
          </w:p>
        </w:tc>
      </w:tr>
      <w:tr w:rsidR="005B7E44" w:rsidRPr="005B7E44" w:rsidTr="005B7E44">
        <w:trPr>
          <w:trHeight w:val="15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509,4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327,2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2,0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bookmarkStart w:id="1" w:name="RANGE!A19"/>
            <w:r w:rsidRPr="005B7E44">
              <w:rPr>
                <w:bCs/>
                <w:sz w:val="22"/>
                <w:szCs w:val="22"/>
              </w:rPr>
              <w:t>Другие общегосударственные вопросы</w:t>
            </w:r>
            <w:bookmarkEnd w:id="1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bookmarkStart w:id="2" w:name="RANGE!F19"/>
            <w:r w:rsidRPr="005B7E44">
              <w:rPr>
                <w:bCs/>
                <w:sz w:val="22"/>
                <w:szCs w:val="22"/>
              </w:rPr>
              <w:t> </w:t>
            </w:r>
            <w:bookmarkEnd w:id="2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62,9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62,9</w:t>
            </w:r>
          </w:p>
        </w:tc>
      </w:tr>
      <w:tr w:rsidR="005B7E44" w:rsidRPr="005B7E44" w:rsidTr="005B7E44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62,9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51,7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9900192030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51,7</w:t>
            </w:r>
          </w:p>
        </w:tc>
      </w:tr>
      <w:tr w:rsidR="005B7E44" w:rsidRPr="005B7E44" w:rsidTr="005B7E44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3,6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9900192410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3,6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7,6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9900197071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7,6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152,4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152,4</w:t>
            </w:r>
          </w:p>
        </w:tc>
      </w:tr>
      <w:tr w:rsidR="005B7E44" w:rsidRPr="005B7E44" w:rsidTr="005B7E44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152,4</w:t>
            </w:r>
          </w:p>
        </w:tc>
      </w:tr>
      <w:tr w:rsidR="005B7E44" w:rsidRPr="005B7E44" w:rsidTr="005B7E44">
        <w:trPr>
          <w:trHeight w:val="15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9900151180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141,2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9900151180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11,2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RPr="005B7E44" w:rsidTr="005B7E44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RPr="005B7E44" w:rsidTr="005B7E44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565,5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3 318,7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3 318,7</w:t>
            </w:r>
          </w:p>
        </w:tc>
      </w:tr>
      <w:tr w:rsidR="005B7E44" w:rsidRPr="005B7E44" w:rsidTr="005B7E44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135,6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1421663130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135,6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3 032,6</w:t>
            </w:r>
          </w:p>
        </w:tc>
      </w:tr>
      <w:tr w:rsidR="005B7E44" w:rsidRPr="005B7E44" w:rsidTr="005B7E44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3 032,6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260,0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260,0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2 772,6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2 400,6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400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372,0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150,5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9900178040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150,5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3 287,5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3 287,5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1 093,3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30,0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9900002950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30,0</w:t>
            </w:r>
          </w:p>
        </w:tc>
      </w:tr>
      <w:tr w:rsidR="005B7E44" w:rsidRPr="005B7E44" w:rsidTr="005B7E44">
        <w:trPr>
          <w:trHeight w:val="11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1 063,3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1 063,3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9900144091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943,3</w:t>
            </w:r>
          </w:p>
        </w:tc>
      </w:tr>
      <w:tr w:rsidR="005B7E44" w:rsidRPr="005B7E44" w:rsidTr="005B7E44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9900144091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400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120,0</w:t>
            </w:r>
          </w:p>
        </w:tc>
      </w:tr>
      <w:tr w:rsidR="005B7E44" w:rsidRPr="005B7E44" w:rsidTr="005B7E44">
        <w:trPr>
          <w:trHeight w:val="15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lastRenderedPageBreak/>
              <w:t xml:space="preserve">Межбюджетные </w:t>
            </w:r>
            <w:proofErr w:type="spellStart"/>
            <w:r w:rsidRPr="005B7E44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5B7E44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5B7E44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5B7E44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2 194,2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9900025600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2 194,2</w:t>
            </w:r>
          </w:p>
        </w:tc>
      </w:tr>
      <w:tr w:rsidR="005B7E44" w:rsidRPr="005B7E44" w:rsidTr="005B7E44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RPr="005B7E44" w:rsidTr="005B7E44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RPr="005B7E44" w:rsidTr="005B7E44">
        <w:trPr>
          <w:trHeight w:val="15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723,5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0,1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0,1</w:t>
            </w:r>
          </w:p>
        </w:tc>
      </w:tr>
      <w:tr w:rsidR="005B7E44" w:rsidRPr="005B7E44" w:rsidTr="005B7E44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0,1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9900002950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0,1</w:t>
            </w:r>
          </w:p>
        </w:tc>
      </w:tr>
      <w:tr w:rsidR="005B7E44" w:rsidRPr="005B7E44" w:rsidTr="005B7E44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8 949,2</w:t>
            </w:r>
          </w:p>
        </w:tc>
      </w:tr>
    </w:tbl>
    <w:p w:rsidR="00D9712A" w:rsidRPr="0001757A" w:rsidRDefault="00D9712A" w:rsidP="0001757A">
      <w:pPr>
        <w:ind w:left="-567" w:firstLine="567"/>
        <w:jc w:val="center"/>
        <w:rPr>
          <w:b/>
          <w:bCs/>
          <w:lang w:val="en-US"/>
        </w:rPr>
      </w:pPr>
    </w:p>
    <w:p w:rsidR="00B540A1" w:rsidRDefault="00555BCE" w:rsidP="00AC090B">
      <w:pPr>
        <w:rPr>
          <w:b/>
          <w:bCs/>
        </w:rPr>
      </w:pPr>
      <w:r>
        <w:rPr>
          <w:bCs/>
        </w:rPr>
        <w:t>3</w:t>
      </w:r>
      <w:r w:rsidR="00971DA2">
        <w:rPr>
          <w:bCs/>
        </w:rPr>
        <w:t xml:space="preserve">)в </w:t>
      </w:r>
      <w:r w:rsidR="00F31F36">
        <w:rPr>
          <w:bCs/>
        </w:rPr>
        <w:t xml:space="preserve">статье </w:t>
      </w:r>
      <w:r w:rsidR="00D46466">
        <w:rPr>
          <w:bCs/>
        </w:rPr>
        <w:t>4</w:t>
      </w:r>
      <w:r w:rsidR="00971DA2">
        <w:rPr>
          <w:bCs/>
        </w:rPr>
        <w:t xml:space="preserve"> </w:t>
      </w:r>
      <w:r w:rsidR="00302B8A">
        <w:rPr>
          <w:bCs/>
        </w:rPr>
        <w:t xml:space="preserve">в подпункте 2 </w:t>
      </w:r>
      <w:r w:rsidR="00971DA2">
        <w:rPr>
          <w:bCs/>
        </w:rPr>
        <w:t xml:space="preserve">приложение </w:t>
      </w:r>
      <w:r>
        <w:rPr>
          <w:bCs/>
        </w:rPr>
        <w:t>4</w:t>
      </w:r>
      <w:r w:rsidR="00971DA2">
        <w:rPr>
          <w:bCs/>
        </w:rPr>
        <w:t xml:space="preserve"> изложить в следующей редакции:</w:t>
      </w:r>
    </w:p>
    <w:p w:rsidR="00B540A1" w:rsidRDefault="00B540A1" w:rsidP="00A875E7">
      <w:pPr>
        <w:jc w:val="center"/>
        <w:outlineLvl w:val="0"/>
        <w:rPr>
          <w:b/>
          <w:bCs/>
        </w:rPr>
      </w:pPr>
    </w:p>
    <w:p w:rsidR="00A875E7" w:rsidRPr="00A875E7" w:rsidRDefault="00A875E7" w:rsidP="00A875E7">
      <w:pPr>
        <w:jc w:val="center"/>
        <w:outlineLvl w:val="0"/>
        <w:rPr>
          <w:b/>
          <w:bCs/>
        </w:rPr>
      </w:pPr>
      <w:r w:rsidRPr="00A875E7">
        <w:rPr>
          <w:b/>
          <w:bCs/>
        </w:rPr>
        <w:t>Распределение</w:t>
      </w:r>
    </w:p>
    <w:p w:rsidR="00A875E7" w:rsidRPr="00A875E7" w:rsidRDefault="00A875E7" w:rsidP="00A875E7">
      <w:pPr>
        <w:jc w:val="center"/>
        <w:rPr>
          <w:b/>
          <w:bCs/>
        </w:rPr>
      </w:pPr>
      <w:r w:rsidRPr="00A875E7">
        <w:rPr>
          <w:b/>
          <w:bCs/>
        </w:rPr>
        <w:t xml:space="preserve">бюджетных ассигнований бюджета Байряки-Тамакского сельского </w:t>
      </w:r>
    </w:p>
    <w:p w:rsidR="00A875E7" w:rsidRPr="00A875E7" w:rsidRDefault="00A875E7" w:rsidP="00A875E7">
      <w:pPr>
        <w:jc w:val="center"/>
        <w:rPr>
          <w:b/>
          <w:bCs/>
        </w:rPr>
      </w:pPr>
      <w:r w:rsidRPr="00A875E7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AC090B">
        <w:rPr>
          <w:b/>
          <w:bCs/>
        </w:rPr>
        <w:t>4</w:t>
      </w:r>
      <w:r w:rsidRPr="00A875E7">
        <w:rPr>
          <w:b/>
          <w:bCs/>
        </w:rPr>
        <w:t xml:space="preserve"> год</w:t>
      </w:r>
    </w:p>
    <w:p w:rsidR="006C0AE0" w:rsidRDefault="006C0AE0" w:rsidP="006C0AE0">
      <w:pPr>
        <w:jc w:val="right"/>
      </w:pPr>
      <w:proofErr w:type="spellStart"/>
      <w:r w:rsidRPr="006362E4">
        <w:t>тыс.руб</w:t>
      </w:r>
      <w:proofErr w:type="spellEnd"/>
      <w:r w:rsidRPr="006362E4">
        <w:t>.</w:t>
      </w:r>
    </w:p>
    <w:tbl>
      <w:tblPr>
        <w:tblW w:w="10593" w:type="dxa"/>
        <w:tblInd w:w="113" w:type="dxa"/>
        <w:tblLook w:val="04A0" w:firstRow="1" w:lastRow="0" w:firstColumn="1" w:lastColumn="0" w:noHBand="0" w:noVBand="1"/>
      </w:tblPr>
      <w:tblGrid>
        <w:gridCol w:w="4972"/>
        <w:gridCol w:w="875"/>
        <w:gridCol w:w="1221"/>
        <w:gridCol w:w="1319"/>
        <w:gridCol w:w="664"/>
        <w:gridCol w:w="1542"/>
      </w:tblGrid>
      <w:tr w:rsidR="005B7E44" w:rsidTr="005B7E44">
        <w:trPr>
          <w:trHeight w:val="42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0"/>
                <w:szCs w:val="20"/>
              </w:rPr>
            </w:pPr>
            <w:r w:rsidRPr="005B7E44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0"/>
                <w:szCs w:val="20"/>
              </w:rPr>
            </w:pPr>
            <w:r w:rsidRPr="005B7E44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1 625,1</w:t>
            </w:r>
          </w:p>
        </w:tc>
      </w:tr>
      <w:tr w:rsidR="005B7E44" w:rsidTr="005B7E44">
        <w:trPr>
          <w:trHeight w:val="90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Tr="005B7E44">
        <w:trPr>
          <w:trHeight w:val="15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9900002030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723,5</w:t>
            </w:r>
          </w:p>
        </w:tc>
      </w:tr>
      <w:tr w:rsidR="005B7E44" w:rsidTr="005B7E44">
        <w:trPr>
          <w:trHeight w:val="135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838,7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838,7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838,7</w:t>
            </w:r>
          </w:p>
        </w:tc>
      </w:tr>
      <w:tr w:rsidR="005B7E44" w:rsidTr="005B7E44">
        <w:trPr>
          <w:trHeight w:val="15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9900002040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509,4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327,2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2,0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63,0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63,0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0,1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9900002950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0,1</w:t>
            </w:r>
          </w:p>
        </w:tc>
      </w:tr>
      <w:tr w:rsidR="005B7E44" w:rsidTr="005B7E44">
        <w:trPr>
          <w:trHeight w:val="112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62,9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51,7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9900192030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51,7</w:t>
            </w:r>
          </w:p>
        </w:tc>
      </w:tr>
      <w:tr w:rsidR="005B7E44" w:rsidTr="005B7E44">
        <w:trPr>
          <w:trHeight w:val="90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3,6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9900192410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3,6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7,6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9900197071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7,6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152,4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152,4</w:t>
            </w:r>
          </w:p>
        </w:tc>
      </w:tr>
      <w:tr w:rsidR="005B7E44" w:rsidTr="005B7E44">
        <w:trPr>
          <w:trHeight w:val="112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152,4</w:t>
            </w:r>
          </w:p>
        </w:tc>
      </w:tr>
      <w:tr w:rsidR="005B7E44" w:rsidTr="005B7E44">
        <w:trPr>
          <w:trHeight w:val="15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9900151180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141,2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11,2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112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112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3 318,7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3 318,7</w:t>
            </w:r>
          </w:p>
        </w:tc>
      </w:tr>
      <w:tr w:rsidR="005B7E44" w:rsidTr="005B7E44">
        <w:trPr>
          <w:trHeight w:val="112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135,6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1421663130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135,6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3 032,6</w:t>
            </w:r>
          </w:p>
        </w:tc>
      </w:tr>
      <w:tr w:rsidR="005B7E44" w:rsidTr="005B7E44">
        <w:trPr>
          <w:trHeight w:val="112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3 032,6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260,0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260,0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2 772,6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9900178050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2 400,6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372,0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150,5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9900178040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150,5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3 287,5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3 287,5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1 093,3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30,0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9900002950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30,0</w:t>
            </w:r>
          </w:p>
        </w:tc>
      </w:tr>
      <w:tr w:rsidR="005B7E44" w:rsidTr="005B7E44">
        <w:trPr>
          <w:trHeight w:val="112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1 063,3</w:t>
            </w:r>
          </w:p>
        </w:tc>
      </w:tr>
      <w:tr w:rsidR="005B7E44" w:rsidTr="005B7E44">
        <w:trPr>
          <w:trHeight w:val="45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1 063,3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9900144091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943,3</w:t>
            </w:r>
          </w:p>
        </w:tc>
      </w:tr>
      <w:tr w:rsidR="005B7E44" w:rsidTr="005B7E44">
        <w:trPr>
          <w:trHeight w:val="67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9900144091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120,0</w:t>
            </w:r>
          </w:p>
        </w:tc>
      </w:tr>
      <w:tr w:rsidR="005B7E44" w:rsidTr="005B7E44">
        <w:trPr>
          <w:trHeight w:val="157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5B7E44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5B7E44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5B7E44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5B7E44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2 194,2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9900025600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5B" w:rsidRPr="005B7E44" w:rsidRDefault="00EB425B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2 194,2</w:t>
            </w:r>
          </w:p>
        </w:tc>
      </w:tr>
      <w:tr w:rsidR="005B7E44" w:rsidTr="005B7E44">
        <w:trPr>
          <w:trHeight w:val="25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B" w:rsidRPr="005B7E44" w:rsidRDefault="00EB425B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8 949,2</w:t>
            </w:r>
          </w:p>
        </w:tc>
      </w:tr>
    </w:tbl>
    <w:p w:rsidR="00B540A1" w:rsidRDefault="00B540A1" w:rsidP="00B540A1"/>
    <w:p w:rsidR="00B540A1" w:rsidRDefault="00B540A1" w:rsidP="006C0AE0">
      <w:pPr>
        <w:jc w:val="right"/>
      </w:pPr>
    </w:p>
    <w:p w:rsidR="00A003FC" w:rsidRDefault="00A003FC" w:rsidP="00CE050C">
      <w:pPr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 w:rsidR="00A003FC" w:rsidRPr="00F067E6" w:rsidRDefault="00A003FC" w:rsidP="00CE050C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A003FC" w:rsidRPr="00F067E6" w:rsidRDefault="00A003FC" w:rsidP="00CE050C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</w:t>
      </w:r>
      <w:r>
        <w:rPr>
          <w:b/>
          <w:bCs/>
        </w:rPr>
        <w:t>Байряки-</w:t>
      </w:r>
      <w:proofErr w:type="spellStart"/>
      <w:r>
        <w:rPr>
          <w:b/>
          <w:bCs/>
        </w:rPr>
        <w:t>Тамакс</w:t>
      </w:r>
      <w:r w:rsidRPr="00F067E6">
        <w:rPr>
          <w:b/>
          <w:bCs/>
        </w:rPr>
        <w:t>ого</w:t>
      </w:r>
      <w:proofErr w:type="spellEnd"/>
      <w:r w:rsidRPr="00F067E6">
        <w:rPr>
          <w:b/>
          <w:bCs/>
        </w:rPr>
        <w:t xml:space="preserve"> сельского </w:t>
      </w:r>
    </w:p>
    <w:p w:rsidR="00A003FC" w:rsidRPr="00F067E6" w:rsidRDefault="00A003FC" w:rsidP="00CE050C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>
        <w:rPr>
          <w:b/>
          <w:bCs/>
        </w:rPr>
        <w:t>24</w:t>
      </w:r>
      <w:r w:rsidRPr="00F067E6">
        <w:rPr>
          <w:b/>
          <w:bCs/>
        </w:rPr>
        <w:t xml:space="preserve"> год</w:t>
      </w:r>
    </w:p>
    <w:p w:rsidR="00A003FC" w:rsidRDefault="00A003FC" w:rsidP="00A003FC">
      <w:pPr>
        <w:jc w:val="right"/>
      </w:pPr>
      <w:proofErr w:type="spellStart"/>
      <w:r w:rsidRPr="00F067E6">
        <w:t>тыс.руб</w:t>
      </w:r>
      <w:proofErr w:type="spellEnd"/>
      <w:r w:rsidRPr="00F067E6">
        <w:t>.</w:t>
      </w:r>
    </w:p>
    <w:tbl>
      <w:tblPr>
        <w:tblW w:w="10627" w:type="dxa"/>
        <w:tblInd w:w="113" w:type="dxa"/>
        <w:tblLook w:val="04A0" w:firstRow="1" w:lastRow="0" w:firstColumn="1" w:lastColumn="0" w:noHBand="0" w:noVBand="1"/>
      </w:tblPr>
      <w:tblGrid>
        <w:gridCol w:w="5807"/>
        <w:gridCol w:w="1559"/>
        <w:gridCol w:w="851"/>
        <w:gridCol w:w="850"/>
        <w:gridCol w:w="1560"/>
      </w:tblGrid>
      <w:tr w:rsidR="005B7E44" w:rsidTr="005B7E44">
        <w:trPr>
          <w:trHeight w:val="4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5B7E44" w:rsidTr="005B7E44">
        <w:trPr>
          <w:trHeight w:val="79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135,6</w:t>
            </w:r>
          </w:p>
        </w:tc>
      </w:tr>
      <w:tr w:rsidR="005B7E44" w:rsidTr="005B7E44">
        <w:trPr>
          <w:trHeight w:val="26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135,6</w:t>
            </w:r>
          </w:p>
        </w:tc>
      </w:tr>
      <w:tr w:rsidR="005B7E44" w:rsidTr="005B7E44">
        <w:trPr>
          <w:trHeight w:val="28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135,6</w:t>
            </w:r>
          </w:p>
        </w:tc>
      </w:tr>
      <w:tr w:rsidR="005B7E44" w:rsidTr="005B7E44">
        <w:trPr>
          <w:trHeight w:val="17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1421663130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135,6</w:t>
            </w:r>
          </w:p>
        </w:tc>
      </w:tr>
      <w:tr w:rsidR="005B7E44" w:rsidTr="005B7E44">
        <w:trPr>
          <w:trHeight w:val="20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6 316,5</w:t>
            </w:r>
          </w:p>
        </w:tc>
      </w:tr>
      <w:tr w:rsidR="005B7E44" w:rsidTr="005B7E44">
        <w:trPr>
          <w:trHeight w:val="17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Tr="005B7E44">
        <w:trPr>
          <w:trHeight w:val="4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Tr="005B7E44">
        <w:trPr>
          <w:trHeight w:val="98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723,5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723,5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838,7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509,4</w:t>
            </w:r>
          </w:p>
        </w:tc>
      </w:tr>
      <w:tr w:rsidR="005B7E44" w:rsidTr="005B7E44">
        <w:trPr>
          <w:trHeight w:val="11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509,4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509,4</w:t>
            </w:r>
          </w:p>
        </w:tc>
      </w:tr>
      <w:tr w:rsidR="005B7E44" w:rsidTr="005B7E44">
        <w:trPr>
          <w:trHeight w:val="28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327,2</w:t>
            </w:r>
          </w:p>
        </w:tc>
      </w:tr>
      <w:tr w:rsidR="005B7E44" w:rsidTr="005B7E4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327,2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327,2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2,0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2,0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2,0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30,1</w:t>
            </w:r>
          </w:p>
        </w:tc>
      </w:tr>
      <w:tr w:rsidR="005B7E44" w:rsidTr="005B7E44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0,1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30,1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0,1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30,0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30,0</w:t>
            </w:r>
          </w:p>
        </w:tc>
      </w:tr>
      <w:tr w:rsidR="005B7E44" w:rsidTr="005B7E44">
        <w:trPr>
          <w:trHeight w:val="4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4 724,3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1 063,3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943,3</w:t>
            </w:r>
          </w:p>
        </w:tc>
      </w:tr>
      <w:tr w:rsidR="005B7E44" w:rsidTr="005B7E44">
        <w:trPr>
          <w:trHeight w:val="4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943,3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943,3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120,0</w:t>
            </w:r>
          </w:p>
        </w:tc>
      </w:tr>
      <w:tr w:rsidR="005B7E44" w:rsidTr="005B7E44">
        <w:trPr>
          <w:trHeight w:val="30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120,0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120,0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260,0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260,0</w:t>
            </w:r>
          </w:p>
        </w:tc>
      </w:tr>
      <w:tr w:rsidR="005B7E44" w:rsidTr="005B7E44">
        <w:trPr>
          <w:trHeight w:val="35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260,0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260,0</w:t>
            </w:r>
          </w:p>
        </w:tc>
      </w:tr>
      <w:tr w:rsidR="005B7E44" w:rsidTr="005B7E44">
        <w:trPr>
          <w:trHeight w:val="50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565,5</w:t>
            </w:r>
          </w:p>
        </w:tc>
      </w:tr>
      <w:tr w:rsidR="005B7E44" w:rsidTr="005B7E44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2 772,6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2 400,6</w:t>
            </w:r>
          </w:p>
        </w:tc>
      </w:tr>
      <w:tr w:rsidR="005B7E44" w:rsidTr="005B7E44">
        <w:trPr>
          <w:trHeight w:val="35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2 400,6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2 400,6</w:t>
            </w:r>
          </w:p>
        </w:tc>
      </w:tr>
      <w:tr w:rsidR="005B7E44" w:rsidTr="005B7E44">
        <w:trPr>
          <w:trHeight w:val="22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372,0</w:t>
            </w:r>
          </w:p>
        </w:tc>
      </w:tr>
      <w:tr w:rsidR="005B7E44" w:rsidTr="005B7E44">
        <w:trPr>
          <w:trHeight w:val="3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372,0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372,0</w:t>
            </w:r>
          </w:p>
        </w:tc>
      </w:tr>
      <w:tr w:rsidR="005B7E44" w:rsidTr="005B7E44">
        <w:trPr>
          <w:trHeight w:val="27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51,7</w:t>
            </w:r>
          </w:p>
        </w:tc>
      </w:tr>
      <w:tr w:rsidR="005B7E44" w:rsidTr="005B7E44">
        <w:trPr>
          <w:trHeight w:val="26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51,7</w:t>
            </w:r>
          </w:p>
        </w:tc>
      </w:tr>
      <w:tr w:rsidR="005B7E44" w:rsidTr="005B7E4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51,7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51,7</w:t>
            </w:r>
          </w:p>
        </w:tc>
      </w:tr>
      <w:tr w:rsidR="005B7E44" w:rsidTr="005B7E44">
        <w:trPr>
          <w:trHeight w:val="9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3,6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3,6</w:t>
            </w:r>
          </w:p>
        </w:tc>
      </w:tr>
      <w:tr w:rsidR="005B7E44" w:rsidTr="005B7E4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3,6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3,6</w:t>
            </w:r>
          </w:p>
        </w:tc>
      </w:tr>
      <w:tr w:rsidR="005B7E44" w:rsidTr="005B7E44">
        <w:trPr>
          <w:trHeight w:val="33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7,6</w:t>
            </w:r>
          </w:p>
        </w:tc>
      </w:tr>
      <w:tr w:rsidR="005B7E44" w:rsidTr="005B7E44">
        <w:trPr>
          <w:trHeight w:val="27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7,6</w:t>
            </w:r>
          </w:p>
        </w:tc>
      </w:tr>
      <w:tr w:rsidR="005B7E44" w:rsidTr="005B7E4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7,6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9900197071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7,6</w:t>
            </w:r>
          </w:p>
        </w:tc>
      </w:tr>
      <w:tr w:rsidR="005B7E44" w:rsidTr="005B7E44">
        <w:trPr>
          <w:trHeight w:val="88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5B7E44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5B7E44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5B7E44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5B7E44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2 194,2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2 194,2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2 194,2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2 194,2</w:t>
            </w:r>
          </w:p>
        </w:tc>
      </w:tr>
      <w:tr w:rsidR="005B7E44" w:rsidTr="005B7E44">
        <w:trPr>
          <w:trHeight w:val="76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152,4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141,2</w:t>
            </w:r>
          </w:p>
        </w:tc>
      </w:tr>
      <w:tr w:rsidR="005B7E44" w:rsidTr="005B7E44">
        <w:trPr>
          <w:trHeight w:val="99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141,2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141,2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11,2</w:t>
            </w:r>
          </w:p>
        </w:tc>
      </w:tr>
      <w:tr w:rsidR="005B7E44" w:rsidTr="005B7E44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11,2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11,2</w:t>
            </w:r>
          </w:p>
        </w:tc>
      </w:tr>
      <w:tr w:rsidR="005B7E44" w:rsidTr="005B7E44">
        <w:trPr>
          <w:trHeight w:val="8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150,5</w:t>
            </w:r>
          </w:p>
        </w:tc>
      </w:tr>
      <w:tr w:rsidR="005B7E44" w:rsidTr="005B7E4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150,5</w:t>
            </w:r>
          </w:p>
        </w:tc>
      </w:tr>
      <w:tr w:rsidR="005B7E44" w:rsidTr="005B7E44">
        <w:trPr>
          <w:trHeight w:val="20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150,5</w:t>
            </w:r>
          </w:p>
        </w:tc>
      </w:tr>
      <w:tr w:rsidR="005B7E44" w:rsidTr="005B7E44">
        <w:trPr>
          <w:trHeight w:val="1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center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44" w:rsidRPr="005B7E44" w:rsidRDefault="005B7E44">
            <w:pPr>
              <w:jc w:val="right"/>
              <w:outlineLvl w:val="6"/>
              <w:rPr>
                <w:sz w:val="22"/>
                <w:szCs w:val="22"/>
              </w:rPr>
            </w:pPr>
            <w:r w:rsidRPr="005B7E44">
              <w:rPr>
                <w:sz w:val="22"/>
                <w:szCs w:val="22"/>
              </w:rPr>
              <w:t>150,5</w:t>
            </w:r>
          </w:p>
        </w:tc>
      </w:tr>
      <w:tr w:rsidR="005B7E44" w:rsidTr="005B7E4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E44" w:rsidRPr="005B7E44" w:rsidRDefault="005B7E44">
            <w:pPr>
              <w:jc w:val="center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E44" w:rsidRPr="005B7E44" w:rsidRDefault="005B7E44">
            <w:pPr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E44" w:rsidRPr="005B7E44" w:rsidRDefault="005B7E44">
            <w:pPr>
              <w:jc w:val="right"/>
              <w:rPr>
                <w:bCs/>
                <w:sz w:val="22"/>
                <w:szCs w:val="22"/>
              </w:rPr>
            </w:pPr>
            <w:r w:rsidRPr="005B7E44">
              <w:rPr>
                <w:bCs/>
                <w:sz w:val="22"/>
                <w:szCs w:val="22"/>
              </w:rPr>
              <w:t>8 949,2</w:t>
            </w:r>
          </w:p>
        </w:tc>
      </w:tr>
    </w:tbl>
    <w:p w:rsidR="00FC7C59" w:rsidRDefault="00FC7C59" w:rsidP="00F067E6">
      <w:pPr>
        <w:jc w:val="right"/>
      </w:pPr>
    </w:p>
    <w:p w:rsidR="001C7091" w:rsidRDefault="001C7091" w:rsidP="00F067E6">
      <w:pPr>
        <w:jc w:val="right"/>
      </w:pPr>
    </w:p>
    <w:p w:rsidR="00F067E6" w:rsidRDefault="00F067E6" w:rsidP="00F067E6">
      <w:pPr>
        <w:pStyle w:val="a9"/>
        <w:ind w:left="5040"/>
        <w:jc w:val="both"/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Статья 2.</w:t>
      </w: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FB733C">
        <w:rPr>
          <w:sz w:val="24"/>
          <w:szCs w:val="24"/>
        </w:rPr>
        <w:t>2</w:t>
      </w:r>
      <w:r w:rsidR="00A003FC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1A5B13" w:rsidRDefault="001A5B13" w:rsidP="00E175B7"/>
    <w:p w:rsidR="00E175B7" w:rsidRPr="007D015E" w:rsidRDefault="00BB2F77" w:rsidP="00E175B7">
      <w:r>
        <w:t>Г</w:t>
      </w:r>
      <w:r w:rsidR="00E175B7" w:rsidRPr="007D015E">
        <w:t>лав</w:t>
      </w:r>
      <w:r w:rsidR="00EB425B">
        <w:t>а</w:t>
      </w:r>
      <w:r w:rsidR="00E175B7" w:rsidRPr="007D015E">
        <w:t xml:space="preserve"> </w:t>
      </w:r>
      <w:r w:rsidR="00EE08C4" w:rsidRPr="007D015E">
        <w:t>Байряки-Тамакского</w:t>
      </w:r>
    </w:p>
    <w:p w:rsidR="00571471" w:rsidRDefault="00E175B7" w:rsidP="007D015E">
      <w:pPr>
        <w:rPr>
          <w:szCs w:val="28"/>
        </w:rPr>
      </w:pPr>
      <w:r w:rsidRPr="007D015E">
        <w:t>сельского поселения</w:t>
      </w:r>
      <w:r w:rsidR="00B30EDC" w:rsidRPr="007D015E">
        <w:t xml:space="preserve"> </w:t>
      </w:r>
      <w:r w:rsidR="007D015E" w:rsidRPr="007D015E">
        <w:t xml:space="preserve">                          </w:t>
      </w:r>
      <w:r w:rsidR="00BB2F77">
        <w:t xml:space="preserve">                                                                  </w:t>
      </w:r>
      <w:proofErr w:type="spellStart"/>
      <w:r w:rsidR="00BB2F77">
        <w:t>З.М.Аглиева</w:t>
      </w:r>
      <w:proofErr w:type="spellEnd"/>
    </w:p>
    <w:p w:rsidR="00571471" w:rsidRDefault="00571471" w:rsidP="00B5754F">
      <w:pPr>
        <w:jc w:val="right"/>
        <w:rPr>
          <w:szCs w:val="28"/>
        </w:rPr>
      </w:pPr>
    </w:p>
    <w:p w:rsidR="00571471" w:rsidRDefault="00571471" w:rsidP="00B5754F">
      <w:pPr>
        <w:jc w:val="right"/>
        <w:rPr>
          <w:szCs w:val="28"/>
        </w:rPr>
      </w:pPr>
    </w:p>
    <w:p w:rsidR="008B3808" w:rsidRDefault="008B3808" w:rsidP="00B5754F">
      <w:pPr>
        <w:jc w:val="right"/>
        <w:rPr>
          <w:szCs w:val="28"/>
        </w:rPr>
      </w:pPr>
    </w:p>
    <w:sectPr w:rsidR="008B3808" w:rsidSect="0001757A">
      <w:pgSz w:w="11906" w:h="16838"/>
      <w:pgMar w:top="567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03E2"/>
    <w:rsid w:val="000125EF"/>
    <w:rsid w:val="00013BB1"/>
    <w:rsid w:val="00015C2A"/>
    <w:rsid w:val="00016D3B"/>
    <w:rsid w:val="0001757A"/>
    <w:rsid w:val="0002406C"/>
    <w:rsid w:val="000245C5"/>
    <w:rsid w:val="00030004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55894"/>
    <w:rsid w:val="00070F69"/>
    <w:rsid w:val="0007200A"/>
    <w:rsid w:val="00075C59"/>
    <w:rsid w:val="00081E28"/>
    <w:rsid w:val="00083975"/>
    <w:rsid w:val="00086DF5"/>
    <w:rsid w:val="00093225"/>
    <w:rsid w:val="00093F6E"/>
    <w:rsid w:val="000A457F"/>
    <w:rsid w:val="000B0CF3"/>
    <w:rsid w:val="000B26C9"/>
    <w:rsid w:val="000B497A"/>
    <w:rsid w:val="000C6E11"/>
    <w:rsid w:val="000C7AAF"/>
    <w:rsid w:val="000D04C1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0F7D0B"/>
    <w:rsid w:val="0010024D"/>
    <w:rsid w:val="00100ACC"/>
    <w:rsid w:val="0010647B"/>
    <w:rsid w:val="0010697D"/>
    <w:rsid w:val="00106CFB"/>
    <w:rsid w:val="00111100"/>
    <w:rsid w:val="00113A28"/>
    <w:rsid w:val="00113D31"/>
    <w:rsid w:val="00114707"/>
    <w:rsid w:val="001151A1"/>
    <w:rsid w:val="00124DFF"/>
    <w:rsid w:val="001255EA"/>
    <w:rsid w:val="00142765"/>
    <w:rsid w:val="001434DE"/>
    <w:rsid w:val="00146C8B"/>
    <w:rsid w:val="00153BCB"/>
    <w:rsid w:val="00157760"/>
    <w:rsid w:val="00175D48"/>
    <w:rsid w:val="00176A15"/>
    <w:rsid w:val="001843E0"/>
    <w:rsid w:val="00191758"/>
    <w:rsid w:val="0019749A"/>
    <w:rsid w:val="001A35D5"/>
    <w:rsid w:val="001A5546"/>
    <w:rsid w:val="001A5B13"/>
    <w:rsid w:val="001C7091"/>
    <w:rsid w:val="001D0094"/>
    <w:rsid w:val="001D0AF0"/>
    <w:rsid w:val="001D1FF2"/>
    <w:rsid w:val="001D3FDE"/>
    <w:rsid w:val="001D5D2D"/>
    <w:rsid w:val="001E2C1C"/>
    <w:rsid w:val="001F0566"/>
    <w:rsid w:val="00202F13"/>
    <w:rsid w:val="002067F6"/>
    <w:rsid w:val="002077B5"/>
    <w:rsid w:val="002177F3"/>
    <w:rsid w:val="002246A4"/>
    <w:rsid w:val="002267F5"/>
    <w:rsid w:val="002350B1"/>
    <w:rsid w:val="00242A7F"/>
    <w:rsid w:val="00246E96"/>
    <w:rsid w:val="002520E9"/>
    <w:rsid w:val="00261981"/>
    <w:rsid w:val="0027456F"/>
    <w:rsid w:val="00274F95"/>
    <w:rsid w:val="002770CB"/>
    <w:rsid w:val="00282B70"/>
    <w:rsid w:val="002973AE"/>
    <w:rsid w:val="002A38D7"/>
    <w:rsid w:val="002B3EBE"/>
    <w:rsid w:val="002B486F"/>
    <w:rsid w:val="002B64CD"/>
    <w:rsid w:val="002B7C56"/>
    <w:rsid w:val="002C213F"/>
    <w:rsid w:val="002C7979"/>
    <w:rsid w:val="002E0EB7"/>
    <w:rsid w:val="002F2868"/>
    <w:rsid w:val="00302B8A"/>
    <w:rsid w:val="00303E4B"/>
    <w:rsid w:val="00313541"/>
    <w:rsid w:val="0032412F"/>
    <w:rsid w:val="003247E3"/>
    <w:rsid w:val="00340BD6"/>
    <w:rsid w:val="00343091"/>
    <w:rsid w:val="003549A3"/>
    <w:rsid w:val="003659BA"/>
    <w:rsid w:val="00372261"/>
    <w:rsid w:val="00372FEC"/>
    <w:rsid w:val="00373E18"/>
    <w:rsid w:val="003748A8"/>
    <w:rsid w:val="00374ACB"/>
    <w:rsid w:val="00375513"/>
    <w:rsid w:val="00377107"/>
    <w:rsid w:val="00380DC1"/>
    <w:rsid w:val="0038658A"/>
    <w:rsid w:val="00386CF8"/>
    <w:rsid w:val="00387203"/>
    <w:rsid w:val="00387D00"/>
    <w:rsid w:val="00396F89"/>
    <w:rsid w:val="003A294C"/>
    <w:rsid w:val="003B25BD"/>
    <w:rsid w:val="003B5ACD"/>
    <w:rsid w:val="003D05F5"/>
    <w:rsid w:val="003D6BA8"/>
    <w:rsid w:val="003E146B"/>
    <w:rsid w:val="003E1582"/>
    <w:rsid w:val="003E383E"/>
    <w:rsid w:val="003F48FD"/>
    <w:rsid w:val="004040B9"/>
    <w:rsid w:val="00417D29"/>
    <w:rsid w:val="00426FC3"/>
    <w:rsid w:val="00430FFD"/>
    <w:rsid w:val="00432B12"/>
    <w:rsid w:val="00434727"/>
    <w:rsid w:val="00440C9C"/>
    <w:rsid w:val="00450337"/>
    <w:rsid w:val="00450922"/>
    <w:rsid w:val="00450DE4"/>
    <w:rsid w:val="00450EA9"/>
    <w:rsid w:val="004512AE"/>
    <w:rsid w:val="00455B44"/>
    <w:rsid w:val="0045605C"/>
    <w:rsid w:val="00456950"/>
    <w:rsid w:val="00465EBD"/>
    <w:rsid w:val="00482428"/>
    <w:rsid w:val="004840D9"/>
    <w:rsid w:val="004872B9"/>
    <w:rsid w:val="00495211"/>
    <w:rsid w:val="00495F11"/>
    <w:rsid w:val="004A3472"/>
    <w:rsid w:val="004A7C5A"/>
    <w:rsid w:val="004B0A0A"/>
    <w:rsid w:val="004C19F6"/>
    <w:rsid w:val="004C2032"/>
    <w:rsid w:val="004C2359"/>
    <w:rsid w:val="004D6B3B"/>
    <w:rsid w:val="004E5B2A"/>
    <w:rsid w:val="004E66D2"/>
    <w:rsid w:val="004F2FE8"/>
    <w:rsid w:val="004F739F"/>
    <w:rsid w:val="00501B58"/>
    <w:rsid w:val="00502988"/>
    <w:rsid w:val="00502B31"/>
    <w:rsid w:val="00505CB0"/>
    <w:rsid w:val="005123E7"/>
    <w:rsid w:val="005141A9"/>
    <w:rsid w:val="00520D8B"/>
    <w:rsid w:val="00523AFD"/>
    <w:rsid w:val="005350CB"/>
    <w:rsid w:val="005375EE"/>
    <w:rsid w:val="0054034C"/>
    <w:rsid w:val="00540446"/>
    <w:rsid w:val="005416E7"/>
    <w:rsid w:val="00543799"/>
    <w:rsid w:val="00555BCE"/>
    <w:rsid w:val="005636EE"/>
    <w:rsid w:val="00571471"/>
    <w:rsid w:val="00580AAE"/>
    <w:rsid w:val="00586B29"/>
    <w:rsid w:val="00597B49"/>
    <w:rsid w:val="005A043F"/>
    <w:rsid w:val="005B7E44"/>
    <w:rsid w:val="005C4868"/>
    <w:rsid w:val="005D4CA5"/>
    <w:rsid w:val="005D7788"/>
    <w:rsid w:val="005E5E77"/>
    <w:rsid w:val="005F20E0"/>
    <w:rsid w:val="005F3F96"/>
    <w:rsid w:val="005F3FDD"/>
    <w:rsid w:val="005F5899"/>
    <w:rsid w:val="005F74A8"/>
    <w:rsid w:val="00600F10"/>
    <w:rsid w:val="00603219"/>
    <w:rsid w:val="0060452B"/>
    <w:rsid w:val="00605427"/>
    <w:rsid w:val="006103E7"/>
    <w:rsid w:val="006106E2"/>
    <w:rsid w:val="00616491"/>
    <w:rsid w:val="00622E34"/>
    <w:rsid w:val="006268BF"/>
    <w:rsid w:val="00631122"/>
    <w:rsid w:val="006314C6"/>
    <w:rsid w:val="006335B3"/>
    <w:rsid w:val="006479C6"/>
    <w:rsid w:val="006509FA"/>
    <w:rsid w:val="00651322"/>
    <w:rsid w:val="006553B8"/>
    <w:rsid w:val="00663BD1"/>
    <w:rsid w:val="00663FDD"/>
    <w:rsid w:val="006664E1"/>
    <w:rsid w:val="006756DA"/>
    <w:rsid w:val="006765E6"/>
    <w:rsid w:val="00683240"/>
    <w:rsid w:val="00691BE2"/>
    <w:rsid w:val="00693F5E"/>
    <w:rsid w:val="006A0393"/>
    <w:rsid w:val="006B0175"/>
    <w:rsid w:val="006B2E64"/>
    <w:rsid w:val="006B767D"/>
    <w:rsid w:val="006C0AE0"/>
    <w:rsid w:val="006C1CB6"/>
    <w:rsid w:val="006C3FBC"/>
    <w:rsid w:val="006C5AB6"/>
    <w:rsid w:val="006D29AB"/>
    <w:rsid w:val="006D2E32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4831"/>
    <w:rsid w:val="00746FAA"/>
    <w:rsid w:val="00750C0C"/>
    <w:rsid w:val="00766990"/>
    <w:rsid w:val="00767D42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D015E"/>
    <w:rsid w:val="007D195F"/>
    <w:rsid w:val="007E458F"/>
    <w:rsid w:val="007F0D12"/>
    <w:rsid w:val="0081099C"/>
    <w:rsid w:val="00815A09"/>
    <w:rsid w:val="00817B50"/>
    <w:rsid w:val="0082477A"/>
    <w:rsid w:val="008252DE"/>
    <w:rsid w:val="008347EA"/>
    <w:rsid w:val="00841229"/>
    <w:rsid w:val="00845A10"/>
    <w:rsid w:val="00846688"/>
    <w:rsid w:val="00850DF2"/>
    <w:rsid w:val="00862366"/>
    <w:rsid w:val="00865617"/>
    <w:rsid w:val="00872B92"/>
    <w:rsid w:val="0087337E"/>
    <w:rsid w:val="00873394"/>
    <w:rsid w:val="0087501F"/>
    <w:rsid w:val="008820A0"/>
    <w:rsid w:val="00885698"/>
    <w:rsid w:val="00894CCC"/>
    <w:rsid w:val="008A1942"/>
    <w:rsid w:val="008A4790"/>
    <w:rsid w:val="008A47E6"/>
    <w:rsid w:val="008A4CEE"/>
    <w:rsid w:val="008A67F9"/>
    <w:rsid w:val="008A7A48"/>
    <w:rsid w:val="008B3808"/>
    <w:rsid w:val="008B630A"/>
    <w:rsid w:val="008B79EB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2186"/>
    <w:rsid w:val="009239A7"/>
    <w:rsid w:val="0092698F"/>
    <w:rsid w:val="00926D51"/>
    <w:rsid w:val="00931286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942C9"/>
    <w:rsid w:val="009A19D7"/>
    <w:rsid w:val="009B69AE"/>
    <w:rsid w:val="009C7F81"/>
    <w:rsid w:val="009E5A8C"/>
    <w:rsid w:val="009F04DA"/>
    <w:rsid w:val="009F5056"/>
    <w:rsid w:val="009F5B01"/>
    <w:rsid w:val="00A003FC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37BF4"/>
    <w:rsid w:val="00A44B73"/>
    <w:rsid w:val="00A46A99"/>
    <w:rsid w:val="00A473F2"/>
    <w:rsid w:val="00A5043A"/>
    <w:rsid w:val="00A516A9"/>
    <w:rsid w:val="00A5277A"/>
    <w:rsid w:val="00A535A8"/>
    <w:rsid w:val="00A55008"/>
    <w:rsid w:val="00A57CE9"/>
    <w:rsid w:val="00A71CB3"/>
    <w:rsid w:val="00A734FA"/>
    <w:rsid w:val="00A74E9D"/>
    <w:rsid w:val="00A80A05"/>
    <w:rsid w:val="00A875E7"/>
    <w:rsid w:val="00AB4C3E"/>
    <w:rsid w:val="00AB6736"/>
    <w:rsid w:val="00AC090B"/>
    <w:rsid w:val="00AC1D1A"/>
    <w:rsid w:val="00AC7045"/>
    <w:rsid w:val="00AD1B43"/>
    <w:rsid w:val="00AD3055"/>
    <w:rsid w:val="00AD337E"/>
    <w:rsid w:val="00AE1146"/>
    <w:rsid w:val="00AF09A3"/>
    <w:rsid w:val="00AF256A"/>
    <w:rsid w:val="00AF5C6A"/>
    <w:rsid w:val="00AF5E25"/>
    <w:rsid w:val="00AF609F"/>
    <w:rsid w:val="00B024BA"/>
    <w:rsid w:val="00B04E30"/>
    <w:rsid w:val="00B05DD4"/>
    <w:rsid w:val="00B12C64"/>
    <w:rsid w:val="00B200CE"/>
    <w:rsid w:val="00B20C88"/>
    <w:rsid w:val="00B250B7"/>
    <w:rsid w:val="00B25539"/>
    <w:rsid w:val="00B26369"/>
    <w:rsid w:val="00B26A6C"/>
    <w:rsid w:val="00B26C84"/>
    <w:rsid w:val="00B30EDC"/>
    <w:rsid w:val="00B41886"/>
    <w:rsid w:val="00B445E0"/>
    <w:rsid w:val="00B44801"/>
    <w:rsid w:val="00B476AE"/>
    <w:rsid w:val="00B540A1"/>
    <w:rsid w:val="00B5754F"/>
    <w:rsid w:val="00B60693"/>
    <w:rsid w:val="00B76516"/>
    <w:rsid w:val="00B82337"/>
    <w:rsid w:val="00B8360F"/>
    <w:rsid w:val="00B975C0"/>
    <w:rsid w:val="00B97745"/>
    <w:rsid w:val="00BA528C"/>
    <w:rsid w:val="00BA65F9"/>
    <w:rsid w:val="00BA7783"/>
    <w:rsid w:val="00BB2F77"/>
    <w:rsid w:val="00BB578E"/>
    <w:rsid w:val="00BC0252"/>
    <w:rsid w:val="00BC18B8"/>
    <w:rsid w:val="00BC2CE6"/>
    <w:rsid w:val="00BE531C"/>
    <w:rsid w:val="00BE6B97"/>
    <w:rsid w:val="00BF1235"/>
    <w:rsid w:val="00BF459E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02A7"/>
    <w:rsid w:val="00C924BF"/>
    <w:rsid w:val="00CA385C"/>
    <w:rsid w:val="00CA7590"/>
    <w:rsid w:val="00CB44D6"/>
    <w:rsid w:val="00CB4BB0"/>
    <w:rsid w:val="00CB584B"/>
    <w:rsid w:val="00CC2544"/>
    <w:rsid w:val="00CC3522"/>
    <w:rsid w:val="00CC6897"/>
    <w:rsid w:val="00CD1AA4"/>
    <w:rsid w:val="00CE050C"/>
    <w:rsid w:val="00CE2256"/>
    <w:rsid w:val="00CE48DA"/>
    <w:rsid w:val="00CE5CE9"/>
    <w:rsid w:val="00CE61FD"/>
    <w:rsid w:val="00CE72A1"/>
    <w:rsid w:val="00CF145A"/>
    <w:rsid w:val="00CF49B8"/>
    <w:rsid w:val="00D02AA1"/>
    <w:rsid w:val="00D058E8"/>
    <w:rsid w:val="00D062FC"/>
    <w:rsid w:val="00D103EE"/>
    <w:rsid w:val="00D12457"/>
    <w:rsid w:val="00D30B9F"/>
    <w:rsid w:val="00D36E59"/>
    <w:rsid w:val="00D4166D"/>
    <w:rsid w:val="00D428B2"/>
    <w:rsid w:val="00D46466"/>
    <w:rsid w:val="00D46EE9"/>
    <w:rsid w:val="00D52210"/>
    <w:rsid w:val="00D54CB5"/>
    <w:rsid w:val="00D575D3"/>
    <w:rsid w:val="00D67F3D"/>
    <w:rsid w:val="00D67F41"/>
    <w:rsid w:val="00D72E43"/>
    <w:rsid w:val="00D735D2"/>
    <w:rsid w:val="00D84B61"/>
    <w:rsid w:val="00D9712A"/>
    <w:rsid w:val="00DA1943"/>
    <w:rsid w:val="00DA2018"/>
    <w:rsid w:val="00DA2B86"/>
    <w:rsid w:val="00DA5A59"/>
    <w:rsid w:val="00DA7538"/>
    <w:rsid w:val="00DB0AF8"/>
    <w:rsid w:val="00DC6BAF"/>
    <w:rsid w:val="00DE24B6"/>
    <w:rsid w:val="00DF2AC4"/>
    <w:rsid w:val="00DF3E94"/>
    <w:rsid w:val="00E019D3"/>
    <w:rsid w:val="00E03C0C"/>
    <w:rsid w:val="00E05644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5538"/>
    <w:rsid w:val="00E656D2"/>
    <w:rsid w:val="00E66F5E"/>
    <w:rsid w:val="00E71383"/>
    <w:rsid w:val="00E757E8"/>
    <w:rsid w:val="00E76E21"/>
    <w:rsid w:val="00E91DA6"/>
    <w:rsid w:val="00E96840"/>
    <w:rsid w:val="00E97E02"/>
    <w:rsid w:val="00EB3BD3"/>
    <w:rsid w:val="00EB425B"/>
    <w:rsid w:val="00EC7C95"/>
    <w:rsid w:val="00ED54C0"/>
    <w:rsid w:val="00EE08C4"/>
    <w:rsid w:val="00EE4AF0"/>
    <w:rsid w:val="00EF1127"/>
    <w:rsid w:val="00EF6002"/>
    <w:rsid w:val="00F067E6"/>
    <w:rsid w:val="00F150AC"/>
    <w:rsid w:val="00F1541F"/>
    <w:rsid w:val="00F2396E"/>
    <w:rsid w:val="00F269A3"/>
    <w:rsid w:val="00F31F36"/>
    <w:rsid w:val="00F40C34"/>
    <w:rsid w:val="00F46F7E"/>
    <w:rsid w:val="00F57CDB"/>
    <w:rsid w:val="00F670F3"/>
    <w:rsid w:val="00F7233B"/>
    <w:rsid w:val="00F76B94"/>
    <w:rsid w:val="00F8386E"/>
    <w:rsid w:val="00F83EF9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2F16"/>
    <w:rsid w:val="00FB479C"/>
    <w:rsid w:val="00FB580B"/>
    <w:rsid w:val="00FB733C"/>
    <w:rsid w:val="00FC0426"/>
    <w:rsid w:val="00FC1541"/>
    <w:rsid w:val="00FC6028"/>
    <w:rsid w:val="00FC7C59"/>
    <w:rsid w:val="00FD0B10"/>
    <w:rsid w:val="00FD28B3"/>
    <w:rsid w:val="00FD2C01"/>
    <w:rsid w:val="00FD4606"/>
    <w:rsid w:val="00FD747F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67B3D7-8E0E-4DB6-8EE2-507819B9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4CCC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paragraph" w:styleId="ab">
    <w:name w:val="List Paragraph"/>
    <w:basedOn w:val="a"/>
    <w:uiPriority w:val="34"/>
    <w:qFormat/>
    <w:rsid w:val="00D06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94CCC"/>
    <w:rPr>
      <w:rFonts w:ascii="Arial" w:hAnsi="Arial" w:cs="Arial"/>
      <w:b/>
      <w:bCs/>
      <w:sz w:val="22"/>
      <w:szCs w:val="22"/>
      <w:lang w:eastAsia="zh-CN"/>
    </w:rPr>
  </w:style>
  <w:style w:type="paragraph" w:customStyle="1" w:styleId="ac">
    <w:basedOn w:val="a"/>
    <w:next w:val="a3"/>
    <w:link w:val="ad"/>
    <w:qFormat/>
    <w:rsid w:val="00CB44D6"/>
    <w:pPr>
      <w:jc w:val="center"/>
    </w:pPr>
    <w:rPr>
      <w:sz w:val="28"/>
    </w:rPr>
  </w:style>
  <w:style w:type="character" w:customStyle="1" w:styleId="ad">
    <w:name w:val="Название Знак"/>
    <w:link w:val="ac"/>
    <w:rsid w:val="00CB44D6"/>
    <w:rPr>
      <w:sz w:val="28"/>
      <w:szCs w:val="24"/>
    </w:rPr>
  </w:style>
  <w:style w:type="table" w:styleId="ae">
    <w:name w:val="Table Grid"/>
    <w:basedOn w:val="a1"/>
    <w:uiPriority w:val="59"/>
    <w:rsid w:val="0005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3"/>
    <w:qFormat/>
    <w:rsid w:val="00D9712A"/>
    <w:pPr>
      <w:jc w:val="center"/>
    </w:pPr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7D91-C8F8-4B58-949E-02C28AF0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2022-07-20T12:23:00Z</cp:lastPrinted>
  <dcterms:created xsi:type="dcterms:W3CDTF">2024-07-25T06:42:00Z</dcterms:created>
  <dcterms:modified xsi:type="dcterms:W3CDTF">2024-07-25T06:42:00Z</dcterms:modified>
</cp:coreProperties>
</file>