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7D" w:rsidRDefault="00B2767D" w:rsidP="00B2767D">
      <w:pPr>
        <w:jc w:val="right"/>
        <w:rPr>
          <w:rFonts w:ascii="Tinos" w:hAnsi="Tinos"/>
          <w:sz w:val="28"/>
          <w:szCs w:val="28"/>
        </w:rPr>
      </w:pPr>
      <w:bookmarkStart w:id="0" w:name="_GoBack"/>
      <w:bookmarkEnd w:id="0"/>
      <w:r>
        <w:rPr>
          <w:rFonts w:ascii="Tinos" w:hAnsi="Tinos"/>
          <w:sz w:val="28"/>
          <w:szCs w:val="28"/>
        </w:rPr>
        <w:t>ПРОЕКТ</w:t>
      </w:r>
    </w:p>
    <w:p w:rsidR="007A2DA2" w:rsidRDefault="00B2767D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Совет Байрякинского сельского поселения Ютазинского муниципального района Республики Татарстан</w:t>
      </w:r>
    </w:p>
    <w:p w:rsidR="007A2DA2" w:rsidRDefault="007A2DA2">
      <w:pPr>
        <w:jc w:val="center"/>
        <w:rPr>
          <w:rFonts w:ascii="Tinos" w:hAnsi="Tinos"/>
          <w:sz w:val="28"/>
          <w:szCs w:val="28"/>
        </w:rPr>
      </w:pPr>
    </w:p>
    <w:p w:rsidR="007A2DA2" w:rsidRDefault="00B2767D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РЕШЕНИЕ №_</w:t>
      </w:r>
    </w:p>
    <w:p w:rsidR="007A2DA2" w:rsidRDefault="007A2DA2">
      <w:pPr>
        <w:jc w:val="center"/>
        <w:rPr>
          <w:rFonts w:ascii="Tinos" w:hAnsi="Tinos"/>
          <w:sz w:val="28"/>
          <w:szCs w:val="28"/>
        </w:rPr>
      </w:pPr>
    </w:p>
    <w:p w:rsidR="00B2767D" w:rsidRDefault="00B2767D">
      <w:pPr>
        <w:jc w:val="both"/>
        <w:rPr>
          <w:rFonts w:ascii="Tinos" w:hAnsi="Tinos"/>
          <w:sz w:val="28"/>
          <w:szCs w:val="28"/>
        </w:rPr>
      </w:pPr>
      <w:proofErr w:type="spellStart"/>
      <w:r>
        <w:rPr>
          <w:rFonts w:ascii="Tinos" w:hAnsi="Tinos"/>
          <w:sz w:val="28"/>
          <w:szCs w:val="28"/>
        </w:rPr>
        <w:t>с.Байряка</w:t>
      </w:r>
      <w:proofErr w:type="spellEnd"/>
      <w:r>
        <w:rPr>
          <w:rFonts w:ascii="Tinos" w:hAnsi="Tinos"/>
          <w:sz w:val="28"/>
          <w:szCs w:val="28"/>
        </w:rPr>
        <w:t xml:space="preserve">                                                                  от «___» ____________ 2024г.                         </w:t>
      </w: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sz w:val="28"/>
          <w:szCs w:val="28"/>
        </w:rPr>
        <w:tab/>
      </w:r>
    </w:p>
    <w:p w:rsidR="007A2DA2" w:rsidRDefault="00B2767D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 xml:space="preserve"> </w:t>
      </w:r>
      <w:r w:rsidR="00103E2C">
        <w:rPr>
          <w:rFonts w:ascii="Tinos" w:hAnsi="Tinos"/>
          <w:i/>
          <w:iCs/>
          <w:sz w:val="28"/>
          <w:szCs w:val="28"/>
        </w:rPr>
        <w:t xml:space="preserve">О </w:t>
      </w:r>
      <w:r>
        <w:rPr>
          <w:rFonts w:ascii="Tinos" w:hAnsi="Tinos"/>
          <w:i/>
          <w:iCs/>
          <w:sz w:val="28"/>
          <w:szCs w:val="28"/>
        </w:rPr>
        <w:t>внесении изменений в</w:t>
      </w:r>
    </w:p>
    <w:p w:rsidR="007A2DA2" w:rsidRDefault="00B2767D">
      <w:pPr>
        <w:jc w:val="both"/>
        <w:rPr>
          <w:rFonts w:ascii="Tinos" w:hAnsi="Tinos"/>
          <w:sz w:val="28"/>
          <w:szCs w:val="28"/>
        </w:rPr>
      </w:pPr>
      <w:bookmarkStart w:id="1" w:name="startSelection"/>
      <w:bookmarkEnd w:id="1"/>
      <w:r>
        <w:rPr>
          <w:rFonts w:ascii="Tinos" w:hAnsi="Tinos"/>
          <w:i/>
          <w:iCs/>
          <w:sz w:val="28"/>
          <w:szCs w:val="28"/>
        </w:rPr>
        <w:t xml:space="preserve">Положение о муниципальной службе в </w:t>
      </w:r>
    </w:p>
    <w:p w:rsidR="007A2DA2" w:rsidRDefault="00B2767D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 xml:space="preserve">Байрякинском сельском поселении </w:t>
      </w:r>
    </w:p>
    <w:p w:rsidR="007A2DA2" w:rsidRDefault="00B2767D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 xml:space="preserve">Ютазинского муниципального района </w:t>
      </w:r>
    </w:p>
    <w:p w:rsidR="007A2DA2" w:rsidRDefault="00B2767D">
      <w:pPr>
        <w:jc w:val="both"/>
        <w:rPr>
          <w:rFonts w:ascii="Tinos" w:hAnsi="Tinos"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Республики Татарстан</w:t>
      </w:r>
    </w:p>
    <w:p w:rsidR="00B2767D" w:rsidRDefault="00B2767D">
      <w:pPr>
        <w:jc w:val="both"/>
        <w:rPr>
          <w:rFonts w:ascii="Tinos" w:hAnsi="Tinos"/>
          <w:sz w:val="28"/>
          <w:szCs w:val="28"/>
        </w:rPr>
      </w:pPr>
    </w:p>
    <w:p w:rsidR="007A2DA2" w:rsidRDefault="00B2767D">
      <w:pPr>
        <w:jc w:val="both"/>
      </w:pPr>
      <w:r>
        <w:rPr>
          <w:rFonts w:ascii="Tinos" w:hAnsi="Tinos"/>
          <w:sz w:val="28"/>
          <w:szCs w:val="28"/>
        </w:rPr>
        <w:t xml:space="preserve">          </w:t>
      </w:r>
      <w:r>
        <w:rPr>
          <w:rFonts w:ascii="Tinos" w:hAnsi="Tinos"/>
          <w:color w:val="000000"/>
          <w:sz w:val="28"/>
          <w:szCs w:val="28"/>
        </w:rPr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</w:t>
      </w:r>
      <w:hyperlink r:id="rId5">
        <w:r>
          <w:rPr>
            <w:rStyle w:val="ae"/>
            <w:rFonts w:ascii="Tinos" w:hAnsi="Tinos"/>
            <w:color w:val="000000"/>
            <w:sz w:val="28"/>
            <w:szCs w:val="28"/>
          </w:rPr>
          <w:t xml:space="preserve">Федеральным   законом от 25.12.2008 </w:t>
        </w:r>
      </w:hyperlink>
      <w:hyperlink r:id="rId6">
        <w:r>
          <w:rPr>
            <w:rStyle w:val="ae"/>
            <w:rFonts w:ascii="Tinos" w:hAnsi="Tinos"/>
            <w:color w:val="000000"/>
            <w:sz w:val="28"/>
            <w:szCs w:val="28"/>
          </w:rPr>
          <w:t>№</w:t>
        </w:r>
      </w:hyperlink>
      <w:r>
        <w:rPr>
          <w:rStyle w:val="ae"/>
          <w:rFonts w:ascii="Tinos" w:hAnsi="Tinos"/>
          <w:color w:val="000000"/>
          <w:sz w:val="28"/>
          <w:szCs w:val="28"/>
        </w:rPr>
        <w:t xml:space="preserve"> 273-ФЗ «О противодействии коррупции</w:t>
      </w:r>
      <w:r>
        <w:rPr>
          <w:rFonts w:ascii="Tinos" w:hAnsi="Tinos"/>
          <w:color w:val="000000"/>
          <w:sz w:val="28"/>
          <w:szCs w:val="28"/>
          <w:u w:val="single"/>
        </w:rPr>
        <w:t>»</w:t>
      </w:r>
      <w:r>
        <w:rPr>
          <w:rFonts w:ascii="Tinos" w:hAnsi="Tinos"/>
          <w:color w:val="000000"/>
          <w:sz w:val="28"/>
          <w:szCs w:val="28"/>
        </w:rPr>
        <w:t>, Законом Республики Татарстан от 23.06.2013 № 50-ЗРТ «Кодекс Республики Татарстан о муниципальной службе», Уставом Байрякинского сельского поселения Ютазинского муниципального района Республики Татарстан, Совет Байрякинского сельского поселения Ютазинского муниципального района Республики Татарстан решил:</w:t>
      </w:r>
    </w:p>
    <w:p w:rsidR="007A2DA2" w:rsidRDefault="00B2767D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 Внести в Положение о муниципальной службе в Байрякинском сельском поселении Ютазинского муниципального района Республики Татарстан, утвержденного решением Совета Байрякинском сельского поселения Ютазинского муниципального района Республики Татарстан </w:t>
      </w:r>
      <w:r w:rsidRPr="00B2767D">
        <w:rPr>
          <w:rFonts w:ascii="Tinos" w:hAnsi="Tinos"/>
          <w:sz w:val="28"/>
          <w:szCs w:val="28"/>
        </w:rPr>
        <w:t xml:space="preserve">№5 от 01.03.2023 </w:t>
      </w:r>
      <w:r>
        <w:rPr>
          <w:rFonts w:ascii="Tinos" w:hAnsi="Tinos"/>
          <w:sz w:val="28"/>
          <w:szCs w:val="28"/>
        </w:rPr>
        <w:t>года следующие изменения:</w:t>
      </w:r>
    </w:p>
    <w:p w:rsidR="007A2DA2" w:rsidRDefault="00B2767D">
      <w:pPr>
        <w:jc w:val="both"/>
      </w:pPr>
      <w:r>
        <w:rPr>
          <w:rFonts w:ascii="Tinos" w:hAnsi="Tinos"/>
          <w:sz w:val="28"/>
          <w:szCs w:val="28"/>
        </w:rPr>
        <w:tab/>
        <w:t>1.1.  Подпункт 5 пункта 9.3. Положения изложить в следующей редакции:</w:t>
      </w:r>
    </w:p>
    <w:p w:rsidR="007A2DA2" w:rsidRDefault="00B2767D">
      <w:pPr>
        <w:jc w:val="both"/>
      </w:pPr>
      <w:r>
        <w:rPr>
          <w:rFonts w:ascii="Tinos" w:hAnsi="Tinos"/>
          <w:sz w:val="28"/>
          <w:szCs w:val="28"/>
        </w:rPr>
        <w:t>«</w:t>
      </w:r>
      <w:proofErr w:type="gramStart"/>
      <w:r>
        <w:rPr>
          <w:rFonts w:ascii="Tinos" w:hAnsi="Tinos"/>
          <w:sz w:val="28"/>
          <w:szCs w:val="28"/>
        </w:rPr>
        <w:t>5.документ</w:t>
      </w:r>
      <w:proofErr w:type="gramEnd"/>
      <w:r>
        <w:rPr>
          <w:rFonts w:ascii="Tinos" w:hAnsi="Tinos"/>
          <w:sz w:val="28"/>
          <w:szCs w:val="28"/>
        </w:rPr>
        <w:t xml:space="preserve"> об образовании и о квалификации;».</w:t>
      </w:r>
    </w:p>
    <w:p w:rsidR="007A2DA2" w:rsidRDefault="00B2767D">
      <w:pPr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>2.  Обнародовать настоящее решение на специальных информационных стендах на территории муниципального образования «Байрякинское сельское поселение Ютазинское сельское поселение Республики Татарстан», на портале правовой информации Республики Татарстан  в информационно-</w:t>
      </w:r>
      <w:proofErr w:type="spellStart"/>
      <w:r>
        <w:rPr>
          <w:rFonts w:ascii="Tinos" w:hAnsi="Tinos"/>
          <w:color w:val="1A1A1A"/>
          <w:sz w:val="28"/>
          <w:szCs w:val="28"/>
        </w:rPr>
        <w:t>телекоммуницкационной</w:t>
      </w:r>
      <w:proofErr w:type="spellEnd"/>
      <w:r>
        <w:rPr>
          <w:rFonts w:ascii="Tinos" w:hAnsi="Tinos"/>
          <w:color w:val="1A1A1A"/>
          <w:sz w:val="28"/>
          <w:szCs w:val="28"/>
        </w:rPr>
        <w:t xml:space="preserve"> сети </w:t>
      </w:r>
      <w:r>
        <w:rPr>
          <w:rFonts w:ascii="Tinos" w:hAnsi="Tinos" w:cs="Arial"/>
          <w:color w:val="1A1A1A"/>
          <w:sz w:val="28"/>
          <w:szCs w:val="28"/>
        </w:rPr>
        <w:t>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7A2DA2" w:rsidRDefault="00B2767D">
      <w:pPr>
        <w:widowControl w:val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3. Настоящее решение вступает в силу со дня его официального обнародования.</w:t>
      </w:r>
    </w:p>
    <w:p w:rsidR="007A2DA2" w:rsidRDefault="00B2767D">
      <w:pPr>
        <w:jc w:val="both"/>
        <w:rPr>
          <w:rFonts w:ascii="Tinos" w:hAnsi="Tinos"/>
          <w:sz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     4. Контроль за исполнением настоящего решения оставляю за собой.</w:t>
      </w:r>
    </w:p>
    <w:p w:rsidR="007A2DA2" w:rsidRDefault="007A2DA2">
      <w:pPr>
        <w:jc w:val="both"/>
        <w:rPr>
          <w:rFonts w:ascii="Tinos" w:hAnsi="Tinos" w:cs="Arial"/>
          <w:color w:val="1A1A1A"/>
          <w:sz w:val="28"/>
          <w:szCs w:val="28"/>
        </w:rPr>
      </w:pPr>
    </w:p>
    <w:p w:rsidR="00B2767D" w:rsidRDefault="00B2767D">
      <w:pPr>
        <w:ind w:left="57"/>
        <w:jc w:val="both"/>
        <w:rPr>
          <w:rFonts w:ascii="Tinos" w:hAnsi="Tinos"/>
          <w:sz w:val="28"/>
          <w:szCs w:val="28"/>
        </w:rPr>
      </w:pPr>
    </w:p>
    <w:p w:rsidR="007A2DA2" w:rsidRDefault="00B2767D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Байрякинского</w:t>
      </w:r>
    </w:p>
    <w:p w:rsidR="00B2767D" w:rsidRDefault="00B2767D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сельского поселения</w:t>
      </w:r>
    </w:p>
    <w:p w:rsidR="007A2DA2" w:rsidRDefault="00B2767D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Ютазинского муниципального района</w:t>
      </w:r>
    </w:p>
    <w:p w:rsidR="007A2DA2" w:rsidRDefault="00B2767D">
      <w:pPr>
        <w:ind w:left="57"/>
        <w:jc w:val="both"/>
        <w:rPr>
          <w:rFonts w:ascii="Times New Roman" w:hAnsi="Times New Roman"/>
          <w:sz w:val="20"/>
          <w:szCs w:val="20"/>
        </w:rPr>
      </w:pPr>
      <w:r>
        <w:rPr>
          <w:rFonts w:ascii="Tinos" w:hAnsi="Tinos"/>
          <w:sz w:val="28"/>
          <w:szCs w:val="28"/>
        </w:rPr>
        <w:t xml:space="preserve">Республики Татарстан                                                                     </w:t>
      </w:r>
      <w:proofErr w:type="spellStart"/>
      <w:r>
        <w:rPr>
          <w:rFonts w:ascii="Tinos" w:hAnsi="Tinos"/>
          <w:sz w:val="28"/>
          <w:szCs w:val="28"/>
        </w:rPr>
        <w:t>А.О.Ахметшина</w:t>
      </w:r>
      <w:proofErr w:type="spellEnd"/>
      <w:r>
        <w:rPr>
          <w:rFonts w:ascii="Tinos" w:hAnsi="Tinos"/>
          <w:sz w:val="28"/>
          <w:szCs w:val="28"/>
        </w:rPr>
        <w:t xml:space="preserve"> </w:t>
      </w:r>
    </w:p>
    <w:sectPr w:rsidR="007A2DA2" w:rsidSect="00B2767D">
      <w:pgSz w:w="11906" w:h="16838"/>
      <w:pgMar w:top="708" w:right="851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A2"/>
    <w:rsid w:val="00103E2C"/>
    <w:rsid w:val="001E1CB5"/>
    <w:rsid w:val="007A2DA2"/>
    <w:rsid w:val="00B2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44647-823B-4BA1-B135-41B7F232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5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4A54-8091-4C69-BFDC-F776FA12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Пользователь Windows</cp:lastModifiedBy>
  <cp:revision>2</cp:revision>
  <cp:lastPrinted>2024-10-15T10:06:00Z</cp:lastPrinted>
  <dcterms:created xsi:type="dcterms:W3CDTF">2024-10-26T06:21:00Z</dcterms:created>
  <dcterms:modified xsi:type="dcterms:W3CDTF">2024-10-26T06:21:00Z</dcterms:modified>
  <dc:language>ru-RU</dc:language>
</cp:coreProperties>
</file>