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DE" w:rsidRDefault="00DB40BA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p w:rsidR="005E21DE" w:rsidRDefault="005E21DE">
      <w:pPr>
        <w:spacing w:after="0"/>
        <w:rPr>
          <w:b/>
          <w:sz w:val="24"/>
          <w:szCs w:val="24"/>
        </w:rPr>
      </w:pPr>
    </w:p>
    <w:tbl>
      <w:tblPr>
        <w:tblStyle w:val="af1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5E21DE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5E21DE" w:rsidRDefault="00DB40BA" w:rsidP="008333A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8333AF">
              <w:rPr>
                <w:rFonts w:eastAsia="Times New Roman" w:cs="Times New Roman"/>
                <w:sz w:val="28"/>
                <w:szCs w:val="28"/>
              </w:rPr>
              <w:t>Абсалямовское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E21DE" w:rsidRDefault="005E21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1DE" w:rsidRDefault="005E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1DE" w:rsidRDefault="00DB4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8333AF">
        <w:rPr>
          <w:rFonts w:eastAsia="Calibri" w:cs="Times New Roman"/>
          <w:sz w:val="28"/>
          <w:szCs w:val="28"/>
        </w:rPr>
        <w:t>Абсалямовское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</w:t>
      </w:r>
      <w:r w:rsidR="008333AF">
        <w:rPr>
          <w:rFonts w:eastAsia="Calibri" w:cs="Times New Roman"/>
          <w:sz w:val="28"/>
          <w:szCs w:val="28"/>
        </w:rPr>
        <w:t>Абсалямовского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</w:t>
      </w:r>
      <w:r w:rsidR="008333AF">
        <w:rPr>
          <w:rFonts w:eastAsia="Calibri" w:cs="Times New Roman"/>
          <w:sz w:val="28"/>
          <w:szCs w:val="28"/>
        </w:rPr>
        <w:t xml:space="preserve"> утвержденного решением Совета Абсалямовского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</w:t>
      </w:r>
      <w:r w:rsidR="008333AF">
        <w:rPr>
          <w:rFonts w:eastAsia="Calibri" w:cs="Times New Roman"/>
          <w:sz w:val="28"/>
          <w:szCs w:val="28"/>
        </w:rPr>
        <w:t>еспублики Татарстан от 01.07.2021г. №6</w:t>
      </w:r>
      <w:r>
        <w:rPr>
          <w:rFonts w:eastAsia="Calibri" w:cs="Times New Roman"/>
          <w:sz w:val="28"/>
          <w:szCs w:val="28"/>
        </w:rPr>
        <w:t>,</w:t>
      </w:r>
      <w:r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</w:t>
      </w:r>
      <w:r w:rsidR="008333AF">
        <w:rPr>
          <w:rFonts w:eastAsia="Calibri" w:cs="Times New Roman"/>
          <w:sz w:val="28"/>
          <w:szCs w:val="28"/>
        </w:rPr>
        <w:t>Абсалямовское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утвержденного решением Совета </w:t>
      </w:r>
      <w:r w:rsidR="008333AF">
        <w:rPr>
          <w:rFonts w:eastAsia="Calibri" w:cs="Times New Roman"/>
          <w:sz w:val="28"/>
          <w:szCs w:val="28"/>
        </w:rPr>
        <w:t>Абсалямовского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</w:t>
      </w:r>
      <w:r w:rsidR="008333AF">
        <w:rPr>
          <w:rFonts w:eastAsia="Calibri" w:cs="Times New Roman"/>
          <w:sz w:val="28"/>
          <w:szCs w:val="28"/>
        </w:rPr>
        <w:t>Республики Татарстан от 25.11.2021г. № 13</w:t>
      </w:r>
      <w:r>
        <w:rPr>
          <w:rFonts w:eastAsia="Calibri" w:cs="Times New Roman"/>
          <w:sz w:val="28"/>
          <w:szCs w:val="28"/>
        </w:rPr>
        <w:t xml:space="preserve">, Исполнительный комитет </w:t>
      </w:r>
      <w:r w:rsidR="008333AF">
        <w:rPr>
          <w:rFonts w:eastAsia="Calibri" w:cs="Times New Roman"/>
          <w:sz w:val="28"/>
          <w:szCs w:val="28"/>
        </w:rPr>
        <w:t>Абсалямовского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5E21DE" w:rsidRDefault="005E21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DB40B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8333AF">
        <w:rPr>
          <w:rFonts w:eastAsia="Calibri" w:cs="Times New Roman"/>
          <w:sz w:val="28"/>
          <w:szCs w:val="28"/>
        </w:rPr>
        <w:t>Абсалямовское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год.</w:t>
      </w:r>
    </w:p>
    <w:p w:rsidR="005E21DE" w:rsidRDefault="00DB40B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</w:t>
      </w:r>
      <w:r>
        <w:rPr>
          <w:rFonts w:eastAsia="Calibri" w:cs="Times New Roman"/>
          <w:sz w:val="28"/>
          <w:szCs w:val="28"/>
        </w:rPr>
        <w:lastRenderedPageBreak/>
        <w:t xml:space="preserve">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 w:rsidR="005E21DE" w:rsidRDefault="00DB40B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5E21DE" w:rsidRDefault="00DB40B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:rsidR="005E21DE" w:rsidRDefault="005E21D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DB40B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Глава</w:t>
      </w:r>
    </w:p>
    <w:p w:rsidR="005E21DE" w:rsidRDefault="008333A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Абсалямовского</w:t>
      </w:r>
      <w:r w:rsidR="00DB40BA">
        <w:rPr>
          <w:rFonts w:eastAsia="Calibri" w:cs="Times New Roman"/>
          <w:sz w:val="28"/>
          <w:szCs w:val="28"/>
        </w:rPr>
        <w:t xml:space="preserve"> сельского поселения                                             </w:t>
      </w:r>
      <w:r>
        <w:rPr>
          <w:rFonts w:eastAsia="Calibri" w:cs="Times New Roman"/>
          <w:sz w:val="28"/>
          <w:szCs w:val="28"/>
        </w:rPr>
        <w:t>Г.В.Кубашева</w:t>
      </w: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3AF" w:rsidRDefault="008333A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3AF" w:rsidRDefault="008333A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3AF" w:rsidRDefault="008333A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DB40BA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 w:rsidR="005E21DE" w:rsidRDefault="00DB40BA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Исполнительного комитета</w:t>
      </w:r>
    </w:p>
    <w:p w:rsidR="005E21DE" w:rsidRDefault="00EE1D46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Абсалямовского</w:t>
      </w:r>
      <w:r w:rsidR="00DB40BA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5E21DE" w:rsidRDefault="00DB40BA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 20___ г. № ______</w:t>
      </w:r>
    </w:p>
    <w:p w:rsidR="005E21DE" w:rsidRDefault="005E21DE">
      <w:pPr>
        <w:spacing w:after="0" w:line="240" w:lineRule="auto"/>
        <w:jc w:val="both"/>
        <w:rPr>
          <w:sz w:val="28"/>
          <w:szCs w:val="28"/>
        </w:rPr>
      </w:pPr>
    </w:p>
    <w:p w:rsidR="005E21DE" w:rsidRDefault="005E21DE">
      <w:pPr>
        <w:spacing w:after="0" w:line="240" w:lineRule="auto"/>
        <w:jc w:val="both"/>
        <w:rPr>
          <w:sz w:val="28"/>
          <w:szCs w:val="28"/>
        </w:rPr>
      </w:pPr>
    </w:p>
    <w:p w:rsidR="005E21DE" w:rsidRDefault="00DB40BA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</w:t>
      </w:r>
      <w:r w:rsidR="008333AF">
        <w:rPr>
          <w:rFonts w:eastAsia="Calibri" w:cs="Times New Roman"/>
          <w:sz w:val="28"/>
          <w:szCs w:val="28"/>
        </w:rPr>
        <w:t xml:space="preserve">ии муниципального образования «Абсалямовское </w:t>
      </w:r>
      <w:r>
        <w:rPr>
          <w:rFonts w:eastAsia="Calibri" w:cs="Times New Roman"/>
          <w:sz w:val="28"/>
          <w:szCs w:val="28"/>
        </w:rPr>
        <w:t xml:space="preserve">сельское поселение» Ютазинского муниципального района Республики Татарстан на 2025 год </w:t>
      </w: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DB40B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</w:t>
      </w:r>
      <w:r w:rsidR="008333AF">
        <w:rPr>
          <w:rFonts w:eastAsia="Calibri" w:cs="Times New Roman"/>
          <w:sz w:val="28"/>
          <w:szCs w:val="28"/>
          <w:lang w:eastAsia="ru-RU"/>
        </w:rPr>
        <w:t xml:space="preserve">Абсалямовское </w:t>
      </w:r>
      <w:r>
        <w:rPr>
          <w:rFonts w:eastAsia="Calibri" w:cs="Times New Roman"/>
          <w:sz w:val="28"/>
          <w:szCs w:val="28"/>
          <w:lang w:eastAsia="ru-RU"/>
        </w:rPr>
        <w:t>сельское поселение» Ютазинского муниципального района Республики Татарстан на 2025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E21DE" w:rsidRDefault="00DB40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8333AF">
        <w:rPr>
          <w:rFonts w:eastAsia="Calibri" w:cs="Times New Roman"/>
          <w:sz w:val="28"/>
          <w:szCs w:val="28"/>
          <w:lang w:eastAsia="ru-RU"/>
        </w:rPr>
        <w:t>Абсалямовского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 w:rsidR="005E21DE" w:rsidRDefault="005E2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1DE" w:rsidRDefault="00DB4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E21DE" w:rsidRDefault="005E21D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5E21DE" w:rsidRDefault="00DB40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 w:rsidR="008333AF">
        <w:rPr>
          <w:rFonts w:eastAsia="Calibri" w:cs="Times New Roman"/>
          <w:sz w:val="28"/>
          <w:szCs w:val="28"/>
          <w:lang w:eastAsia="ru-RU"/>
        </w:rPr>
        <w:t>территории Абсалямовского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 w:rsidR="008333AF">
        <w:rPr>
          <w:rFonts w:eastAsia="Calibri" w:cs="Times New Roman"/>
          <w:sz w:val="28"/>
          <w:szCs w:val="28"/>
          <w:lang w:eastAsia="ru-RU"/>
        </w:rPr>
        <w:t>Абсалямовского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</w:t>
      </w:r>
      <w:r w:rsidR="008333AF" w:rsidRPr="008333AF">
        <w:rPr>
          <w:rFonts w:eastAsia="Times New Roman" w:cstheme="minorHAnsi"/>
          <w:sz w:val="28"/>
          <w:szCs w:val="28"/>
          <w:lang w:eastAsia="ru-RU"/>
        </w:rPr>
        <w:t>01.07.2021 № 6,</w:t>
      </w:r>
      <w:r w:rsidR="008333AF" w:rsidRPr="008333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5E21DE" w:rsidRDefault="00DB4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E21DE" w:rsidRDefault="005E2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8333AF" w:rsidRDefault="00833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E21DE" w:rsidRDefault="00DB4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E21DE" w:rsidRDefault="005E2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2.1. Целями профилактической работы являются: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E21DE" w:rsidRDefault="00D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5E21DE" w:rsidRDefault="005E21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E21DE" w:rsidRDefault="00DB40BA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8333AF" w:rsidRDefault="008333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E21DE" w:rsidRDefault="005E21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5E21DE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 п/п</w:t>
            </w: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21DE" w:rsidRDefault="00DB40B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E21DE" w:rsidRDefault="00DB40B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E21DE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E21DE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E21DE" w:rsidRDefault="005E21D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E21DE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5E21DE" w:rsidRDefault="005E21DE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5E21DE" w:rsidRDefault="00DB40BA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DB40BA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E21DE" w:rsidRDefault="005E21DE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DE" w:rsidRDefault="005E21D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DE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E21DE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 w:rsidR="005E21DE" w:rsidRDefault="005E21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5E21DE" w:rsidRDefault="005E21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DE" w:rsidRDefault="005E21D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5E21DE" w:rsidRDefault="005E21DE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 w:rsidP="008333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AF" w:rsidRDefault="008333AF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E21DE" w:rsidRDefault="00DB40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:rsidR="005E21DE" w:rsidRDefault="005E21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5E21DE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E21DE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5E21DE" w:rsidRDefault="005E21DE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E21DE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E21DE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E21DE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5E21DE" w:rsidRDefault="005E21DE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1DE" w:rsidRDefault="00DB40BA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E21DE" w:rsidRDefault="005E21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1DE" w:rsidRDefault="005E21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21DE" w:rsidRDefault="005E21DE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5E21DE">
      <w:headerReference w:type="default" r:id="rId7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53" w:rsidRDefault="00697553">
      <w:pPr>
        <w:spacing w:after="0" w:line="240" w:lineRule="auto"/>
      </w:pPr>
      <w:r>
        <w:separator/>
      </w:r>
    </w:p>
  </w:endnote>
  <w:endnote w:type="continuationSeparator" w:id="0">
    <w:p w:rsidR="00697553" w:rsidRDefault="0069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53" w:rsidRDefault="00697553">
      <w:pPr>
        <w:spacing w:after="0" w:line="240" w:lineRule="auto"/>
      </w:pPr>
      <w:r>
        <w:separator/>
      </w:r>
    </w:p>
  </w:footnote>
  <w:footnote w:type="continuationSeparator" w:id="0">
    <w:p w:rsidR="00697553" w:rsidRDefault="0069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1DE" w:rsidRDefault="005E21D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DE"/>
    <w:rsid w:val="005E21DE"/>
    <w:rsid w:val="006546F1"/>
    <w:rsid w:val="00697553"/>
    <w:rsid w:val="008333AF"/>
    <w:rsid w:val="00DB40BA"/>
    <w:rsid w:val="00E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BE83-4F88-4BDE-973F-869C33E3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52C1-A37F-40DF-90B5-09F33A7E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2024-11-16T10:00:00Z</cp:lastPrinted>
  <dcterms:created xsi:type="dcterms:W3CDTF">2024-11-19T10:56:00Z</dcterms:created>
  <dcterms:modified xsi:type="dcterms:W3CDTF">2024-11-19T10:56:00Z</dcterms:modified>
  <dc:language>ru-RU</dc:language>
</cp:coreProperties>
</file>