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397FB" w14:textId="5C501673" w:rsidR="000D24BA" w:rsidRDefault="000D24BA" w:rsidP="000D24BA">
      <w:pPr>
        <w:pStyle w:val="ConsNonformat"/>
        <w:widowControl/>
        <w:ind w:right="0" w:firstLine="72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14:paraId="1BEEC0E8" w14:textId="76C60E68" w:rsidR="00502571" w:rsidRPr="000531B1" w:rsidRDefault="00972094">
      <w:pPr>
        <w:pStyle w:val="ConsNonformat"/>
        <w:widowControl/>
        <w:ind w:right="0" w:firstLine="720"/>
        <w:jc w:val="center"/>
        <w:rPr>
          <w:rFonts w:ascii="Arial" w:hAnsi="Arial" w:cs="Arial"/>
          <w:bCs/>
          <w:sz w:val="24"/>
          <w:szCs w:val="24"/>
        </w:rPr>
      </w:pPr>
      <w:r w:rsidRPr="000531B1">
        <w:rPr>
          <w:rFonts w:ascii="Arial" w:hAnsi="Arial" w:cs="Arial"/>
          <w:bCs/>
          <w:sz w:val="24"/>
          <w:szCs w:val="24"/>
        </w:rPr>
        <w:t xml:space="preserve">СОВЕТ </w:t>
      </w:r>
      <w:r w:rsidR="00DE2121">
        <w:rPr>
          <w:rFonts w:ascii="Arial" w:hAnsi="Arial" w:cs="Arial"/>
          <w:bCs/>
          <w:sz w:val="24"/>
          <w:szCs w:val="24"/>
        </w:rPr>
        <w:t>ДЫМ-ТАМАК</w:t>
      </w:r>
      <w:r w:rsidRPr="000531B1">
        <w:rPr>
          <w:rFonts w:ascii="Arial" w:hAnsi="Arial" w:cs="Arial"/>
          <w:bCs/>
          <w:sz w:val="24"/>
          <w:szCs w:val="24"/>
        </w:rPr>
        <w:t>СКОГО СЕЛЬКОГО ПОСЕЛЕНИЯ ЮТАЗИНСКОГО МУНИЦИПАЛЬНОГО РАЙОНА РЕСПУБЛИКИ ТАТАРСТАН</w:t>
      </w:r>
    </w:p>
    <w:p w14:paraId="316B43BF" w14:textId="77777777" w:rsidR="00502571" w:rsidRPr="000531B1" w:rsidRDefault="00502571">
      <w:pPr>
        <w:pStyle w:val="ConsTitle"/>
        <w:widowControl/>
        <w:ind w:right="0" w:firstLine="720"/>
        <w:rPr>
          <w:b w:val="0"/>
          <w:sz w:val="24"/>
          <w:szCs w:val="24"/>
        </w:rPr>
      </w:pPr>
    </w:p>
    <w:p w14:paraId="7B12CA74" w14:textId="77777777" w:rsidR="00502571" w:rsidRPr="000531B1" w:rsidRDefault="00972094">
      <w:pPr>
        <w:pStyle w:val="ConsTitle"/>
        <w:widowControl/>
        <w:ind w:right="0" w:firstLine="720"/>
        <w:jc w:val="center"/>
        <w:rPr>
          <w:b w:val="0"/>
          <w:sz w:val="24"/>
          <w:szCs w:val="24"/>
        </w:rPr>
      </w:pPr>
      <w:r w:rsidRPr="000531B1">
        <w:rPr>
          <w:b w:val="0"/>
          <w:sz w:val="24"/>
          <w:szCs w:val="24"/>
        </w:rPr>
        <w:t>РЕШЕНИЕ</w:t>
      </w:r>
    </w:p>
    <w:p w14:paraId="1AEDBCB4" w14:textId="77777777" w:rsidR="00502571" w:rsidRPr="000531B1" w:rsidRDefault="00502571">
      <w:pPr>
        <w:pStyle w:val="ConsTitle"/>
        <w:widowControl/>
        <w:ind w:right="0" w:firstLine="720"/>
        <w:rPr>
          <w:b w:val="0"/>
          <w:sz w:val="24"/>
          <w:szCs w:val="24"/>
        </w:rPr>
      </w:pPr>
    </w:p>
    <w:p w14:paraId="2D6D02E9" w14:textId="77777777" w:rsidR="00502571" w:rsidRPr="00405DFF" w:rsidRDefault="00502571">
      <w:pPr>
        <w:pStyle w:val="ConsTitle"/>
        <w:widowControl/>
        <w:ind w:right="0" w:firstLine="720"/>
        <w:rPr>
          <w:sz w:val="24"/>
          <w:szCs w:val="24"/>
        </w:rPr>
      </w:pPr>
    </w:p>
    <w:p w14:paraId="4A155CFE" w14:textId="52DD29F3" w:rsidR="00502571" w:rsidRDefault="00972094" w:rsidP="00116985">
      <w:pPr>
        <w:pStyle w:val="ConsTitle"/>
        <w:widowControl/>
        <w:ind w:right="0"/>
        <w:rPr>
          <w:b w:val="0"/>
          <w:bCs w:val="0"/>
          <w:iCs/>
          <w:sz w:val="24"/>
          <w:szCs w:val="24"/>
        </w:rPr>
      </w:pPr>
      <w:r w:rsidRPr="00116985">
        <w:rPr>
          <w:b w:val="0"/>
          <w:bCs w:val="0"/>
          <w:iCs/>
          <w:sz w:val="24"/>
          <w:szCs w:val="24"/>
        </w:rPr>
        <w:t xml:space="preserve">№                                          </w:t>
      </w:r>
      <w:r w:rsidR="00116985">
        <w:rPr>
          <w:b w:val="0"/>
          <w:bCs w:val="0"/>
          <w:iCs/>
          <w:sz w:val="24"/>
          <w:szCs w:val="24"/>
        </w:rPr>
        <w:t xml:space="preserve">                     с</w:t>
      </w:r>
      <w:r w:rsidRPr="00116985">
        <w:rPr>
          <w:b w:val="0"/>
          <w:bCs w:val="0"/>
          <w:iCs/>
          <w:sz w:val="24"/>
          <w:szCs w:val="24"/>
        </w:rPr>
        <w:t xml:space="preserve">. </w:t>
      </w:r>
      <w:r w:rsidR="00DE2121">
        <w:rPr>
          <w:b w:val="0"/>
          <w:bCs w:val="0"/>
          <w:iCs/>
          <w:sz w:val="24"/>
          <w:szCs w:val="24"/>
        </w:rPr>
        <w:t>Дым-Тамак</w:t>
      </w:r>
      <w:r w:rsidR="00116985">
        <w:rPr>
          <w:b w:val="0"/>
          <w:bCs w:val="0"/>
          <w:iCs/>
          <w:sz w:val="24"/>
          <w:szCs w:val="24"/>
        </w:rPr>
        <w:t xml:space="preserve">                   </w:t>
      </w:r>
      <w:r w:rsidRPr="00116985">
        <w:rPr>
          <w:b w:val="0"/>
          <w:bCs w:val="0"/>
          <w:iCs/>
          <w:sz w:val="24"/>
          <w:szCs w:val="24"/>
        </w:rPr>
        <w:t xml:space="preserve"> </w:t>
      </w:r>
      <w:r w:rsidR="000D24BA">
        <w:rPr>
          <w:b w:val="0"/>
          <w:bCs w:val="0"/>
          <w:iCs/>
          <w:sz w:val="24"/>
          <w:szCs w:val="24"/>
        </w:rPr>
        <w:t>__</w:t>
      </w:r>
      <w:r w:rsidRPr="00116985">
        <w:rPr>
          <w:b w:val="0"/>
          <w:bCs w:val="0"/>
          <w:iCs/>
          <w:sz w:val="24"/>
          <w:szCs w:val="24"/>
        </w:rPr>
        <w:t xml:space="preserve"> ноября 2024 года</w:t>
      </w:r>
    </w:p>
    <w:p w14:paraId="309D4687" w14:textId="77777777" w:rsidR="00116985" w:rsidRPr="00116985" w:rsidRDefault="00116985" w:rsidP="00116985">
      <w:pPr>
        <w:pStyle w:val="ConsTitle"/>
        <w:widowControl/>
        <w:ind w:right="0"/>
        <w:rPr>
          <w:b w:val="0"/>
          <w:bCs w:val="0"/>
          <w:iCs/>
          <w:sz w:val="24"/>
          <w:szCs w:val="24"/>
        </w:rPr>
      </w:pPr>
    </w:p>
    <w:p w14:paraId="1CA7831C" w14:textId="77777777" w:rsidR="00502571" w:rsidRPr="00405DFF" w:rsidRDefault="00502571">
      <w:pPr>
        <w:jc w:val="center"/>
        <w:rPr>
          <w:sz w:val="24"/>
          <w:szCs w:val="24"/>
        </w:rPr>
      </w:pPr>
    </w:p>
    <w:p w14:paraId="615D8962" w14:textId="604DDFC0" w:rsidR="00502571" w:rsidRDefault="00972094">
      <w:pPr>
        <w:ind w:firstLine="0"/>
        <w:jc w:val="center"/>
        <w:rPr>
          <w:sz w:val="24"/>
          <w:szCs w:val="24"/>
        </w:rPr>
      </w:pPr>
      <w:r w:rsidRPr="00405DFF">
        <w:rPr>
          <w:sz w:val="24"/>
          <w:szCs w:val="24"/>
        </w:rPr>
        <w:t>О назначении публичных слушаний по проекту решения</w:t>
      </w:r>
      <w:r w:rsidR="007A6D96">
        <w:rPr>
          <w:sz w:val="24"/>
          <w:szCs w:val="24"/>
        </w:rPr>
        <w:t xml:space="preserve"> Совета</w:t>
      </w:r>
      <w:r w:rsidRPr="00405DFF">
        <w:rPr>
          <w:sz w:val="24"/>
          <w:szCs w:val="24"/>
        </w:rPr>
        <w:t xml:space="preserve">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бюджете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на плановый период 2026 и 2027 годов»</w:t>
      </w:r>
    </w:p>
    <w:p w14:paraId="5C6C67FD" w14:textId="77777777" w:rsidR="00116985" w:rsidRPr="00405DFF" w:rsidRDefault="00116985">
      <w:pPr>
        <w:ind w:firstLine="0"/>
        <w:jc w:val="center"/>
        <w:rPr>
          <w:sz w:val="24"/>
          <w:szCs w:val="24"/>
        </w:rPr>
      </w:pPr>
    </w:p>
    <w:p w14:paraId="45DE4A9F" w14:textId="77777777" w:rsidR="00502571" w:rsidRPr="00405DFF" w:rsidRDefault="00502571">
      <w:pPr>
        <w:rPr>
          <w:sz w:val="24"/>
          <w:szCs w:val="24"/>
        </w:rPr>
      </w:pPr>
    </w:p>
    <w:p w14:paraId="7BE19D4F" w14:textId="1BCF5E6F" w:rsidR="00502571" w:rsidRPr="00405DFF" w:rsidRDefault="00972094">
      <w:pPr>
        <w:rPr>
          <w:sz w:val="24"/>
          <w:szCs w:val="24"/>
        </w:rPr>
      </w:pPr>
      <w:r w:rsidRPr="00405DFF">
        <w:rPr>
          <w:sz w:val="24"/>
          <w:szCs w:val="24"/>
        </w:rPr>
        <w:t xml:space="preserve"> 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20 Закона Республики Татарстан от 28.07.2004 № 45-ЗРТ «О местном самоуправлении в Республике Татарстан», статьей 24 Устава муниципального образования «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ское сельское поселение» Ютазинского муниципального района Республики Татарстан, принятого решением Совета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от 10.11.2023 № 2</w:t>
      </w:r>
      <w:r w:rsidR="00DE2121">
        <w:rPr>
          <w:sz w:val="24"/>
          <w:szCs w:val="24"/>
        </w:rPr>
        <w:t>9</w:t>
      </w:r>
      <w:r w:rsidRPr="00405DFF">
        <w:rPr>
          <w:sz w:val="24"/>
          <w:szCs w:val="24"/>
        </w:rPr>
        <w:t>, Положением о порядке организации и проведения публичных слушаний (общественных обсуждений) в муниципальном образовании «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ское сельское поселение» Ютазинского муниципального района Республики Татарстан, принятого решением</w:t>
      </w:r>
      <w:r w:rsidR="007A6D96">
        <w:rPr>
          <w:sz w:val="24"/>
          <w:szCs w:val="24"/>
        </w:rPr>
        <w:t xml:space="preserve"> Совета</w:t>
      </w:r>
      <w:r w:rsidRPr="00405DFF">
        <w:rPr>
          <w:sz w:val="24"/>
          <w:szCs w:val="24"/>
        </w:rPr>
        <w:t xml:space="preserve">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от </w:t>
      </w:r>
      <w:r w:rsidR="00DE2121">
        <w:rPr>
          <w:sz w:val="24"/>
          <w:szCs w:val="24"/>
        </w:rPr>
        <w:t>20</w:t>
      </w:r>
      <w:r w:rsidR="007A6D96">
        <w:rPr>
          <w:sz w:val="24"/>
          <w:szCs w:val="24"/>
        </w:rPr>
        <w:t>.</w:t>
      </w:r>
      <w:r w:rsidR="00DE2121">
        <w:rPr>
          <w:sz w:val="24"/>
          <w:szCs w:val="24"/>
        </w:rPr>
        <w:t>07</w:t>
      </w:r>
      <w:r w:rsidR="007A6D96">
        <w:rPr>
          <w:sz w:val="24"/>
          <w:szCs w:val="24"/>
        </w:rPr>
        <w:t xml:space="preserve">.2018 № </w:t>
      </w:r>
      <w:r w:rsidR="00DE2121">
        <w:rPr>
          <w:sz w:val="24"/>
          <w:szCs w:val="24"/>
        </w:rPr>
        <w:t>13</w:t>
      </w:r>
      <w:r w:rsidRPr="00405DFF">
        <w:rPr>
          <w:sz w:val="24"/>
          <w:szCs w:val="24"/>
        </w:rPr>
        <w:t xml:space="preserve">, Совет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решил:</w:t>
      </w:r>
    </w:p>
    <w:p w14:paraId="195CE0F4" w14:textId="77777777" w:rsidR="00502571" w:rsidRPr="00405DFF" w:rsidRDefault="00502571">
      <w:pPr>
        <w:rPr>
          <w:b/>
          <w:sz w:val="24"/>
          <w:szCs w:val="24"/>
          <w:u w:val="single"/>
        </w:rPr>
      </w:pPr>
    </w:p>
    <w:p w14:paraId="1B2EB0DB" w14:textId="083670E3"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Назначить пр</w:t>
      </w:r>
      <w:r w:rsidR="00401AE1">
        <w:rPr>
          <w:sz w:val="24"/>
          <w:szCs w:val="24"/>
        </w:rPr>
        <w:t xml:space="preserve">оведение публичных слушаний по </w:t>
      </w:r>
      <w:r w:rsidRPr="00405DFF">
        <w:rPr>
          <w:sz w:val="24"/>
          <w:szCs w:val="24"/>
        </w:rPr>
        <w:t xml:space="preserve">прилагаемому проекту решения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</w:t>
      </w:r>
      <w:r w:rsidRPr="00405DFF">
        <w:rPr>
          <w:i/>
          <w:sz w:val="24"/>
          <w:szCs w:val="24"/>
        </w:rPr>
        <w:t xml:space="preserve"> </w:t>
      </w:r>
      <w:r w:rsidRPr="00405DFF">
        <w:rPr>
          <w:sz w:val="24"/>
          <w:szCs w:val="24"/>
        </w:rPr>
        <w:t xml:space="preserve"> бюджете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на плановый период 2026 и 2027 годов» (далее - Проект).</w:t>
      </w:r>
    </w:p>
    <w:p w14:paraId="69438E95" w14:textId="1E87B14D"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Инициатором проведения публичных слушаний является Совет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Татарстан.</w:t>
      </w:r>
    </w:p>
    <w:p w14:paraId="5FC1DFD7" w14:textId="77777777"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Определить:</w:t>
      </w:r>
    </w:p>
    <w:p w14:paraId="2BB522A8" w14:textId="77777777" w:rsidR="00502571" w:rsidRPr="003247DB" w:rsidRDefault="00972094">
      <w:pPr>
        <w:pStyle w:val="afb"/>
        <w:ind w:left="0" w:firstLine="567"/>
        <w:rPr>
          <w:color w:val="000000" w:themeColor="text1"/>
          <w:sz w:val="24"/>
          <w:szCs w:val="24"/>
        </w:rPr>
      </w:pPr>
      <w:r w:rsidRPr="00405DFF">
        <w:rPr>
          <w:sz w:val="24"/>
          <w:szCs w:val="24"/>
        </w:rPr>
        <w:t>- время проведения публичных слушаний</w:t>
      </w:r>
      <w:r w:rsidR="00401AE1">
        <w:rPr>
          <w:sz w:val="24"/>
          <w:szCs w:val="24"/>
        </w:rPr>
        <w:t xml:space="preserve"> </w:t>
      </w:r>
      <w:r w:rsidR="00401AE1" w:rsidRPr="003247DB">
        <w:rPr>
          <w:color w:val="000000" w:themeColor="text1"/>
          <w:sz w:val="24"/>
          <w:szCs w:val="24"/>
        </w:rPr>
        <w:t xml:space="preserve">по Проекту: 10 часов 00 минут </w:t>
      </w:r>
      <w:r w:rsidRPr="003247DB">
        <w:rPr>
          <w:color w:val="000000" w:themeColor="text1"/>
          <w:sz w:val="24"/>
          <w:szCs w:val="24"/>
        </w:rPr>
        <w:t>2 декабря 2024 года;</w:t>
      </w:r>
    </w:p>
    <w:p w14:paraId="5EFF61EB" w14:textId="163AB0CE" w:rsidR="00502571" w:rsidRPr="00405DFF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место проведения публичных слушаний по Проекту: Республика Татарстан, Ютазинский муниципальный район, </w:t>
      </w:r>
      <w:r w:rsidR="00DE2121">
        <w:rPr>
          <w:sz w:val="24"/>
          <w:szCs w:val="24"/>
        </w:rPr>
        <w:t>Дым-Тамак</w:t>
      </w:r>
      <w:r w:rsidR="00401AE1">
        <w:rPr>
          <w:sz w:val="24"/>
          <w:szCs w:val="24"/>
        </w:rPr>
        <w:t>ское сельское поселение, с</w:t>
      </w:r>
      <w:r w:rsidRPr="00405DFF">
        <w:rPr>
          <w:sz w:val="24"/>
          <w:szCs w:val="24"/>
        </w:rPr>
        <w:t xml:space="preserve">. </w:t>
      </w:r>
      <w:r w:rsidR="00DE2121">
        <w:rPr>
          <w:sz w:val="24"/>
          <w:szCs w:val="24"/>
        </w:rPr>
        <w:t>Дым-Тамак</w:t>
      </w:r>
      <w:r w:rsidR="00401AE1">
        <w:rPr>
          <w:sz w:val="24"/>
          <w:szCs w:val="24"/>
        </w:rPr>
        <w:t xml:space="preserve">, ул. </w:t>
      </w:r>
      <w:r w:rsidR="00DE2121">
        <w:rPr>
          <w:sz w:val="24"/>
          <w:szCs w:val="24"/>
        </w:rPr>
        <w:t>Новая</w:t>
      </w:r>
      <w:r w:rsidR="00401AE1">
        <w:rPr>
          <w:sz w:val="24"/>
          <w:szCs w:val="24"/>
        </w:rPr>
        <w:t xml:space="preserve">, д. </w:t>
      </w:r>
      <w:r w:rsidR="00DE2121">
        <w:rPr>
          <w:sz w:val="24"/>
          <w:szCs w:val="24"/>
        </w:rPr>
        <w:t>4</w:t>
      </w:r>
      <w:r w:rsidR="00401AE1">
        <w:rPr>
          <w:sz w:val="24"/>
          <w:szCs w:val="24"/>
        </w:rPr>
        <w:t>в</w:t>
      </w:r>
      <w:r w:rsidRPr="00405DFF">
        <w:rPr>
          <w:sz w:val="24"/>
          <w:szCs w:val="24"/>
        </w:rPr>
        <w:t xml:space="preserve">, здание </w:t>
      </w:r>
      <w:r w:rsidR="00401AE1">
        <w:rPr>
          <w:sz w:val="24"/>
          <w:szCs w:val="24"/>
        </w:rPr>
        <w:t>сельского поселения</w:t>
      </w:r>
      <w:r w:rsidRPr="00405DFF">
        <w:rPr>
          <w:sz w:val="24"/>
          <w:szCs w:val="24"/>
        </w:rPr>
        <w:t>; </w:t>
      </w:r>
    </w:p>
    <w:p w14:paraId="065C5AE0" w14:textId="40B996F9" w:rsidR="00502571" w:rsidRDefault="00972094">
      <w:pPr>
        <w:pStyle w:val="afb"/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- адрес, по которому могут представляться письменные предложения и замечания по Проекту: Республика Татарстан, Ютазинский муниципальный район, </w:t>
      </w:r>
      <w:r w:rsidR="00DE2121">
        <w:rPr>
          <w:sz w:val="24"/>
          <w:szCs w:val="24"/>
        </w:rPr>
        <w:t>Дым-Тамак</w:t>
      </w:r>
      <w:r w:rsidR="00401AE1">
        <w:rPr>
          <w:sz w:val="24"/>
          <w:szCs w:val="24"/>
        </w:rPr>
        <w:t>ское сельское поселение, с</w:t>
      </w:r>
      <w:r w:rsidRPr="00405DFF">
        <w:rPr>
          <w:sz w:val="24"/>
          <w:szCs w:val="24"/>
        </w:rPr>
        <w:t xml:space="preserve">. </w:t>
      </w:r>
      <w:r w:rsidR="00DE2121">
        <w:rPr>
          <w:sz w:val="24"/>
          <w:szCs w:val="24"/>
        </w:rPr>
        <w:t>Дым-Тамак</w:t>
      </w:r>
      <w:r w:rsidR="00401AE1">
        <w:rPr>
          <w:sz w:val="24"/>
          <w:szCs w:val="24"/>
        </w:rPr>
        <w:t xml:space="preserve">, ул. </w:t>
      </w:r>
      <w:r w:rsidR="00DE2121">
        <w:rPr>
          <w:sz w:val="24"/>
          <w:szCs w:val="24"/>
        </w:rPr>
        <w:t>Новая</w:t>
      </w:r>
      <w:r w:rsidR="00401AE1">
        <w:rPr>
          <w:sz w:val="24"/>
          <w:szCs w:val="24"/>
        </w:rPr>
        <w:t xml:space="preserve">, д. </w:t>
      </w:r>
      <w:r w:rsidR="00DE2121">
        <w:rPr>
          <w:sz w:val="24"/>
          <w:szCs w:val="24"/>
        </w:rPr>
        <w:t>4</w:t>
      </w:r>
      <w:r w:rsidR="00401AE1">
        <w:rPr>
          <w:sz w:val="24"/>
          <w:szCs w:val="24"/>
        </w:rPr>
        <w:t>в</w:t>
      </w:r>
      <w:r w:rsidRPr="00405DFF">
        <w:rPr>
          <w:sz w:val="24"/>
          <w:szCs w:val="24"/>
        </w:rPr>
        <w:t xml:space="preserve">, Исполнительный комитет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Татарстан.</w:t>
      </w:r>
    </w:p>
    <w:p w14:paraId="2017096F" w14:textId="5F94D739" w:rsidR="00401AE1" w:rsidRPr="00405DFF" w:rsidRDefault="00401AE1" w:rsidP="00401AE1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Исполнительному комитету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</w:t>
      </w:r>
      <w:r w:rsidRPr="00405DFF">
        <w:rPr>
          <w:sz w:val="24"/>
          <w:szCs w:val="24"/>
        </w:rPr>
        <w:lastRenderedPageBreak/>
        <w:t>Татарстан и в установленные данным решением сроки.</w:t>
      </w:r>
    </w:p>
    <w:p w14:paraId="2ED1BACC" w14:textId="6AAC6F90" w:rsidR="00502571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Утвердить состав оргкомитета (рабочей группы) по проведению публичных слушаний по проекту решения </w:t>
      </w:r>
      <w:r w:rsidR="00401AE1">
        <w:rPr>
          <w:sz w:val="24"/>
          <w:szCs w:val="24"/>
        </w:rPr>
        <w:t xml:space="preserve">Совета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ского сельского поселения Ютазинского муниципального района Республики Татарстан «О бюджете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ского сельского поселения Ютазинского муниципального района Республики Татарстан на 2025 год и плановый период 2026 и 2027 годов» в следующем составе:</w:t>
      </w:r>
    </w:p>
    <w:p w14:paraId="76DF3D11" w14:textId="4DDB5390" w:rsidR="006857D7" w:rsidRPr="006857D7" w:rsidRDefault="006857D7" w:rsidP="006857D7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857D7">
        <w:rPr>
          <w:sz w:val="24"/>
          <w:szCs w:val="24"/>
        </w:rPr>
        <w:t>Шайгуманов Шамиль Анасович – депутат Совета Дым-Тамакского сельского поселения;</w:t>
      </w:r>
    </w:p>
    <w:p w14:paraId="6D369A40" w14:textId="62087782" w:rsidR="006857D7" w:rsidRPr="006857D7" w:rsidRDefault="006857D7" w:rsidP="006857D7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6857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6857D7">
        <w:rPr>
          <w:sz w:val="24"/>
          <w:szCs w:val="24"/>
        </w:rPr>
        <w:t>Гарипов Фаиз Муххаматзагитович – депутат Совета Дым-Тамакского сельского поселения;</w:t>
      </w:r>
    </w:p>
    <w:p w14:paraId="62C88ACD" w14:textId="0CF41EEC" w:rsidR="006857D7" w:rsidRPr="006857D7" w:rsidRDefault="006857D7" w:rsidP="006857D7">
      <w:pPr>
        <w:autoSpaceDE w:val="0"/>
        <w:autoSpaceDN w:val="0"/>
        <w:adjustRightInd w:val="0"/>
        <w:rPr>
          <w:sz w:val="24"/>
          <w:szCs w:val="24"/>
        </w:rPr>
      </w:pPr>
      <w:r w:rsidRPr="006857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Pr="006857D7">
        <w:rPr>
          <w:sz w:val="24"/>
          <w:szCs w:val="24"/>
        </w:rPr>
        <w:t>Галиев Рамис Насихович – депутат Совета Дым-Тамакского сельского поселения.</w:t>
      </w:r>
    </w:p>
    <w:p w14:paraId="7440D95A" w14:textId="77777777" w:rsidR="006857D7" w:rsidRPr="00405DFF" w:rsidRDefault="006857D7" w:rsidP="006857D7">
      <w:pPr>
        <w:pStyle w:val="afb"/>
        <w:ind w:left="567" w:firstLine="0"/>
        <w:rPr>
          <w:sz w:val="24"/>
          <w:szCs w:val="24"/>
        </w:rPr>
      </w:pPr>
    </w:p>
    <w:p w14:paraId="352365A0" w14:textId="66EB2A1E" w:rsidR="00502571" w:rsidRPr="006857D7" w:rsidRDefault="00972094">
      <w:pPr>
        <w:pStyle w:val="afb"/>
        <w:numPr>
          <w:ilvl w:val="0"/>
          <w:numId w:val="1"/>
        </w:numPr>
        <w:ind w:left="0" w:firstLine="567"/>
        <w:rPr>
          <w:color w:val="000000" w:themeColor="text1"/>
          <w:sz w:val="24"/>
          <w:szCs w:val="24"/>
        </w:rPr>
      </w:pPr>
      <w:r w:rsidRPr="00405DFF">
        <w:rPr>
          <w:sz w:val="24"/>
          <w:szCs w:val="24"/>
        </w:rPr>
        <w:t>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</w:t>
      </w:r>
      <w:r w:rsidR="00F61ACC">
        <w:rPr>
          <w:sz w:val="24"/>
          <w:szCs w:val="24"/>
        </w:rPr>
        <w:t>-</w:t>
      </w:r>
      <w:r w:rsidRPr="00405DFF">
        <w:rPr>
          <w:sz w:val="24"/>
          <w:szCs w:val="24"/>
        </w:rPr>
        <w:t>телекоммуникационной сети «Интернет» по веб-адресу: http://jutaza.tatarstan.ru/, на специальных информационных стендах на территории населенных пунктов муниципального образования «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ское сельское поселение» Ютазинского муниципального района Республики Татарстан расположенных </w:t>
      </w:r>
      <w:r w:rsidRPr="006857D7">
        <w:rPr>
          <w:color w:val="000000" w:themeColor="text1"/>
          <w:sz w:val="24"/>
          <w:szCs w:val="24"/>
        </w:rPr>
        <w:t xml:space="preserve">по адресам: </w:t>
      </w:r>
      <w:r w:rsidR="00503DEE" w:rsidRPr="006857D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село Дым-Тамак, улица Новая, дом 4в, административное здание; д.Яссы-Тугай, ул.Тукая, дом 41 «в», здание СДК; д.Алабакуль, ул.Центральная, дом 8 «а», здание СДК, д.Тарлау, ул.Гафиятуллина, д.15, </w:t>
      </w:r>
      <w:r w:rsidR="00F61ACC" w:rsidRPr="006857D7">
        <w:rPr>
          <w:color w:val="000000" w:themeColor="text1"/>
          <w:sz w:val="24"/>
          <w:szCs w:val="24"/>
        </w:rPr>
        <w:t>информационный стенд;</w:t>
      </w:r>
      <w:r w:rsidRPr="006857D7">
        <w:rPr>
          <w:color w:val="000000" w:themeColor="text1"/>
          <w:sz w:val="24"/>
          <w:szCs w:val="24"/>
        </w:rPr>
        <w:t xml:space="preserve"> а также в федеральной государственной информационной системе «Единый портал государственных и муниципальных услуг (функций)».</w:t>
      </w:r>
    </w:p>
    <w:p w14:paraId="29FE69D7" w14:textId="38065F64"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Официально обнародовать настоящее решение путем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размещения 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размещения на информационных стендах на территории населенных пунктов муниципального образования «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 xml:space="preserve">ское сельское поселение» Ютазинского муниципального района Республики Татарстан расположенных по адресам: </w:t>
      </w:r>
      <w:r w:rsidR="006857D7" w:rsidRPr="006857D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село Дым-Тамак, улица Новая, дом 4в, административное здание; д.Яссы-Тугай, ул.Тукая, дом 41 «в», здание СДК; д.Алабакуль, ул.Центральная, дом 8 «а», здание СДК, д.Тарлау, ул.Гафиятуллина, д.15, </w:t>
      </w:r>
      <w:r w:rsidR="006857D7" w:rsidRPr="006857D7">
        <w:rPr>
          <w:color w:val="000000" w:themeColor="text1"/>
          <w:sz w:val="24"/>
          <w:szCs w:val="24"/>
        </w:rPr>
        <w:t xml:space="preserve">информационный стенд; </w:t>
      </w:r>
    </w:p>
    <w:p w14:paraId="202F3838" w14:textId="07C8C386"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 xml:space="preserve">Настоящее решение вступает в силу со дня его официального обнародования.  </w:t>
      </w:r>
    </w:p>
    <w:p w14:paraId="4E8C9163" w14:textId="7F73E126" w:rsidR="00502571" w:rsidRPr="00405DFF" w:rsidRDefault="00972094">
      <w:pPr>
        <w:pStyle w:val="afb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05DFF">
        <w:rPr>
          <w:sz w:val="24"/>
          <w:szCs w:val="24"/>
        </w:rPr>
        <w:t>Контроль за исполнением настоящего решения оставляю за собой.</w:t>
      </w:r>
    </w:p>
    <w:p w14:paraId="01B26307" w14:textId="7E4711AC" w:rsidR="00502571" w:rsidRPr="00405DFF" w:rsidRDefault="00502571">
      <w:pPr>
        <w:pStyle w:val="afb"/>
        <w:ind w:left="0" w:firstLine="0"/>
        <w:rPr>
          <w:sz w:val="24"/>
          <w:szCs w:val="24"/>
        </w:rPr>
      </w:pPr>
    </w:p>
    <w:p w14:paraId="338DB1C6" w14:textId="26C54DE9" w:rsidR="00502571" w:rsidRPr="00405DFF" w:rsidRDefault="00502571">
      <w:pPr>
        <w:ind w:left="567"/>
        <w:rPr>
          <w:sz w:val="24"/>
          <w:szCs w:val="24"/>
        </w:rPr>
      </w:pPr>
    </w:p>
    <w:p w14:paraId="5DE9D58B" w14:textId="004CABC2" w:rsidR="00502571" w:rsidRPr="00405DFF" w:rsidRDefault="00972094" w:rsidP="00F61ACC">
      <w:pPr>
        <w:ind w:firstLine="0"/>
        <w:rPr>
          <w:sz w:val="24"/>
          <w:szCs w:val="24"/>
        </w:rPr>
      </w:pPr>
      <w:r w:rsidRPr="00405DFF">
        <w:rPr>
          <w:sz w:val="24"/>
          <w:szCs w:val="24"/>
        </w:rPr>
        <w:t xml:space="preserve">Глава </w:t>
      </w:r>
      <w:r w:rsidR="00DE2121">
        <w:rPr>
          <w:sz w:val="24"/>
          <w:szCs w:val="24"/>
        </w:rPr>
        <w:t>Дым-Тамак</w:t>
      </w:r>
      <w:r w:rsidRPr="00405DFF">
        <w:rPr>
          <w:sz w:val="24"/>
          <w:szCs w:val="24"/>
        </w:rPr>
        <w:t>ского</w:t>
      </w:r>
    </w:p>
    <w:p w14:paraId="6EB21374" w14:textId="14E2B222" w:rsidR="00502571" w:rsidRDefault="00972094" w:rsidP="00F61ACC">
      <w:pPr>
        <w:ind w:firstLine="0"/>
        <w:rPr>
          <w:sz w:val="24"/>
          <w:szCs w:val="24"/>
        </w:rPr>
      </w:pPr>
      <w:r w:rsidRPr="00405DFF">
        <w:rPr>
          <w:sz w:val="24"/>
          <w:szCs w:val="24"/>
        </w:rPr>
        <w:t xml:space="preserve">сельского поселения                                                            </w:t>
      </w:r>
      <w:r w:rsidR="00F61ACC">
        <w:rPr>
          <w:sz w:val="24"/>
          <w:szCs w:val="24"/>
        </w:rPr>
        <w:t xml:space="preserve">                                 </w:t>
      </w:r>
      <w:r w:rsidRPr="00405DFF">
        <w:rPr>
          <w:sz w:val="24"/>
          <w:szCs w:val="24"/>
        </w:rPr>
        <w:t xml:space="preserve"> </w:t>
      </w:r>
      <w:r w:rsidR="006857D7">
        <w:rPr>
          <w:sz w:val="24"/>
          <w:szCs w:val="24"/>
        </w:rPr>
        <w:t>Ж.А.Хуснутдинов</w:t>
      </w:r>
    </w:p>
    <w:p w14:paraId="57D870F5" w14:textId="25724018" w:rsidR="008D7322" w:rsidRDefault="008D7322" w:rsidP="00F61ACC">
      <w:pPr>
        <w:ind w:firstLine="0"/>
        <w:rPr>
          <w:sz w:val="24"/>
          <w:szCs w:val="24"/>
        </w:rPr>
      </w:pPr>
    </w:p>
    <w:p w14:paraId="4137B024" w14:textId="77777777" w:rsidR="008D7322" w:rsidRDefault="008D7322" w:rsidP="008D7322">
      <w:pPr>
        <w:suppressAutoHyphens w:val="0"/>
        <w:autoSpaceDE w:val="0"/>
        <w:autoSpaceDN w:val="0"/>
        <w:adjustRightInd w:val="0"/>
        <w:ind w:firstLine="0"/>
        <w:jc w:val="right"/>
        <w:rPr>
          <w:b/>
          <w:sz w:val="24"/>
          <w:szCs w:val="24"/>
        </w:rPr>
      </w:pPr>
    </w:p>
    <w:p w14:paraId="0BE21D37" w14:textId="77777777" w:rsidR="008D7322" w:rsidRDefault="008D7322" w:rsidP="008D7322">
      <w:pPr>
        <w:suppressAutoHyphens w:val="0"/>
        <w:autoSpaceDE w:val="0"/>
        <w:autoSpaceDN w:val="0"/>
        <w:adjustRightInd w:val="0"/>
        <w:ind w:firstLine="0"/>
        <w:jc w:val="right"/>
        <w:rPr>
          <w:b/>
          <w:sz w:val="24"/>
          <w:szCs w:val="24"/>
        </w:rPr>
      </w:pPr>
    </w:p>
    <w:p w14:paraId="308CBF7F" w14:textId="77777777" w:rsidR="008D7322" w:rsidRDefault="008D7322" w:rsidP="008D7322">
      <w:pPr>
        <w:suppressAutoHyphens w:val="0"/>
        <w:autoSpaceDE w:val="0"/>
        <w:autoSpaceDN w:val="0"/>
        <w:adjustRightInd w:val="0"/>
        <w:ind w:firstLine="0"/>
        <w:jc w:val="right"/>
        <w:rPr>
          <w:b/>
          <w:sz w:val="24"/>
          <w:szCs w:val="24"/>
        </w:rPr>
      </w:pPr>
    </w:p>
    <w:p w14:paraId="34F56C16" w14:textId="77777777" w:rsidR="008D7322" w:rsidRDefault="008D7322" w:rsidP="008D7322">
      <w:pPr>
        <w:suppressAutoHyphens w:val="0"/>
        <w:autoSpaceDE w:val="0"/>
        <w:autoSpaceDN w:val="0"/>
        <w:adjustRightInd w:val="0"/>
        <w:ind w:firstLine="0"/>
        <w:jc w:val="right"/>
        <w:rPr>
          <w:b/>
          <w:sz w:val="24"/>
          <w:szCs w:val="24"/>
        </w:rPr>
      </w:pPr>
    </w:p>
    <w:p w14:paraId="3319F22B" w14:textId="5B75100B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right"/>
        <w:rPr>
          <w:b/>
          <w:sz w:val="24"/>
          <w:szCs w:val="24"/>
        </w:rPr>
      </w:pPr>
      <w:bookmarkStart w:id="0" w:name="_GoBack"/>
      <w:bookmarkEnd w:id="0"/>
      <w:r w:rsidRPr="008D7322">
        <w:rPr>
          <w:b/>
          <w:sz w:val="24"/>
          <w:szCs w:val="24"/>
        </w:rPr>
        <w:lastRenderedPageBreak/>
        <w:t>ПРОЕКТ</w:t>
      </w:r>
    </w:p>
    <w:p w14:paraId="056C3C22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</w:p>
    <w:p w14:paraId="244B960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Совет Дым-Тамакского сельского поселения </w:t>
      </w:r>
    </w:p>
    <w:p w14:paraId="02C774C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Ютазинского муниципального района Республики Татарстан</w:t>
      </w:r>
    </w:p>
    <w:p w14:paraId="38D858F4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en-US"/>
        </w:rPr>
      </w:pPr>
    </w:p>
    <w:p w14:paraId="5ED94DE0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en-US"/>
        </w:rPr>
      </w:pPr>
      <w:r w:rsidRPr="008D7322">
        <w:rPr>
          <w:b/>
          <w:bCs/>
          <w:sz w:val="24"/>
          <w:szCs w:val="24"/>
          <w:lang w:eastAsia="en-US"/>
        </w:rPr>
        <w:t>РЕШЕНИЕ № ___</w:t>
      </w:r>
    </w:p>
    <w:p w14:paraId="518D74EC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en-US"/>
        </w:rPr>
      </w:pPr>
    </w:p>
    <w:p w14:paraId="3ACB66D0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en-US"/>
        </w:rPr>
      </w:pPr>
      <w:r w:rsidRPr="008D7322">
        <w:rPr>
          <w:b/>
          <w:bCs/>
          <w:sz w:val="24"/>
          <w:szCs w:val="24"/>
          <w:lang w:eastAsia="en-US"/>
        </w:rPr>
        <w:t>с.Дым-Тамак                                                                     от «____»  _______ 2024г.</w:t>
      </w:r>
    </w:p>
    <w:p w14:paraId="283414A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14:paraId="710A05E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818"/>
      </w:tblGrid>
      <w:tr w:rsidR="008D7322" w:rsidRPr="008D7322" w14:paraId="1FBAA3CE" w14:textId="77777777" w:rsidTr="002D0F83">
        <w:tc>
          <w:tcPr>
            <w:tcW w:w="5495" w:type="dxa"/>
            <w:shd w:val="clear" w:color="auto" w:fill="auto"/>
          </w:tcPr>
          <w:p w14:paraId="2890DBE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 xml:space="preserve">О бюджете Дым-Тамакского сельского поселения Ютазинского муниципального района Республики Татарстан на 2025 год и на плановый период 2026 и 2027 годов </w:t>
            </w:r>
          </w:p>
        </w:tc>
        <w:tc>
          <w:tcPr>
            <w:tcW w:w="4926" w:type="dxa"/>
            <w:shd w:val="clear" w:color="auto" w:fill="auto"/>
          </w:tcPr>
          <w:p w14:paraId="5850683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</w:tr>
    </w:tbl>
    <w:p w14:paraId="562AD48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</w:p>
    <w:p w14:paraId="4429005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b/>
          <w:sz w:val="24"/>
          <w:szCs w:val="24"/>
        </w:rPr>
        <w:t xml:space="preserve">Статья 1  </w:t>
      </w:r>
    </w:p>
    <w:p w14:paraId="73FEB84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bookmarkStart w:id="1" w:name="sub_100"/>
      <w:r w:rsidRPr="008D7322">
        <w:rPr>
          <w:sz w:val="24"/>
          <w:szCs w:val="24"/>
        </w:rPr>
        <w:t>1. Утвердить основные характеристики бюджета Дым-Тамакского сельского поселения Ютазинского муниципального района Республики Татарстан на 2025 год:</w:t>
      </w:r>
    </w:p>
    <w:p w14:paraId="0DF0A895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1) прогнозируемый общий объем доходов бюджета Дым-Тамакского сельского поселения Ютазинского муниципального района Республики Татарстан в сумме 7 019,1 тыс. рублей;</w:t>
      </w:r>
    </w:p>
    <w:p w14:paraId="64800A82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2) общий объем расходов бюджета Дым-Тамакского сельского поселения Ютазинского муниципального района Республики Татарстан в сумме 7 019,1 тыс. рублей</w:t>
      </w:r>
      <w:bookmarkStart w:id="2" w:name="sub_200"/>
      <w:bookmarkEnd w:id="1"/>
      <w:r w:rsidRPr="008D7322">
        <w:rPr>
          <w:sz w:val="24"/>
          <w:szCs w:val="24"/>
        </w:rPr>
        <w:t>.</w:t>
      </w:r>
      <w:bookmarkStart w:id="3" w:name="sub_103"/>
      <w:bookmarkEnd w:id="2"/>
    </w:p>
    <w:p w14:paraId="1F2007C7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i/>
          <w:sz w:val="24"/>
          <w:szCs w:val="24"/>
        </w:rPr>
      </w:pPr>
      <w:r w:rsidRPr="008D7322">
        <w:rPr>
          <w:sz w:val="24"/>
          <w:szCs w:val="24"/>
        </w:rPr>
        <w:t>3) дефицит бюджета Дым-Тамакского сельского Ютазинского муниципального района Республики Татарстан поселения в сумме 0 тыс.рублей.</w:t>
      </w:r>
    </w:p>
    <w:p w14:paraId="2AD71C02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2. Утвердить основные характеристики бюджета Дым-Тамакского сельского поселения Ютазинского муниципального района Республики Татарстан на 2026 год и на 2027 год:</w:t>
      </w:r>
    </w:p>
    <w:p w14:paraId="195A53D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1) прогнозируемый общий объем доходов бюджета Дым-Тамакского сельского поселения Ютазинского муниципального района Республики Татарстан на 2026 год в сумме 7 085,8 тыс. рублей и на 2027 год в сумме 7 136,1 тыс. рублей;</w:t>
      </w:r>
    </w:p>
    <w:p w14:paraId="394F342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 xml:space="preserve">2) общий объем расходов бюджета Дым-Тамакского сельского поселения Ютазинского муниципального района Республики Татарстан на 2026 год в сумме 7 085,8 тыс. рублей, в том числе условно утвержденные расходы в сумме 172,1 тыс.рублей, и на 2027 год в сумме 7 136,1 тыс. рублей, в том числе условно утвержденные расходы в сумме 346,4 тыс.рублей. </w:t>
      </w:r>
    </w:p>
    <w:p w14:paraId="2E9075D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i/>
          <w:sz w:val="24"/>
          <w:szCs w:val="24"/>
        </w:rPr>
      </w:pPr>
      <w:r w:rsidRPr="008D7322">
        <w:rPr>
          <w:sz w:val="24"/>
          <w:szCs w:val="24"/>
        </w:rPr>
        <w:t>3) дефицит бюджета Дым-Тамакского сельского поселения Ютазинского муниципального района Республики Татарстан на 2026 год в сумме 0,0 тыс.рублей и на 2027 год в сумме 0,0 тыс.рублей.</w:t>
      </w:r>
    </w:p>
    <w:p w14:paraId="770673E0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8D7322">
        <w:rPr>
          <w:sz w:val="24"/>
          <w:szCs w:val="24"/>
        </w:rPr>
        <w:t xml:space="preserve">          3.Утвердить источники финансирования дефицита бюджета Дым-Тамакского сельского поселения Ютазинского муниципального района Республики Татарстан на 2025 год и на плановый период 2026 и 2027 годов согласно приложению №1 к настоящему Решению.</w:t>
      </w:r>
      <w:bookmarkEnd w:id="3"/>
      <w:r w:rsidRPr="008D7322">
        <w:rPr>
          <w:sz w:val="24"/>
          <w:szCs w:val="24"/>
        </w:rPr>
        <w:t xml:space="preserve"> </w:t>
      </w:r>
    </w:p>
    <w:p w14:paraId="4D985B59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8D7322">
        <w:rPr>
          <w:sz w:val="24"/>
          <w:szCs w:val="24"/>
        </w:rPr>
        <w:t xml:space="preserve">            </w:t>
      </w:r>
    </w:p>
    <w:p w14:paraId="68F552A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8D7322">
        <w:rPr>
          <w:sz w:val="24"/>
          <w:szCs w:val="24"/>
        </w:rPr>
        <w:t xml:space="preserve">         </w:t>
      </w:r>
    </w:p>
    <w:p w14:paraId="2670AB09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Статья 2</w:t>
      </w:r>
    </w:p>
    <w:p w14:paraId="4B5E2DFE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1. Утвердить по состоянию на 1 января 2026 года верхний предел муниципального внутреннего долга Дым-Тамакского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Дым-Тамакского сельского поселения Ютазинского муниципального района Республики Татарстан по муниципальным гарантиям Дым-Тамакского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14:paraId="77174C2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Дым-Тамакского сельского поселения Ютазинского муниципального </w:t>
      </w:r>
      <w:r w:rsidRPr="008D7322">
        <w:rPr>
          <w:sz w:val="24"/>
          <w:szCs w:val="24"/>
        </w:rPr>
        <w:lastRenderedPageBreak/>
        <w:t>района Республики Татарстан в сумме 0 тыс. рублей, в том числе верхний предел муниципального внутреннего долга Дым-Тамакского сельского поселения Ютазинского муниципального района Республики Татарстан по муниципальным гарантиям Дым-Тамакского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14:paraId="53D2518F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3. Утвердить по состоянию на 1 января 2028 года верхний предел муниципального внутреннего долга Дым-Тамакского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внутреннего долга Дым-Тамакского сельского поселения Ютазинского муниципального района Республики Татарстан по муниципальным гарантиям Дым-Тамакского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 w14:paraId="468FB47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</w:p>
    <w:p w14:paraId="120BFB9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  Статья 3</w:t>
      </w:r>
    </w:p>
    <w:p w14:paraId="70BEF9E9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D7322">
        <w:rPr>
          <w:sz w:val="24"/>
          <w:szCs w:val="24"/>
        </w:rPr>
        <w:t>Учесть в бюджете Дым-Тамакского сельского поселения Ютазинского муниципального района Республики Татарстан прогнозируемые объемы доходов бюджета Дым-Тамакского сельского поселения Ютазинского муниципального района Республики Татарстан на 2025 год и на плановый период 2026 и 2027 годов согласно приложению №2 к настоящему Решению.</w:t>
      </w:r>
    </w:p>
    <w:p w14:paraId="698652B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8D7322">
        <w:rPr>
          <w:sz w:val="24"/>
          <w:szCs w:val="24"/>
        </w:rPr>
        <w:t xml:space="preserve">         </w:t>
      </w:r>
    </w:p>
    <w:p w14:paraId="6120D022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Статья 4</w:t>
      </w:r>
    </w:p>
    <w:p w14:paraId="42DDA06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1. Утвердить ведомственную структуру расходов бюджета Дым-Тамакского сельского поселения Ютазинского муниципального района Республики Татарстан на 2025 год и на плановый период 2026 и 2027 годов согласно приложению №3 к настоящему Решению.</w:t>
      </w:r>
    </w:p>
    <w:p w14:paraId="4B5ECF5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8D7322">
        <w:rPr>
          <w:sz w:val="24"/>
          <w:szCs w:val="24"/>
        </w:rPr>
        <w:t xml:space="preserve">          2. Утвердить распределение бюджетных ассигнований бюджета Дым-Тамакского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2025 год и на плановый период 2026 и 2027 годов согласно приложению №4 к настоящему Решению.</w:t>
      </w:r>
    </w:p>
    <w:p w14:paraId="0F45A449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 xml:space="preserve">3. </w:t>
      </w:r>
      <w:bookmarkStart w:id="4" w:name="sub_13"/>
      <w:r w:rsidRPr="008D7322">
        <w:rPr>
          <w:sz w:val="24"/>
          <w:szCs w:val="24"/>
        </w:rPr>
        <w:t>Утвердить распределение бюджетных ассигнований бюджета Дым-Тамакского 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классификации расходов бюджетов на 2025 год и на плановый период 2026 и 2027 годов согласно приложению №5 к настоящему Решению.</w:t>
      </w:r>
    </w:p>
    <w:p w14:paraId="7DBC5045" w14:textId="77777777" w:rsidR="008D7322" w:rsidRPr="008D7322" w:rsidRDefault="008D7322" w:rsidP="008D7322">
      <w:pPr>
        <w:widowControl/>
        <w:suppressAutoHyphens w:val="0"/>
        <w:autoSpaceDN w:val="0"/>
        <w:spacing w:after="200"/>
        <w:ind w:firstLine="0"/>
        <w:rPr>
          <w:sz w:val="24"/>
          <w:szCs w:val="24"/>
        </w:rPr>
      </w:pPr>
      <w:r w:rsidRPr="008D7322">
        <w:rPr>
          <w:sz w:val="24"/>
          <w:szCs w:val="24"/>
        </w:rPr>
        <w:t xml:space="preserve">          4. Утвердить общий объем бюджетных ассигнований бюджета Дым-Тамакского сельского поселения Ютазинского муниципального района Республики Татарстан, направляемых на исполнение публичных нормативных обязательств, на 2025 год в сумме 0,0 тыс.рублей, на 2026 год в сумме 0,0 тыс. рублей и на 2027 год в сумме 0,0 тыс. рублей. </w:t>
      </w:r>
    </w:p>
    <w:p w14:paraId="3C60596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14:paraId="5752CBD0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8D7322">
        <w:rPr>
          <w:b/>
          <w:sz w:val="24"/>
          <w:szCs w:val="24"/>
        </w:rPr>
        <w:t>Статья 5</w:t>
      </w:r>
    </w:p>
    <w:bookmarkEnd w:id="4"/>
    <w:p w14:paraId="1E61CD05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Учесть в бюджете Дым-Тамакского сельского поселения Ютазинского муниципального района Республики Татарстан межбюджетные трансферты, получаемые от бюджета Ютазинского муниципального района Республики Татарстан, в том числе:</w:t>
      </w:r>
    </w:p>
    <w:p w14:paraId="29030638" w14:textId="77777777" w:rsidR="008D7322" w:rsidRPr="008D7322" w:rsidRDefault="008D7322" w:rsidP="008D7322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rFonts w:eastAsia="Calibri"/>
          <w:sz w:val="24"/>
          <w:szCs w:val="24"/>
          <w:lang w:eastAsia="en-US"/>
        </w:rPr>
        <w:t>субвенции бюджетам сельских поселений на осуществление первичного воинского учета органами местного самоуправления поселений</w:t>
      </w:r>
      <w:r w:rsidRPr="008D7322">
        <w:rPr>
          <w:sz w:val="24"/>
          <w:szCs w:val="24"/>
        </w:rPr>
        <w:t xml:space="preserve"> в 2025 году в сумме 182,9 тыс.рублей, в 2026 году в сумме 200,0 тыс.рублей, в 2027 году в сумме 207,2 тыс.рублей</w:t>
      </w:r>
      <w:bookmarkStart w:id="5" w:name="sub_18"/>
      <w:r w:rsidRPr="008D7322">
        <w:rPr>
          <w:sz w:val="24"/>
          <w:szCs w:val="24"/>
        </w:rPr>
        <w:t>.</w:t>
      </w:r>
    </w:p>
    <w:p w14:paraId="74125E2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</w:p>
    <w:p w14:paraId="7FB390E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Статья 6</w:t>
      </w:r>
    </w:p>
    <w:p w14:paraId="26CBD74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D7322">
        <w:rPr>
          <w:sz w:val="24"/>
          <w:szCs w:val="24"/>
        </w:rPr>
        <w:t>1. Утвердить объем иных межбюджетных трансфертов, подлежащих перечислению из бюджета Дым-Тамакского сельского поселения Ютазинского муниципального района Республики Татарстан в бюджет Ютазинского муниципального района Республики Татар</w:t>
      </w:r>
      <w:r w:rsidRPr="008D7322">
        <w:rPr>
          <w:sz w:val="24"/>
          <w:szCs w:val="24"/>
        </w:rPr>
        <w:lastRenderedPageBreak/>
        <w:t>стан,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на 2025 год в сумме  3 639,2 тыс. рублей,  на 2026 год в сумме 3 604,0 тыс. рублей, на 2027 год в сумме 3 534,7 тыс.рублей;</w:t>
      </w:r>
    </w:p>
    <w:p w14:paraId="750F5A8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D7322">
        <w:rPr>
          <w:sz w:val="24"/>
          <w:szCs w:val="24"/>
        </w:rPr>
        <w:t>2. Установить, что в 2025 году и в плановом периоде 2026 и 2027 годов перечисление иных межбюджетных трансфертов в бюджет Ютазинского муниципального района Республики Татарстан из бюджета Дым-Тамакского сельского поселения Ютазинского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691181D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</w:p>
    <w:p w14:paraId="5FAE7B41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Статья 7</w:t>
      </w:r>
    </w:p>
    <w:p w14:paraId="43BB5344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D7322">
        <w:rPr>
          <w:sz w:val="24"/>
          <w:szCs w:val="24"/>
        </w:rPr>
        <w:t>1. Утвердить объем «отрицательных» трансфертов, подлежащих перечислению из бюджета Дым-Тамакского сельского поселения в бюджет Республики Татарстан, для формирования региональных фондов финансовой поддержки поселений и региональных фондов финансовой поддержки муниципальных районов Республики Татарстан на 2025г в сумме 1,3 тыс.рублей, на 2026 год в сумме 0,0 тыс.рублей, на 2027 год в сумме 0,0 тыс.рублей.</w:t>
      </w:r>
    </w:p>
    <w:p w14:paraId="04762BB4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D7322">
        <w:rPr>
          <w:sz w:val="24"/>
          <w:szCs w:val="24"/>
        </w:rPr>
        <w:t>2. Установить, что перечисление межбюджетных трансфертов в бюджет Республики Татарстан из бюджета Дым-Тамакского сельского поселения Ютазинского муниципального района, предусмотренных настоящей статьей, осуществляется ежемесячно равными долями.</w:t>
      </w:r>
    </w:p>
    <w:p w14:paraId="44773D41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2D75CE8A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b/>
          <w:sz w:val="24"/>
          <w:szCs w:val="24"/>
        </w:rPr>
      </w:pPr>
      <w:r w:rsidRPr="008D7322">
        <w:rPr>
          <w:sz w:val="24"/>
          <w:szCs w:val="24"/>
        </w:rPr>
        <w:t xml:space="preserve">           </w:t>
      </w:r>
      <w:r w:rsidRPr="008D7322">
        <w:rPr>
          <w:b/>
          <w:sz w:val="24"/>
          <w:szCs w:val="24"/>
        </w:rPr>
        <w:t>Статья 8</w:t>
      </w:r>
    </w:p>
    <w:p w14:paraId="1B815B80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Органы местного самоуправления Дым-Тамакского сельского поселения Ютазинского муниципального района Республики Татарстан не вправе принимать в 2025 году решения, приводящие к увеличению численности муниципальных служащих Дым-Тамакского сельского поселения Ютазинского муниципального района Республики Татарстан, а также работников органов местного самоуправления и муниципальных казенных учреждений Дым-Тамакского сельского поселения Ютазинского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Дым-Тамакского сельского поселения Ютазинского муниципального района Республики Татарстан, муниципальных казенных учреждений Дым-Тамакского сельского поселения Ютазинского муниципального района Республики Татарстан новыми функциями или полномочиями.</w:t>
      </w:r>
    </w:p>
    <w:p w14:paraId="4CA00F65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337B83F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Статья 9</w:t>
      </w:r>
    </w:p>
    <w:p w14:paraId="248342C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>Остатки средств бюджета Дым-Тамакского сельского поселения Ютазинского муниципального района Республики Татарстан на 1 января 2025 года в объеме, не превышающем сумму остатка неиспользованных бюджетных ассигнований на оплату заключенных от имени Дым-Тамакского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2023 году, направляются в 2025 году на увеличение соответствующих бюджетных ассигнований на указанные цели в случае принятия Исполнительным комитетом  Дым-Тамакского сельского поселения Ютазинского муниципального района Республики Татарстан соответствующего решения.</w:t>
      </w:r>
    </w:p>
    <w:p w14:paraId="5AA572CE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1832309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b/>
          <w:sz w:val="24"/>
          <w:szCs w:val="24"/>
        </w:rPr>
        <w:t>Статья 10</w:t>
      </w:r>
    </w:p>
    <w:p w14:paraId="587FC077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в Ютазинском районе осуществляет отдельные функции по исполнению бюджета Дым-Тамакского сельского поселения Ютазинского муниципального района Республики Татарстан в соответствии с заключенными соглашениями. </w:t>
      </w:r>
    </w:p>
    <w:p w14:paraId="38076F5F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14:paraId="104856B2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  <w:r w:rsidRPr="008D7322">
        <w:rPr>
          <w:b/>
          <w:sz w:val="24"/>
          <w:szCs w:val="24"/>
        </w:rPr>
        <w:lastRenderedPageBreak/>
        <w:t>Статья 11</w:t>
      </w:r>
    </w:p>
    <w:p w14:paraId="4232B392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  <w:r w:rsidRPr="008D7322">
        <w:rPr>
          <w:sz w:val="24"/>
          <w:szCs w:val="24"/>
        </w:rPr>
        <w:t>Настоящее Решение обнародовать путем размещения на специальных стендах и на официальном сайте Ютазинского муниципального района «</w:t>
      </w:r>
      <w:r w:rsidRPr="008D7322">
        <w:rPr>
          <w:sz w:val="24"/>
          <w:szCs w:val="24"/>
          <w:lang w:val="en-US"/>
        </w:rPr>
        <w:t>jutaza</w:t>
      </w:r>
      <w:r w:rsidRPr="008D7322">
        <w:rPr>
          <w:sz w:val="24"/>
          <w:szCs w:val="24"/>
        </w:rPr>
        <w:t>.</w:t>
      </w:r>
      <w:r w:rsidRPr="008D7322">
        <w:rPr>
          <w:sz w:val="24"/>
          <w:szCs w:val="24"/>
          <w:lang w:val="en-US"/>
        </w:rPr>
        <w:t>tatarstan</w:t>
      </w:r>
      <w:r w:rsidRPr="008D7322">
        <w:rPr>
          <w:sz w:val="24"/>
          <w:szCs w:val="24"/>
        </w:rPr>
        <w:t>.</w:t>
      </w:r>
      <w:r w:rsidRPr="008D7322">
        <w:rPr>
          <w:sz w:val="24"/>
          <w:szCs w:val="24"/>
          <w:lang w:val="en-US"/>
        </w:rPr>
        <w:t>ru</w:t>
      </w:r>
      <w:r w:rsidRPr="008D7322">
        <w:rPr>
          <w:sz w:val="24"/>
          <w:szCs w:val="24"/>
        </w:rPr>
        <w:t>».</w:t>
      </w:r>
    </w:p>
    <w:p w14:paraId="2E1FB7C4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b/>
          <w:sz w:val="24"/>
          <w:szCs w:val="24"/>
        </w:rPr>
      </w:pPr>
    </w:p>
    <w:p w14:paraId="11D997DF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         Статья 12</w:t>
      </w:r>
    </w:p>
    <w:p w14:paraId="63A40C4B" w14:textId="77777777" w:rsidR="008D7322" w:rsidRPr="008D7322" w:rsidRDefault="008D7322" w:rsidP="008D7322">
      <w:pPr>
        <w:widowControl/>
        <w:suppressAutoHyphens w:val="0"/>
        <w:ind w:firstLine="709"/>
        <w:jc w:val="left"/>
        <w:rPr>
          <w:sz w:val="24"/>
          <w:szCs w:val="24"/>
        </w:rPr>
      </w:pPr>
      <w:r w:rsidRPr="008D7322">
        <w:rPr>
          <w:sz w:val="24"/>
          <w:szCs w:val="24"/>
        </w:rPr>
        <w:t>Настоящее Решение вступает в силу с 1 января 2025г.</w:t>
      </w:r>
    </w:p>
    <w:p w14:paraId="2778819F" w14:textId="77777777" w:rsidR="008D7322" w:rsidRPr="008D7322" w:rsidRDefault="008D7322" w:rsidP="008D7322">
      <w:pPr>
        <w:widowControl/>
        <w:suppressAutoHyphens w:val="0"/>
        <w:ind w:firstLine="709"/>
        <w:jc w:val="left"/>
        <w:rPr>
          <w:sz w:val="24"/>
          <w:szCs w:val="24"/>
        </w:rPr>
      </w:pPr>
    </w:p>
    <w:p w14:paraId="55118B93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         Статья 13</w:t>
      </w:r>
    </w:p>
    <w:p w14:paraId="1D2465F0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  <w:sectPr w:rsidR="008D7322" w:rsidRPr="008D7322" w:rsidSect="008D7322">
          <w:footerReference w:type="default" r:id="rId8"/>
          <w:pgSz w:w="11906" w:h="16838"/>
          <w:pgMar w:top="567" w:right="567" w:bottom="567" w:left="1134" w:header="720" w:footer="720" w:gutter="0"/>
          <w:cols w:space="720"/>
        </w:sectPr>
      </w:pPr>
      <w:r w:rsidRPr="008D7322">
        <w:rPr>
          <w:sz w:val="24"/>
          <w:szCs w:val="24"/>
        </w:rPr>
        <w:t xml:space="preserve">          Контроль за  исполнением Настоящего Решения оставляю за собой.</w:t>
      </w:r>
    </w:p>
    <w:p w14:paraId="1867725F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</w:p>
    <w:bookmarkEnd w:id="5"/>
    <w:p w14:paraId="539B533E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rPr>
          <w:b/>
          <w:sz w:val="24"/>
          <w:szCs w:val="24"/>
        </w:rPr>
      </w:pPr>
    </w:p>
    <w:p w14:paraId="08D55C3A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rPr>
          <w:bCs/>
          <w:sz w:val="24"/>
          <w:szCs w:val="24"/>
        </w:rPr>
      </w:pPr>
      <w:r w:rsidRPr="008D7322">
        <w:rPr>
          <w:bCs/>
          <w:sz w:val="24"/>
          <w:szCs w:val="24"/>
        </w:rPr>
        <w:t xml:space="preserve">Глава  </w:t>
      </w:r>
    </w:p>
    <w:p w14:paraId="7C3FC35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Cs/>
          <w:sz w:val="24"/>
          <w:szCs w:val="24"/>
        </w:rPr>
      </w:pPr>
      <w:r w:rsidRPr="008D7322">
        <w:rPr>
          <w:sz w:val="24"/>
          <w:szCs w:val="24"/>
        </w:rPr>
        <w:t>Дым-Тамакского  с</w:t>
      </w:r>
      <w:r w:rsidRPr="008D7322">
        <w:rPr>
          <w:bCs/>
          <w:sz w:val="24"/>
          <w:szCs w:val="24"/>
        </w:rPr>
        <w:t>ельского  поселения</w:t>
      </w:r>
    </w:p>
    <w:p w14:paraId="3536734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Cs/>
          <w:sz w:val="24"/>
          <w:szCs w:val="24"/>
        </w:rPr>
      </w:pPr>
      <w:r w:rsidRPr="008D7322">
        <w:rPr>
          <w:bCs/>
          <w:sz w:val="24"/>
          <w:szCs w:val="24"/>
        </w:rPr>
        <w:t>Ютазинского муниципального района</w:t>
      </w:r>
    </w:p>
    <w:p w14:paraId="04F1DA31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8D7322">
        <w:rPr>
          <w:bCs/>
          <w:sz w:val="24"/>
          <w:szCs w:val="24"/>
        </w:rPr>
        <w:t>Республики Татарстан</w:t>
      </w:r>
      <w:r w:rsidRPr="008D7322">
        <w:rPr>
          <w:sz w:val="24"/>
          <w:szCs w:val="24"/>
        </w:rPr>
        <w:t xml:space="preserve">                                                                            Ж.А.Хуснутдинов</w:t>
      </w:r>
    </w:p>
    <w:p w14:paraId="4D4C4A6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p w14:paraId="02CEA7D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p w14:paraId="4D09777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8D7322" w:rsidRPr="008D7322" w14:paraId="01CE883B" w14:textId="77777777" w:rsidTr="002D0F83">
        <w:tc>
          <w:tcPr>
            <w:tcW w:w="4962" w:type="dxa"/>
            <w:shd w:val="clear" w:color="auto" w:fill="auto"/>
          </w:tcPr>
          <w:p w14:paraId="7F39B97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648D373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188D08B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7594EB8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6D1BEAE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630FE34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738E232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2EE6A61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617FB3E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7B265B9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0993CD0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062D490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12586AD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6506876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46854C1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02C4E7C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56FB589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03834AC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5ED90A5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476F699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18330E4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79B8027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2342E04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57A1D56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7685E98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0A5CB09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20EF74E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1D63EEC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1DCAFDC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0F75FCA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3C6A723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5AABFF1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136528A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2AD4B98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  <w:p w14:paraId="3DDF22E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Приложение №1</w:t>
            </w:r>
          </w:p>
          <w:p w14:paraId="3449BE3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lastRenderedPageBreak/>
              <w:t>к проекту решения Совета Дым-Тамакского сельского поселения Ютазинского муниципального района Республики Татарстан «О бюджете Дым-Тамакского сельского поселения Ютазинского муниципального района Республики Татарстан на 2025 год и на плановый период 2026 и 2027 годов» от «_____» _______________2024г. №_____</w:t>
            </w:r>
          </w:p>
          <w:p w14:paraId="0C144CA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14:paraId="6B4CEAD1" w14:textId="77777777" w:rsidR="008D7322" w:rsidRPr="008D7322" w:rsidRDefault="008D7322" w:rsidP="008D7322">
      <w:pPr>
        <w:widowControl/>
        <w:suppressAutoHyphens w:val="0"/>
        <w:spacing w:after="120"/>
        <w:ind w:firstLine="0"/>
        <w:jc w:val="right"/>
        <w:rPr>
          <w:sz w:val="24"/>
          <w:szCs w:val="24"/>
          <w:lang w:eastAsia="en-US"/>
        </w:rPr>
      </w:pPr>
      <w:r w:rsidRPr="008D7322">
        <w:rPr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</w:t>
      </w:r>
    </w:p>
    <w:p w14:paraId="00D9344A" w14:textId="77777777" w:rsidR="008D7322" w:rsidRPr="008D7322" w:rsidRDefault="008D7322" w:rsidP="008D7322">
      <w:pPr>
        <w:widowControl/>
        <w:suppressAutoHyphens w:val="0"/>
        <w:spacing w:after="120"/>
        <w:ind w:firstLine="0"/>
        <w:jc w:val="right"/>
        <w:rPr>
          <w:sz w:val="24"/>
          <w:szCs w:val="24"/>
          <w:lang w:eastAsia="en-US"/>
        </w:rPr>
      </w:pPr>
      <w:r w:rsidRPr="008D7322">
        <w:rPr>
          <w:sz w:val="24"/>
          <w:szCs w:val="24"/>
          <w:lang w:eastAsia="en-US"/>
        </w:rPr>
        <w:t xml:space="preserve">       Таблица №1</w:t>
      </w:r>
    </w:p>
    <w:p w14:paraId="27B7B5B4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Источники финансирования дефицита бюджета</w:t>
      </w:r>
    </w:p>
    <w:p w14:paraId="4DC2846C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 Дым-Тамакского сельского поселения</w:t>
      </w:r>
    </w:p>
    <w:p w14:paraId="3A5EF3E5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Ютазинского муниципального района Республики Татарстан</w:t>
      </w:r>
    </w:p>
    <w:p w14:paraId="67BF7374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sz w:val="24"/>
          <w:szCs w:val="24"/>
        </w:rPr>
      </w:pPr>
      <w:r w:rsidRPr="008D7322">
        <w:rPr>
          <w:b/>
          <w:sz w:val="24"/>
          <w:szCs w:val="24"/>
        </w:rPr>
        <w:t>на 2025 год</w:t>
      </w:r>
      <w:r w:rsidRPr="008D73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36BD0C1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sz w:val="24"/>
          <w:szCs w:val="24"/>
        </w:rPr>
      </w:pPr>
      <w:r w:rsidRPr="008D7322">
        <w:rPr>
          <w:sz w:val="24"/>
          <w:szCs w:val="24"/>
        </w:rPr>
        <w:t xml:space="preserve">                                                                                                                  тыс.рублей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5534"/>
        <w:gridCol w:w="1921"/>
      </w:tblGrid>
      <w:tr w:rsidR="008D7322" w:rsidRPr="008D7322" w14:paraId="6A5D5DA2" w14:textId="77777777" w:rsidTr="002D0F83">
        <w:tc>
          <w:tcPr>
            <w:tcW w:w="2802" w:type="dxa"/>
            <w:shd w:val="clear" w:color="auto" w:fill="auto"/>
          </w:tcPr>
          <w:p w14:paraId="0D86D91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shd w:val="clear" w:color="auto" w:fill="auto"/>
          </w:tcPr>
          <w:p w14:paraId="0942A9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14:paraId="5D719B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Сумма</w:t>
            </w:r>
          </w:p>
        </w:tc>
      </w:tr>
      <w:tr w:rsidR="008D7322" w:rsidRPr="008D7322" w14:paraId="5FF5EF9D" w14:textId="77777777" w:rsidTr="002D0F83">
        <w:tc>
          <w:tcPr>
            <w:tcW w:w="2802" w:type="dxa"/>
            <w:shd w:val="clear" w:color="auto" w:fill="auto"/>
            <w:vAlign w:val="center"/>
          </w:tcPr>
          <w:p w14:paraId="1ADDEDF7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5670" w:type="dxa"/>
            <w:shd w:val="clear" w:color="auto" w:fill="auto"/>
          </w:tcPr>
          <w:p w14:paraId="4EFED59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155499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- 7 019,1</w:t>
            </w:r>
          </w:p>
        </w:tc>
      </w:tr>
      <w:tr w:rsidR="008D7322" w:rsidRPr="008D7322" w14:paraId="71425869" w14:textId="77777777" w:rsidTr="002D0F83">
        <w:tc>
          <w:tcPr>
            <w:tcW w:w="2802" w:type="dxa"/>
            <w:shd w:val="clear" w:color="auto" w:fill="auto"/>
            <w:vAlign w:val="center"/>
          </w:tcPr>
          <w:p w14:paraId="78F6433B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5670" w:type="dxa"/>
            <w:shd w:val="clear" w:color="auto" w:fill="auto"/>
          </w:tcPr>
          <w:p w14:paraId="1A7E2F8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5F2736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- 7 019,1</w:t>
            </w:r>
          </w:p>
        </w:tc>
      </w:tr>
      <w:tr w:rsidR="008D7322" w:rsidRPr="008D7322" w14:paraId="68F75538" w14:textId="77777777" w:rsidTr="002D0F83">
        <w:tc>
          <w:tcPr>
            <w:tcW w:w="2802" w:type="dxa"/>
            <w:shd w:val="clear" w:color="auto" w:fill="auto"/>
            <w:vAlign w:val="center"/>
          </w:tcPr>
          <w:p w14:paraId="1946A943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5670" w:type="dxa"/>
            <w:shd w:val="clear" w:color="auto" w:fill="auto"/>
          </w:tcPr>
          <w:p w14:paraId="46D81F3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C3283C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- 7 019,1</w:t>
            </w:r>
          </w:p>
        </w:tc>
      </w:tr>
      <w:tr w:rsidR="008D7322" w:rsidRPr="008D7322" w14:paraId="45358772" w14:textId="77777777" w:rsidTr="002D0F83">
        <w:tc>
          <w:tcPr>
            <w:tcW w:w="2802" w:type="dxa"/>
            <w:shd w:val="clear" w:color="auto" w:fill="auto"/>
            <w:vAlign w:val="center"/>
          </w:tcPr>
          <w:p w14:paraId="738D2806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shd w:val="clear" w:color="auto" w:fill="auto"/>
          </w:tcPr>
          <w:p w14:paraId="0945507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2D8AE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- 7 019,1</w:t>
            </w:r>
          </w:p>
        </w:tc>
      </w:tr>
      <w:tr w:rsidR="008D7322" w:rsidRPr="008D7322" w14:paraId="18DCF244" w14:textId="77777777" w:rsidTr="002D0F83">
        <w:tc>
          <w:tcPr>
            <w:tcW w:w="2802" w:type="dxa"/>
            <w:shd w:val="clear" w:color="auto" w:fill="auto"/>
            <w:vAlign w:val="center"/>
          </w:tcPr>
          <w:p w14:paraId="3199F29D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5670" w:type="dxa"/>
            <w:shd w:val="clear" w:color="auto" w:fill="auto"/>
          </w:tcPr>
          <w:p w14:paraId="79FD2E7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0ECD61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7 019,1</w:t>
            </w:r>
          </w:p>
        </w:tc>
      </w:tr>
      <w:tr w:rsidR="008D7322" w:rsidRPr="008D7322" w14:paraId="36EA82F9" w14:textId="77777777" w:rsidTr="002D0F83">
        <w:tc>
          <w:tcPr>
            <w:tcW w:w="2802" w:type="dxa"/>
            <w:shd w:val="clear" w:color="auto" w:fill="auto"/>
            <w:vAlign w:val="center"/>
          </w:tcPr>
          <w:p w14:paraId="6F46D4FF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5670" w:type="dxa"/>
            <w:shd w:val="clear" w:color="auto" w:fill="auto"/>
          </w:tcPr>
          <w:p w14:paraId="0B662C1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9B7454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7 019,1</w:t>
            </w:r>
          </w:p>
        </w:tc>
      </w:tr>
      <w:tr w:rsidR="008D7322" w:rsidRPr="008D7322" w14:paraId="317C5D40" w14:textId="77777777" w:rsidTr="002D0F83">
        <w:tc>
          <w:tcPr>
            <w:tcW w:w="2802" w:type="dxa"/>
            <w:shd w:val="clear" w:color="auto" w:fill="auto"/>
            <w:vAlign w:val="center"/>
          </w:tcPr>
          <w:p w14:paraId="5DAF68CA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5670" w:type="dxa"/>
            <w:shd w:val="clear" w:color="auto" w:fill="auto"/>
          </w:tcPr>
          <w:p w14:paraId="2D54018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ACB39F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7 019,1</w:t>
            </w:r>
          </w:p>
        </w:tc>
      </w:tr>
      <w:tr w:rsidR="008D7322" w:rsidRPr="008D7322" w14:paraId="12F36308" w14:textId="77777777" w:rsidTr="002D0F83">
        <w:tc>
          <w:tcPr>
            <w:tcW w:w="2802" w:type="dxa"/>
            <w:shd w:val="clear" w:color="auto" w:fill="auto"/>
            <w:vAlign w:val="center"/>
          </w:tcPr>
          <w:p w14:paraId="0B123EE3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shd w:val="clear" w:color="auto" w:fill="auto"/>
          </w:tcPr>
          <w:p w14:paraId="56034DC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7CA9C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7 019,1</w:t>
            </w:r>
          </w:p>
        </w:tc>
      </w:tr>
    </w:tbl>
    <w:p w14:paraId="1E2AD418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b/>
          <w:sz w:val="24"/>
          <w:szCs w:val="24"/>
        </w:rPr>
      </w:pPr>
      <w:r w:rsidRPr="008D73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175A4F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56F06E60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0C74572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57C007D2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7CF8E238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730B83DD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1BCEA980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24962D9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34620662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2F9BB87E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040179EB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47AECC11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17D77BA6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40AF501E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20A16D4F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BEB4471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3BAD8D99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0C1E0BD0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77B7ED3F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6157D0D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16B3C9A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A00DAD3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3DD7CCA9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1AD33A7A" w14:textId="77777777" w:rsidR="008D7322" w:rsidRPr="008D7322" w:rsidRDefault="008D7322" w:rsidP="008D7322">
      <w:pPr>
        <w:widowControl/>
        <w:suppressAutoHyphens w:val="0"/>
        <w:spacing w:after="120"/>
        <w:ind w:left="5220" w:right="140" w:firstLine="0"/>
        <w:jc w:val="right"/>
        <w:rPr>
          <w:sz w:val="24"/>
          <w:szCs w:val="24"/>
          <w:lang w:eastAsia="en-US"/>
        </w:rPr>
      </w:pPr>
      <w:r w:rsidRPr="008D7322">
        <w:rPr>
          <w:sz w:val="24"/>
          <w:szCs w:val="24"/>
          <w:lang w:eastAsia="en-US"/>
        </w:rPr>
        <w:lastRenderedPageBreak/>
        <w:t>Таблица №2</w:t>
      </w:r>
    </w:p>
    <w:p w14:paraId="34770DF2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Источники финансирования дефицита бюджета</w:t>
      </w:r>
    </w:p>
    <w:p w14:paraId="565EDC8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 Дым-Тамакского сельского поселения</w:t>
      </w:r>
    </w:p>
    <w:p w14:paraId="103ED1D5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Ютазинского муниципального района Республики Татарстан </w:t>
      </w:r>
    </w:p>
    <w:p w14:paraId="550480FD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на плановый период 2026 и 2027 годов</w:t>
      </w:r>
    </w:p>
    <w:p w14:paraId="28D554FC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 xml:space="preserve">тыс.рублей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4143"/>
        <w:gridCol w:w="1657"/>
        <w:gridCol w:w="1664"/>
      </w:tblGrid>
      <w:tr w:rsidR="008D7322" w:rsidRPr="008D7322" w14:paraId="11345D52" w14:textId="77777777" w:rsidTr="002D0F83">
        <w:tc>
          <w:tcPr>
            <w:tcW w:w="2802" w:type="dxa"/>
            <w:vMerge w:val="restart"/>
            <w:shd w:val="clear" w:color="auto" w:fill="auto"/>
            <w:vAlign w:val="center"/>
          </w:tcPr>
          <w:p w14:paraId="1B2A10A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37CEA17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0D159CF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Сумма</w:t>
            </w:r>
          </w:p>
        </w:tc>
      </w:tr>
      <w:tr w:rsidR="008D7322" w:rsidRPr="008D7322" w14:paraId="6F341EC5" w14:textId="77777777" w:rsidTr="002D0F83">
        <w:tc>
          <w:tcPr>
            <w:tcW w:w="2802" w:type="dxa"/>
            <w:vMerge/>
            <w:shd w:val="clear" w:color="auto" w:fill="auto"/>
            <w:vAlign w:val="center"/>
          </w:tcPr>
          <w:p w14:paraId="20ECCA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3717498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36C58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2026 год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E8AD5A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2027 год</w:t>
            </w:r>
          </w:p>
        </w:tc>
      </w:tr>
      <w:tr w:rsidR="008D7322" w:rsidRPr="008D7322" w14:paraId="2332E906" w14:textId="77777777" w:rsidTr="002D0F83">
        <w:tc>
          <w:tcPr>
            <w:tcW w:w="2802" w:type="dxa"/>
            <w:shd w:val="clear" w:color="auto" w:fill="auto"/>
            <w:vAlign w:val="center"/>
          </w:tcPr>
          <w:p w14:paraId="3D8D4C00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4252" w:type="dxa"/>
            <w:shd w:val="clear" w:color="auto" w:fill="auto"/>
          </w:tcPr>
          <w:p w14:paraId="70A96D2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CD19C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- 7 085,8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D62D28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- 7 136,1</w:t>
            </w:r>
          </w:p>
        </w:tc>
      </w:tr>
      <w:tr w:rsidR="008D7322" w:rsidRPr="008D7322" w14:paraId="30DBA867" w14:textId="77777777" w:rsidTr="002D0F83">
        <w:tc>
          <w:tcPr>
            <w:tcW w:w="2802" w:type="dxa"/>
            <w:shd w:val="clear" w:color="auto" w:fill="auto"/>
            <w:vAlign w:val="center"/>
          </w:tcPr>
          <w:p w14:paraId="73224133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4252" w:type="dxa"/>
            <w:shd w:val="clear" w:color="auto" w:fill="auto"/>
          </w:tcPr>
          <w:p w14:paraId="042C404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0ABD71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- 7 085,8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B665BC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- 7 136,1</w:t>
            </w:r>
          </w:p>
        </w:tc>
      </w:tr>
      <w:tr w:rsidR="008D7322" w:rsidRPr="008D7322" w14:paraId="03BA55C5" w14:textId="77777777" w:rsidTr="002D0F83">
        <w:tc>
          <w:tcPr>
            <w:tcW w:w="2802" w:type="dxa"/>
            <w:shd w:val="clear" w:color="auto" w:fill="auto"/>
            <w:vAlign w:val="center"/>
          </w:tcPr>
          <w:p w14:paraId="75D8395A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4252" w:type="dxa"/>
            <w:shd w:val="clear" w:color="auto" w:fill="auto"/>
          </w:tcPr>
          <w:p w14:paraId="031D2BE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12A20A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- 7 085,8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833511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- 7 136,1</w:t>
            </w:r>
          </w:p>
        </w:tc>
      </w:tr>
      <w:tr w:rsidR="008D7322" w:rsidRPr="008D7322" w14:paraId="39214F73" w14:textId="77777777" w:rsidTr="002D0F83">
        <w:tc>
          <w:tcPr>
            <w:tcW w:w="2802" w:type="dxa"/>
            <w:shd w:val="clear" w:color="auto" w:fill="auto"/>
            <w:vAlign w:val="center"/>
          </w:tcPr>
          <w:p w14:paraId="1E791074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01 05 02 01 10 0000 510</w:t>
            </w:r>
          </w:p>
        </w:tc>
        <w:tc>
          <w:tcPr>
            <w:tcW w:w="4252" w:type="dxa"/>
            <w:shd w:val="clear" w:color="auto" w:fill="auto"/>
          </w:tcPr>
          <w:p w14:paraId="2578FA3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 xml:space="preserve">Увеличение прочих остатков  денежных средств бюджетов  сельских поселений 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242C8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- 7 085,8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FCC3BD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- 7 136,1</w:t>
            </w:r>
          </w:p>
        </w:tc>
      </w:tr>
      <w:tr w:rsidR="008D7322" w:rsidRPr="008D7322" w14:paraId="22895745" w14:textId="77777777" w:rsidTr="002D0F83">
        <w:tc>
          <w:tcPr>
            <w:tcW w:w="2802" w:type="dxa"/>
            <w:shd w:val="clear" w:color="auto" w:fill="auto"/>
            <w:vAlign w:val="center"/>
          </w:tcPr>
          <w:p w14:paraId="4DF1B12A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4252" w:type="dxa"/>
            <w:shd w:val="clear" w:color="auto" w:fill="auto"/>
          </w:tcPr>
          <w:p w14:paraId="4C266F8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Уменьшение 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9923F2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7 085,8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A8D873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7 136,1</w:t>
            </w:r>
          </w:p>
        </w:tc>
      </w:tr>
      <w:tr w:rsidR="008D7322" w:rsidRPr="008D7322" w14:paraId="06DF334D" w14:textId="77777777" w:rsidTr="002D0F83">
        <w:tc>
          <w:tcPr>
            <w:tcW w:w="2802" w:type="dxa"/>
            <w:shd w:val="clear" w:color="auto" w:fill="auto"/>
            <w:vAlign w:val="center"/>
          </w:tcPr>
          <w:p w14:paraId="09E5C983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4252" w:type="dxa"/>
            <w:shd w:val="clear" w:color="auto" w:fill="auto"/>
          </w:tcPr>
          <w:p w14:paraId="4F70591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16B18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7 085,8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5A570A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7 136,1</w:t>
            </w:r>
          </w:p>
        </w:tc>
      </w:tr>
      <w:tr w:rsidR="008D7322" w:rsidRPr="008D7322" w14:paraId="51E315BE" w14:textId="77777777" w:rsidTr="002D0F83">
        <w:tc>
          <w:tcPr>
            <w:tcW w:w="2802" w:type="dxa"/>
            <w:shd w:val="clear" w:color="auto" w:fill="auto"/>
            <w:vAlign w:val="center"/>
          </w:tcPr>
          <w:p w14:paraId="3BBFBDC8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4252" w:type="dxa"/>
            <w:shd w:val="clear" w:color="auto" w:fill="auto"/>
          </w:tcPr>
          <w:p w14:paraId="45E06CF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C0E1E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7 085,8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BA707C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7 136,1</w:t>
            </w:r>
          </w:p>
        </w:tc>
      </w:tr>
      <w:tr w:rsidR="008D7322" w:rsidRPr="008D7322" w14:paraId="2F6E2142" w14:textId="77777777" w:rsidTr="002D0F83">
        <w:tc>
          <w:tcPr>
            <w:tcW w:w="2802" w:type="dxa"/>
            <w:shd w:val="clear" w:color="auto" w:fill="auto"/>
            <w:vAlign w:val="center"/>
          </w:tcPr>
          <w:p w14:paraId="0FC604F3" w14:textId="77777777" w:rsidR="008D7322" w:rsidRPr="008D7322" w:rsidRDefault="008D7322" w:rsidP="008D7322">
            <w:pPr>
              <w:widowControl/>
              <w:tabs>
                <w:tab w:val="left" w:pos="3312"/>
              </w:tabs>
              <w:suppressAutoHyphens w:val="0"/>
              <w:ind w:left="-108" w:right="-288" w:hanging="108"/>
              <w:jc w:val="center"/>
              <w:rPr>
                <w:spacing w:val="-8"/>
                <w:sz w:val="24"/>
                <w:szCs w:val="24"/>
              </w:rPr>
            </w:pPr>
            <w:r w:rsidRPr="008D7322">
              <w:rPr>
                <w:spacing w:val="-8"/>
                <w:sz w:val="24"/>
                <w:szCs w:val="24"/>
              </w:rPr>
              <w:t>01 05 02 01 10 0000 610</w:t>
            </w:r>
          </w:p>
        </w:tc>
        <w:tc>
          <w:tcPr>
            <w:tcW w:w="4252" w:type="dxa"/>
            <w:shd w:val="clear" w:color="auto" w:fill="auto"/>
          </w:tcPr>
          <w:p w14:paraId="3AB8997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6E47D7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7 085,8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6AE152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7 136,1</w:t>
            </w:r>
          </w:p>
        </w:tc>
      </w:tr>
    </w:tbl>
    <w:p w14:paraId="2EFE9B46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left"/>
        <w:rPr>
          <w:sz w:val="24"/>
          <w:szCs w:val="24"/>
        </w:rPr>
      </w:pPr>
    </w:p>
    <w:p w14:paraId="78978C0A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68E46400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1CDD4452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6F92BBFA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6B425CE1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6BF215B4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41377EDF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090AFAD2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0544FA8C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424C7F70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0BC1B678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2181D7B6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0D3D2ADA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7EA1967A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1816C9BF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3D466EF1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521AE320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6C8818B7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3C29195F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0FBF12C7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304017CA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25DD5C67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382EA1DA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7003F824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63537603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13E33187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0DEFB2C1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3FA95E1F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5F8C9417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8D7322" w:rsidRPr="008D7322" w14:paraId="78359629" w14:textId="77777777" w:rsidTr="002D0F83">
        <w:tc>
          <w:tcPr>
            <w:tcW w:w="4820" w:type="dxa"/>
          </w:tcPr>
          <w:p w14:paraId="2F1A257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14:paraId="191C7B1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Приложение №2</w:t>
            </w:r>
          </w:p>
          <w:p w14:paraId="74ABA71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lastRenderedPageBreak/>
              <w:t>к проекту решения Совета Дым-Тамакского сельского поселения Ютазинского муниципального района «</w:t>
            </w:r>
            <w:r w:rsidRPr="008D7322">
              <w:rPr>
                <w:sz w:val="24"/>
                <w:szCs w:val="24"/>
              </w:rPr>
              <w:t>О бюджете Дым-Тамакского сельского поселения на 2025 год  и на плановый период 2026 и 2027 годов</w:t>
            </w:r>
            <w:r w:rsidRPr="008D7322">
              <w:rPr>
                <w:sz w:val="24"/>
                <w:szCs w:val="24"/>
                <w:lang w:eastAsia="en-US"/>
              </w:rPr>
              <w:t xml:space="preserve">  от «_____»               2024г. №_____</w:t>
            </w:r>
          </w:p>
        </w:tc>
      </w:tr>
    </w:tbl>
    <w:p w14:paraId="3ACE9250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</w:p>
    <w:p w14:paraId="21CFE4CD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bCs/>
          <w:sz w:val="24"/>
          <w:szCs w:val="24"/>
        </w:rPr>
      </w:pPr>
      <w:r w:rsidRPr="008D7322">
        <w:rPr>
          <w:bCs/>
          <w:sz w:val="24"/>
          <w:szCs w:val="24"/>
        </w:rPr>
        <w:t>Таблица №1</w:t>
      </w:r>
    </w:p>
    <w:p w14:paraId="3F8948DD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Прогнозируемые  объемы доходов</w:t>
      </w:r>
    </w:p>
    <w:p w14:paraId="10BD2F90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бюджета Дым-Тамакского сельского поселения</w:t>
      </w:r>
    </w:p>
    <w:p w14:paraId="44D662A8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14:paraId="6F939B79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sz w:val="24"/>
          <w:szCs w:val="24"/>
        </w:rPr>
      </w:pPr>
      <w:r w:rsidRPr="008D7322">
        <w:rPr>
          <w:b/>
          <w:bCs/>
          <w:sz w:val="24"/>
          <w:szCs w:val="24"/>
        </w:rPr>
        <w:t>на 2025 год</w:t>
      </w:r>
      <w:r w:rsidRPr="008D7322">
        <w:rPr>
          <w:sz w:val="24"/>
          <w:szCs w:val="24"/>
        </w:rPr>
        <w:t xml:space="preserve">                 </w:t>
      </w:r>
    </w:p>
    <w:p w14:paraId="0CC06600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b/>
          <w:bCs/>
          <w:sz w:val="24"/>
          <w:szCs w:val="24"/>
        </w:rPr>
      </w:pPr>
      <w:r w:rsidRPr="008D7322">
        <w:rPr>
          <w:sz w:val="24"/>
          <w:szCs w:val="24"/>
        </w:rPr>
        <w:t xml:space="preserve">(тыс.руб.)                                                                             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559"/>
      </w:tblGrid>
      <w:tr w:rsidR="008D7322" w:rsidRPr="008D7322" w14:paraId="18DB7DF1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4C15B6F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Код</w:t>
            </w:r>
          </w:p>
          <w:p w14:paraId="7819C91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14:paraId="10449E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Наименование</w:t>
            </w:r>
          </w:p>
          <w:p w14:paraId="339376A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14:paraId="3B3C71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Сумма</w:t>
            </w:r>
          </w:p>
        </w:tc>
      </w:tr>
      <w:tr w:rsidR="008D7322" w:rsidRPr="008D7322" w14:paraId="343D2AD8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377B47B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0F7BF88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1FAF95D" w14:textId="77777777" w:rsidR="008D7322" w:rsidRPr="008D7322" w:rsidRDefault="008D7322" w:rsidP="008D7322">
            <w:pPr>
              <w:widowControl/>
              <w:tabs>
                <w:tab w:val="left" w:pos="1404"/>
              </w:tabs>
              <w:suppressAutoHyphens w:val="0"/>
              <w:ind w:left="-108" w:right="-288"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</w:t>
            </w:r>
          </w:p>
        </w:tc>
      </w:tr>
      <w:tr w:rsidR="008D7322" w:rsidRPr="008D7322" w14:paraId="38A8B5E9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29A173F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14:paraId="31E9A55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14:paraId="6B79BF31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6 836,2</w:t>
            </w:r>
          </w:p>
        </w:tc>
      </w:tr>
      <w:tr w:rsidR="008D7322" w:rsidRPr="008D7322" w14:paraId="7E857C9F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3B576FE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14:paraId="246CDCF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14:paraId="7F65C6B8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355,0</w:t>
            </w:r>
          </w:p>
        </w:tc>
      </w:tr>
      <w:tr w:rsidR="008D7322" w:rsidRPr="008D7322" w14:paraId="50F3449D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620AE2A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14:paraId="56A653D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14:paraId="45EA84BE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355,0</w:t>
            </w:r>
          </w:p>
        </w:tc>
      </w:tr>
      <w:tr w:rsidR="008D7322" w:rsidRPr="008D7322" w14:paraId="53BAD70E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1F9C21D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14:paraId="43CAF0A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14:paraId="5B7FDFD5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31,0</w:t>
            </w:r>
          </w:p>
        </w:tc>
      </w:tr>
      <w:tr w:rsidR="008D7322" w:rsidRPr="008D7322" w14:paraId="25C6DF7B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41D904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14:paraId="3D8AFF3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14:paraId="186CECD8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31,0</w:t>
            </w:r>
          </w:p>
        </w:tc>
      </w:tr>
      <w:tr w:rsidR="008D7322" w:rsidRPr="008D7322" w14:paraId="6AC3ABC3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5978305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14:paraId="72E2B44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14:paraId="7E2BA0C5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6 449,0</w:t>
            </w:r>
          </w:p>
        </w:tc>
      </w:tr>
      <w:tr w:rsidR="008D7322" w:rsidRPr="008D7322" w14:paraId="2A7644FF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6FA13DF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14:paraId="17D31CA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14:paraId="18FFDAB6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449,0</w:t>
            </w:r>
          </w:p>
        </w:tc>
      </w:tr>
      <w:tr w:rsidR="008D7322" w:rsidRPr="008D7322" w14:paraId="1C553FF5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1641AC0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14:paraId="7072382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14:paraId="68E10A4E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6 000,0</w:t>
            </w:r>
          </w:p>
        </w:tc>
      </w:tr>
      <w:tr w:rsidR="008D7322" w:rsidRPr="008D7322" w14:paraId="30A193DA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0D8369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14:paraId="0581A85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14:paraId="5A23F602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1,2</w:t>
            </w:r>
          </w:p>
        </w:tc>
      </w:tr>
      <w:tr w:rsidR="008D7322" w:rsidRPr="008D7322" w14:paraId="0B537F5B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41B1E5F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14:paraId="60D0116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14:paraId="293903CC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1,2</w:t>
            </w:r>
          </w:p>
        </w:tc>
      </w:tr>
      <w:tr w:rsidR="008D7322" w:rsidRPr="008D7322" w14:paraId="5AE99A5F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1D497C2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14:paraId="272CE9EB" w14:textId="77777777" w:rsidR="008D7322" w:rsidRPr="008D7322" w:rsidRDefault="008D7322" w:rsidP="008D7322">
            <w:pPr>
              <w:widowControl/>
              <w:suppressAutoHyphens w:val="0"/>
              <w:ind w:left="180" w:hanging="18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14:paraId="0116989E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4E325A39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4ED4187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14:paraId="39BB460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607A483E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707F74A0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7CBC258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14:paraId="58F8B0A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14:paraId="579E5714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182,9</w:t>
            </w:r>
          </w:p>
        </w:tc>
      </w:tr>
      <w:tr w:rsidR="008D7322" w:rsidRPr="008D7322" w14:paraId="75A54336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64AA209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14:paraId="6DB08A61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14:paraId="28B9A96B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182,9</w:t>
            </w:r>
          </w:p>
        </w:tc>
      </w:tr>
      <w:tr w:rsidR="008D7322" w:rsidRPr="008D7322" w14:paraId="5CB86E13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60106A8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14:paraId="70D4677B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14:paraId="1F92C5BC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182,9</w:t>
            </w:r>
          </w:p>
        </w:tc>
      </w:tr>
      <w:tr w:rsidR="008D7322" w:rsidRPr="008D7322" w14:paraId="2569C110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27" w:type="dxa"/>
            <w:vAlign w:val="center"/>
          </w:tcPr>
          <w:p w14:paraId="2A63B2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DBA624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14:paraId="0258D82C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7 019,1</w:t>
            </w:r>
          </w:p>
        </w:tc>
      </w:tr>
    </w:tbl>
    <w:p w14:paraId="65205BAE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2569FD07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E1CAEB6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5D676CA8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3C062A3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694FFD9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bCs/>
          <w:sz w:val="24"/>
          <w:szCs w:val="24"/>
        </w:rPr>
      </w:pPr>
      <w:r w:rsidRPr="008D7322">
        <w:rPr>
          <w:bCs/>
          <w:sz w:val="24"/>
          <w:szCs w:val="24"/>
        </w:rPr>
        <w:t>Таблица №2</w:t>
      </w:r>
    </w:p>
    <w:p w14:paraId="7D28129A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</w:p>
    <w:p w14:paraId="055E97E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Прогнозируемые  объемы доходов</w:t>
      </w:r>
    </w:p>
    <w:p w14:paraId="18F75437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бюджета Дым-Тамакского сельского поселения</w:t>
      </w:r>
    </w:p>
    <w:p w14:paraId="636671C8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14:paraId="6C280183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на 2026 и 2027 годы</w:t>
      </w:r>
    </w:p>
    <w:p w14:paraId="55CEE218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b/>
          <w:bCs/>
          <w:sz w:val="24"/>
          <w:szCs w:val="24"/>
        </w:rPr>
      </w:pPr>
      <w:r w:rsidRPr="008D7322">
        <w:rPr>
          <w:sz w:val="24"/>
          <w:szCs w:val="24"/>
        </w:rPr>
        <w:t xml:space="preserve">(тыс.руб.)                                                                                                    </w:t>
      </w:r>
    </w:p>
    <w:tbl>
      <w:tblPr>
        <w:tblW w:w="10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36"/>
        <w:gridCol w:w="1418"/>
        <w:gridCol w:w="1260"/>
      </w:tblGrid>
      <w:tr w:rsidR="008D7322" w:rsidRPr="008D7322" w14:paraId="6DD9B23F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7CC494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Код</w:t>
            </w:r>
          </w:p>
          <w:p w14:paraId="1C930D2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14:paraId="506BD0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Наименование</w:t>
            </w:r>
          </w:p>
          <w:p w14:paraId="531988D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доходов</w:t>
            </w:r>
          </w:p>
        </w:tc>
        <w:tc>
          <w:tcPr>
            <w:tcW w:w="1418" w:type="dxa"/>
            <w:vAlign w:val="center"/>
          </w:tcPr>
          <w:p w14:paraId="15A3A5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2026г.</w:t>
            </w:r>
          </w:p>
        </w:tc>
        <w:tc>
          <w:tcPr>
            <w:tcW w:w="1260" w:type="dxa"/>
            <w:vAlign w:val="center"/>
          </w:tcPr>
          <w:p w14:paraId="4212FF5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2027г</w:t>
            </w:r>
          </w:p>
        </w:tc>
      </w:tr>
      <w:tr w:rsidR="008D7322" w:rsidRPr="008D7322" w14:paraId="7A369DE8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5398035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09C4DC2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03F6D55" w14:textId="77777777" w:rsidR="008D7322" w:rsidRPr="008D7322" w:rsidRDefault="008D7322" w:rsidP="008D7322">
            <w:pPr>
              <w:widowControl/>
              <w:tabs>
                <w:tab w:val="left" w:pos="1404"/>
              </w:tabs>
              <w:suppressAutoHyphens w:val="0"/>
              <w:ind w:left="-108" w:right="-39"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7C523E8D" w14:textId="77777777" w:rsidR="008D7322" w:rsidRPr="008D7322" w:rsidRDefault="008D7322" w:rsidP="008D7322">
            <w:pPr>
              <w:widowControl/>
              <w:tabs>
                <w:tab w:val="left" w:pos="1240"/>
              </w:tabs>
              <w:suppressAutoHyphens w:val="0"/>
              <w:ind w:left="-319" w:right="-288"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</w:t>
            </w:r>
          </w:p>
        </w:tc>
      </w:tr>
      <w:tr w:rsidR="008D7322" w:rsidRPr="008D7322" w14:paraId="3695DFBE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1C54C2B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vAlign w:val="center"/>
          </w:tcPr>
          <w:p w14:paraId="7ABDF26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14:paraId="6409BED9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6 876,2</w:t>
            </w:r>
          </w:p>
        </w:tc>
        <w:tc>
          <w:tcPr>
            <w:tcW w:w="1260" w:type="dxa"/>
            <w:vAlign w:val="center"/>
          </w:tcPr>
          <w:p w14:paraId="64EB6BDD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6 919,2</w:t>
            </w:r>
          </w:p>
        </w:tc>
      </w:tr>
      <w:tr w:rsidR="008D7322" w:rsidRPr="008D7322" w14:paraId="4DC28BBE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2EB5496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536" w:type="dxa"/>
            <w:vAlign w:val="center"/>
          </w:tcPr>
          <w:p w14:paraId="7BCEA66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vAlign w:val="center"/>
          </w:tcPr>
          <w:p w14:paraId="41D3768B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380,0</w:t>
            </w:r>
          </w:p>
        </w:tc>
        <w:tc>
          <w:tcPr>
            <w:tcW w:w="1260" w:type="dxa"/>
            <w:vAlign w:val="center"/>
          </w:tcPr>
          <w:p w14:paraId="68778F55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408,0</w:t>
            </w:r>
          </w:p>
        </w:tc>
      </w:tr>
      <w:tr w:rsidR="008D7322" w:rsidRPr="008D7322" w14:paraId="2D7482B2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3B77C6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vAlign w:val="center"/>
          </w:tcPr>
          <w:p w14:paraId="7CF4B16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vAlign w:val="center"/>
          </w:tcPr>
          <w:p w14:paraId="524621AB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380,0</w:t>
            </w:r>
          </w:p>
        </w:tc>
        <w:tc>
          <w:tcPr>
            <w:tcW w:w="1260" w:type="dxa"/>
            <w:vAlign w:val="center"/>
          </w:tcPr>
          <w:p w14:paraId="67867CF4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408,0</w:t>
            </w:r>
          </w:p>
        </w:tc>
      </w:tr>
      <w:tr w:rsidR="008D7322" w:rsidRPr="008D7322" w14:paraId="54E692A0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69C6A9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536" w:type="dxa"/>
            <w:vAlign w:val="center"/>
          </w:tcPr>
          <w:p w14:paraId="0558CEA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vAlign w:val="center"/>
          </w:tcPr>
          <w:p w14:paraId="3AFBB50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33,0</w:t>
            </w:r>
          </w:p>
        </w:tc>
        <w:tc>
          <w:tcPr>
            <w:tcW w:w="1260" w:type="dxa"/>
            <w:vAlign w:val="center"/>
          </w:tcPr>
          <w:p w14:paraId="655DA74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34,0</w:t>
            </w:r>
          </w:p>
        </w:tc>
      </w:tr>
      <w:tr w:rsidR="008D7322" w:rsidRPr="008D7322" w14:paraId="49985049" w14:textId="77777777" w:rsidTr="002D0F83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3261" w:type="dxa"/>
            <w:vAlign w:val="center"/>
          </w:tcPr>
          <w:p w14:paraId="2C93E36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vAlign w:val="center"/>
          </w:tcPr>
          <w:p w14:paraId="4088F4F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vAlign w:val="center"/>
          </w:tcPr>
          <w:p w14:paraId="612A60D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33,0</w:t>
            </w:r>
          </w:p>
        </w:tc>
        <w:tc>
          <w:tcPr>
            <w:tcW w:w="1260" w:type="dxa"/>
            <w:vAlign w:val="center"/>
          </w:tcPr>
          <w:p w14:paraId="31D1683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34,0</w:t>
            </w:r>
          </w:p>
        </w:tc>
      </w:tr>
      <w:tr w:rsidR="008D7322" w:rsidRPr="008D7322" w14:paraId="563380C4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734CEAD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1 06 00000 00 0000000</w:t>
            </w:r>
          </w:p>
        </w:tc>
        <w:tc>
          <w:tcPr>
            <w:tcW w:w="4536" w:type="dxa"/>
            <w:vAlign w:val="center"/>
          </w:tcPr>
          <w:p w14:paraId="68DA30A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vAlign w:val="center"/>
          </w:tcPr>
          <w:p w14:paraId="1588EB35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6 462,0</w:t>
            </w:r>
          </w:p>
        </w:tc>
        <w:tc>
          <w:tcPr>
            <w:tcW w:w="1260" w:type="dxa"/>
            <w:vAlign w:val="center"/>
          </w:tcPr>
          <w:p w14:paraId="40B40BBF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6 476,0</w:t>
            </w:r>
          </w:p>
        </w:tc>
      </w:tr>
      <w:tr w:rsidR="008D7322" w:rsidRPr="008D7322" w14:paraId="264865C8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10DFCC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1 06 01000 00 0000 110</w:t>
            </w:r>
          </w:p>
        </w:tc>
        <w:tc>
          <w:tcPr>
            <w:tcW w:w="4536" w:type="dxa"/>
            <w:vAlign w:val="center"/>
          </w:tcPr>
          <w:p w14:paraId="74A1EBF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vAlign w:val="center"/>
          </w:tcPr>
          <w:p w14:paraId="02E59BDA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462,0</w:t>
            </w:r>
          </w:p>
        </w:tc>
        <w:tc>
          <w:tcPr>
            <w:tcW w:w="1260" w:type="dxa"/>
            <w:vAlign w:val="center"/>
          </w:tcPr>
          <w:p w14:paraId="3D98B444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476,0</w:t>
            </w:r>
          </w:p>
        </w:tc>
      </w:tr>
      <w:tr w:rsidR="008D7322" w:rsidRPr="008D7322" w14:paraId="493811EB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4275624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6" w:type="dxa"/>
            <w:vAlign w:val="center"/>
          </w:tcPr>
          <w:p w14:paraId="2C490A1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Земельный  налог</w:t>
            </w:r>
          </w:p>
        </w:tc>
        <w:tc>
          <w:tcPr>
            <w:tcW w:w="1418" w:type="dxa"/>
            <w:vAlign w:val="center"/>
          </w:tcPr>
          <w:p w14:paraId="09155107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6 000,0</w:t>
            </w:r>
          </w:p>
        </w:tc>
        <w:tc>
          <w:tcPr>
            <w:tcW w:w="1260" w:type="dxa"/>
            <w:vAlign w:val="center"/>
          </w:tcPr>
          <w:p w14:paraId="11D23B42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6 000,0</w:t>
            </w:r>
          </w:p>
        </w:tc>
      </w:tr>
      <w:tr w:rsidR="008D7322" w:rsidRPr="008D7322" w14:paraId="66ED1B14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07142E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vAlign w:val="center"/>
          </w:tcPr>
          <w:p w14:paraId="2C368B3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vAlign w:val="center"/>
          </w:tcPr>
          <w:p w14:paraId="4387EAE4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260" w:type="dxa"/>
            <w:vAlign w:val="center"/>
          </w:tcPr>
          <w:p w14:paraId="504AF6DB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1,2</w:t>
            </w:r>
          </w:p>
        </w:tc>
      </w:tr>
      <w:tr w:rsidR="008D7322" w:rsidRPr="008D7322" w14:paraId="414E3E5B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3134C13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1 08 04020 01 0000 110</w:t>
            </w:r>
          </w:p>
        </w:tc>
        <w:tc>
          <w:tcPr>
            <w:tcW w:w="4536" w:type="dxa"/>
            <w:vAlign w:val="center"/>
          </w:tcPr>
          <w:p w14:paraId="4FE4DA2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vAlign w:val="center"/>
          </w:tcPr>
          <w:p w14:paraId="19920A73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1,2</w:t>
            </w:r>
          </w:p>
        </w:tc>
        <w:tc>
          <w:tcPr>
            <w:tcW w:w="1260" w:type="dxa"/>
            <w:vAlign w:val="center"/>
          </w:tcPr>
          <w:p w14:paraId="12A7900F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1,2</w:t>
            </w:r>
          </w:p>
        </w:tc>
      </w:tr>
      <w:tr w:rsidR="008D7322" w:rsidRPr="008D7322" w14:paraId="35AE051F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71BAF7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vAlign w:val="center"/>
          </w:tcPr>
          <w:p w14:paraId="2CBBD6A0" w14:textId="77777777" w:rsidR="008D7322" w:rsidRPr="008D7322" w:rsidRDefault="008D7322" w:rsidP="008D7322">
            <w:pPr>
              <w:widowControl/>
              <w:suppressAutoHyphens w:val="0"/>
              <w:ind w:left="34" w:hanging="5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14:paraId="3D2595DC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209,6</w:t>
            </w:r>
          </w:p>
        </w:tc>
        <w:tc>
          <w:tcPr>
            <w:tcW w:w="1260" w:type="dxa"/>
            <w:vAlign w:val="center"/>
          </w:tcPr>
          <w:p w14:paraId="65F2FBAD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216,9</w:t>
            </w:r>
          </w:p>
        </w:tc>
      </w:tr>
      <w:tr w:rsidR="008D7322" w:rsidRPr="008D7322" w14:paraId="2E05E990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700757F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536" w:type="dxa"/>
            <w:vAlign w:val="center"/>
          </w:tcPr>
          <w:p w14:paraId="64C6998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31FD11E2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209,6</w:t>
            </w:r>
          </w:p>
        </w:tc>
        <w:tc>
          <w:tcPr>
            <w:tcW w:w="1260" w:type="dxa"/>
            <w:vAlign w:val="center"/>
          </w:tcPr>
          <w:p w14:paraId="54A3E145" w14:textId="77777777" w:rsidR="008D7322" w:rsidRPr="008D7322" w:rsidRDefault="008D7322" w:rsidP="008D7322">
            <w:pPr>
              <w:widowControl/>
              <w:suppressAutoHyphens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216,9</w:t>
            </w:r>
          </w:p>
        </w:tc>
      </w:tr>
      <w:tr w:rsidR="008D7322" w:rsidRPr="008D7322" w14:paraId="08146C37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33DDF6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vAlign w:val="center"/>
          </w:tcPr>
          <w:p w14:paraId="6544A25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1515F56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9,6</w:t>
            </w:r>
          </w:p>
        </w:tc>
        <w:tc>
          <w:tcPr>
            <w:tcW w:w="1260" w:type="dxa"/>
            <w:vAlign w:val="center"/>
          </w:tcPr>
          <w:p w14:paraId="067315B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9,7</w:t>
            </w:r>
          </w:p>
        </w:tc>
      </w:tr>
      <w:tr w:rsidR="008D7322" w:rsidRPr="008D7322" w14:paraId="1602ECA4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12883A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2 02 16001 00 0000 150</w:t>
            </w:r>
          </w:p>
        </w:tc>
        <w:tc>
          <w:tcPr>
            <w:tcW w:w="4536" w:type="dxa"/>
            <w:vAlign w:val="center"/>
          </w:tcPr>
          <w:p w14:paraId="0F4A1BE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vAlign w:val="center"/>
          </w:tcPr>
          <w:p w14:paraId="291D130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9,6</w:t>
            </w:r>
          </w:p>
        </w:tc>
        <w:tc>
          <w:tcPr>
            <w:tcW w:w="1260" w:type="dxa"/>
            <w:vAlign w:val="center"/>
          </w:tcPr>
          <w:p w14:paraId="5B70EB6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9,7</w:t>
            </w:r>
          </w:p>
        </w:tc>
      </w:tr>
      <w:tr w:rsidR="008D7322" w:rsidRPr="008D7322" w14:paraId="64ECC460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093D017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2 02 16001 10 0000 150</w:t>
            </w:r>
          </w:p>
        </w:tc>
        <w:tc>
          <w:tcPr>
            <w:tcW w:w="4536" w:type="dxa"/>
            <w:vAlign w:val="center"/>
          </w:tcPr>
          <w:p w14:paraId="046EA47A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vAlign w:val="center"/>
          </w:tcPr>
          <w:p w14:paraId="23A8992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9,6</w:t>
            </w:r>
          </w:p>
        </w:tc>
        <w:tc>
          <w:tcPr>
            <w:tcW w:w="1260" w:type="dxa"/>
            <w:vAlign w:val="center"/>
          </w:tcPr>
          <w:p w14:paraId="1608A69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9,7</w:t>
            </w:r>
          </w:p>
        </w:tc>
      </w:tr>
      <w:tr w:rsidR="008D7322" w:rsidRPr="008D7322" w14:paraId="03CB5C88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6A3693E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vAlign w:val="center"/>
          </w:tcPr>
          <w:p w14:paraId="4AD5F15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0C99902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60" w:type="dxa"/>
            <w:vAlign w:val="center"/>
          </w:tcPr>
          <w:p w14:paraId="7A3CA67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59E744D8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2BA9888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2 02 35118 00 0000 150</w:t>
            </w:r>
          </w:p>
        </w:tc>
        <w:tc>
          <w:tcPr>
            <w:tcW w:w="4536" w:type="dxa"/>
            <w:vAlign w:val="center"/>
          </w:tcPr>
          <w:p w14:paraId="21E76296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14:paraId="44BDC92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60" w:type="dxa"/>
            <w:vAlign w:val="center"/>
          </w:tcPr>
          <w:p w14:paraId="3FDB44B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7331EB84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1848E6B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2 02 35118 10 0000 150</w:t>
            </w:r>
          </w:p>
        </w:tc>
        <w:tc>
          <w:tcPr>
            <w:tcW w:w="4536" w:type="dxa"/>
            <w:vAlign w:val="center"/>
          </w:tcPr>
          <w:p w14:paraId="3FC6CE12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</w:t>
            </w:r>
            <w:r w:rsidRPr="008D7322">
              <w:rPr>
                <w:sz w:val="24"/>
                <w:szCs w:val="24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1418" w:type="dxa"/>
            <w:vAlign w:val="center"/>
          </w:tcPr>
          <w:p w14:paraId="48DC641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1260" w:type="dxa"/>
            <w:vAlign w:val="center"/>
          </w:tcPr>
          <w:p w14:paraId="49F911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519AC78A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3261" w:type="dxa"/>
            <w:vAlign w:val="center"/>
          </w:tcPr>
          <w:p w14:paraId="5D25242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4E9007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vAlign w:val="center"/>
          </w:tcPr>
          <w:p w14:paraId="29C32787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7 085,8</w:t>
            </w:r>
          </w:p>
        </w:tc>
        <w:tc>
          <w:tcPr>
            <w:tcW w:w="1260" w:type="dxa"/>
            <w:vAlign w:val="center"/>
          </w:tcPr>
          <w:p w14:paraId="3ED02150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7 136,1</w:t>
            </w:r>
          </w:p>
        </w:tc>
      </w:tr>
    </w:tbl>
    <w:p w14:paraId="39E5CBEE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3FCD3849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</w:p>
    <w:p w14:paraId="3EF525A8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5DB26F67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2168A64D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8D7322" w:rsidRPr="008D7322" w14:paraId="4F0B2A07" w14:textId="77777777" w:rsidTr="002D0F83">
        <w:tc>
          <w:tcPr>
            <w:tcW w:w="5245" w:type="dxa"/>
          </w:tcPr>
          <w:p w14:paraId="46C0905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46D640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Приложение №3</w:t>
            </w:r>
          </w:p>
          <w:p w14:paraId="53A3D40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к проекту решения Совета Дым-Тамакского сельского поселения Ютазинского муниципального района «</w:t>
            </w:r>
            <w:r w:rsidRPr="008D7322">
              <w:rPr>
                <w:sz w:val="24"/>
                <w:szCs w:val="24"/>
              </w:rPr>
              <w:t>О бюджете Дым-Тамакского сельского поселения  на 2025 год  и на плановый период 2026 и 2027 годов</w:t>
            </w:r>
            <w:r w:rsidRPr="008D7322">
              <w:rPr>
                <w:sz w:val="24"/>
                <w:szCs w:val="24"/>
                <w:lang w:eastAsia="en-US"/>
              </w:rPr>
              <w:t>» от «___»______________  2024г. №__</w:t>
            </w:r>
          </w:p>
        </w:tc>
      </w:tr>
    </w:tbl>
    <w:p w14:paraId="7A581B91" w14:textId="77777777" w:rsidR="008D7322" w:rsidRPr="008D7322" w:rsidRDefault="008D7322" w:rsidP="008D7322">
      <w:pPr>
        <w:widowControl/>
        <w:suppressAutoHyphens w:val="0"/>
        <w:ind w:left="5040" w:firstLine="0"/>
        <w:rPr>
          <w:sz w:val="24"/>
          <w:szCs w:val="24"/>
          <w:lang w:eastAsia="x-none"/>
        </w:rPr>
      </w:pPr>
      <w:r w:rsidRPr="008D7322">
        <w:rPr>
          <w:sz w:val="24"/>
          <w:szCs w:val="24"/>
          <w:lang w:val="x-none" w:eastAsia="x-none"/>
        </w:rPr>
        <w:t xml:space="preserve">                    </w:t>
      </w:r>
    </w:p>
    <w:p w14:paraId="21267F64" w14:textId="77777777" w:rsidR="008D7322" w:rsidRPr="008D7322" w:rsidRDefault="008D7322" w:rsidP="008D7322">
      <w:pPr>
        <w:widowControl/>
        <w:suppressAutoHyphens w:val="0"/>
        <w:ind w:left="7164" w:firstLine="624"/>
        <w:rPr>
          <w:sz w:val="24"/>
          <w:szCs w:val="24"/>
          <w:lang w:val="x-none" w:eastAsia="x-none"/>
        </w:rPr>
      </w:pPr>
      <w:r w:rsidRPr="008D7322">
        <w:rPr>
          <w:sz w:val="24"/>
          <w:szCs w:val="24"/>
          <w:lang w:eastAsia="x-none"/>
        </w:rPr>
        <w:t xml:space="preserve">                   Таблица №1</w:t>
      </w:r>
      <w:r w:rsidRPr="008D7322">
        <w:rPr>
          <w:sz w:val="24"/>
          <w:szCs w:val="24"/>
          <w:lang w:val="x-none" w:eastAsia="x-none"/>
        </w:rPr>
        <w:t xml:space="preserve">                            </w:t>
      </w:r>
    </w:p>
    <w:p w14:paraId="5CF1E097" w14:textId="77777777" w:rsidR="008D7322" w:rsidRPr="008D7322" w:rsidRDefault="008D7322" w:rsidP="008D7322">
      <w:pPr>
        <w:widowControl/>
        <w:suppressAutoHyphens w:val="0"/>
        <w:ind w:left="5040" w:firstLine="0"/>
        <w:rPr>
          <w:sz w:val="24"/>
          <w:szCs w:val="24"/>
          <w:lang w:eastAsia="x-none"/>
        </w:rPr>
      </w:pPr>
      <w:r w:rsidRPr="008D7322">
        <w:rPr>
          <w:sz w:val="24"/>
          <w:szCs w:val="24"/>
          <w:lang w:eastAsia="x-none"/>
        </w:rPr>
        <w:tab/>
      </w:r>
    </w:p>
    <w:p w14:paraId="4641E2B6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Ведомственная структура</w:t>
      </w:r>
    </w:p>
    <w:p w14:paraId="68A3427F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Бюджета Дым-Тамакского сельского поселения </w:t>
      </w:r>
    </w:p>
    <w:p w14:paraId="5A3AEEEE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14:paraId="21ED16C6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 на 2025 год</w:t>
      </w:r>
    </w:p>
    <w:p w14:paraId="1F8F7C81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>тыс.руб.</w:t>
      </w: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870"/>
        <w:gridCol w:w="660"/>
        <w:gridCol w:w="700"/>
        <w:gridCol w:w="1551"/>
        <w:gridCol w:w="696"/>
        <w:gridCol w:w="1490"/>
      </w:tblGrid>
      <w:tr w:rsidR="008D7322" w:rsidRPr="008D7322" w14:paraId="72B18ACF" w14:textId="77777777" w:rsidTr="002D0F83">
        <w:trPr>
          <w:trHeight w:val="315"/>
        </w:trPr>
        <w:tc>
          <w:tcPr>
            <w:tcW w:w="4660" w:type="dxa"/>
            <w:vMerge w:val="restart"/>
            <w:shd w:val="clear" w:color="auto" w:fill="auto"/>
            <w:vAlign w:val="center"/>
            <w:hideMark/>
          </w:tcPr>
          <w:p w14:paraId="5EA81A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  <w:hideMark/>
          </w:tcPr>
          <w:p w14:paraId="7218542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2A6152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8D7322" w:rsidRPr="008D7322" w14:paraId="35760051" w14:textId="77777777" w:rsidTr="002D0F83">
        <w:trPr>
          <w:trHeight w:val="315"/>
        </w:trPr>
        <w:tc>
          <w:tcPr>
            <w:tcW w:w="4660" w:type="dxa"/>
            <w:vMerge/>
            <w:vAlign w:val="center"/>
            <w:hideMark/>
          </w:tcPr>
          <w:p w14:paraId="20272455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18A9918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14:paraId="3C4151F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0F2741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14:paraId="605C0D1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66E0AE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490" w:type="dxa"/>
            <w:vMerge/>
            <w:vAlign w:val="center"/>
            <w:hideMark/>
          </w:tcPr>
          <w:p w14:paraId="06A650CA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D7322" w:rsidRPr="008D7322" w14:paraId="03DDA1D6" w14:textId="77777777" w:rsidTr="002D0F83">
        <w:trPr>
          <w:trHeight w:val="315"/>
        </w:trPr>
        <w:tc>
          <w:tcPr>
            <w:tcW w:w="4660" w:type="dxa"/>
            <w:shd w:val="clear" w:color="auto" w:fill="auto"/>
            <w:noWrap/>
            <w:vAlign w:val="center"/>
            <w:hideMark/>
          </w:tcPr>
          <w:p w14:paraId="0AF7005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0D4C6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DBF90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92226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2E21ED5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69B141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90" w:type="dxa"/>
            <w:shd w:val="clear" w:color="auto" w:fill="auto"/>
            <w:noWrap/>
            <w:vAlign w:val="center"/>
            <w:hideMark/>
          </w:tcPr>
          <w:p w14:paraId="665FCA3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8D7322" w:rsidRPr="008D7322" w14:paraId="54E6E989" w14:textId="77777777" w:rsidTr="002D0F83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14:paraId="689639E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shd w:val="clear" w:color="auto" w:fill="auto"/>
          </w:tcPr>
          <w:p w14:paraId="66381E5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1F1F8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14:paraId="0AE9803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3AE7847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5ED1603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hideMark/>
          </w:tcPr>
          <w:p w14:paraId="2165AE9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6 323,6</w:t>
            </w:r>
          </w:p>
        </w:tc>
      </w:tr>
      <w:tr w:rsidR="008D7322" w:rsidRPr="008D7322" w14:paraId="582F21E4" w14:textId="77777777" w:rsidTr="002D0F83">
        <w:trPr>
          <w:trHeight w:val="630"/>
        </w:trPr>
        <w:tc>
          <w:tcPr>
            <w:tcW w:w="4660" w:type="dxa"/>
            <w:shd w:val="clear" w:color="auto" w:fill="auto"/>
            <w:hideMark/>
          </w:tcPr>
          <w:p w14:paraId="399A061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0" w:type="dxa"/>
            <w:shd w:val="clear" w:color="auto" w:fill="auto"/>
          </w:tcPr>
          <w:p w14:paraId="64E8413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D1C042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76D70B3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32D6947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6D0ACF1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52B72C6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781,1</w:t>
            </w:r>
          </w:p>
        </w:tc>
      </w:tr>
      <w:tr w:rsidR="008D7322" w:rsidRPr="008D7322" w14:paraId="6CDF525B" w14:textId="77777777" w:rsidTr="002D0F83">
        <w:trPr>
          <w:trHeight w:val="1592"/>
        </w:trPr>
        <w:tc>
          <w:tcPr>
            <w:tcW w:w="4660" w:type="dxa"/>
            <w:shd w:val="clear" w:color="auto" w:fill="auto"/>
            <w:hideMark/>
          </w:tcPr>
          <w:p w14:paraId="233403B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shd w:val="clear" w:color="auto" w:fill="auto"/>
          </w:tcPr>
          <w:p w14:paraId="1D7E6B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5E7463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647C516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104C2F4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55BE22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7A49661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8D7322" w:rsidRPr="008D7322" w14:paraId="73ED1C4B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4E67559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14:paraId="6D4B1DF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5C8F7E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39DB1FE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2662AED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32D9449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542A402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8D7322" w:rsidRPr="008D7322" w14:paraId="168C1F3F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6A63658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</w:tcPr>
          <w:p w14:paraId="023BB94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483E9CB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250F423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556B529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14:paraId="114CC1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4894FBC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8D7322" w:rsidRPr="008D7322" w14:paraId="51A92386" w14:textId="77777777" w:rsidTr="002D0F83">
        <w:trPr>
          <w:trHeight w:val="1667"/>
        </w:trPr>
        <w:tc>
          <w:tcPr>
            <w:tcW w:w="4660" w:type="dxa"/>
            <w:shd w:val="clear" w:color="auto" w:fill="auto"/>
            <w:hideMark/>
          </w:tcPr>
          <w:p w14:paraId="1897637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</w:tcPr>
          <w:p w14:paraId="02CFB33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519DB9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7C099D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17FA748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14:paraId="7E54B33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490" w:type="dxa"/>
            <w:shd w:val="clear" w:color="auto" w:fill="auto"/>
            <w:hideMark/>
          </w:tcPr>
          <w:p w14:paraId="126BEE7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513,1</w:t>
            </w:r>
          </w:p>
        </w:tc>
      </w:tr>
      <w:tr w:rsidR="008D7322" w:rsidRPr="008D7322" w14:paraId="6CF7FE5F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60C4BE0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76BAA6B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199F58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3A6DD1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220B0D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14:paraId="1CFF336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490" w:type="dxa"/>
            <w:shd w:val="clear" w:color="auto" w:fill="auto"/>
            <w:hideMark/>
          </w:tcPr>
          <w:p w14:paraId="05641EA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240,6</w:t>
            </w:r>
          </w:p>
        </w:tc>
      </w:tr>
      <w:tr w:rsidR="008D7322" w:rsidRPr="008D7322" w14:paraId="2B507389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00E6745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</w:tcPr>
          <w:p w14:paraId="240991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E0EBE6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36AC0FA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01E0AC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14:paraId="234A83F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490" w:type="dxa"/>
            <w:shd w:val="clear" w:color="auto" w:fill="auto"/>
            <w:hideMark/>
          </w:tcPr>
          <w:p w14:paraId="7CB4488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4,0</w:t>
            </w:r>
          </w:p>
        </w:tc>
      </w:tr>
      <w:tr w:rsidR="008D7322" w:rsidRPr="008D7322" w14:paraId="58AB5B0A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486D23A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70" w:type="dxa"/>
            <w:shd w:val="clear" w:color="auto" w:fill="auto"/>
          </w:tcPr>
          <w:p w14:paraId="1DFE02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4C14E9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76F039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78D1B3B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1FE7DDA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1D30153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23,4</w:t>
            </w:r>
          </w:p>
        </w:tc>
      </w:tr>
      <w:tr w:rsidR="008D7322" w:rsidRPr="008D7322" w14:paraId="644602AF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40D069F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14:paraId="167E39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35F2EB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758F120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0CB31BD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4E40C33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258E6F0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23,4</w:t>
            </w:r>
          </w:p>
        </w:tc>
      </w:tr>
      <w:tr w:rsidR="008D7322" w:rsidRPr="008D7322" w14:paraId="5F30859F" w14:textId="77777777" w:rsidTr="002D0F83">
        <w:trPr>
          <w:trHeight w:val="315"/>
        </w:trPr>
        <w:tc>
          <w:tcPr>
            <w:tcW w:w="4660" w:type="dxa"/>
            <w:shd w:val="clear" w:color="auto" w:fill="auto"/>
          </w:tcPr>
          <w:p w14:paraId="6CE1D4A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shd w:val="clear" w:color="auto" w:fill="auto"/>
          </w:tcPr>
          <w:p w14:paraId="2EA900A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</w:tcPr>
          <w:p w14:paraId="248A369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655C523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</w:tcPr>
          <w:p w14:paraId="21CAACE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</w:tcPr>
          <w:p w14:paraId="7758A2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1E55DDF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11,9</w:t>
            </w:r>
          </w:p>
        </w:tc>
      </w:tr>
      <w:tr w:rsidR="008D7322" w:rsidRPr="008D7322" w14:paraId="6FC91082" w14:textId="77777777" w:rsidTr="002D0F83">
        <w:trPr>
          <w:trHeight w:val="315"/>
        </w:trPr>
        <w:tc>
          <w:tcPr>
            <w:tcW w:w="4660" w:type="dxa"/>
            <w:shd w:val="clear" w:color="auto" w:fill="auto"/>
          </w:tcPr>
          <w:p w14:paraId="6383168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</w:tcPr>
          <w:p w14:paraId="370322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</w:tcPr>
          <w:p w14:paraId="0E4A18E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4BAA754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</w:tcPr>
          <w:p w14:paraId="65627F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</w:tcPr>
          <w:p w14:paraId="0EB420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490" w:type="dxa"/>
            <w:shd w:val="clear" w:color="auto" w:fill="auto"/>
          </w:tcPr>
          <w:p w14:paraId="2F58768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11,9</w:t>
            </w:r>
          </w:p>
        </w:tc>
      </w:tr>
      <w:tr w:rsidR="008D7322" w:rsidRPr="008D7322" w14:paraId="7BC28A30" w14:textId="77777777" w:rsidTr="002D0F83">
        <w:trPr>
          <w:trHeight w:val="1118"/>
        </w:trPr>
        <w:tc>
          <w:tcPr>
            <w:tcW w:w="4660" w:type="dxa"/>
            <w:shd w:val="clear" w:color="auto" w:fill="auto"/>
            <w:hideMark/>
          </w:tcPr>
          <w:p w14:paraId="0F8B2CC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0" w:type="dxa"/>
            <w:shd w:val="clear" w:color="auto" w:fill="auto"/>
          </w:tcPr>
          <w:p w14:paraId="6941E1A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F7B8EB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621E559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40C6AFF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14:paraId="215A5BD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22824CA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8D7322" w:rsidRPr="008D7322" w14:paraId="3F1306E9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713C3B2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2EB596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75D0A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17676B5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758EE3D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14:paraId="05C6AD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490" w:type="dxa"/>
            <w:shd w:val="clear" w:color="auto" w:fill="auto"/>
          </w:tcPr>
          <w:p w14:paraId="31FFD82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3,8</w:t>
            </w:r>
          </w:p>
        </w:tc>
      </w:tr>
      <w:tr w:rsidR="008D7322" w:rsidRPr="008D7322" w14:paraId="42AA2386" w14:textId="77777777" w:rsidTr="002D0F83">
        <w:trPr>
          <w:trHeight w:val="630"/>
        </w:trPr>
        <w:tc>
          <w:tcPr>
            <w:tcW w:w="4660" w:type="dxa"/>
            <w:shd w:val="clear" w:color="auto" w:fill="auto"/>
            <w:hideMark/>
          </w:tcPr>
          <w:p w14:paraId="57FCF6D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0" w:type="dxa"/>
            <w:shd w:val="clear" w:color="auto" w:fill="auto"/>
          </w:tcPr>
          <w:p w14:paraId="1E96093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CEC79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170D03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6956F57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14:paraId="48146A1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5237D31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8D7322" w:rsidRPr="008D7322" w14:paraId="7B00DEE6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1421A36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6987349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2FA1E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506B998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4AED64F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14:paraId="1046A2C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490" w:type="dxa"/>
            <w:shd w:val="clear" w:color="auto" w:fill="auto"/>
          </w:tcPr>
          <w:p w14:paraId="00DEB63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7,7</w:t>
            </w:r>
          </w:p>
        </w:tc>
      </w:tr>
      <w:tr w:rsidR="008D7322" w:rsidRPr="008D7322" w14:paraId="67C2031C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6B7420F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70" w:type="dxa"/>
            <w:shd w:val="clear" w:color="auto" w:fill="auto"/>
          </w:tcPr>
          <w:p w14:paraId="6122132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34499A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29C76C2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628C7E3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2D2D55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2D4FC19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795529A4" w14:textId="77777777" w:rsidTr="002D0F83">
        <w:trPr>
          <w:trHeight w:val="630"/>
        </w:trPr>
        <w:tc>
          <w:tcPr>
            <w:tcW w:w="4660" w:type="dxa"/>
            <w:shd w:val="clear" w:color="auto" w:fill="auto"/>
            <w:hideMark/>
          </w:tcPr>
          <w:p w14:paraId="18FE39C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0" w:type="dxa"/>
            <w:shd w:val="clear" w:color="auto" w:fill="auto"/>
          </w:tcPr>
          <w:p w14:paraId="6BFBD47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711FFF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4896806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50C7B93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1918703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599662B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1A46C018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532B76C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14:paraId="4577C5D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EECDED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002E620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0E73AB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067497B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41EC1DF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1B6250BB" w14:textId="77777777" w:rsidTr="002D0F83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14:paraId="27440E3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</w:tcPr>
          <w:p w14:paraId="78E2485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BFE352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024AFE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1201187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14:paraId="4F1505C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748B344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240F9A07" w14:textId="77777777" w:rsidTr="002D0F83">
        <w:trPr>
          <w:trHeight w:val="1689"/>
        </w:trPr>
        <w:tc>
          <w:tcPr>
            <w:tcW w:w="4660" w:type="dxa"/>
            <w:shd w:val="clear" w:color="auto" w:fill="auto"/>
            <w:hideMark/>
          </w:tcPr>
          <w:p w14:paraId="25BFD8F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</w:tcPr>
          <w:p w14:paraId="4BF477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CA93E9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03D25CD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383FF92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14:paraId="0946E3C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490" w:type="dxa"/>
            <w:shd w:val="clear" w:color="auto" w:fill="auto"/>
          </w:tcPr>
          <w:p w14:paraId="7F9C239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164,4</w:t>
            </w:r>
          </w:p>
        </w:tc>
      </w:tr>
      <w:tr w:rsidR="008D7322" w:rsidRPr="008D7322" w14:paraId="12E0FF35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0594BD6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363327D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638BE32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08973C8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2CF987D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14:paraId="7BDE29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490" w:type="dxa"/>
            <w:shd w:val="clear" w:color="auto" w:fill="auto"/>
          </w:tcPr>
          <w:p w14:paraId="14E7923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</w:tr>
      <w:tr w:rsidR="008D7322" w:rsidRPr="008D7322" w14:paraId="7A8582E5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5CAB42B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0" w:type="dxa"/>
            <w:shd w:val="clear" w:color="auto" w:fill="auto"/>
          </w:tcPr>
          <w:p w14:paraId="312B0B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B5C37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7BB7BCA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52CDBDA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39F12E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748DAF2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94,0</w:t>
            </w:r>
          </w:p>
        </w:tc>
      </w:tr>
      <w:tr w:rsidR="008D7322" w:rsidRPr="008D7322" w14:paraId="42556990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6EFB84A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0" w:type="dxa"/>
            <w:shd w:val="clear" w:color="auto" w:fill="auto"/>
          </w:tcPr>
          <w:p w14:paraId="421CBF1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63DB35F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6BB1F41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14:paraId="24EDC20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5039CF9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54DD215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94,0</w:t>
            </w:r>
          </w:p>
        </w:tc>
      </w:tr>
      <w:tr w:rsidR="008D7322" w:rsidRPr="008D7322" w14:paraId="4080CE25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61BF9A6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14:paraId="0E93E44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AAA00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46F0F7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14:paraId="2541BD5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66092E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937E60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94,0</w:t>
            </w:r>
          </w:p>
        </w:tc>
      </w:tr>
      <w:tr w:rsidR="008D7322" w:rsidRPr="008D7322" w14:paraId="37D407DB" w14:textId="77777777" w:rsidTr="002D0F83">
        <w:trPr>
          <w:trHeight w:val="1260"/>
        </w:trPr>
        <w:tc>
          <w:tcPr>
            <w:tcW w:w="4660" w:type="dxa"/>
            <w:shd w:val="clear" w:color="auto" w:fill="auto"/>
            <w:hideMark/>
          </w:tcPr>
          <w:p w14:paraId="28714A5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0" w:type="dxa"/>
            <w:shd w:val="clear" w:color="auto" w:fill="auto"/>
          </w:tcPr>
          <w:p w14:paraId="1D3DD0D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6781646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69F69CC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14:paraId="34E8C5A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  <w:hideMark/>
          </w:tcPr>
          <w:p w14:paraId="60F33ED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6EBF315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94,0</w:t>
            </w:r>
          </w:p>
        </w:tc>
      </w:tr>
      <w:tr w:rsidR="008D7322" w:rsidRPr="008D7322" w14:paraId="519BB024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5C3E3A2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5A4972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4EB13F7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00DDA5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14:paraId="522BD26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  <w:hideMark/>
          </w:tcPr>
          <w:p w14:paraId="76344AC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490" w:type="dxa"/>
            <w:shd w:val="clear" w:color="auto" w:fill="auto"/>
          </w:tcPr>
          <w:p w14:paraId="4F24CB6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94,0</w:t>
            </w:r>
          </w:p>
        </w:tc>
      </w:tr>
      <w:tr w:rsidR="008D7322" w:rsidRPr="008D7322" w14:paraId="36E2D778" w14:textId="77777777" w:rsidTr="002D0F83">
        <w:trPr>
          <w:trHeight w:val="630"/>
        </w:trPr>
        <w:tc>
          <w:tcPr>
            <w:tcW w:w="4660" w:type="dxa"/>
            <w:shd w:val="clear" w:color="auto" w:fill="auto"/>
            <w:hideMark/>
          </w:tcPr>
          <w:p w14:paraId="5CC135B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70" w:type="dxa"/>
            <w:shd w:val="clear" w:color="auto" w:fill="auto"/>
          </w:tcPr>
          <w:p w14:paraId="7B37534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482867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6E6C40A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49F8B8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65BCC13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154C9AF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519,2</w:t>
            </w:r>
          </w:p>
        </w:tc>
      </w:tr>
      <w:tr w:rsidR="008D7322" w:rsidRPr="008D7322" w14:paraId="57460819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3770DE3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0" w:type="dxa"/>
            <w:shd w:val="clear" w:color="auto" w:fill="auto"/>
          </w:tcPr>
          <w:p w14:paraId="000A236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FFDC39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6545847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36F8E14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04E7B5F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483C95A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519,2</w:t>
            </w:r>
          </w:p>
        </w:tc>
      </w:tr>
      <w:tr w:rsidR="008D7322" w:rsidRPr="008D7322" w14:paraId="6308190B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34B19E8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14:paraId="1D1B1C5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41A64F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73A0E04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7DC9D21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428EDBA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7D8E9C1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519,2</w:t>
            </w:r>
          </w:p>
        </w:tc>
      </w:tr>
      <w:tr w:rsidR="008D7322" w:rsidRPr="008D7322" w14:paraId="69E1ABB6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48B5956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7932A66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2725B6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6CC4D5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563E863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14:paraId="37B0684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59CC29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370,0</w:t>
            </w:r>
          </w:p>
        </w:tc>
      </w:tr>
      <w:tr w:rsidR="008D7322" w:rsidRPr="008D7322" w14:paraId="1A0B894A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1185604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44CC352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691EED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628D48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6127A6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14:paraId="493B773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490" w:type="dxa"/>
            <w:shd w:val="clear" w:color="auto" w:fill="auto"/>
          </w:tcPr>
          <w:p w14:paraId="095842E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370,0</w:t>
            </w:r>
          </w:p>
        </w:tc>
      </w:tr>
      <w:tr w:rsidR="008D7322" w:rsidRPr="008D7322" w14:paraId="639CDBF3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479E888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dxa"/>
            <w:shd w:val="clear" w:color="auto" w:fill="auto"/>
          </w:tcPr>
          <w:p w14:paraId="27E8F9D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2FC664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68F965F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42C8CE3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14:paraId="2C9C74B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9357A2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149,2</w:t>
            </w:r>
          </w:p>
        </w:tc>
      </w:tr>
      <w:tr w:rsidR="008D7322" w:rsidRPr="008D7322" w14:paraId="1F12DEF9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13AEDDA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367B455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21FC80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0848F7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72565B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14:paraId="75F6499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490" w:type="dxa"/>
            <w:shd w:val="clear" w:color="auto" w:fill="auto"/>
          </w:tcPr>
          <w:p w14:paraId="0471DC0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147,0</w:t>
            </w:r>
          </w:p>
        </w:tc>
      </w:tr>
      <w:tr w:rsidR="008D7322" w:rsidRPr="008D7322" w14:paraId="596C9217" w14:textId="77777777" w:rsidTr="002D0F83">
        <w:trPr>
          <w:trHeight w:val="349"/>
        </w:trPr>
        <w:tc>
          <w:tcPr>
            <w:tcW w:w="4660" w:type="dxa"/>
            <w:shd w:val="clear" w:color="auto" w:fill="auto"/>
          </w:tcPr>
          <w:p w14:paraId="3200B58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</w:tcPr>
          <w:p w14:paraId="6041937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</w:tcPr>
          <w:p w14:paraId="4EC289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14:paraId="1824D4B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</w:tcPr>
          <w:p w14:paraId="58009A0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</w:tcPr>
          <w:p w14:paraId="2A214DC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490" w:type="dxa"/>
            <w:shd w:val="clear" w:color="auto" w:fill="auto"/>
          </w:tcPr>
          <w:p w14:paraId="5AB1288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2,2</w:t>
            </w:r>
          </w:p>
        </w:tc>
      </w:tr>
      <w:tr w:rsidR="008D7322" w:rsidRPr="008D7322" w14:paraId="07552BE0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352D6E6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0" w:type="dxa"/>
            <w:shd w:val="clear" w:color="auto" w:fill="auto"/>
          </w:tcPr>
          <w:p w14:paraId="2AF1041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B35BE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57E62C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343587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04A6C3F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CB7EEE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4 745,1</w:t>
            </w:r>
          </w:p>
        </w:tc>
      </w:tr>
      <w:tr w:rsidR="008D7322" w:rsidRPr="008D7322" w14:paraId="3E5621D5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6980F1E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0" w:type="dxa"/>
            <w:shd w:val="clear" w:color="auto" w:fill="auto"/>
          </w:tcPr>
          <w:p w14:paraId="12CE5B8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19B287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086CE4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5499330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144820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2E09859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4 745,1</w:t>
            </w:r>
          </w:p>
        </w:tc>
      </w:tr>
      <w:tr w:rsidR="008D7322" w:rsidRPr="008D7322" w14:paraId="7EBA17B1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095CC28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14:paraId="469F2F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63EE0A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3E1207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54B6C3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0285EE7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671A805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4 745,1</w:t>
            </w:r>
          </w:p>
        </w:tc>
      </w:tr>
      <w:tr w:rsidR="008D7322" w:rsidRPr="008D7322" w14:paraId="0C30296C" w14:textId="77777777" w:rsidTr="002D0F83">
        <w:trPr>
          <w:trHeight w:val="630"/>
        </w:trPr>
        <w:tc>
          <w:tcPr>
            <w:tcW w:w="4660" w:type="dxa"/>
            <w:shd w:val="clear" w:color="auto" w:fill="auto"/>
            <w:hideMark/>
          </w:tcPr>
          <w:p w14:paraId="442BD7D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shd w:val="clear" w:color="auto" w:fill="auto"/>
          </w:tcPr>
          <w:p w14:paraId="6104145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48E3C0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0FA0D4B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280E69E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14:paraId="4C014D1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68F7F99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20,0</w:t>
            </w:r>
          </w:p>
        </w:tc>
      </w:tr>
      <w:tr w:rsidR="008D7322" w:rsidRPr="008D7322" w14:paraId="12B2FE40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2EB1D3D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</w:tcPr>
          <w:p w14:paraId="77190DD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734BB1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5CF9131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5A5DBDE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14:paraId="594C413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490" w:type="dxa"/>
            <w:shd w:val="clear" w:color="auto" w:fill="auto"/>
          </w:tcPr>
          <w:p w14:paraId="5D6F523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20,0</w:t>
            </w:r>
          </w:p>
        </w:tc>
      </w:tr>
      <w:tr w:rsidR="008D7322" w:rsidRPr="008D7322" w14:paraId="405AB4F6" w14:textId="77777777" w:rsidTr="002D0F83">
        <w:trPr>
          <w:trHeight w:val="1950"/>
        </w:trPr>
        <w:tc>
          <w:tcPr>
            <w:tcW w:w="4660" w:type="dxa"/>
            <w:shd w:val="clear" w:color="auto" w:fill="auto"/>
            <w:hideMark/>
          </w:tcPr>
          <w:p w14:paraId="77D09C0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0" w:type="dxa"/>
            <w:shd w:val="clear" w:color="auto" w:fill="auto"/>
          </w:tcPr>
          <w:p w14:paraId="18FF0DB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BBDF67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11A58DB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173ABF2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14:paraId="43C450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5D48791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3 639,2</w:t>
            </w:r>
          </w:p>
        </w:tc>
      </w:tr>
      <w:tr w:rsidR="008D7322" w:rsidRPr="008D7322" w14:paraId="5FA55854" w14:textId="77777777" w:rsidTr="002D0F83">
        <w:trPr>
          <w:trHeight w:val="315"/>
        </w:trPr>
        <w:tc>
          <w:tcPr>
            <w:tcW w:w="4660" w:type="dxa"/>
            <w:shd w:val="clear" w:color="auto" w:fill="auto"/>
            <w:hideMark/>
          </w:tcPr>
          <w:p w14:paraId="72DD050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</w:tcPr>
          <w:p w14:paraId="2416B83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6A59B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6A382F5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087DA68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14:paraId="576A552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1490" w:type="dxa"/>
            <w:shd w:val="clear" w:color="auto" w:fill="auto"/>
          </w:tcPr>
          <w:p w14:paraId="2552417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3 639,2</w:t>
            </w:r>
          </w:p>
        </w:tc>
      </w:tr>
      <w:tr w:rsidR="008D7322" w:rsidRPr="008D7322" w14:paraId="719DBF7B" w14:textId="77777777" w:rsidTr="002D0F83">
        <w:trPr>
          <w:trHeight w:val="630"/>
        </w:trPr>
        <w:tc>
          <w:tcPr>
            <w:tcW w:w="4660" w:type="dxa"/>
            <w:shd w:val="clear" w:color="auto" w:fill="auto"/>
            <w:hideMark/>
          </w:tcPr>
          <w:p w14:paraId="653A64E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70" w:type="dxa"/>
            <w:shd w:val="clear" w:color="auto" w:fill="auto"/>
          </w:tcPr>
          <w:p w14:paraId="0C3E02A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41F9A45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2122F40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54F96B0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14:paraId="7F8B5F8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20DDA20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1 085,9</w:t>
            </w:r>
          </w:p>
        </w:tc>
      </w:tr>
      <w:tr w:rsidR="008D7322" w:rsidRPr="008D7322" w14:paraId="0E742CCC" w14:textId="77777777" w:rsidTr="002D0F83">
        <w:trPr>
          <w:trHeight w:val="945"/>
        </w:trPr>
        <w:tc>
          <w:tcPr>
            <w:tcW w:w="4660" w:type="dxa"/>
            <w:shd w:val="clear" w:color="auto" w:fill="auto"/>
            <w:hideMark/>
          </w:tcPr>
          <w:p w14:paraId="4BC7C2D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</w:tcPr>
          <w:p w14:paraId="4989FD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4DC68AD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54C888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2C1885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14:paraId="43BD1EB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490" w:type="dxa"/>
            <w:shd w:val="clear" w:color="auto" w:fill="auto"/>
          </w:tcPr>
          <w:p w14:paraId="494F9E2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1 085,9</w:t>
            </w:r>
          </w:p>
        </w:tc>
      </w:tr>
      <w:tr w:rsidR="008D7322" w:rsidRPr="008D7322" w14:paraId="024D734D" w14:textId="77777777" w:rsidTr="002D0F83">
        <w:trPr>
          <w:trHeight w:val="945"/>
        </w:trPr>
        <w:tc>
          <w:tcPr>
            <w:tcW w:w="4660" w:type="dxa"/>
            <w:shd w:val="clear" w:color="auto" w:fill="auto"/>
          </w:tcPr>
          <w:p w14:paraId="19E738A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0" w:type="dxa"/>
            <w:shd w:val="clear" w:color="auto" w:fill="auto"/>
          </w:tcPr>
          <w:p w14:paraId="5675D8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660" w:type="dxa"/>
            <w:shd w:val="clear" w:color="auto" w:fill="auto"/>
          </w:tcPr>
          <w:p w14:paraId="020190A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11176B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14:paraId="4A80174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2F08D20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06D75D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1,3</w:t>
            </w:r>
          </w:p>
        </w:tc>
      </w:tr>
      <w:tr w:rsidR="008D7322" w:rsidRPr="008D7322" w14:paraId="1F61ACA0" w14:textId="77777777" w:rsidTr="002D0F83">
        <w:trPr>
          <w:trHeight w:val="609"/>
        </w:trPr>
        <w:tc>
          <w:tcPr>
            <w:tcW w:w="4660" w:type="dxa"/>
            <w:shd w:val="clear" w:color="auto" w:fill="auto"/>
          </w:tcPr>
          <w:p w14:paraId="704CF01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0" w:type="dxa"/>
            <w:shd w:val="clear" w:color="auto" w:fill="auto"/>
          </w:tcPr>
          <w:p w14:paraId="52A2B02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660" w:type="dxa"/>
            <w:shd w:val="clear" w:color="auto" w:fill="auto"/>
          </w:tcPr>
          <w:p w14:paraId="464B952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5CA648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</w:tcPr>
          <w:p w14:paraId="72351AB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7A4FDE1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6508D85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1,3</w:t>
            </w:r>
          </w:p>
        </w:tc>
      </w:tr>
      <w:tr w:rsidR="008D7322" w:rsidRPr="008D7322" w14:paraId="5073C060" w14:textId="77777777" w:rsidTr="002D0F83">
        <w:trPr>
          <w:trHeight w:val="562"/>
        </w:trPr>
        <w:tc>
          <w:tcPr>
            <w:tcW w:w="4660" w:type="dxa"/>
            <w:shd w:val="clear" w:color="auto" w:fill="auto"/>
          </w:tcPr>
          <w:p w14:paraId="0128302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0" w:type="dxa"/>
            <w:shd w:val="clear" w:color="auto" w:fill="auto"/>
          </w:tcPr>
          <w:p w14:paraId="7DCADF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660" w:type="dxa"/>
            <w:shd w:val="clear" w:color="auto" w:fill="auto"/>
          </w:tcPr>
          <w:p w14:paraId="6AE7E5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5D53A8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</w:tcPr>
          <w:p w14:paraId="6D7F18A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9900120860</w:t>
            </w:r>
          </w:p>
        </w:tc>
        <w:tc>
          <w:tcPr>
            <w:tcW w:w="696" w:type="dxa"/>
            <w:shd w:val="clear" w:color="auto" w:fill="auto"/>
          </w:tcPr>
          <w:p w14:paraId="3FE2E07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7DCA2ED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1,3</w:t>
            </w:r>
          </w:p>
        </w:tc>
      </w:tr>
      <w:tr w:rsidR="008D7322" w:rsidRPr="008D7322" w14:paraId="7070CDC6" w14:textId="77777777" w:rsidTr="002D0F83">
        <w:trPr>
          <w:trHeight w:val="258"/>
        </w:trPr>
        <w:tc>
          <w:tcPr>
            <w:tcW w:w="4660" w:type="dxa"/>
            <w:shd w:val="clear" w:color="auto" w:fill="auto"/>
          </w:tcPr>
          <w:p w14:paraId="03A80DCD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</w:tcPr>
          <w:p w14:paraId="61262CA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814</w:t>
            </w:r>
          </w:p>
        </w:tc>
        <w:tc>
          <w:tcPr>
            <w:tcW w:w="660" w:type="dxa"/>
            <w:shd w:val="clear" w:color="auto" w:fill="auto"/>
          </w:tcPr>
          <w:p w14:paraId="108C62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74B091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</w:tcPr>
          <w:p w14:paraId="34C7113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9900120860</w:t>
            </w:r>
          </w:p>
        </w:tc>
        <w:tc>
          <w:tcPr>
            <w:tcW w:w="696" w:type="dxa"/>
            <w:shd w:val="clear" w:color="auto" w:fill="auto"/>
          </w:tcPr>
          <w:p w14:paraId="53ECE52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1490" w:type="dxa"/>
            <w:shd w:val="clear" w:color="auto" w:fill="auto"/>
          </w:tcPr>
          <w:p w14:paraId="4220693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1,3</w:t>
            </w:r>
          </w:p>
        </w:tc>
      </w:tr>
      <w:tr w:rsidR="008D7322" w:rsidRPr="008D7322" w14:paraId="39CAE41D" w14:textId="77777777" w:rsidTr="002D0F83">
        <w:trPr>
          <w:trHeight w:val="375"/>
        </w:trPr>
        <w:tc>
          <w:tcPr>
            <w:tcW w:w="4660" w:type="dxa"/>
            <w:shd w:val="clear" w:color="auto" w:fill="auto"/>
          </w:tcPr>
          <w:p w14:paraId="3293159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СОВЕТ ДЫМ-ТАМАКСКОГО  СЕЛЬСКОГО  ПОСЕЛЕНИЯ</w:t>
            </w:r>
          </w:p>
        </w:tc>
        <w:tc>
          <w:tcPr>
            <w:tcW w:w="870" w:type="dxa"/>
            <w:shd w:val="clear" w:color="auto" w:fill="auto"/>
          </w:tcPr>
          <w:p w14:paraId="4FB155C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917</w:t>
            </w:r>
          </w:p>
        </w:tc>
        <w:tc>
          <w:tcPr>
            <w:tcW w:w="660" w:type="dxa"/>
            <w:shd w:val="clear" w:color="auto" w:fill="auto"/>
          </w:tcPr>
          <w:p w14:paraId="61352F3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14:paraId="5060AB4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14:paraId="279828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134633D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73FE89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695,5</w:t>
            </w:r>
          </w:p>
        </w:tc>
      </w:tr>
      <w:tr w:rsidR="008D7322" w:rsidRPr="008D7322" w14:paraId="0DDC107B" w14:textId="77777777" w:rsidTr="002D0F83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FEA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4FD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D38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169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7C2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506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C19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695,5</w:t>
            </w:r>
          </w:p>
        </w:tc>
      </w:tr>
      <w:tr w:rsidR="008D7322" w:rsidRPr="008D7322" w14:paraId="20FC5D79" w14:textId="77777777" w:rsidTr="002D0F83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08D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D96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48F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EBD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69F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9900100000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719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6D0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695,5</w:t>
            </w:r>
          </w:p>
        </w:tc>
      </w:tr>
      <w:tr w:rsidR="008D7322" w:rsidRPr="008D7322" w14:paraId="1A5731D3" w14:textId="77777777" w:rsidTr="002D0F83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A4F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EEB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E18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4D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816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E2A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FE8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695,5</w:t>
            </w:r>
          </w:p>
        </w:tc>
      </w:tr>
      <w:tr w:rsidR="008D7322" w:rsidRPr="008D7322" w14:paraId="035FB35A" w14:textId="77777777" w:rsidTr="002D0F83">
        <w:trPr>
          <w:trHeight w:val="3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28A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16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E2E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690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D7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33A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361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695,5</w:t>
            </w:r>
          </w:p>
        </w:tc>
      </w:tr>
      <w:tr w:rsidR="008D7322" w:rsidRPr="008D7322" w14:paraId="15C7D6C9" w14:textId="77777777" w:rsidTr="002D0F83">
        <w:trPr>
          <w:trHeight w:val="315"/>
        </w:trPr>
        <w:tc>
          <w:tcPr>
            <w:tcW w:w="4660" w:type="dxa"/>
            <w:shd w:val="clear" w:color="auto" w:fill="auto"/>
            <w:noWrap/>
            <w:vAlign w:val="bottom"/>
            <w:hideMark/>
          </w:tcPr>
          <w:p w14:paraId="09703095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3004700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54AF40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811D9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4F5A052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B8458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90" w:type="dxa"/>
            <w:shd w:val="clear" w:color="auto" w:fill="auto"/>
            <w:vAlign w:val="bottom"/>
            <w:hideMark/>
          </w:tcPr>
          <w:p w14:paraId="2F561DF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7 019,1</w:t>
            </w:r>
          </w:p>
        </w:tc>
      </w:tr>
    </w:tbl>
    <w:p w14:paraId="2E8798E3" w14:textId="77777777" w:rsidR="008D7322" w:rsidRPr="008D7322" w:rsidRDefault="008D7322" w:rsidP="008D7322">
      <w:pPr>
        <w:widowControl/>
        <w:suppressAutoHyphens w:val="0"/>
        <w:ind w:firstLine="0"/>
        <w:rPr>
          <w:sz w:val="24"/>
          <w:szCs w:val="24"/>
          <w:lang w:eastAsia="x-none"/>
        </w:rPr>
      </w:pPr>
    </w:p>
    <w:p w14:paraId="23011B53" w14:textId="77777777" w:rsidR="008D7322" w:rsidRPr="008D7322" w:rsidRDefault="008D7322" w:rsidP="008D7322">
      <w:pPr>
        <w:widowControl/>
        <w:suppressAutoHyphens w:val="0"/>
        <w:ind w:firstLine="0"/>
        <w:rPr>
          <w:sz w:val="24"/>
          <w:szCs w:val="24"/>
          <w:lang w:eastAsia="x-none"/>
        </w:rPr>
      </w:pPr>
    </w:p>
    <w:p w14:paraId="7C821757" w14:textId="77777777" w:rsidR="008D7322" w:rsidRPr="008D7322" w:rsidRDefault="008D7322" w:rsidP="008D7322">
      <w:pPr>
        <w:widowControl/>
        <w:suppressAutoHyphens w:val="0"/>
        <w:ind w:firstLine="0"/>
        <w:rPr>
          <w:sz w:val="24"/>
          <w:szCs w:val="24"/>
          <w:lang w:eastAsia="x-none"/>
        </w:rPr>
      </w:pPr>
    </w:p>
    <w:p w14:paraId="25C65CCB" w14:textId="77777777" w:rsidR="008D7322" w:rsidRPr="008D7322" w:rsidRDefault="008D7322" w:rsidP="008D7322">
      <w:pPr>
        <w:widowControl/>
        <w:suppressAutoHyphens w:val="0"/>
        <w:ind w:left="7164" w:firstLine="624"/>
        <w:jc w:val="right"/>
        <w:rPr>
          <w:sz w:val="24"/>
          <w:szCs w:val="24"/>
          <w:lang w:eastAsia="x-none"/>
        </w:rPr>
      </w:pPr>
    </w:p>
    <w:p w14:paraId="45E298B5" w14:textId="77777777" w:rsidR="008D7322" w:rsidRPr="008D7322" w:rsidRDefault="008D7322" w:rsidP="008D7322">
      <w:pPr>
        <w:widowControl/>
        <w:suppressAutoHyphens w:val="0"/>
        <w:ind w:left="7164" w:firstLine="624"/>
        <w:jc w:val="right"/>
        <w:rPr>
          <w:sz w:val="24"/>
          <w:szCs w:val="24"/>
          <w:lang w:eastAsia="x-none"/>
        </w:rPr>
      </w:pPr>
    </w:p>
    <w:p w14:paraId="2109441A" w14:textId="77777777" w:rsidR="008D7322" w:rsidRPr="008D7322" w:rsidRDefault="008D7322" w:rsidP="008D7322">
      <w:pPr>
        <w:widowControl/>
        <w:suppressAutoHyphens w:val="0"/>
        <w:ind w:left="7164" w:firstLine="624"/>
        <w:jc w:val="right"/>
        <w:rPr>
          <w:sz w:val="24"/>
          <w:szCs w:val="24"/>
          <w:lang w:val="x-none" w:eastAsia="x-none"/>
        </w:rPr>
      </w:pPr>
      <w:r w:rsidRPr="008D7322">
        <w:rPr>
          <w:sz w:val="24"/>
          <w:szCs w:val="24"/>
          <w:lang w:eastAsia="x-none"/>
        </w:rPr>
        <w:t>Таблица №2</w:t>
      </w:r>
      <w:r w:rsidRPr="008D7322">
        <w:rPr>
          <w:sz w:val="24"/>
          <w:szCs w:val="24"/>
          <w:lang w:val="x-none" w:eastAsia="x-none"/>
        </w:rPr>
        <w:t xml:space="preserve">                            </w:t>
      </w:r>
    </w:p>
    <w:p w14:paraId="7B8665F2" w14:textId="77777777" w:rsidR="008D7322" w:rsidRPr="008D7322" w:rsidRDefault="008D7322" w:rsidP="008D7322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Ведомственная структура</w:t>
      </w:r>
    </w:p>
    <w:p w14:paraId="6E01E035" w14:textId="77777777" w:rsidR="008D7322" w:rsidRPr="008D7322" w:rsidRDefault="008D7322" w:rsidP="008D7322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бюджета Дым-Тамакского сельского поселения</w:t>
      </w:r>
    </w:p>
    <w:p w14:paraId="590355A7" w14:textId="77777777" w:rsidR="008D7322" w:rsidRPr="008D7322" w:rsidRDefault="008D7322" w:rsidP="008D7322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Ютазинского муниципального района Республики Татарстан</w:t>
      </w:r>
    </w:p>
    <w:p w14:paraId="6FF9C001" w14:textId="77777777" w:rsidR="008D7322" w:rsidRPr="008D7322" w:rsidRDefault="008D7322" w:rsidP="008D7322">
      <w:pPr>
        <w:widowControl/>
        <w:suppressAutoHyphens w:val="0"/>
        <w:ind w:left="-284"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на плановый период 2026 и 2027 годов</w:t>
      </w:r>
    </w:p>
    <w:p w14:paraId="5B47EC7C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>тыс.руб.</w:t>
      </w:r>
    </w:p>
    <w:tbl>
      <w:tblPr>
        <w:tblW w:w="104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70"/>
        <w:gridCol w:w="660"/>
        <w:gridCol w:w="700"/>
        <w:gridCol w:w="1551"/>
        <w:gridCol w:w="696"/>
        <w:gridCol w:w="1134"/>
        <w:gridCol w:w="1017"/>
      </w:tblGrid>
      <w:tr w:rsidR="008D7322" w:rsidRPr="008D7322" w14:paraId="58ACB873" w14:textId="77777777" w:rsidTr="002D0F83">
        <w:trPr>
          <w:trHeight w:val="315"/>
        </w:trPr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14:paraId="7148304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  <w:hideMark/>
          </w:tcPr>
          <w:p w14:paraId="79710ED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902" w:type="dxa"/>
            <w:gridSpan w:val="2"/>
            <w:shd w:val="clear" w:color="auto" w:fill="auto"/>
            <w:noWrap/>
            <w:vAlign w:val="bottom"/>
            <w:hideMark/>
          </w:tcPr>
          <w:p w14:paraId="0152986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Сумма</w:t>
            </w:r>
          </w:p>
        </w:tc>
      </w:tr>
      <w:tr w:rsidR="008D7322" w:rsidRPr="008D7322" w14:paraId="1E6EE159" w14:textId="77777777" w:rsidTr="002D0F83">
        <w:trPr>
          <w:trHeight w:val="315"/>
        </w:trPr>
        <w:tc>
          <w:tcPr>
            <w:tcW w:w="4106" w:type="dxa"/>
            <w:vMerge/>
            <w:vAlign w:val="center"/>
            <w:hideMark/>
          </w:tcPr>
          <w:p w14:paraId="752CED3D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5796442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14:paraId="3AC27ED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288C7A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14:paraId="64616CA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89201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54875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14:paraId="19D86A3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2027г.</w:t>
            </w:r>
          </w:p>
        </w:tc>
      </w:tr>
      <w:tr w:rsidR="008D7322" w:rsidRPr="008D7322" w14:paraId="4503CC0C" w14:textId="77777777" w:rsidTr="002D0F83">
        <w:trPr>
          <w:trHeight w:val="315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14:paraId="1EC7DD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7483FDF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6B1F97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4BD22D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14:paraId="16EDE0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ECA85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6CF11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8" w:type="dxa"/>
            <w:shd w:val="clear" w:color="auto" w:fill="auto"/>
            <w:noWrap/>
            <w:vAlign w:val="center"/>
            <w:hideMark/>
          </w:tcPr>
          <w:p w14:paraId="406A31C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8 </w:t>
            </w:r>
          </w:p>
        </w:tc>
      </w:tr>
      <w:tr w:rsidR="008D7322" w:rsidRPr="008D7322" w14:paraId="17DE57D3" w14:textId="77777777" w:rsidTr="002D0F83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14:paraId="3DB7C9C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70" w:type="dxa"/>
            <w:shd w:val="clear" w:color="auto" w:fill="auto"/>
            <w:hideMark/>
          </w:tcPr>
          <w:p w14:paraId="4EC443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A5074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14:paraId="5BA083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37D1579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751A97C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3D3ED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6 127,0</w:t>
            </w:r>
          </w:p>
        </w:tc>
        <w:tc>
          <w:tcPr>
            <w:tcW w:w="768" w:type="dxa"/>
            <w:shd w:val="clear" w:color="auto" w:fill="auto"/>
          </w:tcPr>
          <w:p w14:paraId="00A011F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6 061,2</w:t>
            </w:r>
          </w:p>
        </w:tc>
      </w:tr>
      <w:tr w:rsidR="008D7322" w:rsidRPr="008D7322" w14:paraId="7E267BBB" w14:textId="77777777" w:rsidTr="002D0F83">
        <w:trPr>
          <w:trHeight w:val="630"/>
        </w:trPr>
        <w:tc>
          <w:tcPr>
            <w:tcW w:w="4106" w:type="dxa"/>
            <w:shd w:val="clear" w:color="auto" w:fill="auto"/>
            <w:hideMark/>
          </w:tcPr>
          <w:p w14:paraId="47DBEF6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0" w:type="dxa"/>
            <w:shd w:val="clear" w:color="auto" w:fill="auto"/>
            <w:hideMark/>
          </w:tcPr>
          <w:p w14:paraId="5B7B24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E2BBD9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0F1619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5DE14C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274F8A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18C378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786,7</w:t>
            </w:r>
          </w:p>
        </w:tc>
        <w:tc>
          <w:tcPr>
            <w:tcW w:w="768" w:type="dxa"/>
            <w:shd w:val="clear" w:color="auto" w:fill="auto"/>
          </w:tcPr>
          <w:p w14:paraId="6B3C2A0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792,3</w:t>
            </w:r>
          </w:p>
        </w:tc>
      </w:tr>
      <w:tr w:rsidR="008D7322" w:rsidRPr="008D7322" w14:paraId="5C8F5E95" w14:textId="77777777" w:rsidTr="002D0F83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14:paraId="25659F8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shd w:val="clear" w:color="auto" w:fill="auto"/>
            <w:hideMark/>
          </w:tcPr>
          <w:p w14:paraId="46A6F6B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E535BB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2EF24CC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20784B3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1E9ECB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62B3F1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763,9</w:t>
            </w:r>
          </w:p>
        </w:tc>
        <w:tc>
          <w:tcPr>
            <w:tcW w:w="768" w:type="dxa"/>
            <w:shd w:val="clear" w:color="auto" w:fill="auto"/>
          </w:tcPr>
          <w:p w14:paraId="04200C9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770,1</w:t>
            </w:r>
          </w:p>
        </w:tc>
      </w:tr>
      <w:tr w:rsidR="008D7322" w:rsidRPr="008D7322" w14:paraId="6729D915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032C6BA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14:paraId="5A2A79E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2A9348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6F3FB68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7A49F51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024B649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5FDA5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763,9</w:t>
            </w:r>
          </w:p>
        </w:tc>
        <w:tc>
          <w:tcPr>
            <w:tcW w:w="768" w:type="dxa"/>
            <w:shd w:val="clear" w:color="auto" w:fill="auto"/>
          </w:tcPr>
          <w:p w14:paraId="7548066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770,1</w:t>
            </w:r>
          </w:p>
        </w:tc>
      </w:tr>
      <w:tr w:rsidR="008D7322" w:rsidRPr="008D7322" w14:paraId="3E99E995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4B79E1A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870" w:type="dxa"/>
            <w:shd w:val="clear" w:color="auto" w:fill="auto"/>
            <w:hideMark/>
          </w:tcPr>
          <w:p w14:paraId="1DD2BA8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849C3D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00EB45A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5CDB1D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14:paraId="5D0BC7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F66E9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763,9</w:t>
            </w:r>
          </w:p>
        </w:tc>
        <w:tc>
          <w:tcPr>
            <w:tcW w:w="768" w:type="dxa"/>
            <w:shd w:val="clear" w:color="auto" w:fill="auto"/>
          </w:tcPr>
          <w:p w14:paraId="33FE51E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770,1</w:t>
            </w:r>
          </w:p>
        </w:tc>
      </w:tr>
      <w:tr w:rsidR="008D7322" w:rsidRPr="008D7322" w14:paraId="362E9A4F" w14:textId="77777777" w:rsidTr="002D0F83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14:paraId="31A2D5F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hideMark/>
          </w:tcPr>
          <w:p w14:paraId="4EF740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E75D5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0981A28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4D45F9E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14:paraId="1091D8D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63928A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525,4</w:t>
            </w:r>
          </w:p>
        </w:tc>
        <w:tc>
          <w:tcPr>
            <w:tcW w:w="768" w:type="dxa"/>
            <w:shd w:val="clear" w:color="auto" w:fill="auto"/>
          </w:tcPr>
          <w:p w14:paraId="19D908A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537,4</w:t>
            </w:r>
          </w:p>
        </w:tc>
      </w:tr>
      <w:tr w:rsidR="008D7322" w:rsidRPr="008D7322" w14:paraId="76A8DF60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34E28AC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71F322C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78AED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7D4E8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4DD5D76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14:paraId="1FB4ED6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14:paraId="7B0516C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234,6</w:t>
            </w:r>
          </w:p>
        </w:tc>
        <w:tc>
          <w:tcPr>
            <w:tcW w:w="768" w:type="dxa"/>
            <w:shd w:val="clear" w:color="auto" w:fill="auto"/>
            <w:hideMark/>
          </w:tcPr>
          <w:p w14:paraId="0D46F81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228,9</w:t>
            </w:r>
          </w:p>
        </w:tc>
      </w:tr>
      <w:tr w:rsidR="008D7322" w:rsidRPr="008D7322" w14:paraId="0D252841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478E4F3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hideMark/>
          </w:tcPr>
          <w:p w14:paraId="3982268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10D0DA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7CD21FE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51" w:type="dxa"/>
            <w:shd w:val="clear" w:color="auto" w:fill="auto"/>
            <w:hideMark/>
          </w:tcPr>
          <w:p w14:paraId="241FB9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96" w:type="dxa"/>
            <w:shd w:val="clear" w:color="auto" w:fill="auto"/>
            <w:hideMark/>
          </w:tcPr>
          <w:p w14:paraId="702B1DC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hideMark/>
          </w:tcPr>
          <w:p w14:paraId="4122D6E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3,9</w:t>
            </w:r>
          </w:p>
        </w:tc>
        <w:tc>
          <w:tcPr>
            <w:tcW w:w="768" w:type="dxa"/>
            <w:shd w:val="clear" w:color="auto" w:fill="auto"/>
            <w:hideMark/>
          </w:tcPr>
          <w:p w14:paraId="709B33F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3,8</w:t>
            </w:r>
          </w:p>
        </w:tc>
      </w:tr>
      <w:tr w:rsidR="008D7322" w:rsidRPr="008D7322" w14:paraId="7D6FD0B9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65860EF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0" w:type="dxa"/>
            <w:shd w:val="clear" w:color="auto" w:fill="auto"/>
            <w:hideMark/>
          </w:tcPr>
          <w:p w14:paraId="62F913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864E30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21658C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4FC2933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7696C3F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0E9389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22,8</w:t>
            </w:r>
          </w:p>
        </w:tc>
        <w:tc>
          <w:tcPr>
            <w:tcW w:w="768" w:type="dxa"/>
            <w:shd w:val="clear" w:color="auto" w:fill="auto"/>
          </w:tcPr>
          <w:p w14:paraId="5E2CF2E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22,2</w:t>
            </w:r>
          </w:p>
        </w:tc>
      </w:tr>
      <w:tr w:rsidR="008D7322" w:rsidRPr="008D7322" w14:paraId="0403D97D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45A7419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14:paraId="3C8D205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D1E908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689C87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58054E3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5E97B04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53B65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22,8</w:t>
            </w:r>
          </w:p>
        </w:tc>
        <w:tc>
          <w:tcPr>
            <w:tcW w:w="768" w:type="dxa"/>
            <w:shd w:val="clear" w:color="auto" w:fill="auto"/>
          </w:tcPr>
          <w:p w14:paraId="32871A2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22,2</w:t>
            </w:r>
          </w:p>
        </w:tc>
      </w:tr>
      <w:tr w:rsidR="008D7322" w:rsidRPr="008D7322" w14:paraId="421EA119" w14:textId="77777777" w:rsidTr="002D0F83">
        <w:trPr>
          <w:trHeight w:val="315"/>
        </w:trPr>
        <w:tc>
          <w:tcPr>
            <w:tcW w:w="4106" w:type="dxa"/>
            <w:shd w:val="clear" w:color="auto" w:fill="auto"/>
          </w:tcPr>
          <w:p w14:paraId="22BB392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shd w:val="clear" w:color="auto" w:fill="auto"/>
          </w:tcPr>
          <w:p w14:paraId="038D1F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</w:tcPr>
          <w:p w14:paraId="58034AB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11571A0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</w:tcPr>
          <w:p w14:paraId="558EC24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</w:tcPr>
          <w:p w14:paraId="60BF228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9CC35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11,6</w:t>
            </w:r>
          </w:p>
        </w:tc>
        <w:tc>
          <w:tcPr>
            <w:tcW w:w="768" w:type="dxa"/>
            <w:shd w:val="clear" w:color="auto" w:fill="auto"/>
          </w:tcPr>
          <w:p w14:paraId="5BFE340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11,3</w:t>
            </w:r>
          </w:p>
        </w:tc>
      </w:tr>
      <w:tr w:rsidR="008D7322" w:rsidRPr="008D7322" w14:paraId="5EF51C72" w14:textId="77777777" w:rsidTr="002D0F83">
        <w:trPr>
          <w:trHeight w:val="315"/>
        </w:trPr>
        <w:tc>
          <w:tcPr>
            <w:tcW w:w="4106" w:type="dxa"/>
            <w:shd w:val="clear" w:color="auto" w:fill="auto"/>
          </w:tcPr>
          <w:p w14:paraId="2C170A8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</w:tcPr>
          <w:p w14:paraId="0AFBE41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</w:tcPr>
          <w:p w14:paraId="7C691F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67F56A6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</w:tcPr>
          <w:p w14:paraId="4CFF48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</w:tcPr>
          <w:p w14:paraId="7884D6B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1B2DD4D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11,6</w:t>
            </w:r>
          </w:p>
        </w:tc>
        <w:tc>
          <w:tcPr>
            <w:tcW w:w="768" w:type="dxa"/>
            <w:shd w:val="clear" w:color="auto" w:fill="auto"/>
          </w:tcPr>
          <w:p w14:paraId="484A218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11,3</w:t>
            </w:r>
          </w:p>
        </w:tc>
      </w:tr>
      <w:tr w:rsidR="008D7322" w:rsidRPr="008D7322" w14:paraId="44D55F5F" w14:textId="77777777" w:rsidTr="002D0F83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14:paraId="7C512A8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0" w:type="dxa"/>
            <w:shd w:val="clear" w:color="auto" w:fill="auto"/>
            <w:hideMark/>
          </w:tcPr>
          <w:p w14:paraId="50D9C3E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4D3D51C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47634F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05DB28D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14:paraId="43B9DD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C734FD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768" w:type="dxa"/>
            <w:shd w:val="clear" w:color="auto" w:fill="auto"/>
          </w:tcPr>
          <w:p w14:paraId="7ECACAD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8D7322" w:rsidRPr="008D7322" w14:paraId="5F73B35C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48B8865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6A05C4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A4556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510CF6D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7967079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9900192410</w:t>
            </w:r>
          </w:p>
        </w:tc>
        <w:tc>
          <w:tcPr>
            <w:tcW w:w="696" w:type="dxa"/>
            <w:shd w:val="clear" w:color="auto" w:fill="auto"/>
            <w:hideMark/>
          </w:tcPr>
          <w:p w14:paraId="009B62D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42B4EB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3,7</w:t>
            </w:r>
          </w:p>
        </w:tc>
        <w:tc>
          <w:tcPr>
            <w:tcW w:w="768" w:type="dxa"/>
            <w:shd w:val="clear" w:color="auto" w:fill="auto"/>
          </w:tcPr>
          <w:p w14:paraId="6C78557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3,6</w:t>
            </w:r>
          </w:p>
        </w:tc>
      </w:tr>
      <w:tr w:rsidR="008D7322" w:rsidRPr="008D7322" w14:paraId="4375F804" w14:textId="77777777" w:rsidTr="002D0F83">
        <w:trPr>
          <w:trHeight w:val="630"/>
        </w:trPr>
        <w:tc>
          <w:tcPr>
            <w:tcW w:w="4106" w:type="dxa"/>
            <w:shd w:val="clear" w:color="auto" w:fill="auto"/>
            <w:hideMark/>
          </w:tcPr>
          <w:p w14:paraId="74B4B77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70" w:type="dxa"/>
            <w:shd w:val="clear" w:color="auto" w:fill="auto"/>
            <w:hideMark/>
          </w:tcPr>
          <w:p w14:paraId="53EE874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0C77F6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006ECA5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3555292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14:paraId="1F1774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1DC07D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768" w:type="dxa"/>
            <w:shd w:val="clear" w:color="auto" w:fill="auto"/>
          </w:tcPr>
          <w:p w14:paraId="5126401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8D7322" w:rsidRPr="008D7322" w14:paraId="552B87F1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1FB891B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06BBC2C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6C2CDC5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100E7D8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51" w:type="dxa"/>
            <w:shd w:val="clear" w:color="auto" w:fill="auto"/>
            <w:hideMark/>
          </w:tcPr>
          <w:p w14:paraId="16F18DD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9900197071</w:t>
            </w:r>
          </w:p>
        </w:tc>
        <w:tc>
          <w:tcPr>
            <w:tcW w:w="696" w:type="dxa"/>
            <w:shd w:val="clear" w:color="auto" w:fill="auto"/>
            <w:hideMark/>
          </w:tcPr>
          <w:p w14:paraId="4BDA37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D81F3A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7,5</w:t>
            </w:r>
          </w:p>
        </w:tc>
        <w:tc>
          <w:tcPr>
            <w:tcW w:w="768" w:type="dxa"/>
            <w:shd w:val="clear" w:color="auto" w:fill="auto"/>
          </w:tcPr>
          <w:p w14:paraId="4D6C775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7,3</w:t>
            </w:r>
          </w:p>
        </w:tc>
      </w:tr>
      <w:tr w:rsidR="008D7322" w:rsidRPr="008D7322" w14:paraId="3892FEFA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020B170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70" w:type="dxa"/>
            <w:shd w:val="clear" w:color="auto" w:fill="auto"/>
            <w:hideMark/>
          </w:tcPr>
          <w:p w14:paraId="7E7E046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437D015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2DA8A6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3A0430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DD7E12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DE66CF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68" w:type="dxa"/>
            <w:shd w:val="clear" w:color="auto" w:fill="auto"/>
          </w:tcPr>
          <w:p w14:paraId="3BEE1B1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01F65FBF" w14:textId="77777777" w:rsidTr="002D0F83">
        <w:trPr>
          <w:trHeight w:val="630"/>
        </w:trPr>
        <w:tc>
          <w:tcPr>
            <w:tcW w:w="4106" w:type="dxa"/>
            <w:shd w:val="clear" w:color="auto" w:fill="auto"/>
            <w:hideMark/>
          </w:tcPr>
          <w:p w14:paraId="7A4C95A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0" w:type="dxa"/>
            <w:shd w:val="clear" w:color="auto" w:fill="auto"/>
            <w:hideMark/>
          </w:tcPr>
          <w:p w14:paraId="671744B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2B53C1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7DCE02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6334C7C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7AE08CE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899C6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68" w:type="dxa"/>
            <w:shd w:val="clear" w:color="auto" w:fill="auto"/>
          </w:tcPr>
          <w:p w14:paraId="2142279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6A5A9C73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63C3CE3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14:paraId="69CB1E2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050868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1C46948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5ABCFF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1FB2C46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25315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68" w:type="dxa"/>
            <w:shd w:val="clear" w:color="auto" w:fill="auto"/>
          </w:tcPr>
          <w:p w14:paraId="35E341A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28848D5F" w14:textId="77777777" w:rsidTr="002D0F83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14:paraId="3130E07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0" w:type="dxa"/>
            <w:shd w:val="clear" w:color="auto" w:fill="auto"/>
            <w:hideMark/>
          </w:tcPr>
          <w:p w14:paraId="3B20E6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842A2E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2F6F873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64A38EB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14:paraId="71A6E9B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61905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68" w:type="dxa"/>
            <w:shd w:val="clear" w:color="auto" w:fill="auto"/>
          </w:tcPr>
          <w:p w14:paraId="58EA1DC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6FFC47DE" w14:textId="77777777" w:rsidTr="002D0F83">
        <w:trPr>
          <w:trHeight w:val="1890"/>
        </w:trPr>
        <w:tc>
          <w:tcPr>
            <w:tcW w:w="4106" w:type="dxa"/>
            <w:shd w:val="clear" w:color="auto" w:fill="auto"/>
            <w:hideMark/>
          </w:tcPr>
          <w:p w14:paraId="00302C9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  <w:hideMark/>
          </w:tcPr>
          <w:p w14:paraId="532B3D6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CDE5F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39F9C8A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3E93D9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14:paraId="48FDA9B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665C74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181,5</w:t>
            </w:r>
          </w:p>
        </w:tc>
        <w:tc>
          <w:tcPr>
            <w:tcW w:w="768" w:type="dxa"/>
            <w:shd w:val="clear" w:color="auto" w:fill="auto"/>
          </w:tcPr>
          <w:p w14:paraId="499B905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188,7</w:t>
            </w:r>
          </w:p>
        </w:tc>
      </w:tr>
      <w:tr w:rsidR="008D7322" w:rsidRPr="008D7322" w14:paraId="2436CC4F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3C5E04B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7DE6A3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4130F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3A3600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44C0FBD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696" w:type="dxa"/>
            <w:shd w:val="clear" w:color="auto" w:fill="auto"/>
            <w:hideMark/>
          </w:tcPr>
          <w:p w14:paraId="3A8A4B4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667703B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  <w:tc>
          <w:tcPr>
            <w:tcW w:w="768" w:type="dxa"/>
            <w:shd w:val="clear" w:color="auto" w:fill="auto"/>
          </w:tcPr>
          <w:p w14:paraId="7ED749C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</w:tr>
      <w:tr w:rsidR="008D7322" w:rsidRPr="008D7322" w14:paraId="36204E3B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6548CB5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0" w:type="dxa"/>
            <w:shd w:val="clear" w:color="auto" w:fill="auto"/>
            <w:hideMark/>
          </w:tcPr>
          <w:p w14:paraId="34AD9DE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38E68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095E07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77415B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215E7A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0851F6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91,6</w:t>
            </w:r>
          </w:p>
        </w:tc>
        <w:tc>
          <w:tcPr>
            <w:tcW w:w="768" w:type="dxa"/>
            <w:shd w:val="clear" w:color="auto" w:fill="auto"/>
          </w:tcPr>
          <w:p w14:paraId="4E127BB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89,3</w:t>
            </w:r>
          </w:p>
        </w:tc>
      </w:tr>
      <w:tr w:rsidR="008D7322" w:rsidRPr="008D7322" w14:paraId="21DE78EC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1065FCD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0" w:type="dxa"/>
            <w:shd w:val="clear" w:color="auto" w:fill="auto"/>
            <w:hideMark/>
          </w:tcPr>
          <w:p w14:paraId="33A24C1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44D72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5A1C83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14:paraId="12F878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6138A4A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12B28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91,6</w:t>
            </w:r>
          </w:p>
        </w:tc>
        <w:tc>
          <w:tcPr>
            <w:tcW w:w="768" w:type="dxa"/>
            <w:shd w:val="clear" w:color="auto" w:fill="auto"/>
          </w:tcPr>
          <w:p w14:paraId="4956CC0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89,3</w:t>
            </w:r>
          </w:p>
        </w:tc>
      </w:tr>
      <w:tr w:rsidR="008D7322" w:rsidRPr="008D7322" w14:paraId="1A6A49C4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6ED1AEA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14:paraId="7D2724D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61BD78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3CBF78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14:paraId="187AE17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3D2912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AE615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91,6</w:t>
            </w:r>
          </w:p>
        </w:tc>
        <w:tc>
          <w:tcPr>
            <w:tcW w:w="768" w:type="dxa"/>
            <w:shd w:val="clear" w:color="auto" w:fill="auto"/>
          </w:tcPr>
          <w:p w14:paraId="1BDA228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89,3</w:t>
            </w:r>
          </w:p>
        </w:tc>
      </w:tr>
      <w:tr w:rsidR="008D7322" w:rsidRPr="008D7322" w14:paraId="21EAA540" w14:textId="77777777" w:rsidTr="002D0F83">
        <w:trPr>
          <w:trHeight w:val="1260"/>
        </w:trPr>
        <w:tc>
          <w:tcPr>
            <w:tcW w:w="4106" w:type="dxa"/>
            <w:shd w:val="clear" w:color="auto" w:fill="auto"/>
            <w:hideMark/>
          </w:tcPr>
          <w:p w14:paraId="7A9C9FB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0" w:type="dxa"/>
            <w:shd w:val="clear" w:color="auto" w:fill="auto"/>
            <w:hideMark/>
          </w:tcPr>
          <w:p w14:paraId="65A7520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F035CD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1F0E879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14:paraId="0B7394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  <w:hideMark/>
          </w:tcPr>
          <w:p w14:paraId="6C0670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0E602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91,6</w:t>
            </w:r>
          </w:p>
        </w:tc>
        <w:tc>
          <w:tcPr>
            <w:tcW w:w="768" w:type="dxa"/>
            <w:shd w:val="clear" w:color="auto" w:fill="auto"/>
          </w:tcPr>
          <w:p w14:paraId="188ADA6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89,3</w:t>
            </w:r>
          </w:p>
        </w:tc>
      </w:tr>
      <w:tr w:rsidR="008D7322" w:rsidRPr="008D7322" w14:paraId="50D2FCDA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41D2425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3A4714D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3F82A4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  <w:hideMark/>
          </w:tcPr>
          <w:p w14:paraId="727B48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09</w:t>
            </w:r>
          </w:p>
        </w:tc>
        <w:tc>
          <w:tcPr>
            <w:tcW w:w="1551" w:type="dxa"/>
            <w:shd w:val="clear" w:color="auto" w:fill="auto"/>
            <w:hideMark/>
          </w:tcPr>
          <w:p w14:paraId="7E88F00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9900178020</w:t>
            </w:r>
          </w:p>
        </w:tc>
        <w:tc>
          <w:tcPr>
            <w:tcW w:w="696" w:type="dxa"/>
            <w:shd w:val="clear" w:color="auto" w:fill="auto"/>
            <w:hideMark/>
          </w:tcPr>
          <w:p w14:paraId="666CD80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8A8EAF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91,6</w:t>
            </w:r>
          </w:p>
        </w:tc>
        <w:tc>
          <w:tcPr>
            <w:tcW w:w="768" w:type="dxa"/>
            <w:shd w:val="clear" w:color="auto" w:fill="auto"/>
          </w:tcPr>
          <w:p w14:paraId="034A34A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89,3</w:t>
            </w:r>
          </w:p>
        </w:tc>
      </w:tr>
      <w:tr w:rsidR="008D7322" w:rsidRPr="008D7322" w14:paraId="30A6C009" w14:textId="77777777" w:rsidTr="002D0F83">
        <w:trPr>
          <w:trHeight w:val="630"/>
        </w:trPr>
        <w:tc>
          <w:tcPr>
            <w:tcW w:w="4106" w:type="dxa"/>
            <w:shd w:val="clear" w:color="auto" w:fill="auto"/>
            <w:hideMark/>
          </w:tcPr>
          <w:p w14:paraId="493B1FA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0" w:type="dxa"/>
            <w:shd w:val="clear" w:color="auto" w:fill="auto"/>
            <w:hideMark/>
          </w:tcPr>
          <w:p w14:paraId="7C39F5B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694B2E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21A0ACD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2C12F11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6DB8FD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CD8ECB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511,0</w:t>
            </w:r>
          </w:p>
        </w:tc>
        <w:tc>
          <w:tcPr>
            <w:tcW w:w="768" w:type="dxa"/>
            <w:shd w:val="clear" w:color="auto" w:fill="auto"/>
          </w:tcPr>
          <w:p w14:paraId="58FE58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506,7</w:t>
            </w:r>
          </w:p>
        </w:tc>
      </w:tr>
      <w:tr w:rsidR="008D7322" w:rsidRPr="008D7322" w14:paraId="1F6FCC0C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0821F2B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0" w:type="dxa"/>
            <w:shd w:val="clear" w:color="auto" w:fill="auto"/>
            <w:hideMark/>
          </w:tcPr>
          <w:p w14:paraId="1969EB7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F7C086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245B4A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5D37D7B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25B47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CEC53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511,0</w:t>
            </w:r>
          </w:p>
        </w:tc>
        <w:tc>
          <w:tcPr>
            <w:tcW w:w="768" w:type="dxa"/>
            <w:shd w:val="clear" w:color="auto" w:fill="auto"/>
          </w:tcPr>
          <w:p w14:paraId="1170621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506,7</w:t>
            </w:r>
          </w:p>
        </w:tc>
      </w:tr>
      <w:tr w:rsidR="008D7322" w:rsidRPr="008D7322" w14:paraId="4EB157E9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1EF3AAF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14:paraId="04F2D84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736073C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5647BFB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1993931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4D7EECF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55932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511,0</w:t>
            </w:r>
          </w:p>
        </w:tc>
        <w:tc>
          <w:tcPr>
            <w:tcW w:w="768" w:type="dxa"/>
            <w:shd w:val="clear" w:color="auto" w:fill="auto"/>
          </w:tcPr>
          <w:p w14:paraId="02FA12D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506,7</w:t>
            </w:r>
          </w:p>
        </w:tc>
      </w:tr>
      <w:tr w:rsidR="008D7322" w:rsidRPr="008D7322" w14:paraId="6E8B2981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04865A0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31382A2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2B657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384816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4099EB3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14:paraId="6BE29CE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AA8C5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373,4</w:t>
            </w:r>
          </w:p>
        </w:tc>
        <w:tc>
          <w:tcPr>
            <w:tcW w:w="768" w:type="dxa"/>
            <w:shd w:val="clear" w:color="auto" w:fill="auto"/>
          </w:tcPr>
          <w:p w14:paraId="7CD766A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376,2</w:t>
            </w:r>
          </w:p>
        </w:tc>
      </w:tr>
      <w:tr w:rsidR="008D7322" w:rsidRPr="008D7322" w14:paraId="5C2E2BCD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6BC4234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5E8A973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5D8D2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6A0CB20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041787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9900178010</w:t>
            </w:r>
          </w:p>
        </w:tc>
        <w:tc>
          <w:tcPr>
            <w:tcW w:w="696" w:type="dxa"/>
            <w:shd w:val="clear" w:color="auto" w:fill="auto"/>
            <w:hideMark/>
          </w:tcPr>
          <w:p w14:paraId="15B5E6C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7E626F3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373,4</w:t>
            </w:r>
          </w:p>
        </w:tc>
        <w:tc>
          <w:tcPr>
            <w:tcW w:w="768" w:type="dxa"/>
            <w:shd w:val="clear" w:color="auto" w:fill="auto"/>
          </w:tcPr>
          <w:p w14:paraId="2151DA3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376,2</w:t>
            </w:r>
          </w:p>
        </w:tc>
      </w:tr>
      <w:tr w:rsidR="008D7322" w:rsidRPr="008D7322" w14:paraId="22B6B5B0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725348E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14:paraId="0021130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0FE2A05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042D41E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57463A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14:paraId="3C3F2F0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FAF1A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137,6</w:t>
            </w:r>
          </w:p>
        </w:tc>
        <w:tc>
          <w:tcPr>
            <w:tcW w:w="768" w:type="dxa"/>
            <w:shd w:val="clear" w:color="auto" w:fill="auto"/>
          </w:tcPr>
          <w:p w14:paraId="5C14BD8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130,5</w:t>
            </w:r>
          </w:p>
        </w:tc>
      </w:tr>
      <w:tr w:rsidR="008D7322" w:rsidRPr="008D7322" w14:paraId="50CD0DF3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5664E0C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771002D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3C49D6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77A5E3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  <w:hideMark/>
          </w:tcPr>
          <w:p w14:paraId="320CEED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  <w:hideMark/>
          </w:tcPr>
          <w:p w14:paraId="353466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3652203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137,6</w:t>
            </w:r>
          </w:p>
        </w:tc>
        <w:tc>
          <w:tcPr>
            <w:tcW w:w="768" w:type="dxa"/>
            <w:shd w:val="clear" w:color="auto" w:fill="auto"/>
          </w:tcPr>
          <w:p w14:paraId="07AB46F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130,5</w:t>
            </w:r>
          </w:p>
        </w:tc>
      </w:tr>
      <w:tr w:rsidR="008D7322" w:rsidRPr="008D7322" w14:paraId="49EF17B3" w14:textId="77777777" w:rsidTr="002D0F83">
        <w:trPr>
          <w:trHeight w:val="378"/>
        </w:trPr>
        <w:tc>
          <w:tcPr>
            <w:tcW w:w="4106" w:type="dxa"/>
            <w:shd w:val="clear" w:color="auto" w:fill="auto"/>
          </w:tcPr>
          <w:p w14:paraId="659CF5E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</w:tcPr>
          <w:p w14:paraId="519345F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</w:tcPr>
          <w:p w14:paraId="19F0B9E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14:paraId="431989B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51" w:type="dxa"/>
            <w:shd w:val="clear" w:color="auto" w:fill="auto"/>
          </w:tcPr>
          <w:p w14:paraId="45C542C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696" w:type="dxa"/>
            <w:shd w:val="clear" w:color="auto" w:fill="auto"/>
          </w:tcPr>
          <w:p w14:paraId="3B9F3AC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669E115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0,0</w:t>
            </w:r>
          </w:p>
        </w:tc>
        <w:tc>
          <w:tcPr>
            <w:tcW w:w="768" w:type="dxa"/>
            <w:shd w:val="clear" w:color="auto" w:fill="auto"/>
          </w:tcPr>
          <w:p w14:paraId="590C5A3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0,0</w:t>
            </w:r>
          </w:p>
        </w:tc>
      </w:tr>
      <w:tr w:rsidR="008D7322" w:rsidRPr="008D7322" w14:paraId="678876CC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746D0EA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70" w:type="dxa"/>
            <w:shd w:val="clear" w:color="auto" w:fill="auto"/>
            <w:hideMark/>
          </w:tcPr>
          <w:p w14:paraId="16D935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25E844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5A9135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  <w:hideMark/>
          </w:tcPr>
          <w:p w14:paraId="0FB5056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2E9D5E3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34525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4 612,4</w:t>
            </w:r>
          </w:p>
        </w:tc>
        <w:tc>
          <w:tcPr>
            <w:tcW w:w="768" w:type="dxa"/>
            <w:shd w:val="clear" w:color="auto" w:fill="auto"/>
          </w:tcPr>
          <w:p w14:paraId="00480F8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4 465,7</w:t>
            </w:r>
          </w:p>
        </w:tc>
      </w:tr>
      <w:tr w:rsidR="008D7322" w:rsidRPr="008D7322" w14:paraId="6403311B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7942584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0" w:type="dxa"/>
            <w:shd w:val="clear" w:color="auto" w:fill="auto"/>
            <w:hideMark/>
          </w:tcPr>
          <w:p w14:paraId="0140D6A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2F76EC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0049A6F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2496BE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hideMark/>
          </w:tcPr>
          <w:p w14:paraId="4625DD4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A7A07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4 612,4</w:t>
            </w:r>
          </w:p>
        </w:tc>
        <w:tc>
          <w:tcPr>
            <w:tcW w:w="768" w:type="dxa"/>
            <w:shd w:val="clear" w:color="auto" w:fill="auto"/>
          </w:tcPr>
          <w:p w14:paraId="7AC49E8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4 465,7</w:t>
            </w:r>
          </w:p>
        </w:tc>
      </w:tr>
      <w:tr w:rsidR="008D7322" w:rsidRPr="008D7322" w14:paraId="5C83A2AD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697FC75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  <w:hideMark/>
          </w:tcPr>
          <w:p w14:paraId="660EB8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5DC089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3E55E0C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7F9E24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  <w:hideMark/>
          </w:tcPr>
          <w:p w14:paraId="70DA62D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0F853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4 612,4</w:t>
            </w:r>
          </w:p>
        </w:tc>
        <w:tc>
          <w:tcPr>
            <w:tcW w:w="768" w:type="dxa"/>
            <w:shd w:val="clear" w:color="auto" w:fill="auto"/>
          </w:tcPr>
          <w:p w14:paraId="3F773D9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4 465,7</w:t>
            </w:r>
          </w:p>
        </w:tc>
      </w:tr>
      <w:tr w:rsidR="008D7322" w:rsidRPr="008D7322" w14:paraId="0607086A" w14:textId="77777777" w:rsidTr="002D0F83">
        <w:trPr>
          <w:trHeight w:val="630"/>
        </w:trPr>
        <w:tc>
          <w:tcPr>
            <w:tcW w:w="4106" w:type="dxa"/>
            <w:shd w:val="clear" w:color="auto" w:fill="auto"/>
            <w:hideMark/>
          </w:tcPr>
          <w:p w14:paraId="41049D3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70" w:type="dxa"/>
            <w:shd w:val="clear" w:color="auto" w:fill="auto"/>
            <w:hideMark/>
          </w:tcPr>
          <w:p w14:paraId="691117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4FC1A01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522775B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4EDB9B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14:paraId="59E5F23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8B325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768" w:type="dxa"/>
            <w:shd w:val="clear" w:color="auto" w:fill="auto"/>
          </w:tcPr>
          <w:p w14:paraId="2816996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19,0</w:t>
            </w:r>
          </w:p>
        </w:tc>
      </w:tr>
      <w:tr w:rsidR="008D7322" w:rsidRPr="008D7322" w14:paraId="77D97614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56DA8CB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0" w:type="dxa"/>
            <w:shd w:val="clear" w:color="auto" w:fill="auto"/>
            <w:hideMark/>
          </w:tcPr>
          <w:p w14:paraId="195644B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D98003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6B4C497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68AB491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696" w:type="dxa"/>
            <w:shd w:val="clear" w:color="auto" w:fill="auto"/>
            <w:hideMark/>
          </w:tcPr>
          <w:p w14:paraId="0E2123E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14:paraId="2869F44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19,5</w:t>
            </w:r>
          </w:p>
        </w:tc>
        <w:tc>
          <w:tcPr>
            <w:tcW w:w="768" w:type="dxa"/>
            <w:shd w:val="clear" w:color="auto" w:fill="auto"/>
          </w:tcPr>
          <w:p w14:paraId="03CD58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19,0</w:t>
            </w:r>
          </w:p>
        </w:tc>
      </w:tr>
      <w:tr w:rsidR="008D7322" w:rsidRPr="008D7322" w14:paraId="797422CC" w14:textId="77777777" w:rsidTr="002D0F83">
        <w:trPr>
          <w:trHeight w:val="1943"/>
        </w:trPr>
        <w:tc>
          <w:tcPr>
            <w:tcW w:w="4106" w:type="dxa"/>
            <w:shd w:val="clear" w:color="auto" w:fill="auto"/>
            <w:hideMark/>
          </w:tcPr>
          <w:p w14:paraId="6C93D26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70" w:type="dxa"/>
            <w:shd w:val="clear" w:color="auto" w:fill="auto"/>
            <w:hideMark/>
          </w:tcPr>
          <w:p w14:paraId="7DFAA97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444B03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2A293AC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0AC07D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14:paraId="158900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E17C9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3 513,9</w:t>
            </w:r>
          </w:p>
        </w:tc>
        <w:tc>
          <w:tcPr>
            <w:tcW w:w="768" w:type="dxa"/>
            <w:shd w:val="clear" w:color="auto" w:fill="auto"/>
          </w:tcPr>
          <w:p w14:paraId="3C75421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3 358,0</w:t>
            </w:r>
          </w:p>
        </w:tc>
      </w:tr>
      <w:tr w:rsidR="008D7322" w:rsidRPr="008D7322" w14:paraId="4E594714" w14:textId="77777777" w:rsidTr="002D0F83">
        <w:trPr>
          <w:trHeight w:val="315"/>
        </w:trPr>
        <w:tc>
          <w:tcPr>
            <w:tcW w:w="4106" w:type="dxa"/>
            <w:shd w:val="clear" w:color="auto" w:fill="auto"/>
            <w:hideMark/>
          </w:tcPr>
          <w:p w14:paraId="7767D4C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0" w:type="dxa"/>
            <w:shd w:val="clear" w:color="auto" w:fill="auto"/>
            <w:hideMark/>
          </w:tcPr>
          <w:p w14:paraId="655AF36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6D3925F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4472434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6E8AFC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9900125600</w:t>
            </w:r>
          </w:p>
        </w:tc>
        <w:tc>
          <w:tcPr>
            <w:tcW w:w="696" w:type="dxa"/>
            <w:shd w:val="clear" w:color="auto" w:fill="auto"/>
            <w:hideMark/>
          </w:tcPr>
          <w:p w14:paraId="64FB920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221D85F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3 513,9</w:t>
            </w:r>
          </w:p>
        </w:tc>
        <w:tc>
          <w:tcPr>
            <w:tcW w:w="768" w:type="dxa"/>
            <w:shd w:val="clear" w:color="auto" w:fill="auto"/>
          </w:tcPr>
          <w:p w14:paraId="61A9E8E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3 358,0</w:t>
            </w:r>
          </w:p>
        </w:tc>
      </w:tr>
      <w:tr w:rsidR="008D7322" w:rsidRPr="008D7322" w14:paraId="490AF2C1" w14:textId="77777777" w:rsidTr="002D0F83">
        <w:trPr>
          <w:trHeight w:val="630"/>
        </w:trPr>
        <w:tc>
          <w:tcPr>
            <w:tcW w:w="4106" w:type="dxa"/>
            <w:shd w:val="clear" w:color="auto" w:fill="auto"/>
            <w:hideMark/>
          </w:tcPr>
          <w:p w14:paraId="52089D9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870" w:type="dxa"/>
            <w:shd w:val="clear" w:color="auto" w:fill="auto"/>
            <w:hideMark/>
          </w:tcPr>
          <w:p w14:paraId="2F925C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CFC589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17DF467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6B9FF4A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14:paraId="7278F9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5FAB18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1 079,0</w:t>
            </w:r>
          </w:p>
        </w:tc>
        <w:tc>
          <w:tcPr>
            <w:tcW w:w="768" w:type="dxa"/>
            <w:shd w:val="clear" w:color="auto" w:fill="auto"/>
          </w:tcPr>
          <w:p w14:paraId="1D79144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1 088,7</w:t>
            </w:r>
          </w:p>
        </w:tc>
      </w:tr>
      <w:tr w:rsidR="008D7322" w:rsidRPr="008D7322" w14:paraId="33B9C42C" w14:textId="77777777" w:rsidTr="002D0F83">
        <w:trPr>
          <w:trHeight w:val="945"/>
        </w:trPr>
        <w:tc>
          <w:tcPr>
            <w:tcW w:w="4106" w:type="dxa"/>
            <w:shd w:val="clear" w:color="auto" w:fill="auto"/>
            <w:hideMark/>
          </w:tcPr>
          <w:p w14:paraId="440FBA9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shd w:val="clear" w:color="auto" w:fill="auto"/>
            <w:hideMark/>
          </w:tcPr>
          <w:p w14:paraId="2A7622F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817</w:t>
            </w:r>
          </w:p>
        </w:tc>
        <w:tc>
          <w:tcPr>
            <w:tcW w:w="660" w:type="dxa"/>
            <w:shd w:val="clear" w:color="auto" w:fill="auto"/>
            <w:hideMark/>
          </w:tcPr>
          <w:p w14:paraId="112793E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3662C82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51" w:type="dxa"/>
            <w:shd w:val="clear" w:color="auto" w:fill="auto"/>
            <w:hideMark/>
          </w:tcPr>
          <w:p w14:paraId="06A5974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9900144091</w:t>
            </w:r>
          </w:p>
        </w:tc>
        <w:tc>
          <w:tcPr>
            <w:tcW w:w="696" w:type="dxa"/>
            <w:shd w:val="clear" w:color="auto" w:fill="auto"/>
            <w:hideMark/>
          </w:tcPr>
          <w:p w14:paraId="19AA26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F980D0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1 079,0</w:t>
            </w:r>
          </w:p>
        </w:tc>
        <w:tc>
          <w:tcPr>
            <w:tcW w:w="768" w:type="dxa"/>
            <w:shd w:val="clear" w:color="auto" w:fill="auto"/>
          </w:tcPr>
          <w:p w14:paraId="7737D38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1 088,7</w:t>
            </w:r>
          </w:p>
        </w:tc>
      </w:tr>
      <w:tr w:rsidR="008D7322" w:rsidRPr="008D7322" w14:paraId="21F16C11" w14:textId="77777777" w:rsidTr="002D0F83">
        <w:trPr>
          <w:trHeight w:val="375"/>
        </w:trPr>
        <w:tc>
          <w:tcPr>
            <w:tcW w:w="4106" w:type="dxa"/>
            <w:shd w:val="clear" w:color="auto" w:fill="auto"/>
          </w:tcPr>
          <w:p w14:paraId="78A78A6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СОВЕТ ДЫМ-ТАМАКСКОГО СЕЛЬСКОГО ПОСЕЛЕНИЯ</w:t>
            </w:r>
          </w:p>
        </w:tc>
        <w:tc>
          <w:tcPr>
            <w:tcW w:w="870" w:type="dxa"/>
            <w:shd w:val="clear" w:color="auto" w:fill="auto"/>
          </w:tcPr>
          <w:p w14:paraId="4E7550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14:paraId="05A4229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14:paraId="04CEA6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14:paraId="06D6ABE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748DC59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E1F15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712,0</w:t>
            </w:r>
          </w:p>
        </w:tc>
        <w:tc>
          <w:tcPr>
            <w:tcW w:w="768" w:type="dxa"/>
            <w:shd w:val="clear" w:color="auto" w:fill="auto"/>
          </w:tcPr>
          <w:p w14:paraId="5FF3AA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728,5</w:t>
            </w:r>
          </w:p>
        </w:tc>
      </w:tr>
      <w:tr w:rsidR="008D7322" w:rsidRPr="008D7322" w14:paraId="7F74EFE0" w14:textId="77777777" w:rsidTr="002D0F83">
        <w:trPr>
          <w:trHeight w:val="375"/>
        </w:trPr>
        <w:tc>
          <w:tcPr>
            <w:tcW w:w="4106" w:type="dxa"/>
            <w:shd w:val="clear" w:color="auto" w:fill="auto"/>
          </w:tcPr>
          <w:p w14:paraId="45CB887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shd w:val="clear" w:color="auto" w:fill="auto"/>
          </w:tcPr>
          <w:p w14:paraId="2C3F113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917</w:t>
            </w:r>
          </w:p>
        </w:tc>
        <w:tc>
          <w:tcPr>
            <w:tcW w:w="660" w:type="dxa"/>
            <w:shd w:val="clear" w:color="auto" w:fill="auto"/>
          </w:tcPr>
          <w:p w14:paraId="0A84A94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1E5FB0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14:paraId="58044F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14:paraId="385CC3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C925F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712,0</w:t>
            </w:r>
          </w:p>
        </w:tc>
        <w:tc>
          <w:tcPr>
            <w:tcW w:w="768" w:type="dxa"/>
            <w:shd w:val="clear" w:color="auto" w:fill="auto"/>
          </w:tcPr>
          <w:p w14:paraId="14C25CF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728,5</w:t>
            </w:r>
          </w:p>
        </w:tc>
      </w:tr>
      <w:tr w:rsidR="008D7322" w:rsidRPr="008D7322" w14:paraId="0DC534D8" w14:textId="77777777" w:rsidTr="002D0F83">
        <w:trPr>
          <w:trHeight w:val="375"/>
        </w:trPr>
        <w:tc>
          <w:tcPr>
            <w:tcW w:w="4106" w:type="dxa"/>
            <w:shd w:val="clear" w:color="auto" w:fill="auto"/>
          </w:tcPr>
          <w:p w14:paraId="4423728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70" w:type="dxa"/>
            <w:shd w:val="clear" w:color="auto" w:fill="auto"/>
          </w:tcPr>
          <w:p w14:paraId="1EECFB7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917</w:t>
            </w:r>
          </w:p>
        </w:tc>
        <w:tc>
          <w:tcPr>
            <w:tcW w:w="660" w:type="dxa"/>
            <w:shd w:val="clear" w:color="auto" w:fill="auto"/>
          </w:tcPr>
          <w:p w14:paraId="047798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7B26821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14:paraId="0F59C2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96" w:type="dxa"/>
            <w:shd w:val="clear" w:color="auto" w:fill="auto"/>
          </w:tcPr>
          <w:p w14:paraId="0182362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B63BA1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712,0</w:t>
            </w:r>
          </w:p>
        </w:tc>
        <w:tc>
          <w:tcPr>
            <w:tcW w:w="768" w:type="dxa"/>
            <w:shd w:val="clear" w:color="auto" w:fill="auto"/>
          </w:tcPr>
          <w:p w14:paraId="3BE6512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728,5</w:t>
            </w:r>
          </w:p>
        </w:tc>
      </w:tr>
      <w:tr w:rsidR="008D7322" w:rsidRPr="008D7322" w14:paraId="45865B79" w14:textId="77777777" w:rsidTr="002D0F83">
        <w:trPr>
          <w:trHeight w:val="375"/>
        </w:trPr>
        <w:tc>
          <w:tcPr>
            <w:tcW w:w="4106" w:type="dxa"/>
            <w:shd w:val="clear" w:color="auto" w:fill="auto"/>
          </w:tcPr>
          <w:p w14:paraId="618901D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70" w:type="dxa"/>
            <w:shd w:val="clear" w:color="auto" w:fill="auto"/>
          </w:tcPr>
          <w:p w14:paraId="601922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917</w:t>
            </w:r>
          </w:p>
        </w:tc>
        <w:tc>
          <w:tcPr>
            <w:tcW w:w="660" w:type="dxa"/>
            <w:shd w:val="clear" w:color="auto" w:fill="auto"/>
          </w:tcPr>
          <w:p w14:paraId="3F3B167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58DAE99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14:paraId="613F3AF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96" w:type="dxa"/>
            <w:shd w:val="clear" w:color="auto" w:fill="auto"/>
          </w:tcPr>
          <w:p w14:paraId="51C4EC2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AA5057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712,0</w:t>
            </w:r>
          </w:p>
        </w:tc>
        <w:tc>
          <w:tcPr>
            <w:tcW w:w="768" w:type="dxa"/>
            <w:shd w:val="clear" w:color="auto" w:fill="auto"/>
          </w:tcPr>
          <w:p w14:paraId="77CE6F0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728,5</w:t>
            </w:r>
          </w:p>
        </w:tc>
      </w:tr>
      <w:tr w:rsidR="008D7322" w:rsidRPr="008D7322" w14:paraId="11D2C170" w14:textId="77777777" w:rsidTr="002D0F83">
        <w:trPr>
          <w:trHeight w:val="375"/>
        </w:trPr>
        <w:tc>
          <w:tcPr>
            <w:tcW w:w="4106" w:type="dxa"/>
            <w:shd w:val="clear" w:color="auto" w:fill="auto"/>
          </w:tcPr>
          <w:p w14:paraId="4E701B9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shd w:val="clear" w:color="auto" w:fill="auto"/>
          </w:tcPr>
          <w:p w14:paraId="3DDEE8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917</w:t>
            </w:r>
          </w:p>
        </w:tc>
        <w:tc>
          <w:tcPr>
            <w:tcW w:w="660" w:type="dxa"/>
            <w:shd w:val="clear" w:color="auto" w:fill="auto"/>
          </w:tcPr>
          <w:p w14:paraId="2B964A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3FB6FF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551" w:type="dxa"/>
            <w:shd w:val="clear" w:color="auto" w:fill="auto"/>
          </w:tcPr>
          <w:p w14:paraId="6A61A5E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9900102030</w:t>
            </w:r>
          </w:p>
        </w:tc>
        <w:tc>
          <w:tcPr>
            <w:tcW w:w="696" w:type="dxa"/>
            <w:shd w:val="clear" w:color="auto" w:fill="auto"/>
          </w:tcPr>
          <w:p w14:paraId="3F264EE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BADF8C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712,0</w:t>
            </w:r>
          </w:p>
        </w:tc>
        <w:tc>
          <w:tcPr>
            <w:tcW w:w="768" w:type="dxa"/>
            <w:shd w:val="clear" w:color="auto" w:fill="auto"/>
          </w:tcPr>
          <w:p w14:paraId="1C2D52E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728,5</w:t>
            </w:r>
          </w:p>
        </w:tc>
      </w:tr>
      <w:tr w:rsidR="008D7322" w:rsidRPr="008D7322" w14:paraId="3EB2AA81" w14:textId="77777777" w:rsidTr="002D0F83">
        <w:trPr>
          <w:trHeight w:val="315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5D53A4C7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CE53D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183EDE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D4A98D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14:paraId="21D6A62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000000000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2B21B6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D1754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6 913,7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0F8D66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6 789,7</w:t>
            </w:r>
          </w:p>
        </w:tc>
      </w:tr>
    </w:tbl>
    <w:p w14:paraId="6743DBDF" w14:textId="77777777" w:rsidR="008D7322" w:rsidRPr="008D7322" w:rsidRDefault="008D7322" w:rsidP="008D7322">
      <w:pPr>
        <w:widowControl/>
        <w:suppressAutoHyphens w:val="0"/>
        <w:ind w:firstLine="0"/>
        <w:rPr>
          <w:sz w:val="24"/>
          <w:szCs w:val="24"/>
          <w:lang w:eastAsia="x-none"/>
        </w:rPr>
      </w:pPr>
    </w:p>
    <w:p w14:paraId="3156DF04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</w:p>
    <w:p w14:paraId="6CB67098" w14:textId="77777777" w:rsidR="008D7322" w:rsidRPr="008D7322" w:rsidRDefault="008D7322" w:rsidP="008D7322">
      <w:pPr>
        <w:widowControl/>
        <w:suppressAutoHyphens w:val="0"/>
        <w:spacing w:line="240" w:lineRule="exact"/>
        <w:ind w:right="140"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0A76C0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627A5D3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B57136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268FF2A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7B5D4FF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5D12892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40E364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3045992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8D7322" w:rsidRPr="008D7322" w14:paraId="2A7F3306" w14:textId="77777777" w:rsidTr="002D0F83">
        <w:tc>
          <w:tcPr>
            <w:tcW w:w="5670" w:type="dxa"/>
          </w:tcPr>
          <w:p w14:paraId="7910AEE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1012AFE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Приложение №4</w:t>
            </w:r>
          </w:p>
          <w:p w14:paraId="37F4196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к проекту решения Совета Дым-Тамакского сельского поселения Ютазинского муниципального района «</w:t>
            </w:r>
            <w:r w:rsidRPr="008D7322">
              <w:rPr>
                <w:sz w:val="24"/>
                <w:szCs w:val="24"/>
              </w:rPr>
              <w:t>О бюджете Дым-Тамакского сельского поселения на 2025 год  и на плановый период 2026 и 2027 годов</w:t>
            </w:r>
            <w:r w:rsidRPr="008D7322">
              <w:rPr>
                <w:sz w:val="24"/>
                <w:szCs w:val="24"/>
                <w:lang w:eastAsia="en-US"/>
              </w:rPr>
              <w:t xml:space="preserve">  от «_____» ___________2024г. №_____</w:t>
            </w:r>
          </w:p>
        </w:tc>
      </w:tr>
    </w:tbl>
    <w:p w14:paraId="6CD54644" w14:textId="77777777" w:rsidR="008D7322" w:rsidRPr="008D7322" w:rsidRDefault="008D7322" w:rsidP="008D7322">
      <w:pPr>
        <w:widowControl/>
        <w:suppressAutoHyphens w:val="0"/>
        <w:ind w:left="5040" w:firstLine="0"/>
        <w:rPr>
          <w:sz w:val="24"/>
          <w:szCs w:val="24"/>
          <w:lang w:val="x-none" w:eastAsia="x-none"/>
        </w:rPr>
      </w:pPr>
    </w:p>
    <w:p w14:paraId="4CF59DC8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  <w:r w:rsidRPr="008D7322">
        <w:rPr>
          <w:sz w:val="24"/>
          <w:szCs w:val="24"/>
          <w:lang w:eastAsia="x-none"/>
        </w:rPr>
        <w:t>Таблица №1</w:t>
      </w:r>
    </w:p>
    <w:p w14:paraId="05B2DDE6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Распределение</w:t>
      </w:r>
    </w:p>
    <w:p w14:paraId="39F764AC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бюджетных ассигнований бюджета Дым-Тамакского сельского </w:t>
      </w:r>
    </w:p>
    <w:p w14:paraId="62DDE317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</w:t>
      </w:r>
    </w:p>
    <w:p w14:paraId="755DC391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по разделам, подразделам, целевым статьям (непрограммным направлениям деятельности), группам видов расходов классификации расходов бюджетов</w:t>
      </w:r>
    </w:p>
    <w:p w14:paraId="29248631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 на 2025 год</w:t>
      </w:r>
    </w:p>
    <w:p w14:paraId="793CCAA8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>тыс.руб.</w:t>
      </w:r>
    </w:p>
    <w:tbl>
      <w:tblPr>
        <w:tblW w:w="101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660"/>
        <w:gridCol w:w="700"/>
        <w:gridCol w:w="1551"/>
        <w:gridCol w:w="696"/>
        <w:gridCol w:w="1660"/>
      </w:tblGrid>
      <w:tr w:rsidR="008D7322" w:rsidRPr="008D7322" w14:paraId="5C23240D" w14:textId="77777777" w:rsidTr="002D0F83">
        <w:trPr>
          <w:trHeight w:val="315"/>
        </w:trPr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14:paraId="2C378C7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14:paraId="6A1467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2BCFC0C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8D7322" w:rsidRPr="008D7322" w14:paraId="494EBA2B" w14:textId="77777777" w:rsidTr="002D0F83">
        <w:trPr>
          <w:trHeight w:val="315"/>
        </w:trPr>
        <w:tc>
          <w:tcPr>
            <w:tcW w:w="5098" w:type="dxa"/>
            <w:vMerge/>
            <w:vAlign w:val="center"/>
            <w:hideMark/>
          </w:tcPr>
          <w:p w14:paraId="4B2AE26F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14:paraId="473DA2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299853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7697F37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3E649C7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14:paraId="34D422FB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D7322" w:rsidRPr="008D7322" w14:paraId="17CADB15" w14:textId="77777777" w:rsidTr="002D0F83">
        <w:trPr>
          <w:trHeight w:val="315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C48EC4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49DEFE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0A72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DE5C70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7312293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AC522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8D7322" w:rsidRPr="008D7322" w14:paraId="4D2E68E8" w14:textId="77777777" w:rsidTr="002D0F83">
        <w:trPr>
          <w:trHeight w:val="283"/>
        </w:trPr>
        <w:tc>
          <w:tcPr>
            <w:tcW w:w="5098" w:type="dxa"/>
            <w:shd w:val="clear" w:color="auto" w:fill="auto"/>
            <w:hideMark/>
          </w:tcPr>
          <w:p w14:paraId="5C436B0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14:paraId="216DC07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0A7C5A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5FB4940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2D9FF9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255B5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1 476,6</w:t>
            </w:r>
          </w:p>
        </w:tc>
      </w:tr>
      <w:tr w:rsidR="008D7322" w:rsidRPr="008D7322" w14:paraId="4F6A7774" w14:textId="77777777" w:rsidTr="002D0F83">
        <w:trPr>
          <w:trHeight w:val="855"/>
        </w:trPr>
        <w:tc>
          <w:tcPr>
            <w:tcW w:w="5098" w:type="dxa"/>
            <w:shd w:val="clear" w:color="auto" w:fill="auto"/>
            <w:hideMark/>
          </w:tcPr>
          <w:p w14:paraId="087B64A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14:paraId="00D0078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7BD586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14:paraId="45F52E2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69F85F1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7864D5C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8D7322" w:rsidRPr="008D7322" w14:paraId="20BDC164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42758BA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327BA92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D1570C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14:paraId="4A941E7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2F61A07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4F55918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8D7322" w:rsidRPr="008D7322" w14:paraId="430E36BA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2AB0D3C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14:paraId="5CB9207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51FE87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14:paraId="74254E7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14:paraId="5640A23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089B260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8D7322" w:rsidRPr="008D7322" w14:paraId="146BBFAE" w14:textId="77777777" w:rsidTr="002D0F83">
        <w:trPr>
          <w:trHeight w:val="1741"/>
        </w:trPr>
        <w:tc>
          <w:tcPr>
            <w:tcW w:w="5098" w:type="dxa"/>
            <w:shd w:val="clear" w:color="auto" w:fill="auto"/>
            <w:hideMark/>
          </w:tcPr>
          <w:p w14:paraId="13565E2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14:paraId="7366DD2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C3FED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shd w:val="clear" w:color="auto" w:fill="auto"/>
            <w:hideMark/>
          </w:tcPr>
          <w:p w14:paraId="4B862A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14:paraId="752B817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14:paraId="2113ECA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695,5</w:t>
            </w:r>
          </w:p>
        </w:tc>
      </w:tr>
      <w:tr w:rsidR="008D7322" w:rsidRPr="008D7322" w14:paraId="67EE0D52" w14:textId="77777777" w:rsidTr="002D0F83">
        <w:trPr>
          <w:trHeight w:val="1412"/>
        </w:trPr>
        <w:tc>
          <w:tcPr>
            <w:tcW w:w="5098" w:type="dxa"/>
            <w:shd w:val="clear" w:color="auto" w:fill="auto"/>
            <w:hideMark/>
          </w:tcPr>
          <w:p w14:paraId="04A5425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14:paraId="52EECC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2E174E1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14:paraId="4F1B9EB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71A5EF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05ECC92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8D7322" w:rsidRPr="008D7322" w14:paraId="55740CFD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3282046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40F0397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5ADA483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14:paraId="0311AE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585CEE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0026396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8D7322" w:rsidRPr="008D7322" w14:paraId="55868876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60231C1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14:paraId="3DF90F2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16C6DD2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14:paraId="661EEB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14:paraId="4B3A684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1AC0123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8D7322" w:rsidRPr="008D7322" w14:paraId="485F2395" w14:textId="77777777" w:rsidTr="002D0F83">
        <w:trPr>
          <w:trHeight w:val="1890"/>
        </w:trPr>
        <w:tc>
          <w:tcPr>
            <w:tcW w:w="5098" w:type="dxa"/>
            <w:shd w:val="clear" w:color="auto" w:fill="auto"/>
            <w:hideMark/>
          </w:tcPr>
          <w:p w14:paraId="252E0C9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14:paraId="72A571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FF90B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14:paraId="2033E2A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14:paraId="018A7A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88E5BA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513,1</w:t>
            </w:r>
          </w:p>
        </w:tc>
      </w:tr>
      <w:tr w:rsidR="008D7322" w:rsidRPr="008D7322" w14:paraId="7F983E41" w14:textId="77777777" w:rsidTr="002D0F83">
        <w:trPr>
          <w:trHeight w:val="945"/>
        </w:trPr>
        <w:tc>
          <w:tcPr>
            <w:tcW w:w="5098" w:type="dxa"/>
            <w:shd w:val="clear" w:color="auto" w:fill="auto"/>
            <w:hideMark/>
          </w:tcPr>
          <w:p w14:paraId="04E4F17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5E10DA2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78E7F5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14:paraId="40B7C6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14:paraId="653F83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0AFB3F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240,6</w:t>
            </w:r>
          </w:p>
        </w:tc>
      </w:tr>
      <w:tr w:rsidR="008D7322" w:rsidRPr="008D7322" w14:paraId="1CA0CB52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0E994BE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14:paraId="2A01ECB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26E2A50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shd w:val="clear" w:color="auto" w:fill="auto"/>
            <w:hideMark/>
          </w:tcPr>
          <w:p w14:paraId="5FE2167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14:paraId="7F84EF6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29E04AC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4,0</w:t>
            </w:r>
          </w:p>
        </w:tc>
      </w:tr>
      <w:tr w:rsidR="008D7322" w:rsidRPr="008D7322" w14:paraId="39D91434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5FA4D04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14:paraId="50D6CBD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5B5703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14:paraId="341DAF1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71D1FD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1FFFF7F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23,4</w:t>
            </w:r>
          </w:p>
        </w:tc>
      </w:tr>
      <w:tr w:rsidR="008D7322" w:rsidRPr="008D7322" w14:paraId="65D24A80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57E8D55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1A4CA11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08CD35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14:paraId="4377BA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6343A7C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35890D5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23,4</w:t>
            </w:r>
          </w:p>
        </w:tc>
      </w:tr>
      <w:tr w:rsidR="008D7322" w:rsidRPr="008D7322" w14:paraId="7DA7551F" w14:textId="77777777" w:rsidTr="002D0F83">
        <w:trPr>
          <w:trHeight w:val="315"/>
        </w:trPr>
        <w:tc>
          <w:tcPr>
            <w:tcW w:w="5098" w:type="dxa"/>
            <w:shd w:val="clear" w:color="auto" w:fill="auto"/>
          </w:tcPr>
          <w:p w14:paraId="4F8106A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</w:tcPr>
          <w:p w14:paraId="23E96C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4CF020D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14:paraId="332933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</w:tcPr>
          <w:p w14:paraId="4EBAA23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68ED962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11,9</w:t>
            </w:r>
          </w:p>
        </w:tc>
      </w:tr>
      <w:tr w:rsidR="008D7322" w:rsidRPr="008D7322" w14:paraId="5CB9BC90" w14:textId="77777777" w:rsidTr="002D0F83">
        <w:trPr>
          <w:trHeight w:val="315"/>
        </w:trPr>
        <w:tc>
          <w:tcPr>
            <w:tcW w:w="5098" w:type="dxa"/>
            <w:shd w:val="clear" w:color="auto" w:fill="auto"/>
          </w:tcPr>
          <w:p w14:paraId="1779947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</w:tcPr>
          <w:p w14:paraId="2E41DC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</w:tcPr>
          <w:p w14:paraId="2FC3149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</w:tcPr>
          <w:p w14:paraId="69FA3D9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</w:tcPr>
          <w:p w14:paraId="401AE9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14:paraId="6373636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11,9</w:t>
            </w:r>
          </w:p>
        </w:tc>
      </w:tr>
      <w:tr w:rsidR="008D7322" w:rsidRPr="008D7322" w14:paraId="418C7040" w14:textId="77777777" w:rsidTr="002D0F83">
        <w:trPr>
          <w:trHeight w:val="905"/>
        </w:trPr>
        <w:tc>
          <w:tcPr>
            <w:tcW w:w="5098" w:type="dxa"/>
            <w:shd w:val="clear" w:color="auto" w:fill="auto"/>
            <w:hideMark/>
          </w:tcPr>
          <w:p w14:paraId="5C83BF1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14:paraId="4546F3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DF0CD4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14:paraId="2A0003B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14:paraId="5D9C7F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57E32E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8D7322" w:rsidRPr="008D7322" w14:paraId="1805115C" w14:textId="77777777" w:rsidTr="002D0F83">
        <w:trPr>
          <w:trHeight w:val="788"/>
        </w:trPr>
        <w:tc>
          <w:tcPr>
            <w:tcW w:w="5098" w:type="dxa"/>
            <w:shd w:val="clear" w:color="auto" w:fill="auto"/>
            <w:hideMark/>
          </w:tcPr>
          <w:p w14:paraId="43BB108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7A75FD9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1B8F191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14:paraId="5BC29C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14:paraId="53F0A6E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14:paraId="5240B8F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3,8</w:t>
            </w:r>
          </w:p>
        </w:tc>
      </w:tr>
      <w:tr w:rsidR="008D7322" w:rsidRPr="008D7322" w14:paraId="1F5D9756" w14:textId="77777777" w:rsidTr="002D0F83">
        <w:trPr>
          <w:trHeight w:val="533"/>
        </w:trPr>
        <w:tc>
          <w:tcPr>
            <w:tcW w:w="5098" w:type="dxa"/>
            <w:shd w:val="clear" w:color="auto" w:fill="auto"/>
            <w:hideMark/>
          </w:tcPr>
          <w:p w14:paraId="1577B54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14:paraId="2C729A9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43A09FD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14:paraId="0420DB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14:paraId="7BA16D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7AF4E0B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8D7322" w:rsidRPr="008D7322" w14:paraId="74C7C7AA" w14:textId="77777777" w:rsidTr="002D0F83">
        <w:trPr>
          <w:trHeight w:val="795"/>
        </w:trPr>
        <w:tc>
          <w:tcPr>
            <w:tcW w:w="5098" w:type="dxa"/>
            <w:shd w:val="clear" w:color="auto" w:fill="auto"/>
            <w:hideMark/>
          </w:tcPr>
          <w:p w14:paraId="6483836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2454D2F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700" w:type="dxa"/>
            <w:shd w:val="clear" w:color="auto" w:fill="auto"/>
            <w:hideMark/>
          </w:tcPr>
          <w:p w14:paraId="652F4C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14:paraId="629824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14:paraId="01ABB9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14:paraId="33E50A4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7,7</w:t>
            </w:r>
          </w:p>
        </w:tc>
      </w:tr>
      <w:tr w:rsidR="008D7322" w:rsidRPr="008D7322" w14:paraId="1B83724D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2F43CA5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14:paraId="56B6D9C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3FCE78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6EDF3C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052FF84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1C559D6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3E2747AA" w14:textId="77777777" w:rsidTr="002D0F83">
        <w:trPr>
          <w:trHeight w:val="630"/>
        </w:trPr>
        <w:tc>
          <w:tcPr>
            <w:tcW w:w="5098" w:type="dxa"/>
            <w:shd w:val="clear" w:color="auto" w:fill="auto"/>
            <w:hideMark/>
          </w:tcPr>
          <w:p w14:paraId="1CC4A23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14:paraId="3E8F81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2267F8D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09C16A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5C2564C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2197230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21B4946B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03F51E3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6D9545E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12A7768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3D7BCB9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513DA3C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44C0561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682B3D7F" w14:textId="77777777" w:rsidTr="002D0F83">
        <w:trPr>
          <w:trHeight w:val="1260"/>
        </w:trPr>
        <w:tc>
          <w:tcPr>
            <w:tcW w:w="5098" w:type="dxa"/>
            <w:shd w:val="clear" w:color="auto" w:fill="auto"/>
            <w:hideMark/>
          </w:tcPr>
          <w:p w14:paraId="27AE865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14:paraId="6D649D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48011F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6E0F55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14:paraId="5D5513B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23E375C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18749276" w14:textId="77777777" w:rsidTr="002D0F83">
        <w:trPr>
          <w:trHeight w:val="1684"/>
        </w:trPr>
        <w:tc>
          <w:tcPr>
            <w:tcW w:w="5098" w:type="dxa"/>
            <w:shd w:val="clear" w:color="auto" w:fill="auto"/>
            <w:hideMark/>
          </w:tcPr>
          <w:p w14:paraId="5DE30CE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14:paraId="6A73A7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71DF7E5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25FDE7C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14:paraId="18B0BA8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660" w:type="dxa"/>
            <w:shd w:val="clear" w:color="auto" w:fill="auto"/>
          </w:tcPr>
          <w:p w14:paraId="4EF141C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164,4</w:t>
            </w:r>
          </w:p>
        </w:tc>
      </w:tr>
      <w:tr w:rsidR="008D7322" w:rsidRPr="008D7322" w14:paraId="38D7D8BF" w14:textId="77777777" w:rsidTr="002D0F83">
        <w:trPr>
          <w:trHeight w:val="945"/>
        </w:trPr>
        <w:tc>
          <w:tcPr>
            <w:tcW w:w="5098" w:type="dxa"/>
            <w:shd w:val="clear" w:color="auto" w:fill="auto"/>
            <w:hideMark/>
          </w:tcPr>
          <w:p w14:paraId="4B236A5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28B2A1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700" w:type="dxa"/>
            <w:shd w:val="clear" w:color="auto" w:fill="auto"/>
            <w:hideMark/>
          </w:tcPr>
          <w:p w14:paraId="67DC6A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0DFEA3D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14:paraId="7CE0739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14:paraId="49BED40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</w:tr>
      <w:tr w:rsidR="008D7322" w:rsidRPr="008D7322" w14:paraId="0B768A04" w14:textId="77777777" w:rsidTr="002D0F83">
        <w:trPr>
          <w:trHeight w:val="248"/>
        </w:trPr>
        <w:tc>
          <w:tcPr>
            <w:tcW w:w="5098" w:type="dxa"/>
            <w:shd w:val="clear" w:color="auto" w:fill="auto"/>
          </w:tcPr>
          <w:p w14:paraId="4BA2DB9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14:paraId="41CE551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14:paraId="23A43B0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</w:tcPr>
          <w:p w14:paraId="6E78B7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14:paraId="281673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005657E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94,0</w:t>
            </w:r>
          </w:p>
        </w:tc>
      </w:tr>
      <w:tr w:rsidR="008D7322" w:rsidRPr="008D7322" w14:paraId="62E7E990" w14:textId="77777777" w:rsidTr="002D0F83">
        <w:trPr>
          <w:trHeight w:val="251"/>
        </w:trPr>
        <w:tc>
          <w:tcPr>
            <w:tcW w:w="5098" w:type="dxa"/>
            <w:shd w:val="clear" w:color="auto" w:fill="auto"/>
          </w:tcPr>
          <w:p w14:paraId="5D997A2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14:paraId="63F0AD1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14:paraId="232DF2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14:paraId="34BCDE7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14:paraId="4CB0078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181E712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94,0</w:t>
            </w:r>
          </w:p>
        </w:tc>
      </w:tr>
      <w:tr w:rsidR="008D7322" w:rsidRPr="008D7322" w14:paraId="5F4CFA43" w14:textId="77777777" w:rsidTr="002D0F83">
        <w:trPr>
          <w:trHeight w:val="242"/>
        </w:trPr>
        <w:tc>
          <w:tcPr>
            <w:tcW w:w="5098" w:type="dxa"/>
            <w:shd w:val="clear" w:color="auto" w:fill="auto"/>
          </w:tcPr>
          <w:p w14:paraId="75F837F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14:paraId="4E86F15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14:paraId="29E579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14:paraId="6381C6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</w:tcPr>
          <w:p w14:paraId="04B41E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0D06F76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94,0</w:t>
            </w:r>
          </w:p>
        </w:tc>
      </w:tr>
      <w:tr w:rsidR="008D7322" w:rsidRPr="008D7322" w14:paraId="0E46EFCE" w14:textId="77777777" w:rsidTr="002D0F83">
        <w:trPr>
          <w:trHeight w:val="945"/>
        </w:trPr>
        <w:tc>
          <w:tcPr>
            <w:tcW w:w="5098" w:type="dxa"/>
            <w:shd w:val="clear" w:color="auto" w:fill="auto"/>
          </w:tcPr>
          <w:p w14:paraId="2729B4C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14:paraId="060836D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14:paraId="042CB1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14:paraId="4191C6A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14:paraId="107E903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62706E5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94,0</w:t>
            </w:r>
          </w:p>
        </w:tc>
      </w:tr>
      <w:tr w:rsidR="008D7322" w:rsidRPr="008D7322" w14:paraId="533F9B16" w14:textId="77777777" w:rsidTr="002D0F83">
        <w:trPr>
          <w:trHeight w:val="945"/>
        </w:trPr>
        <w:tc>
          <w:tcPr>
            <w:tcW w:w="5098" w:type="dxa"/>
            <w:shd w:val="clear" w:color="auto" w:fill="auto"/>
          </w:tcPr>
          <w:p w14:paraId="526A7BA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14:paraId="5A16193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700" w:type="dxa"/>
            <w:shd w:val="clear" w:color="auto" w:fill="auto"/>
          </w:tcPr>
          <w:p w14:paraId="1CD16C1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shd w:val="clear" w:color="auto" w:fill="auto"/>
          </w:tcPr>
          <w:p w14:paraId="292D129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14:paraId="412EE8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14:paraId="3FAC623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94,0</w:t>
            </w:r>
          </w:p>
        </w:tc>
      </w:tr>
      <w:tr w:rsidR="008D7322" w:rsidRPr="008D7322" w14:paraId="629C3194" w14:textId="77777777" w:rsidTr="002D0F83">
        <w:trPr>
          <w:trHeight w:val="630"/>
        </w:trPr>
        <w:tc>
          <w:tcPr>
            <w:tcW w:w="5098" w:type="dxa"/>
            <w:shd w:val="clear" w:color="auto" w:fill="auto"/>
            <w:hideMark/>
          </w:tcPr>
          <w:p w14:paraId="4A2D780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14:paraId="4D637B7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7C85526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21B7647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139690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1233A70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519,2</w:t>
            </w:r>
          </w:p>
        </w:tc>
      </w:tr>
      <w:tr w:rsidR="008D7322" w:rsidRPr="008D7322" w14:paraId="3D132672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1D26D9C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14:paraId="767D67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43E774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215B18C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3ED20A7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1AE778D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519,2</w:t>
            </w:r>
          </w:p>
        </w:tc>
      </w:tr>
      <w:tr w:rsidR="008D7322" w:rsidRPr="008D7322" w14:paraId="1488545D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22B6BD8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5792B7C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32A0C9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5D5DF6A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78CD55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784BF1C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519,2</w:t>
            </w:r>
          </w:p>
        </w:tc>
      </w:tr>
      <w:tr w:rsidR="008D7322" w:rsidRPr="008D7322" w14:paraId="15336CAF" w14:textId="77777777" w:rsidTr="002D0F83">
        <w:trPr>
          <w:trHeight w:val="945"/>
        </w:trPr>
        <w:tc>
          <w:tcPr>
            <w:tcW w:w="5098" w:type="dxa"/>
            <w:shd w:val="clear" w:color="auto" w:fill="auto"/>
            <w:hideMark/>
          </w:tcPr>
          <w:p w14:paraId="4D19363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5B42ED2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319091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122F007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14:paraId="3031933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78E8C75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370,0</w:t>
            </w:r>
          </w:p>
        </w:tc>
      </w:tr>
      <w:tr w:rsidR="008D7322" w:rsidRPr="008D7322" w14:paraId="6E956FF8" w14:textId="77777777" w:rsidTr="002D0F83">
        <w:trPr>
          <w:trHeight w:val="945"/>
        </w:trPr>
        <w:tc>
          <w:tcPr>
            <w:tcW w:w="5098" w:type="dxa"/>
            <w:shd w:val="clear" w:color="auto" w:fill="auto"/>
            <w:hideMark/>
          </w:tcPr>
          <w:p w14:paraId="70DD2B9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6FDE64F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41D571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346AD7D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14:paraId="01E687B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14:paraId="03F1CEC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370,0</w:t>
            </w:r>
          </w:p>
        </w:tc>
      </w:tr>
      <w:tr w:rsidR="008D7322" w:rsidRPr="008D7322" w14:paraId="4BB871D5" w14:textId="77777777" w:rsidTr="002D0F83">
        <w:trPr>
          <w:trHeight w:val="705"/>
        </w:trPr>
        <w:tc>
          <w:tcPr>
            <w:tcW w:w="5098" w:type="dxa"/>
            <w:shd w:val="clear" w:color="auto" w:fill="auto"/>
            <w:hideMark/>
          </w:tcPr>
          <w:p w14:paraId="75F5743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14:paraId="6478721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7BBCDB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1739E77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14:paraId="2371B38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5C01CA3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149,2</w:t>
            </w:r>
          </w:p>
        </w:tc>
      </w:tr>
      <w:tr w:rsidR="008D7322" w:rsidRPr="008D7322" w14:paraId="44E3A879" w14:textId="77777777" w:rsidTr="002D0F83">
        <w:trPr>
          <w:trHeight w:val="945"/>
        </w:trPr>
        <w:tc>
          <w:tcPr>
            <w:tcW w:w="5098" w:type="dxa"/>
            <w:shd w:val="clear" w:color="auto" w:fill="auto"/>
            <w:hideMark/>
          </w:tcPr>
          <w:p w14:paraId="7DF3D2E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0DEE5ED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  <w:hideMark/>
          </w:tcPr>
          <w:p w14:paraId="0CB9ABF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  <w:hideMark/>
          </w:tcPr>
          <w:p w14:paraId="4A05C86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14:paraId="5AE572A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14:paraId="2F6B5D3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147,0</w:t>
            </w:r>
          </w:p>
        </w:tc>
      </w:tr>
      <w:tr w:rsidR="008D7322" w:rsidRPr="008D7322" w14:paraId="66974DD3" w14:textId="77777777" w:rsidTr="002D0F83">
        <w:trPr>
          <w:trHeight w:val="449"/>
        </w:trPr>
        <w:tc>
          <w:tcPr>
            <w:tcW w:w="5098" w:type="dxa"/>
            <w:shd w:val="clear" w:color="auto" w:fill="auto"/>
          </w:tcPr>
          <w:p w14:paraId="6CC30B3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</w:tcPr>
          <w:p w14:paraId="11920D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700" w:type="dxa"/>
            <w:shd w:val="clear" w:color="auto" w:fill="auto"/>
          </w:tcPr>
          <w:p w14:paraId="2B2F174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14:paraId="489D928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</w:tcPr>
          <w:p w14:paraId="600B2FA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14:paraId="283078C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2,2</w:t>
            </w:r>
          </w:p>
        </w:tc>
      </w:tr>
      <w:tr w:rsidR="008D7322" w:rsidRPr="008D7322" w14:paraId="5D6B8398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5591936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14:paraId="4CD1E5D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2B6C0F4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6B92CEE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7A18C2B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22F2F34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4 745,1</w:t>
            </w:r>
          </w:p>
        </w:tc>
      </w:tr>
      <w:tr w:rsidR="008D7322" w:rsidRPr="008D7322" w14:paraId="7FEAEA76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00A43CC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14:paraId="37BC80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55ACB2C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14:paraId="5D52D4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4DA0E8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31009F4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4 745,1</w:t>
            </w:r>
          </w:p>
        </w:tc>
      </w:tr>
      <w:tr w:rsidR="008D7322" w:rsidRPr="008D7322" w14:paraId="0DB0D2B4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7231AD3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76D037C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2CF9C5A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14:paraId="0520A68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50A27E5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04D5808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4 745,1</w:t>
            </w:r>
          </w:p>
        </w:tc>
      </w:tr>
      <w:tr w:rsidR="008D7322" w:rsidRPr="008D7322" w14:paraId="7FE5475F" w14:textId="77777777" w:rsidTr="002D0F83">
        <w:trPr>
          <w:trHeight w:val="630"/>
        </w:trPr>
        <w:tc>
          <w:tcPr>
            <w:tcW w:w="5098" w:type="dxa"/>
            <w:shd w:val="clear" w:color="auto" w:fill="auto"/>
            <w:hideMark/>
          </w:tcPr>
          <w:p w14:paraId="538FE91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14:paraId="52ED8C1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7E252B4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14:paraId="72FAD8A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14:paraId="1C5560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125271D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20,0</w:t>
            </w:r>
          </w:p>
        </w:tc>
      </w:tr>
      <w:tr w:rsidR="008D7322" w:rsidRPr="008D7322" w14:paraId="4F994C65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19F00FA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14:paraId="29957B8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66B06ED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14:paraId="1998F99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14:paraId="1CAAB9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660" w:type="dxa"/>
            <w:shd w:val="clear" w:color="auto" w:fill="auto"/>
          </w:tcPr>
          <w:p w14:paraId="5C9808D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20,0</w:t>
            </w:r>
          </w:p>
        </w:tc>
      </w:tr>
      <w:tr w:rsidR="008D7322" w:rsidRPr="008D7322" w14:paraId="716BD231" w14:textId="77777777" w:rsidTr="002D0F83">
        <w:trPr>
          <w:trHeight w:val="1763"/>
        </w:trPr>
        <w:tc>
          <w:tcPr>
            <w:tcW w:w="5098" w:type="dxa"/>
            <w:shd w:val="clear" w:color="auto" w:fill="auto"/>
            <w:hideMark/>
          </w:tcPr>
          <w:p w14:paraId="4714A26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14:paraId="7DA7DA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2B63513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14:paraId="1C2FD11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14:paraId="71757A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42E1F47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3 639,2</w:t>
            </w:r>
          </w:p>
        </w:tc>
      </w:tr>
      <w:tr w:rsidR="008D7322" w:rsidRPr="008D7322" w14:paraId="3FF03DF5" w14:textId="77777777" w:rsidTr="002D0F83">
        <w:trPr>
          <w:trHeight w:val="315"/>
        </w:trPr>
        <w:tc>
          <w:tcPr>
            <w:tcW w:w="5098" w:type="dxa"/>
            <w:shd w:val="clear" w:color="auto" w:fill="auto"/>
            <w:hideMark/>
          </w:tcPr>
          <w:p w14:paraId="506B89A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14:paraId="488C9C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5551CDE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14:paraId="3E562F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14:paraId="0B692E0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14:paraId="5D166A1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3 639,2</w:t>
            </w:r>
          </w:p>
        </w:tc>
      </w:tr>
      <w:tr w:rsidR="008D7322" w:rsidRPr="008D7322" w14:paraId="19C5487B" w14:textId="77777777" w:rsidTr="002D0F83">
        <w:trPr>
          <w:trHeight w:val="630"/>
        </w:trPr>
        <w:tc>
          <w:tcPr>
            <w:tcW w:w="5098" w:type="dxa"/>
            <w:shd w:val="clear" w:color="auto" w:fill="auto"/>
            <w:hideMark/>
          </w:tcPr>
          <w:p w14:paraId="7E85BEC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14:paraId="6BF51C9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35573C4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14:paraId="6EAF4A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14:paraId="55C1564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</w:tcPr>
          <w:p w14:paraId="75174BD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1 085,9</w:t>
            </w:r>
          </w:p>
        </w:tc>
      </w:tr>
      <w:tr w:rsidR="008D7322" w:rsidRPr="008D7322" w14:paraId="6A5B8B20" w14:textId="77777777" w:rsidTr="002D0F83">
        <w:trPr>
          <w:trHeight w:val="945"/>
        </w:trPr>
        <w:tc>
          <w:tcPr>
            <w:tcW w:w="5098" w:type="dxa"/>
            <w:shd w:val="clear" w:color="auto" w:fill="auto"/>
            <w:hideMark/>
          </w:tcPr>
          <w:p w14:paraId="407A545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3002C6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700" w:type="dxa"/>
            <w:shd w:val="clear" w:color="auto" w:fill="auto"/>
            <w:hideMark/>
          </w:tcPr>
          <w:p w14:paraId="75984D3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shd w:val="clear" w:color="auto" w:fill="auto"/>
            <w:hideMark/>
          </w:tcPr>
          <w:p w14:paraId="6ED651F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14:paraId="2F13C35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660" w:type="dxa"/>
            <w:shd w:val="clear" w:color="auto" w:fill="auto"/>
          </w:tcPr>
          <w:p w14:paraId="243A445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1 085,9</w:t>
            </w:r>
          </w:p>
        </w:tc>
      </w:tr>
      <w:tr w:rsidR="008D7322" w:rsidRPr="008D7322" w14:paraId="26FEE220" w14:textId="77777777" w:rsidTr="002D0F83">
        <w:trPr>
          <w:trHeight w:val="945"/>
        </w:trPr>
        <w:tc>
          <w:tcPr>
            <w:tcW w:w="5098" w:type="dxa"/>
            <w:shd w:val="clear" w:color="auto" w:fill="auto"/>
          </w:tcPr>
          <w:p w14:paraId="54F5313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0" w:type="dxa"/>
            <w:shd w:val="clear" w:color="auto" w:fill="auto"/>
          </w:tcPr>
          <w:p w14:paraId="5D6D64E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48C55AB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14:paraId="56362C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7751F9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EE0894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1,3</w:t>
            </w:r>
          </w:p>
        </w:tc>
      </w:tr>
      <w:tr w:rsidR="008D7322" w:rsidRPr="008D7322" w14:paraId="5CD907A1" w14:textId="77777777" w:rsidTr="002D0F83">
        <w:trPr>
          <w:trHeight w:val="605"/>
        </w:trPr>
        <w:tc>
          <w:tcPr>
            <w:tcW w:w="5098" w:type="dxa"/>
            <w:shd w:val="clear" w:color="auto" w:fill="auto"/>
          </w:tcPr>
          <w:p w14:paraId="1B35B91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60" w:type="dxa"/>
            <w:shd w:val="clear" w:color="auto" w:fill="auto"/>
          </w:tcPr>
          <w:p w14:paraId="770AB4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70CA939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14:paraId="268D4FB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</w:tcPr>
          <w:p w14:paraId="1636FD9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56AA42F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1,3</w:t>
            </w:r>
          </w:p>
        </w:tc>
      </w:tr>
      <w:tr w:rsidR="008D7322" w:rsidRPr="008D7322" w14:paraId="14A60457" w14:textId="77777777" w:rsidTr="002D0F83">
        <w:trPr>
          <w:trHeight w:val="557"/>
        </w:trPr>
        <w:tc>
          <w:tcPr>
            <w:tcW w:w="5098" w:type="dxa"/>
            <w:shd w:val="clear" w:color="auto" w:fill="auto"/>
          </w:tcPr>
          <w:p w14:paraId="0D0680E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60" w:type="dxa"/>
            <w:shd w:val="clear" w:color="auto" w:fill="auto"/>
          </w:tcPr>
          <w:p w14:paraId="4D8C20D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13D3D8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14:paraId="411CFA4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9900120860</w:t>
            </w:r>
          </w:p>
        </w:tc>
        <w:tc>
          <w:tcPr>
            <w:tcW w:w="657" w:type="dxa"/>
            <w:shd w:val="clear" w:color="auto" w:fill="auto"/>
          </w:tcPr>
          <w:p w14:paraId="0FBA518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79D5A84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1,3</w:t>
            </w:r>
          </w:p>
        </w:tc>
      </w:tr>
      <w:tr w:rsidR="008D7322" w:rsidRPr="008D7322" w14:paraId="2975DEF9" w14:textId="77777777" w:rsidTr="002D0F83">
        <w:trPr>
          <w:trHeight w:val="409"/>
        </w:trPr>
        <w:tc>
          <w:tcPr>
            <w:tcW w:w="5098" w:type="dxa"/>
            <w:shd w:val="clear" w:color="auto" w:fill="auto"/>
          </w:tcPr>
          <w:p w14:paraId="40012EFC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</w:tcPr>
          <w:p w14:paraId="087447E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6FF8026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shd w:val="clear" w:color="auto" w:fill="auto"/>
          </w:tcPr>
          <w:p w14:paraId="1881D35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9900120860</w:t>
            </w:r>
          </w:p>
        </w:tc>
        <w:tc>
          <w:tcPr>
            <w:tcW w:w="657" w:type="dxa"/>
            <w:shd w:val="clear" w:color="auto" w:fill="auto"/>
          </w:tcPr>
          <w:p w14:paraId="479545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1660" w:type="dxa"/>
            <w:shd w:val="clear" w:color="auto" w:fill="auto"/>
          </w:tcPr>
          <w:p w14:paraId="4498801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1,3</w:t>
            </w:r>
          </w:p>
        </w:tc>
      </w:tr>
      <w:tr w:rsidR="008D7322" w:rsidRPr="008D7322" w14:paraId="38D5C8F7" w14:textId="77777777" w:rsidTr="002D0F83">
        <w:trPr>
          <w:trHeight w:val="315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9F7C549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158384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074669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14:paraId="1C919F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14:paraId="199845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1AF301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7 019,1</w:t>
            </w:r>
          </w:p>
        </w:tc>
      </w:tr>
    </w:tbl>
    <w:p w14:paraId="7C8B6BF1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  <w:lang w:eastAsia="x-none"/>
        </w:rPr>
      </w:pPr>
    </w:p>
    <w:p w14:paraId="0BB906F2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</w:p>
    <w:p w14:paraId="544C3845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</w:p>
    <w:p w14:paraId="0B179E6A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</w:p>
    <w:p w14:paraId="2424F8D7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</w:p>
    <w:p w14:paraId="396B09A7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</w:p>
    <w:p w14:paraId="5A5E1253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</w:p>
    <w:p w14:paraId="65F1DF01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</w:p>
    <w:p w14:paraId="0B0515F0" w14:textId="77777777" w:rsidR="008D7322" w:rsidRPr="008D7322" w:rsidRDefault="008D7322" w:rsidP="008D7322">
      <w:pPr>
        <w:widowControl/>
        <w:suppressAutoHyphens w:val="0"/>
        <w:ind w:left="5040" w:firstLine="0"/>
        <w:jc w:val="right"/>
        <w:rPr>
          <w:sz w:val="24"/>
          <w:szCs w:val="24"/>
          <w:lang w:eastAsia="x-none"/>
        </w:rPr>
      </w:pPr>
      <w:r w:rsidRPr="008D7322">
        <w:rPr>
          <w:sz w:val="24"/>
          <w:szCs w:val="24"/>
          <w:lang w:eastAsia="x-none"/>
        </w:rPr>
        <w:t>Таблица №2</w:t>
      </w:r>
    </w:p>
    <w:p w14:paraId="5D27533B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</w:p>
    <w:p w14:paraId="48B0DD5E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Распределение</w:t>
      </w:r>
    </w:p>
    <w:p w14:paraId="44293E4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бюджетных ассигнований бюджета Дым-Тамакского сельского </w:t>
      </w:r>
    </w:p>
    <w:p w14:paraId="7D482A65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 w14:paraId="548F72C1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на плановый период 2026 и 2027 годов</w:t>
      </w:r>
    </w:p>
    <w:p w14:paraId="1E323EF1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sz w:val="24"/>
          <w:szCs w:val="24"/>
        </w:rPr>
      </w:pPr>
    </w:p>
    <w:p w14:paraId="08A55B73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>тыс.руб.</w:t>
      </w:r>
    </w:p>
    <w:tbl>
      <w:tblPr>
        <w:tblW w:w="102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60"/>
        <w:gridCol w:w="616"/>
        <w:gridCol w:w="1551"/>
        <w:gridCol w:w="696"/>
        <w:gridCol w:w="1116"/>
        <w:gridCol w:w="1150"/>
      </w:tblGrid>
      <w:tr w:rsidR="008D7322" w:rsidRPr="008D7322" w14:paraId="48C5CF2F" w14:textId="77777777" w:rsidTr="002D0F83">
        <w:trPr>
          <w:trHeight w:val="315"/>
        </w:trPr>
        <w:tc>
          <w:tcPr>
            <w:tcW w:w="4531" w:type="dxa"/>
            <w:vMerge w:val="restart"/>
            <w:shd w:val="clear" w:color="auto" w:fill="auto"/>
            <w:vAlign w:val="center"/>
            <w:hideMark/>
          </w:tcPr>
          <w:p w14:paraId="4AB2119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  <w:hideMark/>
          </w:tcPr>
          <w:p w14:paraId="2C5973E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КБК</w:t>
            </w:r>
          </w:p>
        </w:tc>
        <w:tc>
          <w:tcPr>
            <w:tcW w:w="2266" w:type="dxa"/>
            <w:gridSpan w:val="2"/>
            <w:shd w:val="clear" w:color="auto" w:fill="auto"/>
            <w:noWrap/>
            <w:vAlign w:val="bottom"/>
            <w:hideMark/>
          </w:tcPr>
          <w:p w14:paraId="7EC0E2B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Сумма</w:t>
            </w:r>
          </w:p>
        </w:tc>
      </w:tr>
      <w:tr w:rsidR="008D7322" w:rsidRPr="008D7322" w14:paraId="32543191" w14:textId="77777777" w:rsidTr="002D0F83">
        <w:trPr>
          <w:trHeight w:val="315"/>
        </w:trPr>
        <w:tc>
          <w:tcPr>
            <w:tcW w:w="4531" w:type="dxa"/>
            <w:vMerge/>
            <w:vAlign w:val="center"/>
            <w:hideMark/>
          </w:tcPr>
          <w:p w14:paraId="67AA161D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vAlign w:val="center"/>
            <w:hideMark/>
          </w:tcPr>
          <w:p w14:paraId="031F40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105283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1DE4FE4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74FCE0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44C232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7EE76E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2027г.</w:t>
            </w:r>
          </w:p>
        </w:tc>
      </w:tr>
      <w:tr w:rsidR="008D7322" w:rsidRPr="008D7322" w14:paraId="02E33CFA" w14:textId="77777777" w:rsidTr="002D0F83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62FE63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44053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14:paraId="42BD26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D7908D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575595C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9607DA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7 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55C1B25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8 </w:t>
            </w:r>
          </w:p>
        </w:tc>
      </w:tr>
      <w:tr w:rsidR="008D7322" w:rsidRPr="008D7322" w14:paraId="56071287" w14:textId="77777777" w:rsidTr="002D0F83">
        <w:trPr>
          <w:trHeight w:val="630"/>
        </w:trPr>
        <w:tc>
          <w:tcPr>
            <w:tcW w:w="4531" w:type="dxa"/>
            <w:shd w:val="clear" w:color="auto" w:fill="auto"/>
            <w:hideMark/>
          </w:tcPr>
          <w:p w14:paraId="62A6EAF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14:paraId="389186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41EDAC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55EE94C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3CCDEA7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42A880B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1 498,7</w:t>
            </w:r>
          </w:p>
        </w:tc>
        <w:tc>
          <w:tcPr>
            <w:tcW w:w="1150" w:type="dxa"/>
            <w:shd w:val="clear" w:color="auto" w:fill="auto"/>
          </w:tcPr>
          <w:p w14:paraId="555FC4A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1 520,8</w:t>
            </w:r>
          </w:p>
        </w:tc>
      </w:tr>
      <w:tr w:rsidR="008D7322" w:rsidRPr="008D7322" w14:paraId="7E7F2A25" w14:textId="77777777" w:rsidTr="002D0F83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14:paraId="685EAE2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14:paraId="134C7B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7826880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  <w:hideMark/>
          </w:tcPr>
          <w:p w14:paraId="793CCF6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2CEC927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0ABC553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50" w:type="dxa"/>
            <w:shd w:val="clear" w:color="auto" w:fill="auto"/>
          </w:tcPr>
          <w:p w14:paraId="761E2BB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8D7322" w:rsidRPr="008D7322" w14:paraId="61898A00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6F80CF9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3BA8C15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540D758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  <w:hideMark/>
          </w:tcPr>
          <w:p w14:paraId="236296D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18422F1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3E1575E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50" w:type="dxa"/>
            <w:shd w:val="clear" w:color="auto" w:fill="auto"/>
          </w:tcPr>
          <w:p w14:paraId="5858CBA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8D7322" w:rsidRPr="008D7322" w14:paraId="5DA78263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7480150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60" w:type="dxa"/>
            <w:shd w:val="clear" w:color="auto" w:fill="auto"/>
            <w:hideMark/>
          </w:tcPr>
          <w:p w14:paraId="70B30D5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2012FF1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  <w:hideMark/>
          </w:tcPr>
          <w:p w14:paraId="13D122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14:paraId="592EC9D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7302D9E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50" w:type="dxa"/>
            <w:shd w:val="clear" w:color="auto" w:fill="auto"/>
          </w:tcPr>
          <w:p w14:paraId="4F6E831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8D7322" w:rsidRPr="008D7322" w14:paraId="5A43570E" w14:textId="77777777" w:rsidTr="002D0F83">
        <w:trPr>
          <w:trHeight w:val="1685"/>
        </w:trPr>
        <w:tc>
          <w:tcPr>
            <w:tcW w:w="4531" w:type="dxa"/>
            <w:shd w:val="clear" w:color="auto" w:fill="auto"/>
            <w:hideMark/>
          </w:tcPr>
          <w:p w14:paraId="7E41EDE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14:paraId="42516E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4904F5A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  <w:hideMark/>
          </w:tcPr>
          <w:p w14:paraId="5E51D7A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9900102030</w:t>
            </w:r>
          </w:p>
        </w:tc>
        <w:tc>
          <w:tcPr>
            <w:tcW w:w="657" w:type="dxa"/>
            <w:shd w:val="clear" w:color="auto" w:fill="auto"/>
            <w:hideMark/>
          </w:tcPr>
          <w:p w14:paraId="04CAC11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14:paraId="715D60C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712,0</w:t>
            </w:r>
          </w:p>
        </w:tc>
        <w:tc>
          <w:tcPr>
            <w:tcW w:w="1150" w:type="dxa"/>
            <w:shd w:val="clear" w:color="auto" w:fill="auto"/>
          </w:tcPr>
          <w:p w14:paraId="26565D3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728,5</w:t>
            </w:r>
          </w:p>
        </w:tc>
      </w:tr>
      <w:tr w:rsidR="008D7322" w:rsidRPr="008D7322" w14:paraId="6370B556" w14:textId="77777777" w:rsidTr="002D0F83">
        <w:trPr>
          <w:trHeight w:val="1693"/>
        </w:trPr>
        <w:tc>
          <w:tcPr>
            <w:tcW w:w="4531" w:type="dxa"/>
            <w:shd w:val="clear" w:color="auto" w:fill="auto"/>
            <w:hideMark/>
          </w:tcPr>
          <w:p w14:paraId="646F9DE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shd w:val="clear" w:color="auto" w:fill="auto"/>
            <w:hideMark/>
          </w:tcPr>
          <w:p w14:paraId="2908D33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529C0FA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14:paraId="4811E4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7174B9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2608107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763,9</w:t>
            </w:r>
          </w:p>
        </w:tc>
        <w:tc>
          <w:tcPr>
            <w:tcW w:w="1150" w:type="dxa"/>
            <w:shd w:val="clear" w:color="auto" w:fill="auto"/>
          </w:tcPr>
          <w:p w14:paraId="1E6D555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770,1</w:t>
            </w:r>
          </w:p>
        </w:tc>
      </w:tr>
      <w:tr w:rsidR="008D7322" w:rsidRPr="008D7322" w14:paraId="43A7DA08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75E99B4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1DF7CAD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462E5DB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14:paraId="7BCE491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33D6CA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522D080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763,9</w:t>
            </w:r>
          </w:p>
        </w:tc>
        <w:tc>
          <w:tcPr>
            <w:tcW w:w="1150" w:type="dxa"/>
            <w:shd w:val="clear" w:color="auto" w:fill="auto"/>
          </w:tcPr>
          <w:p w14:paraId="249A046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770,1</w:t>
            </w:r>
          </w:p>
        </w:tc>
      </w:tr>
      <w:tr w:rsidR="008D7322" w:rsidRPr="008D7322" w14:paraId="57832D4C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19642CF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660" w:type="dxa"/>
            <w:shd w:val="clear" w:color="auto" w:fill="auto"/>
            <w:hideMark/>
          </w:tcPr>
          <w:p w14:paraId="331EB5B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3C2DCBC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14:paraId="43EE6D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14:paraId="2CE2FF2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1B645F0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763,9</w:t>
            </w:r>
          </w:p>
        </w:tc>
        <w:tc>
          <w:tcPr>
            <w:tcW w:w="1150" w:type="dxa"/>
            <w:shd w:val="clear" w:color="auto" w:fill="auto"/>
          </w:tcPr>
          <w:p w14:paraId="749D744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770,1</w:t>
            </w:r>
          </w:p>
        </w:tc>
      </w:tr>
      <w:tr w:rsidR="008D7322" w:rsidRPr="008D7322" w14:paraId="2E63BF20" w14:textId="77777777" w:rsidTr="002D0F83">
        <w:trPr>
          <w:trHeight w:val="1645"/>
        </w:trPr>
        <w:tc>
          <w:tcPr>
            <w:tcW w:w="4531" w:type="dxa"/>
            <w:shd w:val="clear" w:color="auto" w:fill="auto"/>
            <w:hideMark/>
          </w:tcPr>
          <w:p w14:paraId="5E6DA48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14:paraId="2F4DF3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5C7557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14:paraId="1CAEE9F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14:paraId="7D5290F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  <w:hideMark/>
          </w:tcPr>
          <w:p w14:paraId="638FD3E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525,4</w:t>
            </w:r>
          </w:p>
        </w:tc>
        <w:tc>
          <w:tcPr>
            <w:tcW w:w="1150" w:type="dxa"/>
            <w:shd w:val="clear" w:color="auto" w:fill="auto"/>
            <w:hideMark/>
          </w:tcPr>
          <w:p w14:paraId="1FC046A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537,4</w:t>
            </w:r>
          </w:p>
        </w:tc>
      </w:tr>
      <w:tr w:rsidR="008D7322" w:rsidRPr="008D7322" w14:paraId="7DF09EB8" w14:textId="77777777" w:rsidTr="002D0F83">
        <w:trPr>
          <w:trHeight w:val="945"/>
        </w:trPr>
        <w:tc>
          <w:tcPr>
            <w:tcW w:w="4531" w:type="dxa"/>
            <w:shd w:val="clear" w:color="auto" w:fill="auto"/>
            <w:hideMark/>
          </w:tcPr>
          <w:p w14:paraId="43A8008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1F28DC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7DA434E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14:paraId="1F8E286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14:paraId="2BB1EB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  <w:hideMark/>
          </w:tcPr>
          <w:p w14:paraId="63B33AD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234,6</w:t>
            </w:r>
          </w:p>
        </w:tc>
        <w:tc>
          <w:tcPr>
            <w:tcW w:w="1150" w:type="dxa"/>
            <w:shd w:val="clear" w:color="auto" w:fill="auto"/>
            <w:hideMark/>
          </w:tcPr>
          <w:p w14:paraId="6DE4CF4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228,9</w:t>
            </w:r>
          </w:p>
        </w:tc>
      </w:tr>
      <w:tr w:rsidR="008D7322" w:rsidRPr="008D7322" w14:paraId="7D6B10FB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1306076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14:paraId="6957FA4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6F293E2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  <w:hideMark/>
          </w:tcPr>
          <w:p w14:paraId="1C4309A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657" w:type="dxa"/>
            <w:shd w:val="clear" w:color="auto" w:fill="auto"/>
            <w:hideMark/>
          </w:tcPr>
          <w:p w14:paraId="52D64C9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  <w:hideMark/>
          </w:tcPr>
          <w:p w14:paraId="02463A6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3,9</w:t>
            </w:r>
          </w:p>
        </w:tc>
        <w:tc>
          <w:tcPr>
            <w:tcW w:w="1150" w:type="dxa"/>
            <w:shd w:val="clear" w:color="auto" w:fill="auto"/>
            <w:hideMark/>
          </w:tcPr>
          <w:p w14:paraId="5B3AE4D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3,8</w:t>
            </w:r>
          </w:p>
        </w:tc>
      </w:tr>
      <w:tr w:rsidR="008D7322" w:rsidRPr="008D7322" w14:paraId="481B22E2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0F77797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shd w:val="clear" w:color="auto" w:fill="auto"/>
            <w:hideMark/>
          </w:tcPr>
          <w:p w14:paraId="757B0B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0C811F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14:paraId="508F275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1EE4A3A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4467D56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22,8</w:t>
            </w:r>
          </w:p>
        </w:tc>
        <w:tc>
          <w:tcPr>
            <w:tcW w:w="1150" w:type="dxa"/>
            <w:shd w:val="clear" w:color="auto" w:fill="auto"/>
          </w:tcPr>
          <w:p w14:paraId="5E71A02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22,2</w:t>
            </w:r>
          </w:p>
        </w:tc>
      </w:tr>
      <w:tr w:rsidR="008D7322" w:rsidRPr="008D7322" w14:paraId="2FAF5AB9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541622F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70479ED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06A675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14:paraId="3AEDFB5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56CFE43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0072E0E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22,8</w:t>
            </w:r>
          </w:p>
        </w:tc>
        <w:tc>
          <w:tcPr>
            <w:tcW w:w="1150" w:type="dxa"/>
            <w:shd w:val="clear" w:color="auto" w:fill="auto"/>
          </w:tcPr>
          <w:p w14:paraId="5229FBD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22,2</w:t>
            </w:r>
          </w:p>
        </w:tc>
      </w:tr>
      <w:tr w:rsidR="008D7322" w:rsidRPr="008D7322" w14:paraId="56307632" w14:textId="77777777" w:rsidTr="002D0F83">
        <w:trPr>
          <w:trHeight w:val="315"/>
        </w:trPr>
        <w:tc>
          <w:tcPr>
            <w:tcW w:w="4531" w:type="dxa"/>
            <w:shd w:val="clear" w:color="auto" w:fill="auto"/>
          </w:tcPr>
          <w:p w14:paraId="7538348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</w:tcPr>
          <w:p w14:paraId="08454B7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</w:tcPr>
          <w:p w14:paraId="656D9F7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14:paraId="398CC7F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</w:tcPr>
          <w:p w14:paraId="68E0401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7E07D21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11,6</w:t>
            </w:r>
          </w:p>
        </w:tc>
        <w:tc>
          <w:tcPr>
            <w:tcW w:w="1150" w:type="dxa"/>
            <w:shd w:val="clear" w:color="auto" w:fill="auto"/>
          </w:tcPr>
          <w:p w14:paraId="0D14132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11,3</w:t>
            </w:r>
          </w:p>
        </w:tc>
      </w:tr>
      <w:tr w:rsidR="008D7322" w:rsidRPr="008D7322" w14:paraId="2D5199D1" w14:textId="77777777" w:rsidTr="002D0F83">
        <w:trPr>
          <w:trHeight w:val="315"/>
        </w:trPr>
        <w:tc>
          <w:tcPr>
            <w:tcW w:w="4531" w:type="dxa"/>
            <w:shd w:val="clear" w:color="auto" w:fill="auto"/>
          </w:tcPr>
          <w:p w14:paraId="1C3335A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</w:tcPr>
          <w:p w14:paraId="739D36A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</w:tcPr>
          <w:p w14:paraId="71479F3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14:paraId="63B3809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</w:tcPr>
          <w:p w14:paraId="785997B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14:paraId="201F414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11,6</w:t>
            </w:r>
          </w:p>
        </w:tc>
        <w:tc>
          <w:tcPr>
            <w:tcW w:w="1150" w:type="dxa"/>
            <w:shd w:val="clear" w:color="auto" w:fill="auto"/>
          </w:tcPr>
          <w:p w14:paraId="6A17C79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11,3</w:t>
            </w:r>
          </w:p>
        </w:tc>
      </w:tr>
      <w:tr w:rsidR="008D7322" w:rsidRPr="008D7322" w14:paraId="3D5CB546" w14:textId="77777777" w:rsidTr="002D0F83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14:paraId="2E86C13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60" w:type="dxa"/>
            <w:shd w:val="clear" w:color="auto" w:fill="auto"/>
            <w:hideMark/>
          </w:tcPr>
          <w:p w14:paraId="02AF301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15D5161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14:paraId="2ABE00A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14:paraId="562BADE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64BC643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50" w:type="dxa"/>
            <w:shd w:val="clear" w:color="auto" w:fill="auto"/>
            <w:hideMark/>
          </w:tcPr>
          <w:p w14:paraId="2A5C98C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8D7322" w:rsidRPr="008D7322" w14:paraId="04EDF331" w14:textId="77777777" w:rsidTr="002D0F83">
        <w:trPr>
          <w:trHeight w:val="945"/>
        </w:trPr>
        <w:tc>
          <w:tcPr>
            <w:tcW w:w="4531" w:type="dxa"/>
            <w:shd w:val="clear" w:color="auto" w:fill="auto"/>
            <w:hideMark/>
          </w:tcPr>
          <w:p w14:paraId="28A308C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1193DB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7058ECA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14:paraId="1E7CC2F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9900192410</w:t>
            </w:r>
          </w:p>
        </w:tc>
        <w:tc>
          <w:tcPr>
            <w:tcW w:w="657" w:type="dxa"/>
            <w:shd w:val="clear" w:color="auto" w:fill="auto"/>
            <w:hideMark/>
          </w:tcPr>
          <w:p w14:paraId="3350BCB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14:paraId="3B64DF1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3,7</w:t>
            </w:r>
          </w:p>
        </w:tc>
        <w:tc>
          <w:tcPr>
            <w:tcW w:w="1150" w:type="dxa"/>
            <w:shd w:val="clear" w:color="auto" w:fill="auto"/>
            <w:hideMark/>
          </w:tcPr>
          <w:p w14:paraId="27D080E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3,6</w:t>
            </w:r>
          </w:p>
        </w:tc>
      </w:tr>
      <w:tr w:rsidR="008D7322" w:rsidRPr="008D7322" w14:paraId="230E83D7" w14:textId="77777777" w:rsidTr="002D0F83">
        <w:trPr>
          <w:trHeight w:val="630"/>
        </w:trPr>
        <w:tc>
          <w:tcPr>
            <w:tcW w:w="4531" w:type="dxa"/>
            <w:shd w:val="clear" w:color="auto" w:fill="auto"/>
            <w:hideMark/>
          </w:tcPr>
          <w:p w14:paraId="3797470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0" w:type="dxa"/>
            <w:shd w:val="clear" w:color="auto" w:fill="auto"/>
            <w:hideMark/>
          </w:tcPr>
          <w:p w14:paraId="418D12D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5C1986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14:paraId="5A37509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14:paraId="171ADA5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7C3610C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50" w:type="dxa"/>
            <w:shd w:val="clear" w:color="auto" w:fill="auto"/>
            <w:hideMark/>
          </w:tcPr>
          <w:p w14:paraId="412E2A0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8D7322" w:rsidRPr="008D7322" w14:paraId="783AE0EE" w14:textId="77777777" w:rsidTr="002D0F83">
        <w:trPr>
          <w:trHeight w:val="945"/>
        </w:trPr>
        <w:tc>
          <w:tcPr>
            <w:tcW w:w="4531" w:type="dxa"/>
            <w:shd w:val="clear" w:color="auto" w:fill="auto"/>
            <w:hideMark/>
          </w:tcPr>
          <w:p w14:paraId="7EE4A54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24A543E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16" w:type="dxa"/>
            <w:shd w:val="clear" w:color="auto" w:fill="auto"/>
            <w:hideMark/>
          </w:tcPr>
          <w:p w14:paraId="732B98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  <w:hideMark/>
          </w:tcPr>
          <w:p w14:paraId="6A7F1E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9900197071</w:t>
            </w:r>
          </w:p>
        </w:tc>
        <w:tc>
          <w:tcPr>
            <w:tcW w:w="657" w:type="dxa"/>
            <w:shd w:val="clear" w:color="auto" w:fill="auto"/>
            <w:hideMark/>
          </w:tcPr>
          <w:p w14:paraId="29B8CB1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14:paraId="315396D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7,5</w:t>
            </w:r>
          </w:p>
        </w:tc>
        <w:tc>
          <w:tcPr>
            <w:tcW w:w="1150" w:type="dxa"/>
            <w:shd w:val="clear" w:color="auto" w:fill="auto"/>
            <w:hideMark/>
          </w:tcPr>
          <w:p w14:paraId="6ECE37A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7,3</w:t>
            </w:r>
          </w:p>
        </w:tc>
      </w:tr>
      <w:tr w:rsidR="008D7322" w:rsidRPr="008D7322" w14:paraId="6F0225F5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05D3F8A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shd w:val="clear" w:color="auto" w:fill="auto"/>
            <w:hideMark/>
          </w:tcPr>
          <w:p w14:paraId="2FF80C8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14:paraId="5A06087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347F7A2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197DD1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0ACCCA3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50" w:type="dxa"/>
            <w:shd w:val="clear" w:color="auto" w:fill="auto"/>
          </w:tcPr>
          <w:p w14:paraId="6D7650A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380BE497" w14:textId="77777777" w:rsidTr="002D0F83">
        <w:trPr>
          <w:trHeight w:val="630"/>
        </w:trPr>
        <w:tc>
          <w:tcPr>
            <w:tcW w:w="4531" w:type="dxa"/>
            <w:shd w:val="clear" w:color="auto" w:fill="auto"/>
            <w:hideMark/>
          </w:tcPr>
          <w:p w14:paraId="407726D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shd w:val="clear" w:color="auto" w:fill="auto"/>
            <w:hideMark/>
          </w:tcPr>
          <w:p w14:paraId="361A8D5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14:paraId="33ACAD5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028232E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57E6A08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45A93D2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50" w:type="dxa"/>
            <w:shd w:val="clear" w:color="auto" w:fill="auto"/>
          </w:tcPr>
          <w:p w14:paraId="089ADC8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0DE2612B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3B4D46C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1EA022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14:paraId="0046E83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3B479F9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45C1FEE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3E5CE21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50" w:type="dxa"/>
            <w:shd w:val="clear" w:color="auto" w:fill="auto"/>
          </w:tcPr>
          <w:p w14:paraId="0C5AAE6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048A4F48" w14:textId="77777777" w:rsidTr="002D0F83">
        <w:trPr>
          <w:trHeight w:val="1260"/>
        </w:trPr>
        <w:tc>
          <w:tcPr>
            <w:tcW w:w="4531" w:type="dxa"/>
            <w:shd w:val="clear" w:color="auto" w:fill="auto"/>
            <w:hideMark/>
          </w:tcPr>
          <w:p w14:paraId="40B672B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0" w:type="dxa"/>
            <w:shd w:val="clear" w:color="auto" w:fill="auto"/>
            <w:hideMark/>
          </w:tcPr>
          <w:p w14:paraId="325C4E0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14:paraId="1A2ADB3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79293B1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14:paraId="3DCD38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04EB277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50" w:type="dxa"/>
            <w:shd w:val="clear" w:color="auto" w:fill="auto"/>
          </w:tcPr>
          <w:p w14:paraId="4C556ED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6D72D36E" w14:textId="77777777" w:rsidTr="002D0F83">
        <w:trPr>
          <w:trHeight w:val="1735"/>
        </w:trPr>
        <w:tc>
          <w:tcPr>
            <w:tcW w:w="4531" w:type="dxa"/>
            <w:shd w:val="clear" w:color="auto" w:fill="auto"/>
            <w:hideMark/>
          </w:tcPr>
          <w:p w14:paraId="4910257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shd w:val="clear" w:color="auto" w:fill="auto"/>
            <w:hideMark/>
          </w:tcPr>
          <w:p w14:paraId="0B7A3BC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14:paraId="6B54B45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2B9810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14:paraId="03BFD7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116" w:type="dxa"/>
            <w:shd w:val="clear" w:color="auto" w:fill="auto"/>
          </w:tcPr>
          <w:p w14:paraId="71A9E1C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181,5</w:t>
            </w:r>
          </w:p>
        </w:tc>
        <w:tc>
          <w:tcPr>
            <w:tcW w:w="1150" w:type="dxa"/>
            <w:shd w:val="clear" w:color="auto" w:fill="auto"/>
          </w:tcPr>
          <w:p w14:paraId="1D47FAF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188,7</w:t>
            </w:r>
          </w:p>
        </w:tc>
      </w:tr>
      <w:tr w:rsidR="008D7322" w:rsidRPr="008D7322" w14:paraId="0ACDC3F7" w14:textId="77777777" w:rsidTr="002D0F83">
        <w:trPr>
          <w:trHeight w:val="945"/>
        </w:trPr>
        <w:tc>
          <w:tcPr>
            <w:tcW w:w="4531" w:type="dxa"/>
            <w:shd w:val="clear" w:color="auto" w:fill="auto"/>
            <w:hideMark/>
          </w:tcPr>
          <w:p w14:paraId="692601A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721AED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616" w:type="dxa"/>
            <w:shd w:val="clear" w:color="auto" w:fill="auto"/>
            <w:hideMark/>
          </w:tcPr>
          <w:p w14:paraId="0E1F45B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60C2B0E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657" w:type="dxa"/>
            <w:shd w:val="clear" w:color="auto" w:fill="auto"/>
            <w:hideMark/>
          </w:tcPr>
          <w:p w14:paraId="280A9B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14:paraId="3A075B7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  <w:tc>
          <w:tcPr>
            <w:tcW w:w="1150" w:type="dxa"/>
            <w:shd w:val="clear" w:color="auto" w:fill="auto"/>
          </w:tcPr>
          <w:p w14:paraId="474DB2B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</w:tr>
      <w:tr w:rsidR="008D7322" w:rsidRPr="008D7322" w14:paraId="2002AFAF" w14:textId="77777777" w:rsidTr="002D0F83">
        <w:trPr>
          <w:trHeight w:val="344"/>
        </w:trPr>
        <w:tc>
          <w:tcPr>
            <w:tcW w:w="4531" w:type="dxa"/>
            <w:shd w:val="clear" w:color="auto" w:fill="auto"/>
          </w:tcPr>
          <w:p w14:paraId="12E3980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shd w:val="clear" w:color="auto" w:fill="auto"/>
          </w:tcPr>
          <w:p w14:paraId="404BE7F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14:paraId="3B0F852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</w:tcPr>
          <w:p w14:paraId="5D74753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14:paraId="57C0F0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1FCFC4D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91,6</w:t>
            </w:r>
          </w:p>
        </w:tc>
        <w:tc>
          <w:tcPr>
            <w:tcW w:w="1150" w:type="dxa"/>
            <w:shd w:val="clear" w:color="auto" w:fill="auto"/>
          </w:tcPr>
          <w:p w14:paraId="00BE4FA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89,3</w:t>
            </w:r>
          </w:p>
        </w:tc>
      </w:tr>
      <w:tr w:rsidR="008D7322" w:rsidRPr="008D7322" w14:paraId="5E50B0C3" w14:textId="77777777" w:rsidTr="002D0F83">
        <w:trPr>
          <w:trHeight w:val="419"/>
        </w:trPr>
        <w:tc>
          <w:tcPr>
            <w:tcW w:w="4531" w:type="dxa"/>
            <w:shd w:val="clear" w:color="auto" w:fill="auto"/>
          </w:tcPr>
          <w:p w14:paraId="221A834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60" w:type="dxa"/>
            <w:shd w:val="clear" w:color="auto" w:fill="auto"/>
          </w:tcPr>
          <w:p w14:paraId="6E2AEA5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14:paraId="7F6CB58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14:paraId="087CDAD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</w:tcPr>
          <w:p w14:paraId="38E3C8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158881F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91,6</w:t>
            </w:r>
          </w:p>
        </w:tc>
        <w:tc>
          <w:tcPr>
            <w:tcW w:w="1150" w:type="dxa"/>
            <w:shd w:val="clear" w:color="auto" w:fill="auto"/>
          </w:tcPr>
          <w:p w14:paraId="30EF104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89,3</w:t>
            </w:r>
          </w:p>
        </w:tc>
      </w:tr>
      <w:tr w:rsidR="008D7322" w:rsidRPr="008D7322" w14:paraId="0375DDD7" w14:textId="77777777" w:rsidTr="002D0F83">
        <w:trPr>
          <w:trHeight w:val="555"/>
        </w:trPr>
        <w:tc>
          <w:tcPr>
            <w:tcW w:w="4531" w:type="dxa"/>
            <w:shd w:val="clear" w:color="auto" w:fill="auto"/>
          </w:tcPr>
          <w:p w14:paraId="589A066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</w:tcPr>
          <w:p w14:paraId="27F558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14:paraId="0A4DCC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14:paraId="6598E3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</w:tcPr>
          <w:p w14:paraId="354E913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2225496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91,6</w:t>
            </w:r>
          </w:p>
        </w:tc>
        <w:tc>
          <w:tcPr>
            <w:tcW w:w="1150" w:type="dxa"/>
            <w:shd w:val="clear" w:color="auto" w:fill="auto"/>
          </w:tcPr>
          <w:p w14:paraId="0B7E32F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89,3</w:t>
            </w:r>
          </w:p>
        </w:tc>
      </w:tr>
      <w:tr w:rsidR="008D7322" w:rsidRPr="008D7322" w14:paraId="6D94039D" w14:textId="77777777" w:rsidTr="002D0F83">
        <w:trPr>
          <w:trHeight w:val="945"/>
        </w:trPr>
        <w:tc>
          <w:tcPr>
            <w:tcW w:w="4531" w:type="dxa"/>
            <w:shd w:val="clear" w:color="auto" w:fill="auto"/>
          </w:tcPr>
          <w:p w14:paraId="5BCC25B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0" w:type="dxa"/>
            <w:shd w:val="clear" w:color="auto" w:fill="auto"/>
          </w:tcPr>
          <w:p w14:paraId="41D0E36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14:paraId="05B0F08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14:paraId="7007A25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14:paraId="6FEC9C4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63344F8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91,6</w:t>
            </w:r>
          </w:p>
        </w:tc>
        <w:tc>
          <w:tcPr>
            <w:tcW w:w="1150" w:type="dxa"/>
            <w:shd w:val="clear" w:color="auto" w:fill="auto"/>
          </w:tcPr>
          <w:p w14:paraId="68DC7C2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89,3</w:t>
            </w:r>
          </w:p>
        </w:tc>
      </w:tr>
      <w:tr w:rsidR="008D7322" w:rsidRPr="008D7322" w14:paraId="1AFA208B" w14:textId="77777777" w:rsidTr="002D0F83">
        <w:trPr>
          <w:trHeight w:val="945"/>
        </w:trPr>
        <w:tc>
          <w:tcPr>
            <w:tcW w:w="4531" w:type="dxa"/>
            <w:shd w:val="clear" w:color="auto" w:fill="auto"/>
          </w:tcPr>
          <w:p w14:paraId="625B8C4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</w:tcPr>
          <w:p w14:paraId="6D207AF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616" w:type="dxa"/>
            <w:shd w:val="clear" w:color="auto" w:fill="auto"/>
          </w:tcPr>
          <w:p w14:paraId="12196D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14:paraId="7499342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9900178020</w:t>
            </w:r>
          </w:p>
        </w:tc>
        <w:tc>
          <w:tcPr>
            <w:tcW w:w="657" w:type="dxa"/>
            <w:shd w:val="clear" w:color="auto" w:fill="auto"/>
          </w:tcPr>
          <w:p w14:paraId="347330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14:paraId="4227313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91,6</w:t>
            </w:r>
          </w:p>
        </w:tc>
        <w:tc>
          <w:tcPr>
            <w:tcW w:w="1150" w:type="dxa"/>
            <w:shd w:val="clear" w:color="auto" w:fill="auto"/>
          </w:tcPr>
          <w:p w14:paraId="74988A2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89,3</w:t>
            </w:r>
          </w:p>
        </w:tc>
      </w:tr>
      <w:tr w:rsidR="008D7322" w:rsidRPr="008D7322" w14:paraId="6FA3395E" w14:textId="77777777" w:rsidTr="002D0F83">
        <w:trPr>
          <w:trHeight w:val="630"/>
        </w:trPr>
        <w:tc>
          <w:tcPr>
            <w:tcW w:w="4531" w:type="dxa"/>
            <w:shd w:val="clear" w:color="auto" w:fill="auto"/>
            <w:hideMark/>
          </w:tcPr>
          <w:p w14:paraId="08BF248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shd w:val="clear" w:color="auto" w:fill="auto"/>
            <w:hideMark/>
          </w:tcPr>
          <w:p w14:paraId="27E9131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14:paraId="338DBD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5FA8222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50326D0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398CCCD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511,0</w:t>
            </w:r>
          </w:p>
        </w:tc>
        <w:tc>
          <w:tcPr>
            <w:tcW w:w="1150" w:type="dxa"/>
            <w:shd w:val="clear" w:color="auto" w:fill="auto"/>
          </w:tcPr>
          <w:p w14:paraId="699AB87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506,7</w:t>
            </w:r>
          </w:p>
        </w:tc>
      </w:tr>
      <w:tr w:rsidR="008D7322" w:rsidRPr="008D7322" w14:paraId="0BE4AA6D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63DCB55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shd w:val="clear" w:color="auto" w:fill="auto"/>
            <w:hideMark/>
          </w:tcPr>
          <w:p w14:paraId="2524F37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14:paraId="159CEC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402BD2A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6C3C82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6876503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511,0</w:t>
            </w:r>
          </w:p>
        </w:tc>
        <w:tc>
          <w:tcPr>
            <w:tcW w:w="1150" w:type="dxa"/>
            <w:shd w:val="clear" w:color="auto" w:fill="auto"/>
          </w:tcPr>
          <w:p w14:paraId="1DEF999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506,7</w:t>
            </w:r>
          </w:p>
        </w:tc>
      </w:tr>
      <w:tr w:rsidR="008D7322" w:rsidRPr="008D7322" w14:paraId="5DF277F6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5E6AC64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414571D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14:paraId="202D8CC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0E7EFDF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38E2E6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73B52F9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511,0</w:t>
            </w:r>
          </w:p>
        </w:tc>
        <w:tc>
          <w:tcPr>
            <w:tcW w:w="1150" w:type="dxa"/>
            <w:shd w:val="clear" w:color="auto" w:fill="auto"/>
          </w:tcPr>
          <w:p w14:paraId="08EF433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506,7</w:t>
            </w:r>
          </w:p>
        </w:tc>
      </w:tr>
      <w:tr w:rsidR="008D7322" w:rsidRPr="008D7322" w14:paraId="0C19AC5A" w14:textId="77777777" w:rsidTr="002D0F83">
        <w:trPr>
          <w:trHeight w:val="945"/>
        </w:trPr>
        <w:tc>
          <w:tcPr>
            <w:tcW w:w="4531" w:type="dxa"/>
            <w:shd w:val="clear" w:color="auto" w:fill="auto"/>
            <w:hideMark/>
          </w:tcPr>
          <w:p w14:paraId="39F0F02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6B3B106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14:paraId="53F1AE7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79BDE94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14:paraId="05AC67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4214E18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373,4</w:t>
            </w:r>
          </w:p>
        </w:tc>
        <w:tc>
          <w:tcPr>
            <w:tcW w:w="1150" w:type="dxa"/>
            <w:shd w:val="clear" w:color="auto" w:fill="auto"/>
          </w:tcPr>
          <w:p w14:paraId="361CDB6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376,2</w:t>
            </w:r>
          </w:p>
        </w:tc>
      </w:tr>
      <w:tr w:rsidR="008D7322" w:rsidRPr="008D7322" w14:paraId="410F7068" w14:textId="77777777" w:rsidTr="002D0F83">
        <w:trPr>
          <w:trHeight w:val="945"/>
        </w:trPr>
        <w:tc>
          <w:tcPr>
            <w:tcW w:w="4531" w:type="dxa"/>
            <w:shd w:val="clear" w:color="auto" w:fill="auto"/>
            <w:hideMark/>
          </w:tcPr>
          <w:p w14:paraId="4FF5B96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20D7AEC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14:paraId="0D586E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14836C5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9900178010</w:t>
            </w:r>
          </w:p>
        </w:tc>
        <w:tc>
          <w:tcPr>
            <w:tcW w:w="657" w:type="dxa"/>
            <w:shd w:val="clear" w:color="auto" w:fill="auto"/>
            <w:hideMark/>
          </w:tcPr>
          <w:p w14:paraId="10E07AE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14:paraId="0ED8EC2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373,4</w:t>
            </w:r>
          </w:p>
        </w:tc>
        <w:tc>
          <w:tcPr>
            <w:tcW w:w="1150" w:type="dxa"/>
            <w:shd w:val="clear" w:color="auto" w:fill="auto"/>
          </w:tcPr>
          <w:p w14:paraId="32E973E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376,2</w:t>
            </w:r>
          </w:p>
        </w:tc>
      </w:tr>
      <w:tr w:rsidR="008D7322" w:rsidRPr="008D7322" w14:paraId="4647CD36" w14:textId="77777777" w:rsidTr="002D0F83">
        <w:trPr>
          <w:trHeight w:val="792"/>
        </w:trPr>
        <w:tc>
          <w:tcPr>
            <w:tcW w:w="4531" w:type="dxa"/>
            <w:shd w:val="clear" w:color="auto" w:fill="auto"/>
            <w:hideMark/>
          </w:tcPr>
          <w:p w14:paraId="08580E5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0" w:type="dxa"/>
            <w:shd w:val="clear" w:color="auto" w:fill="auto"/>
            <w:hideMark/>
          </w:tcPr>
          <w:p w14:paraId="3529E64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14:paraId="237536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62CAB2D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14:paraId="153CC24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56F59FD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137,6</w:t>
            </w:r>
          </w:p>
        </w:tc>
        <w:tc>
          <w:tcPr>
            <w:tcW w:w="1150" w:type="dxa"/>
            <w:shd w:val="clear" w:color="auto" w:fill="auto"/>
          </w:tcPr>
          <w:p w14:paraId="2800EB1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130,5</w:t>
            </w:r>
          </w:p>
        </w:tc>
      </w:tr>
      <w:tr w:rsidR="008D7322" w:rsidRPr="008D7322" w14:paraId="63FD8E4A" w14:textId="77777777" w:rsidTr="002D0F83">
        <w:trPr>
          <w:trHeight w:val="945"/>
        </w:trPr>
        <w:tc>
          <w:tcPr>
            <w:tcW w:w="4531" w:type="dxa"/>
            <w:shd w:val="clear" w:color="auto" w:fill="auto"/>
            <w:hideMark/>
          </w:tcPr>
          <w:p w14:paraId="4B98741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32ABAB7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616" w:type="dxa"/>
            <w:shd w:val="clear" w:color="auto" w:fill="auto"/>
            <w:hideMark/>
          </w:tcPr>
          <w:p w14:paraId="7EDEDFA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  <w:hideMark/>
          </w:tcPr>
          <w:p w14:paraId="4736220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657" w:type="dxa"/>
            <w:shd w:val="clear" w:color="auto" w:fill="auto"/>
            <w:hideMark/>
          </w:tcPr>
          <w:p w14:paraId="02C4D1E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14:paraId="53B5061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137,6</w:t>
            </w:r>
          </w:p>
        </w:tc>
        <w:tc>
          <w:tcPr>
            <w:tcW w:w="1150" w:type="dxa"/>
            <w:shd w:val="clear" w:color="auto" w:fill="auto"/>
          </w:tcPr>
          <w:p w14:paraId="62B8BB7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130,5</w:t>
            </w:r>
          </w:p>
        </w:tc>
      </w:tr>
      <w:tr w:rsidR="008D7322" w:rsidRPr="008D7322" w14:paraId="32F13996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11488B9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shd w:val="clear" w:color="auto" w:fill="auto"/>
            <w:hideMark/>
          </w:tcPr>
          <w:p w14:paraId="272010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1424CC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14:paraId="62B3C26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253569B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0D25873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4 612,4</w:t>
            </w:r>
          </w:p>
        </w:tc>
        <w:tc>
          <w:tcPr>
            <w:tcW w:w="1150" w:type="dxa"/>
            <w:shd w:val="clear" w:color="auto" w:fill="auto"/>
          </w:tcPr>
          <w:p w14:paraId="73C04A5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4 465,7</w:t>
            </w:r>
          </w:p>
        </w:tc>
      </w:tr>
      <w:tr w:rsidR="008D7322" w:rsidRPr="008D7322" w14:paraId="5E3828AD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6B3AEFB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shd w:val="clear" w:color="auto" w:fill="auto"/>
            <w:hideMark/>
          </w:tcPr>
          <w:p w14:paraId="4F0ABF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6A6C2B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14:paraId="52BAACE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7" w:type="dxa"/>
            <w:shd w:val="clear" w:color="auto" w:fill="auto"/>
            <w:hideMark/>
          </w:tcPr>
          <w:p w14:paraId="5E8867E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3206A2B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4 612,4</w:t>
            </w:r>
          </w:p>
        </w:tc>
        <w:tc>
          <w:tcPr>
            <w:tcW w:w="1150" w:type="dxa"/>
            <w:shd w:val="clear" w:color="auto" w:fill="auto"/>
          </w:tcPr>
          <w:p w14:paraId="439C4CB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4 465,7</w:t>
            </w:r>
          </w:p>
        </w:tc>
      </w:tr>
      <w:tr w:rsidR="008D7322" w:rsidRPr="008D7322" w14:paraId="43EA5C68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2B7D5C0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0" w:type="dxa"/>
            <w:shd w:val="clear" w:color="auto" w:fill="auto"/>
            <w:hideMark/>
          </w:tcPr>
          <w:p w14:paraId="034030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5094E59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14:paraId="7B3909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657" w:type="dxa"/>
            <w:shd w:val="clear" w:color="auto" w:fill="auto"/>
            <w:hideMark/>
          </w:tcPr>
          <w:p w14:paraId="562033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2C540B9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4 612,4</w:t>
            </w:r>
          </w:p>
        </w:tc>
        <w:tc>
          <w:tcPr>
            <w:tcW w:w="1150" w:type="dxa"/>
            <w:shd w:val="clear" w:color="auto" w:fill="auto"/>
          </w:tcPr>
          <w:p w14:paraId="2F4D4F5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4 465,7</w:t>
            </w:r>
          </w:p>
        </w:tc>
      </w:tr>
      <w:tr w:rsidR="008D7322" w:rsidRPr="008D7322" w14:paraId="454027FC" w14:textId="77777777" w:rsidTr="002D0F83">
        <w:trPr>
          <w:trHeight w:val="630"/>
        </w:trPr>
        <w:tc>
          <w:tcPr>
            <w:tcW w:w="4531" w:type="dxa"/>
            <w:shd w:val="clear" w:color="auto" w:fill="auto"/>
            <w:hideMark/>
          </w:tcPr>
          <w:p w14:paraId="10E7CF6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shd w:val="clear" w:color="auto" w:fill="auto"/>
            <w:hideMark/>
          </w:tcPr>
          <w:p w14:paraId="280CA98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08CFF3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14:paraId="2CBEAC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14:paraId="29F273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5540717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1150" w:type="dxa"/>
            <w:shd w:val="clear" w:color="auto" w:fill="auto"/>
          </w:tcPr>
          <w:p w14:paraId="244D519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19,0</w:t>
            </w:r>
          </w:p>
        </w:tc>
      </w:tr>
      <w:tr w:rsidR="008D7322" w:rsidRPr="008D7322" w14:paraId="2C422A1C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494ABA6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shd w:val="clear" w:color="auto" w:fill="auto"/>
            <w:hideMark/>
          </w:tcPr>
          <w:p w14:paraId="52DCC7D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7AEAA0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14:paraId="160AE79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657" w:type="dxa"/>
            <w:shd w:val="clear" w:color="auto" w:fill="auto"/>
            <w:hideMark/>
          </w:tcPr>
          <w:p w14:paraId="3B646A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1116" w:type="dxa"/>
            <w:shd w:val="clear" w:color="auto" w:fill="auto"/>
          </w:tcPr>
          <w:p w14:paraId="165A2D0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19,5</w:t>
            </w:r>
          </w:p>
        </w:tc>
        <w:tc>
          <w:tcPr>
            <w:tcW w:w="1150" w:type="dxa"/>
            <w:shd w:val="clear" w:color="auto" w:fill="auto"/>
          </w:tcPr>
          <w:p w14:paraId="1C7E16E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19,0</w:t>
            </w:r>
          </w:p>
        </w:tc>
      </w:tr>
      <w:tr w:rsidR="008D7322" w:rsidRPr="008D7322" w14:paraId="13D5AC4A" w14:textId="77777777" w:rsidTr="002D0F83">
        <w:trPr>
          <w:trHeight w:val="1954"/>
        </w:trPr>
        <w:tc>
          <w:tcPr>
            <w:tcW w:w="4531" w:type="dxa"/>
            <w:shd w:val="clear" w:color="auto" w:fill="auto"/>
            <w:hideMark/>
          </w:tcPr>
          <w:p w14:paraId="01564DD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0" w:type="dxa"/>
            <w:shd w:val="clear" w:color="auto" w:fill="auto"/>
            <w:hideMark/>
          </w:tcPr>
          <w:p w14:paraId="66F5DB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00E030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14:paraId="33AF84B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14:paraId="6F83519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1BDF30B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3 513,9</w:t>
            </w:r>
          </w:p>
        </w:tc>
        <w:tc>
          <w:tcPr>
            <w:tcW w:w="1150" w:type="dxa"/>
            <w:shd w:val="clear" w:color="auto" w:fill="auto"/>
          </w:tcPr>
          <w:p w14:paraId="5C5DC18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3 358,0</w:t>
            </w:r>
          </w:p>
        </w:tc>
      </w:tr>
      <w:tr w:rsidR="008D7322" w:rsidRPr="008D7322" w14:paraId="28645208" w14:textId="77777777" w:rsidTr="002D0F83">
        <w:trPr>
          <w:trHeight w:val="315"/>
        </w:trPr>
        <w:tc>
          <w:tcPr>
            <w:tcW w:w="4531" w:type="dxa"/>
            <w:shd w:val="clear" w:color="auto" w:fill="auto"/>
            <w:hideMark/>
          </w:tcPr>
          <w:p w14:paraId="073F435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shd w:val="clear" w:color="auto" w:fill="auto"/>
            <w:hideMark/>
          </w:tcPr>
          <w:p w14:paraId="21080E4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4D182B7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14:paraId="3348F34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9900125600</w:t>
            </w:r>
          </w:p>
        </w:tc>
        <w:tc>
          <w:tcPr>
            <w:tcW w:w="657" w:type="dxa"/>
            <w:shd w:val="clear" w:color="auto" w:fill="auto"/>
            <w:hideMark/>
          </w:tcPr>
          <w:p w14:paraId="10AA1D0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1116" w:type="dxa"/>
            <w:shd w:val="clear" w:color="auto" w:fill="auto"/>
          </w:tcPr>
          <w:p w14:paraId="692933E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3 513,9</w:t>
            </w:r>
          </w:p>
        </w:tc>
        <w:tc>
          <w:tcPr>
            <w:tcW w:w="1150" w:type="dxa"/>
            <w:shd w:val="clear" w:color="auto" w:fill="auto"/>
          </w:tcPr>
          <w:p w14:paraId="6CB9A10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3 358,0</w:t>
            </w:r>
          </w:p>
        </w:tc>
      </w:tr>
      <w:tr w:rsidR="008D7322" w:rsidRPr="008D7322" w14:paraId="3DE3AE62" w14:textId="77777777" w:rsidTr="002D0F83">
        <w:trPr>
          <w:trHeight w:val="630"/>
        </w:trPr>
        <w:tc>
          <w:tcPr>
            <w:tcW w:w="4531" w:type="dxa"/>
            <w:shd w:val="clear" w:color="auto" w:fill="auto"/>
            <w:hideMark/>
          </w:tcPr>
          <w:p w14:paraId="2BABBC5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60" w:type="dxa"/>
            <w:shd w:val="clear" w:color="auto" w:fill="auto"/>
            <w:hideMark/>
          </w:tcPr>
          <w:p w14:paraId="76665C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4FFA925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14:paraId="5ACC5E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14:paraId="6D4037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14:paraId="53A272A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1 079,0</w:t>
            </w:r>
          </w:p>
        </w:tc>
        <w:tc>
          <w:tcPr>
            <w:tcW w:w="1150" w:type="dxa"/>
            <w:shd w:val="clear" w:color="auto" w:fill="auto"/>
          </w:tcPr>
          <w:p w14:paraId="1A154AC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1 088,7</w:t>
            </w:r>
          </w:p>
        </w:tc>
      </w:tr>
      <w:tr w:rsidR="008D7322" w:rsidRPr="008D7322" w14:paraId="138C81F3" w14:textId="77777777" w:rsidTr="002D0F83">
        <w:trPr>
          <w:trHeight w:val="795"/>
        </w:trPr>
        <w:tc>
          <w:tcPr>
            <w:tcW w:w="4531" w:type="dxa"/>
            <w:shd w:val="clear" w:color="auto" w:fill="auto"/>
            <w:hideMark/>
          </w:tcPr>
          <w:p w14:paraId="62A5AE8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shd w:val="clear" w:color="auto" w:fill="auto"/>
            <w:hideMark/>
          </w:tcPr>
          <w:p w14:paraId="092480F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16" w:type="dxa"/>
            <w:shd w:val="clear" w:color="auto" w:fill="auto"/>
            <w:hideMark/>
          </w:tcPr>
          <w:p w14:paraId="5873CE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  <w:hideMark/>
          </w:tcPr>
          <w:p w14:paraId="6DBE72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9900144091</w:t>
            </w:r>
          </w:p>
        </w:tc>
        <w:tc>
          <w:tcPr>
            <w:tcW w:w="657" w:type="dxa"/>
            <w:shd w:val="clear" w:color="auto" w:fill="auto"/>
            <w:hideMark/>
          </w:tcPr>
          <w:p w14:paraId="3E4DEF8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1116" w:type="dxa"/>
            <w:shd w:val="clear" w:color="auto" w:fill="auto"/>
          </w:tcPr>
          <w:p w14:paraId="4EEC1BD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1 079,0</w:t>
            </w:r>
          </w:p>
        </w:tc>
        <w:tc>
          <w:tcPr>
            <w:tcW w:w="1150" w:type="dxa"/>
            <w:shd w:val="clear" w:color="auto" w:fill="auto"/>
          </w:tcPr>
          <w:p w14:paraId="52F4C73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1 088,7</w:t>
            </w:r>
          </w:p>
        </w:tc>
      </w:tr>
      <w:tr w:rsidR="008D7322" w:rsidRPr="008D7322" w14:paraId="4BA6E3C6" w14:textId="77777777" w:rsidTr="002D0F83">
        <w:trPr>
          <w:trHeight w:val="315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61F46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 (без учет условно утвержденных расходов)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8E93A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680C2B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4BA48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57" w:type="dxa"/>
            <w:shd w:val="clear" w:color="auto" w:fill="auto"/>
            <w:vAlign w:val="bottom"/>
            <w:hideMark/>
          </w:tcPr>
          <w:p w14:paraId="096E2AE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2709EA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6 913,7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158287F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6 789,7</w:t>
            </w:r>
          </w:p>
        </w:tc>
      </w:tr>
    </w:tbl>
    <w:p w14:paraId="5C7D02FD" w14:textId="77777777" w:rsidR="008D7322" w:rsidRPr="008D7322" w:rsidRDefault="008D7322" w:rsidP="008D7322">
      <w:pPr>
        <w:widowControl/>
        <w:suppressAutoHyphens w:val="0"/>
        <w:ind w:firstLine="0"/>
        <w:rPr>
          <w:sz w:val="24"/>
          <w:szCs w:val="24"/>
          <w:lang w:eastAsia="x-none"/>
        </w:rPr>
      </w:pPr>
    </w:p>
    <w:p w14:paraId="42E87881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6B63C979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6E35144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557C23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12C33491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65C45E10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39597F47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39749D1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9BC1E9A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50EED535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8D7322" w:rsidRPr="008D7322" w14:paraId="7E1510CE" w14:textId="77777777" w:rsidTr="002D0F83">
        <w:tc>
          <w:tcPr>
            <w:tcW w:w="5670" w:type="dxa"/>
          </w:tcPr>
          <w:p w14:paraId="7576353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52E5169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Приложение №5</w:t>
            </w:r>
          </w:p>
          <w:p w14:paraId="39A15A6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к проекту решения Совета Дым-Тамакского сельского поселения «О бюджете Дым-Тамакского сельского поселения Ютазинского муниципального района на 2025 год и на плановый период 2026 и 2027 годов » от «_____» _________2024г. №_____</w:t>
            </w:r>
          </w:p>
        </w:tc>
      </w:tr>
    </w:tbl>
    <w:p w14:paraId="09329950" w14:textId="77777777" w:rsidR="008D7322" w:rsidRPr="008D7322" w:rsidRDefault="008D7322" w:rsidP="008D7322">
      <w:pPr>
        <w:widowControl/>
        <w:suppressAutoHyphens w:val="0"/>
        <w:ind w:left="5040" w:firstLine="0"/>
        <w:rPr>
          <w:sz w:val="24"/>
          <w:szCs w:val="24"/>
          <w:lang w:val="x-none" w:eastAsia="x-none"/>
        </w:rPr>
      </w:pPr>
    </w:p>
    <w:p w14:paraId="753049E2" w14:textId="77777777" w:rsidR="008D7322" w:rsidRPr="008D7322" w:rsidRDefault="008D7322" w:rsidP="008D7322">
      <w:pPr>
        <w:widowControl/>
        <w:suppressAutoHyphens w:val="0"/>
        <w:ind w:left="5040" w:right="140" w:firstLine="0"/>
        <w:jc w:val="right"/>
        <w:rPr>
          <w:sz w:val="24"/>
          <w:szCs w:val="24"/>
          <w:lang w:eastAsia="x-none"/>
        </w:rPr>
      </w:pPr>
      <w:r w:rsidRPr="008D7322">
        <w:rPr>
          <w:sz w:val="24"/>
          <w:szCs w:val="24"/>
          <w:lang w:eastAsia="x-none"/>
        </w:rPr>
        <w:t>Таблица №1</w:t>
      </w:r>
    </w:p>
    <w:p w14:paraId="588F494D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Распределение</w:t>
      </w:r>
    </w:p>
    <w:p w14:paraId="0BFC05E3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бюджетных ассигнований бюджета Дым-Тамакского  сельского </w:t>
      </w:r>
    </w:p>
    <w:p w14:paraId="5E7A930E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поселения Ютазинского муниципального района Республики Татарстан </w:t>
      </w:r>
    </w:p>
    <w:p w14:paraId="1F6865C4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 w14:paraId="0314D657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>тыс.руб.</w:t>
      </w:r>
    </w:p>
    <w:tbl>
      <w:tblPr>
        <w:tblW w:w="101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80"/>
        <w:gridCol w:w="720"/>
        <w:gridCol w:w="600"/>
        <w:gridCol w:w="600"/>
        <w:gridCol w:w="1420"/>
      </w:tblGrid>
      <w:tr w:rsidR="008D7322" w:rsidRPr="008D7322" w14:paraId="11A704EF" w14:textId="77777777" w:rsidTr="002D0F83">
        <w:trPr>
          <w:trHeight w:val="364"/>
        </w:trPr>
        <w:tc>
          <w:tcPr>
            <w:tcW w:w="4957" w:type="dxa"/>
            <w:vMerge w:val="restart"/>
            <w:shd w:val="clear" w:color="auto" w:fill="auto"/>
            <w:vAlign w:val="center"/>
            <w:hideMark/>
          </w:tcPr>
          <w:p w14:paraId="516F7BA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  <w:hideMark/>
          </w:tcPr>
          <w:p w14:paraId="3CE8A54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4419177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8D7322" w:rsidRPr="008D7322" w14:paraId="1DAC2870" w14:textId="77777777" w:rsidTr="002D0F83">
        <w:trPr>
          <w:trHeight w:val="364"/>
        </w:trPr>
        <w:tc>
          <w:tcPr>
            <w:tcW w:w="4957" w:type="dxa"/>
            <w:vMerge/>
            <w:vAlign w:val="center"/>
            <w:hideMark/>
          </w:tcPr>
          <w:p w14:paraId="4F74F53A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54F098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D2864D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1B064C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6717826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20" w:type="dxa"/>
            <w:vMerge/>
            <w:vAlign w:val="center"/>
            <w:hideMark/>
          </w:tcPr>
          <w:p w14:paraId="0BF3A92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8D7322" w:rsidRPr="008D7322" w14:paraId="79E6CAC6" w14:textId="77777777" w:rsidTr="002D0F83">
        <w:trPr>
          <w:trHeight w:val="31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7098152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1571139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E08B91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FB21E5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F41FDA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1AC4BD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D7322" w:rsidRPr="008D7322" w14:paraId="2CDAD749" w14:textId="77777777" w:rsidTr="002D0F83">
        <w:trPr>
          <w:trHeight w:val="630"/>
        </w:trPr>
        <w:tc>
          <w:tcPr>
            <w:tcW w:w="4957" w:type="dxa"/>
            <w:shd w:val="clear" w:color="auto" w:fill="auto"/>
            <w:hideMark/>
          </w:tcPr>
          <w:p w14:paraId="25FE136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80" w:type="dxa"/>
            <w:shd w:val="clear" w:color="auto" w:fill="auto"/>
            <w:hideMark/>
          </w:tcPr>
          <w:p w14:paraId="1F3A37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75E93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2586A5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4F4BA7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2BA3254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7 019,1</w:t>
            </w:r>
          </w:p>
        </w:tc>
      </w:tr>
      <w:tr w:rsidR="008D7322" w:rsidRPr="008D7322" w14:paraId="74951CEE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6281DCF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14:paraId="2B06DA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40FC3A5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577FB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CA597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07D795A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8D7322" w:rsidRPr="008D7322" w14:paraId="4909A4ED" w14:textId="77777777" w:rsidTr="002D0F83">
        <w:trPr>
          <w:trHeight w:val="1627"/>
        </w:trPr>
        <w:tc>
          <w:tcPr>
            <w:tcW w:w="4957" w:type="dxa"/>
            <w:shd w:val="clear" w:color="auto" w:fill="auto"/>
            <w:hideMark/>
          </w:tcPr>
          <w:p w14:paraId="1783BA9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14:paraId="339919E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13847D5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CC9C0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2F97A1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77CE867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695,5</w:t>
            </w:r>
          </w:p>
        </w:tc>
      </w:tr>
      <w:tr w:rsidR="008D7322" w:rsidRPr="008D7322" w14:paraId="4F9BF7B9" w14:textId="77777777" w:rsidTr="002D0F83">
        <w:trPr>
          <w:trHeight w:val="248"/>
        </w:trPr>
        <w:tc>
          <w:tcPr>
            <w:tcW w:w="4957" w:type="dxa"/>
            <w:shd w:val="clear" w:color="auto" w:fill="auto"/>
            <w:hideMark/>
          </w:tcPr>
          <w:p w14:paraId="1208F15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14:paraId="7C1F56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5955632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BCAF3B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73F5888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2D8482D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695,5</w:t>
            </w:r>
          </w:p>
        </w:tc>
      </w:tr>
      <w:tr w:rsidR="008D7322" w:rsidRPr="008D7322" w14:paraId="35A54295" w14:textId="77777777" w:rsidTr="002D0F83">
        <w:trPr>
          <w:trHeight w:val="818"/>
        </w:trPr>
        <w:tc>
          <w:tcPr>
            <w:tcW w:w="4957" w:type="dxa"/>
            <w:shd w:val="clear" w:color="auto" w:fill="auto"/>
            <w:hideMark/>
          </w:tcPr>
          <w:p w14:paraId="2D7B65F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80" w:type="dxa"/>
            <w:shd w:val="clear" w:color="auto" w:fill="auto"/>
            <w:hideMark/>
          </w:tcPr>
          <w:p w14:paraId="7202EAC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74F5A36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E8B128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085239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14:paraId="556C452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2BC3045F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1FF8131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880" w:type="dxa"/>
            <w:shd w:val="clear" w:color="auto" w:fill="auto"/>
            <w:hideMark/>
          </w:tcPr>
          <w:p w14:paraId="0B002AD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0789F1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E7C5A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B7003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6E902AB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757,7</w:t>
            </w:r>
          </w:p>
        </w:tc>
      </w:tr>
      <w:tr w:rsidR="008D7322" w:rsidRPr="008D7322" w14:paraId="3FA25398" w14:textId="77777777" w:rsidTr="002D0F83">
        <w:trPr>
          <w:trHeight w:val="1629"/>
        </w:trPr>
        <w:tc>
          <w:tcPr>
            <w:tcW w:w="4957" w:type="dxa"/>
            <w:shd w:val="clear" w:color="auto" w:fill="auto"/>
            <w:hideMark/>
          </w:tcPr>
          <w:p w14:paraId="738B875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14:paraId="4AD475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3AE14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84476F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95A53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68EF4E7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513,1</w:t>
            </w:r>
          </w:p>
        </w:tc>
      </w:tr>
      <w:tr w:rsidR="008D7322" w:rsidRPr="008D7322" w14:paraId="44F70D4B" w14:textId="77777777" w:rsidTr="002D0F83">
        <w:trPr>
          <w:trHeight w:val="249"/>
        </w:trPr>
        <w:tc>
          <w:tcPr>
            <w:tcW w:w="4957" w:type="dxa"/>
            <w:shd w:val="clear" w:color="auto" w:fill="auto"/>
            <w:hideMark/>
          </w:tcPr>
          <w:p w14:paraId="516DCDA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14:paraId="7C784F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E8BB9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565B1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28F1C49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5E10C8D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513,1</w:t>
            </w:r>
          </w:p>
        </w:tc>
      </w:tr>
      <w:tr w:rsidR="008D7322" w:rsidRPr="008D7322" w14:paraId="01CF3CDE" w14:textId="77777777" w:rsidTr="002D0F83">
        <w:trPr>
          <w:trHeight w:val="1374"/>
        </w:trPr>
        <w:tc>
          <w:tcPr>
            <w:tcW w:w="4957" w:type="dxa"/>
            <w:shd w:val="clear" w:color="auto" w:fill="auto"/>
            <w:hideMark/>
          </w:tcPr>
          <w:p w14:paraId="54C5E0D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14:paraId="465090B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BCBD3A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583A97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57087D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14:paraId="7BBC4C7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513,1</w:t>
            </w:r>
          </w:p>
        </w:tc>
      </w:tr>
      <w:tr w:rsidR="008D7322" w:rsidRPr="008D7322" w14:paraId="603358CF" w14:textId="77777777" w:rsidTr="002D0F83">
        <w:trPr>
          <w:trHeight w:val="945"/>
        </w:trPr>
        <w:tc>
          <w:tcPr>
            <w:tcW w:w="4957" w:type="dxa"/>
            <w:shd w:val="clear" w:color="auto" w:fill="auto"/>
            <w:hideMark/>
          </w:tcPr>
          <w:p w14:paraId="065EC20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14:paraId="7C4654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134AC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B966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FB099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34FCC58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240,6</w:t>
            </w:r>
          </w:p>
        </w:tc>
      </w:tr>
      <w:tr w:rsidR="008D7322" w:rsidRPr="008D7322" w14:paraId="30819351" w14:textId="77777777" w:rsidTr="002D0F83">
        <w:trPr>
          <w:trHeight w:val="630"/>
        </w:trPr>
        <w:tc>
          <w:tcPr>
            <w:tcW w:w="4957" w:type="dxa"/>
            <w:shd w:val="clear" w:color="auto" w:fill="auto"/>
            <w:hideMark/>
          </w:tcPr>
          <w:p w14:paraId="2CE2EBF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14:paraId="1882683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DE52D3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C04A75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19959B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1B874C2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240,6</w:t>
            </w:r>
          </w:p>
        </w:tc>
      </w:tr>
      <w:tr w:rsidR="008D7322" w:rsidRPr="008D7322" w14:paraId="5383B22D" w14:textId="77777777" w:rsidTr="002D0F83">
        <w:trPr>
          <w:trHeight w:val="1401"/>
        </w:trPr>
        <w:tc>
          <w:tcPr>
            <w:tcW w:w="4957" w:type="dxa"/>
            <w:shd w:val="clear" w:color="auto" w:fill="auto"/>
            <w:hideMark/>
          </w:tcPr>
          <w:p w14:paraId="75FD5CC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14:paraId="13DCE3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C091D5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4B7BC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37C3391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14:paraId="577235B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240,6</w:t>
            </w:r>
          </w:p>
        </w:tc>
      </w:tr>
      <w:tr w:rsidR="008D7322" w:rsidRPr="008D7322" w14:paraId="44B6869C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7E575C7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14:paraId="7883EFB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89024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CCBDDA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4033C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4B2AD19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8D7322" w:rsidRPr="008D7322" w14:paraId="250A7802" w14:textId="77777777" w:rsidTr="002D0F83">
        <w:trPr>
          <w:trHeight w:val="234"/>
        </w:trPr>
        <w:tc>
          <w:tcPr>
            <w:tcW w:w="4957" w:type="dxa"/>
            <w:shd w:val="clear" w:color="auto" w:fill="auto"/>
            <w:hideMark/>
          </w:tcPr>
          <w:p w14:paraId="2956EDD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14:paraId="06EED21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2FE30F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CA95C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485091D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55F7F8A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4,0</w:t>
            </w:r>
          </w:p>
        </w:tc>
      </w:tr>
      <w:tr w:rsidR="008D7322" w:rsidRPr="008D7322" w14:paraId="7F833AF2" w14:textId="77777777" w:rsidTr="002D0F83">
        <w:trPr>
          <w:trHeight w:val="1357"/>
        </w:trPr>
        <w:tc>
          <w:tcPr>
            <w:tcW w:w="4957" w:type="dxa"/>
            <w:shd w:val="clear" w:color="auto" w:fill="auto"/>
            <w:hideMark/>
          </w:tcPr>
          <w:p w14:paraId="1DAAA2B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80" w:type="dxa"/>
            <w:shd w:val="clear" w:color="auto" w:fill="auto"/>
            <w:hideMark/>
          </w:tcPr>
          <w:p w14:paraId="3630427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4725A6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202B10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1C4D44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14:paraId="5B55A40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4,0</w:t>
            </w:r>
          </w:p>
        </w:tc>
      </w:tr>
      <w:tr w:rsidR="008D7322" w:rsidRPr="008D7322" w14:paraId="01C671D3" w14:textId="77777777" w:rsidTr="002D0F83">
        <w:trPr>
          <w:trHeight w:val="630"/>
        </w:trPr>
        <w:tc>
          <w:tcPr>
            <w:tcW w:w="4957" w:type="dxa"/>
            <w:shd w:val="clear" w:color="auto" w:fill="auto"/>
            <w:hideMark/>
          </w:tcPr>
          <w:p w14:paraId="687946E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80" w:type="dxa"/>
            <w:shd w:val="clear" w:color="auto" w:fill="auto"/>
            <w:hideMark/>
          </w:tcPr>
          <w:p w14:paraId="0FA208D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5639589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109C1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E3EE74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6E3BA8C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34,1</w:t>
            </w:r>
          </w:p>
        </w:tc>
      </w:tr>
      <w:tr w:rsidR="008D7322" w:rsidRPr="008D7322" w14:paraId="3FB42B95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350960A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  <w:hideMark/>
          </w:tcPr>
          <w:p w14:paraId="43CCC4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218AF79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B499B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1E30F7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7ED4AB1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34,1</w:t>
            </w:r>
          </w:p>
        </w:tc>
      </w:tr>
      <w:tr w:rsidR="008D7322" w:rsidRPr="008D7322" w14:paraId="5E58EE25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7DF8D3B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</w:tcPr>
          <w:p w14:paraId="4DDECC2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</w:tcPr>
          <w:p w14:paraId="7749CD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14:paraId="65672EB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</w:tcPr>
          <w:p w14:paraId="4277248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6FC11BE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11,9</w:t>
            </w:r>
          </w:p>
        </w:tc>
      </w:tr>
      <w:tr w:rsidR="008D7322" w:rsidRPr="008D7322" w14:paraId="4D35AFA1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14B4F15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</w:tcPr>
          <w:p w14:paraId="7C9A44C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</w:tcPr>
          <w:p w14:paraId="454E7C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14:paraId="6F01DFB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</w:tcPr>
          <w:p w14:paraId="35EF82D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14:paraId="407B173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11,9</w:t>
            </w:r>
          </w:p>
        </w:tc>
      </w:tr>
      <w:tr w:rsidR="008D7322" w:rsidRPr="008D7322" w14:paraId="3953C5F3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1F9FA4D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14:paraId="4A8438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4D7B697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128AFDE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793BA6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00618C6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20,0</w:t>
            </w:r>
          </w:p>
        </w:tc>
      </w:tr>
      <w:tr w:rsidR="008D7322" w:rsidRPr="008D7322" w14:paraId="0F2591AC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5DDDCB2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14:paraId="20C7712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1E4CEB2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7E5953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0D9AA1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14:paraId="00210E1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20,0</w:t>
            </w:r>
          </w:p>
        </w:tc>
      </w:tr>
      <w:tr w:rsidR="008D7322" w:rsidRPr="008D7322" w14:paraId="4ED44011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2F5231C1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80" w:type="dxa"/>
            <w:shd w:val="clear" w:color="auto" w:fill="auto"/>
          </w:tcPr>
          <w:p w14:paraId="7F4B78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9900120860</w:t>
            </w:r>
          </w:p>
        </w:tc>
        <w:tc>
          <w:tcPr>
            <w:tcW w:w="720" w:type="dxa"/>
            <w:shd w:val="clear" w:color="auto" w:fill="auto"/>
          </w:tcPr>
          <w:p w14:paraId="0D6581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</w:tcPr>
          <w:p w14:paraId="0A25D4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14:paraId="684CA9C3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60198A1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1,3</w:t>
            </w:r>
          </w:p>
        </w:tc>
      </w:tr>
      <w:tr w:rsidR="008D7322" w:rsidRPr="008D7322" w14:paraId="71CCAB1E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3FAABB9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80" w:type="dxa"/>
            <w:shd w:val="clear" w:color="auto" w:fill="auto"/>
          </w:tcPr>
          <w:p w14:paraId="13EB93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9900120860</w:t>
            </w:r>
          </w:p>
        </w:tc>
        <w:tc>
          <w:tcPr>
            <w:tcW w:w="720" w:type="dxa"/>
            <w:shd w:val="clear" w:color="auto" w:fill="auto"/>
          </w:tcPr>
          <w:p w14:paraId="4F94FA8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</w:tcPr>
          <w:p w14:paraId="215BD41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600" w:type="dxa"/>
            <w:shd w:val="clear" w:color="auto" w:fill="auto"/>
          </w:tcPr>
          <w:p w14:paraId="5AE3BE3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6E05DBC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1,3</w:t>
            </w:r>
          </w:p>
        </w:tc>
      </w:tr>
      <w:tr w:rsidR="008D7322" w:rsidRPr="008D7322" w14:paraId="3FD601CB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53CD91A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80" w:type="dxa"/>
            <w:shd w:val="clear" w:color="auto" w:fill="auto"/>
          </w:tcPr>
          <w:p w14:paraId="1059F2A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9900120860</w:t>
            </w:r>
          </w:p>
        </w:tc>
        <w:tc>
          <w:tcPr>
            <w:tcW w:w="720" w:type="dxa"/>
            <w:shd w:val="clear" w:color="auto" w:fill="auto"/>
          </w:tcPr>
          <w:p w14:paraId="65BF17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</w:tcPr>
          <w:p w14:paraId="6EEE0A5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14</w:t>
            </w:r>
          </w:p>
        </w:tc>
        <w:tc>
          <w:tcPr>
            <w:tcW w:w="600" w:type="dxa"/>
            <w:shd w:val="clear" w:color="auto" w:fill="auto"/>
          </w:tcPr>
          <w:p w14:paraId="3D0F80E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14:paraId="16CFE02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1,3</w:t>
            </w:r>
          </w:p>
        </w:tc>
      </w:tr>
      <w:tr w:rsidR="008D7322" w:rsidRPr="008D7322" w14:paraId="0EAE3FF0" w14:textId="77777777" w:rsidTr="002D0F83">
        <w:trPr>
          <w:trHeight w:val="505"/>
        </w:trPr>
        <w:tc>
          <w:tcPr>
            <w:tcW w:w="4957" w:type="dxa"/>
            <w:shd w:val="clear" w:color="auto" w:fill="auto"/>
            <w:hideMark/>
          </w:tcPr>
          <w:p w14:paraId="100F9E3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Организация и содержание учреждений культурно-досуговой деятельности</w:t>
            </w:r>
          </w:p>
        </w:tc>
        <w:tc>
          <w:tcPr>
            <w:tcW w:w="1880" w:type="dxa"/>
            <w:shd w:val="clear" w:color="auto" w:fill="auto"/>
            <w:hideMark/>
          </w:tcPr>
          <w:p w14:paraId="42366DA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3D19F4F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D86CC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4D199C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6804794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1 085,9</w:t>
            </w:r>
          </w:p>
        </w:tc>
      </w:tr>
      <w:tr w:rsidR="008D7322" w:rsidRPr="008D7322" w14:paraId="3D0AA02F" w14:textId="77777777" w:rsidTr="002D0F83">
        <w:trPr>
          <w:trHeight w:val="945"/>
        </w:trPr>
        <w:tc>
          <w:tcPr>
            <w:tcW w:w="4957" w:type="dxa"/>
            <w:shd w:val="clear" w:color="auto" w:fill="auto"/>
            <w:hideMark/>
          </w:tcPr>
          <w:p w14:paraId="4DD7A02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14:paraId="6428847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016F745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BCF32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6BE28A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08298CC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1 085,9</w:t>
            </w:r>
          </w:p>
        </w:tc>
      </w:tr>
      <w:tr w:rsidR="008D7322" w:rsidRPr="008D7322" w14:paraId="3D77AA83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5BB0088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14:paraId="0B43507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3073055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7A12DE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0D6AD9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5724E52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1 085,9</w:t>
            </w:r>
          </w:p>
        </w:tc>
      </w:tr>
      <w:tr w:rsidR="008D7322" w:rsidRPr="008D7322" w14:paraId="22A81A8D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32D536E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14:paraId="38A861E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2EC001C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101D1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6039866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14:paraId="19E5DEF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1 085,9</w:t>
            </w:r>
          </w:p>
        </w:tc>
      </w:tr>
      <w:tr w:rsidR="008D7322" w:rsidRPr="008D7322" w14:paraId="5EAA1E6F" w14:textId="77777777" w:rsidTr="002D0F83">
        <w:trPr>
          <w:trHeight w:val="1188"/>
        </w:trPr>
        <w:tc>
          <w:tcPr>
            <w:tcW w:w="4957" w:type="dxa"/>
            <w:shd w:val="clear" w:color="auto" w:fill="auto"/>
            <w:hideMark/>
          </w:tcPr>
          <w:p w14:paraId="260F651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80" w:type="dxa"/>
            <w:shd w:val="clear" w:color="auto" w:fill="auto"/>
            <w:hideMark/>
          </w:tcPr>
          <w:p w14:paraId="37A71E3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213E26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845A7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349BA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2443F8B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75F0270B" w14:textId="77777777" w:rsidTr="002D0F83">
        <w:trPr>
          <w:trHeight w:val="1701"/>
        </w:trPr>
        <w:tc>
          <w:tcPr>
            <w:tcW w:w="4957" w:type="dxa"/>
            <w:shd w:val="clear" w:color="auto" w:fill="auto"/>
            <w:hideMark/>
          </w:tcPr>
          <w:p w14:paraId="3F5E75D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shd w:val="clear" w:color="auto" w:fill="auto"/>
            <w:hideMark/>
          </w:tcPr>
          <w:p w14:paraId="25DCB4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1F156B1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3BA5B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F5E9B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1B6E6A4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164,4</w:t>
            </w:r>
          </w:p>
        </w:tc>
      </w:tr>
      <w:tr w:rsidR="008D7322" w:rsidRPr="008D7322" w14:paraId="13B87153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1916B78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14:paraId="178A6F9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34E6946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CD8B40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14:paraId="70800EC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7BC3704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164,4</w:t>
            </w:r>
          </w:p>
        </w:tc>
      </w:tr>
      <w:tr w:rsidR="008D7322" w:rsidRPr="008D7322" w14:paraId="65A99D86" w14:textId="77777777" w:rsidTr="002D0F83">
        <w:trPr>
          <w:trHeight w:val="369"/>
        </w:trPr>
        <w:tc>
          <w:tcPr>
            <w:tcW w:w="4957" w:type="dxa"/>
            <w:shd w:val="clear" w:color="auto" w:fill="auto"/>
            <w:hideMark/>
          </w:tcPr>
          <w:p w14:paraId="25E042E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14:paraId="2773C29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1EFD85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EFB68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14:paraId="0DDA0F2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14:paraId="0184FB4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164,4</w:t>
            </w:r>
          </w:p>
        </w:tc>
      </w:tr>
      <w:tr w:rsidR="008D7322" w:rsidRPr="008D7322" w14:paraId="7006FD28" w14:textId="77777777" w:rsidTr="002D0F83">
        <w:trPr>
          <w:trHeight w:val="945"/>
        </w:trPr>
        <w:tc>
          <w:tcPr>
            <w:tcW w:w="4957" w:type="dxa"/>
            <w:shd w:val="clear" w:color="auto" w:fill="auto"/>
            <w:hideMark/>
          </w:tcPr>
          <w:p w14:paraId="370D14B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14:paraId="0BE194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67F832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7C4718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644EE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1D736C1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8D7322" w:rsidRPr="008D7322" w14:paraId="247C7761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572ACDF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880" w:type="dxa"/>
            <w:shd w:val="clear" w:color="auto" w:fill="auto"/>
            <w:hideMark/>
          </w:tcPr>
          <w:p w14:paraId="202C158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5642E0F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EBD46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14:paraId="1E430C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0D417D9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18,5</w:t>
            </w:r>
          </w:p>
        </w:tc>
      </w:tr>
      <w:tr w:rsidR="008D7322" w:rsidRPr="008D7322" w14:paraId="580E2871" w14:textId="77777777" w:rsidTr="002D0F83">
        <w:trPr>
          <w:trHeight w:val="265"/>
        </w:trPr>
        <w:tc>
          <w:tcPr>
            <w:tcW w:w="4957" w:type="dxa"/>
            <w:shd w:val="clear" w:color="auto" w:fill="auto"/>
            <w:hideMark/>
          </w:tcPr>
          <w:p w14:paraId="55FC966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80" w:type="dxa"/>
            <w:shd w:val="clear" w:color="auto" w:fill="auto"/>
            <w:hideMark/>
          </w:tcPr>
          <w:p w14:paraId="562404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3EBF3DB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9AFFD4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14:paraId="7F95996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14:paraId="292A551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</w:tr>
      <w:tr w:rsidR="008D7322" w:rsidRPr="008D7322" w14:paraId="001063DA" w14:textId="77777777" w:rsidTr="002D0F83">
        <w:trPr>
          <w:trHeight w:val="823"/>
        </w:trPr>
        <w:tc>
          <w:tcPr>
            <w:tcW w:w="4957" w:type="dxa"/>
            <w:shd w:val="clear" w:color="auto" w:fill="auto"/>
            <w:hideMark/>
          </w:tcPr>
          <w:p w14:paraId="32326AE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14:paraId="533B7F9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2C9BEBF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4B7A6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47801E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4AECF8C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370,0</w:t>
            </w:r>
          </w:p>
        </w:tc>
      </w:tr>
      <w:tr w:rsidR="008D7322" w:rsidRPr="008D7322" w14:paraId="1C5BC2B3" w14:textId="77777777" w:rsidTr="002D0F83">
        <w:trPr>
          <w:trHeight w:val="945"/>
        </w:trPr>
        <w:tc>
          <w:tcPr>
            <w:tcW w:w="4957" w:type="dxa"/>
            <w:shd w:val="clear" w:color="auto" w:fill="auto"/>
            <w:hideMark/>
          </w:tcPr>
          <w:p w14:paraId="0FD3643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14:paraId="3BB820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21B3195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E0EFB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658D44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58D5C7B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370,0</w:t>
            </w:r>
          </w:p>
        </w:tc>
      </w:tr>
      <w:tr w:rsidR="008D7322" w:rsidRPr="008D7322" w14:paraId="73A58B74" w14:textId="77777777" w:rsidTr="002D0F83">
        <w:trPr>
          <w:trHeight w:val="630"/>
        </w:trPr>
        <w:tc>
          <w:tcPr>
            <w:tcW w:w="4957" w:type="dxa"/>
            <w:shd w:val="clear" w:color="auto" w:fill="auto"/>
            <w:hideMark/>
          </w:tcPr>
          <w:p w14:paraId="0749133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14:paraId="1973C63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098797D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1D858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14:paraId="53D3F1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04DB7F0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370,0</w:t>
            </w:r>
          </w:p>
        </w:tc>
      </w:tr>
      <w:tr w:rsidR="008D7322" w:rsidRPr="008D7322" w14:paraId="3A7858C4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30E3E5C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14:paraId="31F2572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39069A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D58B21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14:paraId="5EB3F2B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14:paraId="38734DB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370,0</w:t>
            </w:r>
          </w:p>
        </w:tc>
      </w:tr>
      <w:tr w:rsidR="008D7322" w:rsidRPr="008D7322" w14:paraId="280338BF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35F22C6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80" w:type="dxa"/>
            <w:shd w:val="clear" w:color="auto" w:fill="auto"/>
          </w:tcPr>
          <w:p w14:paraId="269E0CB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14:paraId="1859884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14:paraId="3DCE5C3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14:paraId="30B59CC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424D3BF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94,0</w:t>
            </w:r>
          </w:p>
        </w:tc>
      </w:tr>
      <w:tr w:rsidR="008D7322" w:rsidRPr="008D7322" w14:paraId="22090AE6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1EA4B71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</w:tcPr>
          <w:p w14:paraId="30103CE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14:paraId="79FC499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14:paraId="5E9F4AF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14:paraId="200BD95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019DE93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94,0</w:t>
            </w:r>
          </w:p>
        </w:tc>
      </w:tr>
      <w:tr w:rsidR="008D7322" w:rsidRPr="008D7322" w14:paraId="545BDC54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4FF3CF3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880" w:type="dxa"/>
            <w:shd w:val="clear" w:color="auto" w:fill="auto"/>
          </w:tcPr>
          <w:p w14:paraId="5760E55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14:paraId="3B4AAB2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14:paraId="3A9580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14:paraId="147A9C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3EBF84F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i/>
                <w:sz w:val="24"/>
                <w:szCs w:val="24"/>
              </w:rPr>
            </w:pPr>
            <w:r w:rsidRPr="008D7322">
              <w:rPr>
                <w:b/>
                <w:i/>
                <w:sz w:val="24"/>
                <w:szCs w:val="24"/>
              </w:rPr>
              <w:t>94,0</w:t>
            </w:r>
          </w:p>
        </w:tc>
      </w:tr>
      <w:tr w:rsidR="008D7322" w:rsidRPr="008D7322" w14:paraId="6D1BE344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632066F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80" w:type="dxa"/>
            <w:shd w:val="clear" w:color="auto" w:fill="auto"/>
          </w:tcPr>
          <w:p w14:paraId="6D1C0E5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14:paraId="685FFBC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14:paraId="454B9E3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14:paraId="0102A8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14:paraId="5DFDCFD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94,0</w:t>
            </w:r>
          </w:p>
        </w:tc>
      </w:tr>
      <w:tr w:rsidR="008D7322" w:rsidRPr="008D7322" w14:paraId="2D7523AA" w14:textId="77777777" w:rsidTr="002D0F83">
        <w:trPr>
          <w:trHeight w:val="619"/>
        </w:trPr>
        <w:tc>
          <w:tcPr>
            <w:tcW w:w="4957" w:type="dxa"/>
            <w:shd w:val="clear" w:color="auto" w:fill="auto"/>
            <w:hideMark/>
          </w:tcPr>
          <w:p w14:paraId="61EAA3C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80" w:type="dxa"/>
            <w:shd w:val="clear" w:color="auto" w:fill="auto"/>
            <w:hideMark/>
          </w:tcPr>
          <w:p w14:paraId="019A28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11FFEA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1C287F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E781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5258A31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147,0</w:t>
            </w:r>
          </w:p>
        </w:tc>
      </w:tr>
      <w:tr w:rsidR="008D7322" w:rsidRPr="008D7322" w14:paraId="10824FCE" w14:textId="77777777" w:rsidTr="002D0F83">
        <w:trPr>
          <w:trHeight w:val="945"/>
        </w:trPr>
        <w:tc>
          <w:tcPr>
            <w:tcW w:w="4957" w:type="dxa"/>
            <w:shd w:val="clear" w:color="auto" w:fill="auto"/>
            <w:hideMark/>
          </w:tcPr>
          <w:p w14:paraId="01E5EBB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14:paraId="6C91168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151A69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13CFC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9E60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55F76FA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147,0</w:t>
            </w:r>
          </w:p>
        </w:tc>
      </w:tr>
      <w:tr w:rsidR="008D7322" w:rsidRPr="008D7322" w14:paraId="42C46A7F" w14:textId="77777777" w:rsidTr="002D0F83">
        <w:trPr>
          <w:trHeight w:val="630"/>
        </w:trPr>
        <w:tc>
          <w:tcPr>
            <w:tcW w:w="4957" w:type="dxa"/>
            <w:shd w:val="clear" w:color="auto" w:fill="auto"/>
            <w:hideMark/>
          </w:tcPr>
          <w:p w14:paraId="723C3CE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  <w:hideMark/>
          </w:tcPr>
          <w:p w14:paraId="0BF9EE3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0E34B51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13BF3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14:paraId="6B9AAF7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284A3AF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147,0</w:t>
            </w:r>
          </w:p>
        </w:tc>
      </w:tr>
      <w:tr w:rsidR="008D7322" w:rsidRPr="008D7322" w14:paraId="768CA4FD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04366B6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  <w:hideMark/>
          </w:tcPr>
          <w:p w14:paraId="36C2D2B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6B19915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E9838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14:paraId="6F68CD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14:paraId="229CDB0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147,0</w:t>
            </w:r>
          </w:p>
        </w:tc>
      </w:tr>
      <w:tr w:rsidR="008D7322" w:rsidRPr="008D7322" w14:paraId="24839EAD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0CA2764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0" w:type="dxa"/>
            <w:shd w:val="clear" w:color="auto" w:fill="auto"/>
          </w:tcPr>
          <w:p w14:paraId="4F9F1DE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</w:tcPr>
          <w:p w14:paraId="264C4BD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14:paraId="580748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14:paraId="2A7B3A0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546E3F6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2,2</w:t>
            </w:r>
          </w:p>
        </w:tc>
      </w:tr>
      <w:tr w:rsidR="008D7322" w:rsidRPr="008D7322" w14:paraId="4427F29A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686B0C2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80" w:type="dxa"/>
            <w:shd w:val="clear" w:color="auto" w:fill="auto"/>
          </w:tcPr>
          <w:p w14:paraId="6DBEA5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</w:tcPr>
          <w:p w14:paraId="45E90E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14:paraId="18DEA31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14:paraId="30245C1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14:paraId="7DEE906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2,2</w:t>
            </w:r>
          </w:p>
        </w:tc>
      </w:tr>
      <w:tr w:rsidR="008D7322" w:rsidRPr="008D7322" w14:paraId="729E6867" w14:textId="77777777" w:rsidTr="002D0F83">
        <w:trPr>
          <w:trHeight w:val="315"/>
        </w:trPr>
        <w:tc>
          <w:tcPr>
            <w:tcW w:w="4957" w:type="dxa"/>
            <w:shd w:val="clear" w:color="auto" w:fill="auto"/>
          </w:tcPr>
          <w:p w14:paraId="4B92D69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880" w:type="dxa"/>
            <w:shd w:val="clear" w:color="auto" w:fill="auto"/>
          </w:tcPr>
          <w:p w14:paraId="5B3F0DC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</w:tcPr>
          <w:p w14:paraId="1CFFC07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14:paraId="1A86774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</w:tcPr>
          <w:p w14:paraId="339AE2E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14:paraId="57FF279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2,2</w:t>
            </w:r>
          </w:p>
        </w:tc>
      </w:tr>
      <w:tr w:rsidR="008D7322" w:rsidRPr="008D7322" w14:paraId="38FF27FC" w14:textId="77777777" w:rsidTr="002D0F83">
        <w:trPr>
          <w:trHeight w:val="1260"/>
        </w:trPr>
        <w:tc>
          <w:tcPr>
            <w:tcW w:w="4957" w:type="dxa"/>
            <w:shd w:val="clear" w:color="auto" w:fill="auto"/>
            <w:hideMark/>
          </w:tcPr>
          <w:p w14:paraId="4218192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80" w:type="dxa"/>
            <w:shd w:val="clear" w:color="auto" w:fill="auto"/>
            <w:hideMark/>
          </w:tcPr>
          <w:p w14:paraId="3188B5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6497423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D4072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624495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691DD84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8D7322" w:rsidRPr="008D7322" w14:paraId="00CD3E07" w14:textId="77777777" w:rsidTr="002D0F83">
        <w:trPr>
          <w:trHeight w:val="945"/>
        </w:trPr>
        <w:tc>
          <w:tcPr>
            <w:tcW w:w="4957" w:type="dxa"/>
            <w:shd w:val="clear" w:color="auto" w:fill="auto"/>
            <w:hideMark/>
          </w:tcPr>
          <w:p w14:paraId="2FADC29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14:paraId="380FF9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7E720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8C45D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53F51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2FEF0CD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8D7322" w:rsidRPr="008D7322" w14:paraId="41D0FD20" w14:textId="77777777" w:rsidTr="002D0F83">
        <w:trPr>
          <w:trHeight w:val="407"/>
        </w:trPr>
        <w:tc>
          <w:tcPr>
            <w:tcW w:w="4957" w:type="dxa"/>
            <w:shd w:val="clear" w:color="auto" w:fill="auto"/>
            <w:hideMark/>
          </w:tcPr>
          <w:p w14:paraId="5CD135D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14:paraId="610B1B6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0227EA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06AA21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25DA0D5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393F05D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3,8</w:t>
            </w:r>
          </w:p>
        </w:tc>
      </w:tr>
      <w:tr w:rsidR="008D7322" w:rsidRPr="008D7322" w14:paraId="48E6BF8E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098B888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14:paraId="4902271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72A395F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8BC3BE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385308C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14:paraId="6484776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3,8</w:t>
            </w:r>
          </w:p>
        </w:tc>
      </w:tr>
      <w:tr w:rsidR="008D7322" w:rsidRPr="008D7322" w14:paraId="2D3ED13D" w14:textId="77777777" w:rsidTr="002D0F83">
        <w:trPr>
          <w:trHeight w:val="630"/>
        </w:trPr>
        <w:tc>
          <w:tcPr>
            <w:tcW w:w="4957" w:type="dxa"/>
            <w:shd w:val="clear" w:color="auto" w:fill="auto"/>
            <w:hideMark/>
          </w:tcPr>
          <w:p w14:paraId="574F897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80" w:type="dxa"/>
            <w:shd w:val="clear" w:color="auto" w:fill="auto"/>
            <w:hideMark/>
          </w:tcPr>
          <w:p w14:paraId="2158B29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62C8B6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8FFF7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EBFA46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39131CA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8D7322" w:rsidRPr="008D7322" w14:paraId="2A8BE3C4" w14:textId="77777777" w:rsidTr="002D0F83">
        <w:trPr>
          <w:trHeight w:val="945"/>
        </w:trPr>
        <w:tc>
          <w:tcPr>
            <w:tcW w:w="4957" w:type="dxa"/>
            <w:shd w:val="clear" w:color="auto" w:fill="auto"/>
            <w:hideMark/>
          </w:tcPr>
          <w:p w14:paraId="5DEDEF3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shd w:val="clear" w:color="auto" w:fill="auto"/>
            <w:hideMark/>
          </w:tcPr>
          <w:p w14:paraId="0BFE296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308839C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51C5DF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4D465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1B9126D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7,7</w:t>
            </w:r>
          </w:p>
        </w:tc>
      </w:tr>
      <w:tr w:rsidR="008D7322" w:rsidRPr="008D7322" w14:paraId="30A4AD56" w14:textId="77777777" w:rsidTr="002D0F83">
        <w:trPr>
          <w:trHeight w:val="185"/>
        </w:trPr>
        <w:tc>
          <w:tcPr>
            <w:tcW w:w="4957" w:type="dxa"/>
            <w:shd w:val="clear" w:color="auto" w:fill="auto"/>
            <w:hideMark/>
          </w:tcPr>
          <w:p w14:paraId="53ADB1F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14:paraId="499224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0687A5A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EB691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0E2B544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2F4CCEC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7,7</w:t>
            </w:r>
          </w:p>
        </w:tc>
      </w:tr>
      <w:tr w:rsidR="008D7322" w:rsidRPr="008D7322" w14:paraId="37CBBA53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389A934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80" w:type="dxa"/>
            <w:shd w:val="clear" w:color="auto" w:fill="auto"/>
            <w:hideMark/>
          </w:tcPr>
          <w:p w14:paraId="1D121A1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5A7F966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BB9FA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58CC283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14:paraId="2B2EA70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7,7</w:t>
            </w:r>
          </w:p>
        </w:tc>
      </w:tr>
      <w:tr w:rsidR="008D7322" w:rsidRPr="008D7322" w14:paraId="4F1546B4" w14:textId="77777777" w:rsidTr="002D0F83">
        <w:trPr>
          <w:trHeight w:val="1679"/>
        </w:trPr>
        <w:tc>
          <w:tcPr>
            <w:tcW w:w="4957" w:type="dxa"/>
            <w:shd w:val="clear" w:color="auto" w:fill="auto"/>
            <w:hideMark/>
          </w:tcPr>
          <w:p w14:paraId="1DB7CDC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80" w:type="dxa"/>
            <w:shd w:val="clear" w:color="auto" w:fill="auto"/>
            <w:hideMark/>
          </w:tcPr>
          <w:p w14:paraId="2F5D498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14:paraId="28DA361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659710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05242F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2EDF7EE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4 745,1</w:t>
            </w:r>
          </w:p>
        </w:tc>
      </w:tr>
      <w:tr w:rsidR="008D7322" w:rsidRPr="008D7322" w14:paraId="57CD73C8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7E4643D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80" w:type="dxa"/>
            <w:shd w:val="clear" w:color="auto" w:fill="auto"/>
            <w:hideMark/>
          </w:tcPr>
          <w:p w14:paraId="68A5E1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14:paraId="3ECBCD7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B9570B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F1228A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16AF228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4 745,1</w:t>
            </w:r>
          </w:p>
        </w:tc>
      </w:tr>
      <w:tr w:rsidR="008D7322" w:rsidRPr="008D7322" w14:paraId="40C3E18F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7FDFA37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80" w:type="dxa"/>
            <w:shd w:val="clear" w:color="auto" w:fill="auto"/>
            <w:hideMark/>
          </w:tcPr>
          <w:p w14:paraId="418EBD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14:paraId="1C0CD82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3CBFDE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33D9065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</w:tcPr>
          <w:p w14:paraId="27D5665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4 745,1</w:t>
            </w:r>
          </w:p>
        </w:tc>
      </w:tr>
      <w:tr w:rsidR="008D7322" w:rsidRPr="008D7322" w14:paraId="738FB5CC" w14:textId="77777777" w:rsidTr="002D0F83">
        <w:trPr>
          <w:trHeight w:val="315"/>
        </w:trPr>
        <w:tc>
          <w:tcPr>
            <w:tcW w:w="4957" w:type="dxa"/>
            <w:shd w:val="clear" w:color="auto" w:fill="auto"/>
            <w:hideMark/>
          </w:tcPr>
          <w:p w14:paraId="35B10F8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Культура</w:t>
            </w:r>
          </w:p>
        </w:tc>
        <w:tc>
          <w:tcPr>
            <w:tcW w:w="1880" w:type="dxa"/>
            <w:shd w:val="clear" w:color="auto" w:fill="auto"/>
            <w:hideMark/>
          </w:tcPr>
          <w:p w14:paraId="64AC988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14:paraId="4C6597D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707EF0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50DECB6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14:paraId="0E2D1BC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4 745,1</w:t>
            </w:r>
          </w:p>
        </w:tc>
      </w:tr>
      <w:tr w:rsidR="008D7322" w:rsidRPr="008D7322" w14:paraId="02ADC66A" w14:textId="77777777" w:rsidTr="002D0F83">
        <w:trPr>
          <w:trHeight w:val="315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6B3E53C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12035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9F61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7E872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13495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7F08F1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7 019,1</w:t>
            </w:r>
          </w:p>
        </w:tc>
      </w:tr>
    </w:tbl>
    <w:p w14:paraId="5FA1834F" w14:textId="77777777" w:rsidR="008D7322" w:rsidRPr="008D7322" w:rsidRDefault="008D7322" w:rsidP="008D7322">
      <w:pPr>
        <w:widowControl/>
        <w:suppressAutoHyphens w:val="0"/>
        <w:ind w:right="140" w:firstLine="0"/>
        <w:jc w:val="right"/>
        <w:rPr>
          <w:sz w:val="24"/>
          <w:szCs w:val="24"/>
          <w:lang w:eastAsia="x-none"/>
        </w:rPr>
      </w:pPr>
    </w:p>
    <w:p w14:paraId="52374D62" w14:textId="77777777" w:rsidR="008D7322" w:rsidRPr="008D7322" w:rsidRDefault="008D7322" w:rsidP="008D7322">
      <w:pPr>
        <w:widowControl/>
        <w:suppressAutoHyphens w:val="0"/>
        <w:ind w:right="140" w:firstLine="0"/>
        <w:jc w:val="right"/>
        <w:rPr>
          <w:sz w:val="24"/>
          <w:szCs w:val="24"/>
          <w:lang w:eastAsia="x-none"/>
        </w:rPr>
      </w:pPr>
    </w:p>
    <w:p w14:paraId="2EA097B9" w14:textId="77777777" w:rsidR="008D7322" w:rsidRPr="008D7322" w:rsidRDefault="008D7322" w:rsidP="008D7322">
      <w:pPr>
        <w:widowControl/>
        <w:suppressAutoHyphens w:val="0"/>
        <w:ind w:right="140" w:firstLine="0"/>
        <w:jc w:val="right"/>
        <w:rPr>
          <w:sz w:val="24"/>
          <w:szCs w:val="24"/>
          <w:lang w:eastAsia="x-none"/>
        </w:rPr>
      </w:pPr>
    </w:p>
    <w:p w14:paraId="61E955FE" w14:textId="77777777" w:rsidR="008D7322" w:rsidRPr="008D7322" w:rsidRDefault="008D7322" w:rsidP="008D7322">
      <w:pPr>
        <w:widowControl/>
        <w:suppressAutoHyphens w:val="0"/>
        <w:ind w:right="140" w:firstLine="0"/>
        <w:jc w:val="right"/>
        <w:rPr>
          <w:sz w:val="24"/>
          <w:szCs w:val="24"/>
          <w:lang w:eastAsia="x-none"/>
        </w:rPr>
      </w:pPr>
      <w:r w:rsidRPr="008D7322">
        <w:rPr>
          <w:sz w:val="24"/>
          <w:szCs w:val="24"/>
          <w:lang w:eastAsia="x-none"/>
        </w:rPr>
        <w:t>Таблица №2</w:t>
      </w:r>
    </w:p>
    <w:p w14:paraId="4F94DD8B" w14:textId="77777777" w:rsidR="008D7322" w:rsidRPr="008D7322" w:rsidRDefault="008D7322" w:rsidP="008D7322">
      <w:pPr>
        <w:widowControl/>
        <w:suppressAutoHyphens w:val="0"/>
        <w:ind w:left="5040" w:firstLine="0"/>
        <w:rPr>
          <w:b/>
          <w:sz w:val="24"/>
          <w:szCs w:val="24"/>
          <w:lang w:eastAsia="x-none"/>
        </w:rPr>
      </w:pPr>
    </w:p>
    <w:p w14:paraId="1D040965" w14:textId="77777777" w:rsidR="008D7322" w:rsidRPr="008D7322" w:rsidRDefault="008D7322" w:rsidP="008D7322">
      <w:pPr>
        <w:widowControl/>
        <w:suppressAutoHyphens w:val="0"/>
        <w:ind w:firstLine="0"/>
        <w:jc w:val="center"/>
        <w:outlineLvl w:val="0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Распределение</w:t>
      </w:r>
    </w:p>
    <w:p w14:paraId="3EE930B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 xml:space="preserve">бюджетных ассигнований бюджета Дым-Тамакского сельского </w:t>
      </w:r>
    </w:p>
    <w:p w14:paraId="12FFED0D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поселения Ютазинского муниципального района Республики Татарстан</w:t>
      </w:r>
    </w:p>
    <w:p w14:paraId="7F35C125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bCs/>
          <w:sz w:val="24"/>
          <w:szCs w:val="24"/>
        </w:rPr>
      </w:pPr>
      <w:r w:rsidRPr="008D7322">
        <w:rPr>
          <w:b/>
          <w:bCs/>
          <w:sz w:val="24"/>
          <w:szCs w:val="24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2026 и 2027 годов</w:t>
      </w:r>
    </w:p>
    <w:p w14:paraId="4C3F95D6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sz w:val="24"/>
          <w:szCs w:val="24"/>
        </w:rPr>
      </w:pPr>
    </w:p>
    <w:p w14:paraId="3E641413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>тыс.руб.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1669"/>
        <w:gridCol w:w="720"/>
        <w:gridCol w:w="600"/>
        <w:gridCol w:w="600"/>
        <w:gridCol w:w="8"/>
        <w:gridCol w:w="1190"/>
        <w:gridCol w:w="1134"/>
      </w:tblGrid>
      <w:tr w:rsidR="008D7322" w:rsidRPr="008D7322" w14:paraId="3D06A83E" w14:textId="77777777" w:rsidTr="002D0F83">
        <w:trPr>
          <w:trHeight w:val="364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14:paraId="2062F4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97" w:type="dxa"/>
            <w:gridSpan w:val="5"/>
            <w:shd w:val="clear" w:color="auto" w:fill="auto"/>
            <w:vAlign w:val="center"/>
            <w:hideMark/>
          </w:tcPr>
          <w:p w14:paraId="0F58CBE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  <w:hideMark/>
          </w:tcPr>
          <w:p w14:paraId="5C9436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8D7322" w:rsidRPr="008D7322" w14:paraId="092585E2" w14:textId="77777777" w:rsidTr="002D0F83">
        <w:trPr>
          <w:trHeight w:val="364"/>
        </w:trPr>
        <w:tc>
          <w:tcPr>
            <w:tcW w:w="4280" w:type="dxa"/>
            <w:vMerge/>
            <w:vAlign w:val="center"/>
            <w:hideMark/>
          </w:tcPr>
          <w:p w14:paraId="43712997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14:paraId="6755623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1A6BCF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4AB29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3573D0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  <w:hideMark/>
          </w:tcPr>
          <w:p w14:paraId="3724A79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3D279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8D7322" w:rsidRPr="008D7322" w14:paraId="3D6F5DA1" w14:textId="77777777" w:rsidTr="002D0F83">
        <w:trPr>
          <w:trHeight w:val="31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14:paraId="7F8DEC6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9" w:type="dxa"/>
            <w:shd w:val="clear" w:color="auto" w:fill="auto"/>
            <w:noWrap/>
            <w:vAlign w:val="center"/>
            <w:hideMark/>
          </w:tcPr>
          <w:p w14:paraId="02B2A8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AF6E6D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D0232E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8688BC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8" w:type="dxa"/>
            <w:gridSpan w:val="2"/>
            <w:shd w:val="clear" w:color="auto" w:fill="auto"/>
            <w:noWrap/>
            <w:vAlign w:val="center"/>
            <w:hideMark/>
          </w:tcPr>
          <w:p w14:paraId="4DC66D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5A90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8D7322" w:rsidRPr="008D7322" w14:paraId="7D987F1F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467C17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669" w:type="dxa"/>
            <w:shd w:val="clear" w:color="auto" w:fill="auto"/>
            <w:hideMark/>
          </w:tcPr>
          <w:p w14:paraId="4B75626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14D96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898B70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B2F3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5D45414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6 913,7</w:t>
            </w:r>
          </w:p>
        </w:tc>
        <w:tc>
          <w:tcPr>
            <w:tcW w:w="1134" w:type="dxa"/>
            <w:shd w:val="clear" w:color="auto" w:fill="auto"/>
          </w:tcPr>
          <w:p w14:paraId="44E76EF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6 789,7</w:t>
            </w:r>
          </w:p>
        </w:tc>
      </w:tr>
      <w:tr w:rsidR="008D7322" w:rsidRPr="008D7322" w14:paraId="480E4B7F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5E51CB7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14:paraId="02F749C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63D738C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2AB0FE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78EE6D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1039B31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14:paraId="1098916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8D7322" w:rsidRPr="008D7322" w14:paraId="172B96AF" w14:textId="77777777" w:rsidTr="002D0F83">
        <w:trPr>
          <w:trHeight w:val="2010"/>
        </w:trPr>
        <w:tc>
          <w:tcPr>
            <w:tcW w:w="4280" w:type="dxa"/>
            <w:shd w:val="clear" w:color="auto" w:fill="auto"/>
            <w:hideMark/>
          </w:tcPr>
          <w:p w14:paraId="67731A6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14:paraId="45C7F3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22E39C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1029EA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C8CC85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FEE14A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14:paraId="5B9C531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728,5</w:t>
            </w:r>
          </w:p>
        </w:tc>
      </w:tr>
      <w:tr w:rsidR="008D7322" w:rsidRPr="008D7322" w14:paraId="196A3124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E40737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14:paraId="099994E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63F286F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A3151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0108FC6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50C881F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14:paraId="372ECC8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728,5</w:t>
            </w:r>
          </w:p>
        </w:tc>
      </w:tr>
      <w:tr w:rsidR="008D7322" w:rsidRPr="008D7322" w14:paraId="71A6C118" w14:textId="77777777" w:rsidTr="002D0F83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14:paraId="19EBE57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9" w:type="dxa"/>
            <w:shd w:val="clear" w:color="auto" w:fill="auto"/>
            <w:hideMark/>
          </w:tcPr>
          <w:p w14:paraId="09CF6A6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753135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BDD572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7566025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65745E8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712,0</w:t>
            </w:r>
          </w:p>
        </w:tc>
        <w:tc>
          <w:tcPr>
            <w:tcW w:w="1134" w:type="dxa"/>
            <w:shd w:val="clear" w:color="auto" w:fill="auto"/>
          </w:tcPr>
          <w:p w14:paraId="3C5A5CC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728,5</w:t>
            </w:r>
          </w:p>
        </w:tc>
      </w:tr>
      <w:tr w:rsidR="008D7322" w:rsidRPr="008D7322" w14:paraId="230F9411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254A9E6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1669" w:type="dxa"/>
            <w:shd w:val="clear" w:color="auto" w:fill="auto"/>
            <w:hideMark/>
          </w:tcPr>
          <w:p w14:paraId="3AAB591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A859D5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2F3336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708EEB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CBA773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763,9</w:t>
            </w:r>
          </w:p>
        </w:tc>
        <w:tc>
          <w:tcPr>
            <w:tcW w:w="1134" w:type="dxa"/>
            <w:shd w:val="clear" w:color="auto" w:fill="auto"/>
          </w:tcPr>
          <w:p w14:paraId="687D1EB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770,1</w:t>
            </w:r>
          </w:p>
        </w:tc>
      </w:tr>
      <w:tr w:rsidR="008D7322" w:rsidRPr="008D7322" w14:paraId="15C0AEAE" w14:textId="77777777" w:rsidTr="002D0F83">
        <w:trPr>
          <w:trHeight w:val="1946"/>
        </w:trPr>
        <w:tc>
          <w:tcPr>
            <w:tcW w:w="4280" w:type="dxa"/>
            <w:shd w:val="clear" w:color="auto" w:fill="auto"/>
            <w:hideMark/>
          </w:tcPr>
          <w:p w14:paraId="27B01E4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14:paraId="2A85616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59F78D2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8EFFDD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9EA23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64EC26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14:paraId="36848A7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537,4</w:t>
            </w:r>
          </w:p>
        </w:tc>
      </w:tr>
      <w:tr w:rsidR="008D7322" w:rsidRPr="008D7322" w14:paraId="69B0B54D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BFA0C9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14:paraId="62C1223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64993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FBB16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7748C4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DAB8C2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14:paraId="792DB61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537,4</w:t>
            </w:r>
          </w:p>
        </w:tc>
      </w:tr>
      <w:tr w:rsidR="008D7322" w:rsidRPr="008D7322" w14:paraId="70513635" w14:textId="77777777" w:rsidTr="002D0F83">
        <w:trPr>
          <w:trHeight w:val="1789"/>
        </w:trPr>
        <w:tc>
          <w:tcPr>
            <w:tcW w:w="4280" w:type="dxa"/>
            <w:shd w:val="clear" w:color="auto" w:fill="auto"/>
            <w:hideMark/>
          </w:tcPr>
          <w:p w14:paraId="3B28367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14:paraId="10BF72B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BA0A26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C8263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313097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034779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525,4</w:t>
            </w:r>
          </w:p>
        </w:tc>
        <w:tc>
          <w:tcPr>
            <w:tcW w:w="1134" w:type="dxa"/>
            <w:shd w:val="clear" w:color="auto" w:fill="auto"/>
          </w:tcPr>
          <w:p w14:paraId="67DBA4E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537,4</w:t>
            </w:r>
          </w:p>
        </w:tc>
      </w:tr>
      <w:tr w:rsidR="008D7322" w:rsidRPr="008D7322" w14:paraId="74D2A7E5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769993B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14:paraId="7CC525C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248249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4B02C6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5A3BE0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5BD501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234,6</w:t>
            </w:r>
          </w:p>
        </w:tc>
        <w:tc>
          <w:tcPr>
            <w:tcW w:w="1134" w:type="dxa"/>
            <w:shd w:val="clear" w:color="auto" w:fill="auto"/>
          </w:tcPr>
          <w:p w14:paraId="3AB60B0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228,9</w:t>
            </w:r>
          </w:p>
        </w:tc>
      </w:tr>
      <w:tr w:rsidR="008D7322" w:rsidRPr="008D7322" w14:paraId="20DC8288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507FE28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14:paraId="5522CD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32454A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3CFCF6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2654624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E4A4E8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234,6</w:t>
            </w:r>
          </w:p>
        </w:tc>
        <w:tc>
          <w:tcPr>
            <w:tcW w:w="1134" w:type="dxa"/>
            <w:shd w:val="clear" w:color="auto" w:fill="auto"/>
          </w:tcPr>
          <w:p w14:paraId="53B34EA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228,9</w:t>
            </w:r>
          </w:p>
        </w:tc>
      </w:tr>
      <w:tr w:rsidR="008D7322" w:rsidRPr="008D7322" w14:paraId="65FA2468" w14:textId="77777777" w:rsidTr="002D0F83">
        <w:trPr>
          <w:trHeight w:val="1749"/>
        </w:trPr>
        <w:tc>
          <w:tcPr>
            <w:tcW w:w="4280" w:type="dxa"/>
            <w:shd w:val="clear" w:color="auto" w:fill="auto"/>
            <w:hideMark/>
          </w:tcPr>
          <w:p w14:paraId="4688618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14:paraId="7912C59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032551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F758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7D10DDD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B1ADBB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234,6</w:t>
            </w:r>
          </w:p>
        </w:tc>
        <w:tc>
          <w:tcPr>
            <w:tcW w:w="1134" w:type="dxa"/>
            <w:shd w:val="clear" w:color="auto" w:fill="auto"/>
          </w:tcPr>
          <w:p w14:paraId="206BE34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228,9</w:t>
            </w:r>
          </w:p>
        </w:tc>
      </w:tr>
      <w:tr w:rsidR="008D7322" w:rsidRPr="008D7322" w14:paraId="6F6D2808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485383E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14:paraId="46F8BB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F4DEF4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BE146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C5B19F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1E009EE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14:paraId="18DCF34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3,8</w:t>
            </w:r>
          </w:p>
        </w:tc>
      </w:tr>
      <w:tr w:rsidR="008D7322" w:rsidRPr="008D7322" w14:paraId="293900DC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49A59AD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14:paraId="71310A9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016FDAF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B30BBE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57A57C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29CF88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14:paraId="5AF5F80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3,8</w:t>
            </w:r>
          </w:p>
        </w:tc>
      </w:tr>
      <w:tr w:rsidR="008D7322" w:rsidRPr="008D7322" w14:paraId="67604EB9" w14:textId="77777777" w:rsidTr="002D0F83">
        <w:trPr>
          <w:trHeight w:val="1731"/>
        </w:trPr>
        <w:tc>
          <w:tcPr>
            <w:tcW w:w="4280" w:type="dxa"/>
            <w:shd w:val="clear" w:color="auto" w:fill="auto"/>
            <w:hideMark/>
          </w:tcPr>
          <w:p w14:paraId="0AE2BA0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9" w:type="dxa"/>
            <w:shd w:val="clear" w:color="auto" w:fill="auto"/>
            <w:hideMark/>
          </w:tcPr>
          <w:p w14:paraId="3706C08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91416A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2B55C2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729C53E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24C813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14:paraId="7C05036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3,8</w:t>
            </w:r>
          </w:p>
        </w:tc>
      </w:tr>
      <w:tr w:rsidR="008D7322" w:rsidRPr="008D7322" w14:paraId="47E3C5BC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4B8F3F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69" w:type="dxa"/>
            <w:shd w:val="clear" w:color="auto" w:fill="auto"/>
            <w:hideMark/>
          </w:tcPr>
          <w:p w14:paraId="7674F02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7F2DC75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A44E68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04C19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6273F73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14:paraId="15DFDB1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30,3</w:t>
            </w:r>
          </w:p>
        </w:tc>
      </w:tr>
      <w:tr w:rsidR="008D7322" w:rsidRPr="008D7322" w14:paraId="18929142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08259DB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69" w:type="dxa"/>
            <w:shd w:val="clear" w:color="auto" w:fill="auto"/>
            <w:hideMark/>
          </w:tcPr>
          <w:p w14:paraId="2620E00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563E74B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511192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BFDCFB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317942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14:paraId="3A9C486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30,3</w:t>
            </w:r>
          </w:p>
        </w:tc>
      </w:tr>
      <w:tr w:rsidR="008D7322" w:rsidRPr="008D7322" w14:paraId="03A708BD" w14:textId="77777777" w:rsidTr="002D0F83">
        <w:trPr>
          <w:trHeight w:val="315"/>
        </w:trPr>
        <w:tc>
          <w:tcPr>
            <w:tcW w:w="4280" w:type="dxa"/>
            <w:shd w:val="clear" w:color="auto" w:fill="auto"/>
          </w:tcPr>
          <w:p w14:paraId="49DB426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</w:tcPr>
          <w:p w14:paraId="7B904B4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</w:tcPr>
          <w:p w14:paraId="69A5C4E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14:paraId="177FBC8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</w:tcPr>
          <w:p w14:paraId="1A70E62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83B49B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11,6</w:t>
            </w:r>
          </w:p>
        </w:tc>
        <w:tc>
          <w:tcPr>
            <w:tcW w:w="1134" w:type="dxa"/>
            <w:shd w:val="clear" w:color="auto" w:fill="auto"/>
          </w:tcPr>
          <w:p w14:paraId="158753D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11,3</w:t>
            </w:r>
          </w:p>
        </w:tc>
      </w:tr>
      <w:tr w:rsidR="008D7322" w:rsidRPr="008D7322" w14:paraId="40452538" w14:textId="77777777" w:rsidTr="002D0F83">
        <w:trPr>
          <w:trHeight w:val="315"/>
        </w:trPr>
        <w:tc>
          <w:tcPr>
            <w:tcW w:w="4280" w:type="dxa"/>
            <w:shd w:val="clear" w:color="auto" w:fill="auto"/>
          </w:tcPr>
          <w:p w14:paraId="3A06FAA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</w:tcPr>
          <w:p w14:paraId="38CA90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</w:tcPr>
          <w:p w14:paraId="4E21711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</w:tcPr>
          <w:p w14:paraId="73FC8C2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</w:tcPr>
          <w:p w14:paraId="3A994CE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627C4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11,6</w:t>
            </w:r>
          </w:p>
        </w:tc>
        <w:tc>
          <w:tcPr>
            <w:tcW w:w="1134" w:type="dxa"/>
            <w:shd w:val="clear" w:color="auto" w:fill="auto"/>
          </w:tcPr>
          <w:p w14:paraId="5EBAD33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11,3</w:t>
            </w:r>
          </w:p>
        </w:tc>
      </w:tr>
      <w:tr w:rsidR="008D7322" w:rsidRPr="008D7322" w14:paraId="6002C918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37B1991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14:paraId="334A75E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4A99C6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84EF3B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57E80F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C9C8E1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14:paraId="1D04E64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19,0</w:t>
            </w:r>
          </w:p>
        </w:tc>
      </w:tr>
      <w:tr w:rsidR="008D7322" w:rsidRPr="008D7322" w14:paraId="08DAA8D7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65E98A5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14:paraId="4B6DFA2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5522D1B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3D3EC4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641C9D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8C241E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14:paraId="0F674BF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19,0</w:t>
            </w:r>
          </w:p>
        </w:tc>
      </w:tr>
      <w:tr w:rsidR="008D7322" w:rsidRPr="008D7322" w14:paraId="4EB0A20F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478BEC9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69" w:type="dxa"/>
            <w:shd w:val="clear" w:color="auto" w:fill="auto"/>
            <w:hideMark/>
          </w:tcPr>
          <w:p w14:paraId="5E0118D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6B2256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F4B42A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48E11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7F0738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1 079,0</w:t>
            </w:r>
          </w:p>
        </w:tc>
        <w:tc>
          <w:tcPr>
            <w:tcW w:w="1134" w:type="dxa"/>
            <w:shd w:val="clear" w:color="auto" w:fill="auto"/>
          </w:tcPr>
          <w:p w14:paraId="5E8C7D5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1 088,7</w:t>
            </w:r>
          </w:p>
        </w:tc>
      </w:tr>
      <w:tr w:rsidR="008D7322" w:rsidRPr="008D7322" w14:paraId="7FC9180E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6945E92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14:paraId="3A0F210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71725C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5C80A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6C1216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A2A200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1 079,0</w:t>
            </w:r>
          </w:p>
        </w:tc>
        <w:tc>
          <w:tcPr>
            <w:tcW w:w="1134" w:type="dxa"/>
            <w:shd w:val="clear" w:color="auto" w:fill="auto"/>
          </w:tcPr>
          <w:p w14:paraId="2D1AFF8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1 088,7</w:t>
            </w:r>
          </w:p>
        </w:tc>
      </w:tr>
      <w:tr w:rsidR="008D7322" w:rsidRPr="008D7322" w14:paraId="243DDE99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60ACDEA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14:paraId="62E57E9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1937026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6350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730201F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F136B6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1 079,0</w:t>
            </w:r>
          </w:p>
        </w:tc>
        <w:tc>
          <w:tcPr>
            <w:tcW w:w="1134" w:type="dxa"/>
            <w:shd w:val="clear" w:color="auto" w:fill="auto"/>
          </w:tcPr>
          <w:p w14:paraId="170B36B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1 088,7</w:t>
            </w:r>
          </w:p>
        </w:tc>
      </w:tr>
      <w:tr w:rsidR="008D7322" w:rsidRPr="008D7322" w14:paraId="1B7A7A12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74915331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14:paraId="0631872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351B6CF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2F17B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41AEA4B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63F218C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1 079,0</w:t>
            </w:r>
          </w:p>
        </w:tc>
        <w:tc>
          <w:tcPr>
            <w:tcW w:w="1134" w:type="dxa"/>
            <w:shd w:val="clear" w:color="auto" w:fill="auto"/>
          </w:tcPr>
          <w:p w14:paraId="59AEA19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1 088,7</w:t>
            </w:r>
          </w:p>
        </w:tc>
      </w:tr>
      <w:tr w:rsidR="008D7322" w:rsidRPr="008D7322" w14:paraId="6109BA95" w14:textId="77777777" w:rsidTr="002D0F83">
        <w:trPr>
          <w:trHeight w:val="1248"/>
        </w:trPr>
        <w:tc>
          <w:tcPr>
            <w:tcW w:w="4280" w:type="dxa"/>
            <w:shd w:val="clear" w:color="auto" w:fill="auto"/>
            <w:hideMark/>
          </w:tcPr>
          <w:p w14:paraId="44A9D84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69" w:type="dxa"/>
            <w:shd w:val="clear" w:color="auto" w:fill="auto"/>
            <w:hideMark/>
          </w:tcPr>
          <w:p w14:paraId="42DC2B6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137942E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E07FB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37BE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C80E56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14:paraId="47ECC33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55F469BA" w14:textId="77777777" w:rsidTr="002D0F83">
        <w:trPr>
          <w:trHeight w:val="1977"/>
        </w:trPr>
        <w:tc>
          <w:tcPr>
            <w:tcW w:w="4280" w:type="dxa"/>
            <w:shd w:val="clear" w:color="auto" w:fill="auto"/>
            <w:hideMark/>
          </w:tcPr>
          <w:p w14:paraId="4D47DE1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9" w:type="dxa"/>
            <w:shd w:val="clear" w:color="auto" w:fill="auto"/>
            <w:hideMark/>
          </w:tcPr>
          <w:p w14:paraId="591FEAC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387EA6A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DCBACF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9B702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CE7DE1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14:paraId="263EE56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188,7</w:t>
            </w:r>
          </w:p>
        </w:tc>
      </w:tr>
      <w:tr w:rsidR="008D7322" w:rsidRPr="008D7322" w14:paraId="120C19AB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1C88EA53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14:paraId="4B923F4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449176E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B8C6BE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14:paraId="7513E51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1748865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14:paraId="5456692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188,7</w:t>
            </w:r>
          </w:p>
        </w:tc>
      </w:tr>
      <w:tr w:rsidR="008D7322" w:rsidRPr="008D7322" w14:paraId="359E77CA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541603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14:paraId="681495B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78C14E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AE9779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14:paraId="599EDD3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E99414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181,5</w:t>
            </w:r>
          </w:p>
        </w:tc>
        <w:tc>
          <w:tcPr>
            <w:tcW w:w="1134" w:type="dxa"/>
            <w:shd w:val="clear" w:color="auto" w:fill="auto"/>
          </w:tcPr>
          <w:p w14:paraId="186A006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188,7</w:t>
            </w:r>
          </w:p>
        </w:tc>
      </w:tr>
      <w:tr w:rsidR="008D7322" w:rsidRPr="008D7322" w14:paraId="43B7B720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1B664A5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14:paraId="3E3EA9C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0504C7D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3721BB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B9E8C0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C6DEF9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14:paraId="608E073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8D7322" w:rsidRPr="008D7322" w14:paraId="49429DB5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79F920E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1669" w:type="dxa"/>
            <w:shd w:val="clear" w:color="auto" w:fill="auto"/>
            <w:hideMark/>
          </w:tcPr>
          <w:p w14:paraId="6570862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28D660A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346B72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14:paraId="0AECBD1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71DF89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14:paraId="13D764C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18,5</w:t>
            </w:r>
          </w:p>
        </w:tc>
      </w:tr>
      <w:tr w:rsidR="008D7322" w:rsidRPr="008D7322" w14:paraId="7D9F4AA3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BA8FA0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69" w:type="dxa"/>
            <w:shd w:val="clear" w:color="auto" w:fill="auto"/>
            <w:hideMark/>
          </w:tcPr>
          <w:p w14:paraId="3C8DA1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207EA6A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5CD51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14:paraId="20BAACB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3481306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14:paraId="5B2A377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18,5</w:t>
            </w:r>
          </w:p>
        </w:tc>
      </w:tr>
      <w:tr w:rsidR="008D7322" w:rsidRPr="008D7322" w14:paraId="65E1064C" w14:textId="77777777" w:rsidTr="002D0F83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14:paraId="62FF5110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14:paraId="77D5CAC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5FD0E05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B3BAF0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BB7045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672FA68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373,4</w:t>
            </w:r>
          </w:p>
        </w:tc>
        <w:tc>
          <w:tcPr>
            <w:tcW w:w="1134" w:type="dxa"/>
            <w:shd w:val="clear" w:color="auto" w:fill="auto"/>
          </w:tcPr>
          <w:p w14:paraId="2A143FD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376,2</w:t>
            </w:r>
          </w:p>
        </w:tc>
      </w:tr>
      <w:tr w:rsidR="008D7322" w:rsidRPr="008D7322" w14:paraId="022CFE8B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04BB757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14:paraId="26971B1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0DF83E8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78328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DA3080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277E7F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373,4</w:t>
            </w:r>
          </w:p>
        </w:tc>
        <w:tc>
          <w:tcPr>
            <w:tcW w:w="1134" w:type="dxa"/>
            <w:shd w:val="clear" w:color="auto" w:fill="auto"/>
          </w:tcPr>
          <w:p w14:paraId="4D098B2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376,2</w:t>
            </w:r>
          </w:p>
        </w:tc>
      </w:tr>
      <w:tr w:rsidR="008D7322" w:rsidRPr="008D7322" w14:paraId="2CF88BB0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32DBFA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14:paraId="5D1E93D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791A30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CBA6B0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14:paraId="16A8F2F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6A7CC3B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373,4</w:t>
            </w:r>
          </w:p>
        </w:tc>
        <w:tc>
          <w:tcPr>
            <w:tcW w:w="1134" w:type="dxa"/>
            <w:shd w:val="clear" w:color="auto" w:fill="auto"/>
          </w:tcPr>
          <w:p w14:paraId="4F6D3E3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376,2</w:t>
            </w:r>
          </w:p>
        </w:tc>
      </w:tr>
      <w:tr w:rsidR="008D7322" w:rsidRPr="008D7322" w14:paraId="3FBFFA6C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5613B24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14:paraId="4CAA67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40468FA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010DD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14:paraId="397D091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CD16C6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373,4</w:t>
            </w:r>
          </w:p>
        </w:tc>
        <w:tc>
          <w:tcPr>
            <w:tcW w:w="1134" w:type="dxa"/>
            <w:shd w:val="clear" w:color="auto" w:fill="auto"/>
          </w:tcPr>
          <w:p w14:paraId="5937763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376,2</w:t>
            </w:r>
          </w:p>
        </w:tc>
      </w:tr>
      <w:tr w:rsidR="008D7322" w:rsidRPr="008D7322" w14:paraId="06A89259" w14:textId="77777777" w:rsidTr="002D0F83">
        <w:trPr>
          <w:trHeight w:val="315"/>
        </w:trPr>
        <w:tc>
          <w:tcPr>
            <w:tcW w:w="4280" w:type="dxa"/>
            <w:shd w:val="clear" w:color="auto" w:fill="auto"/>
          </w:tcPr>
          <w:p w14:paraId="42F6C92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69" w:type="dxa"/>
            <w:shd w:val="clear" w:color="auto" w:fill="auto"/>
          </w:tcPr>
          <w:p w14:paraId="1090387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14:paraId="07D3B9E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14:paraId="60907A8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14:paraId="21B8BD0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473842F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14:paraId="546D782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89,3</w:t>
            </w:r>
          </w:p>
        </w:tc>
      </w:tr>
      <w:tr w:rsidR="008D7322" w:rsidRPr="008D7322" w14:paraId="4FCE0C73" w14:textId="77777777" w:rsidTr="002D0F83">
        <w:trPr>
          <w:trHeight w:val="315"/>
        </w:trPr>
        <w:tc>
          <w:tcPr>
            <w:tcW w:w="4280" w:type="dxa"/>
            <w:shd w:val="clear" w:color="auto" w:fill="auto"/>
          </w:tcPr>
          <w:p w14:paraId="0C0309B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</w:tcPr>
          <w:p w14:paraId="6B97AF5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14:paraId="352E162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14:paraId="44150B6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</w:tcPr>
          <w:p w14:paraId="7663F09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312DB0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14:paraId="356A731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89,3</w:t>
            </w:r>
          </w:p>
        </w:tc>
      </w:tr>
      <w:tr w:rsidR="008D7322" w:rsidRPr="008D7322" w14:paraId="28903D37" w14:textId="77777777" w:rsidTr="002D0F83">
        <w:trPr>
          <w:trHeight w:val="315"/>
        </w:trPr>
        <w:tc>
          <w:tcPr>
            <w:tcW w:w="4280" w:type="dxa"/>
            <w:shd w:val="clear" w:color="auto" w:fill="auto"/>
          </w:tcPr>
          <w:p w14:paraId="2EC0827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69" w:type="dxa"/>
            <w:shd w:val="clear" w:color="auto" w:fill="auto"/>
          </w:tcPr>
          <w:p w14:paraId="2A5A4EF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14:paraId="6594795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14:paraId="0BFF61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14:paraId="5F44ECB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239FA3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i/>
                <w:sz w:val="24"/>
                <w:szCs w:val="24"/>
              </w:rPr>
            </w:pPr>
            <w:r w:rsidRPr="008D7322">
              <w:rPr>
                <w:b/>
                <w:i/>
                <w:sz w:val="24"/>
                <w:szCs w:val="24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14:paraId="3541636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i/>
                <w:sz w:val="24"/>
                <w:szCs w:val="24"/>
              </w:rPr>
            </w:pPr>
            <w:r w:rsidRPr="008D7322">
              <w:rPr>
                <w:b/>
                <w:i/>
                <w:sz w:val="24"/>
                <w:szCs w:val="24"/>
              </w:rPr>
              <w:t>89,3</w:t>
            </w:r>
          </w:p>
        </w:tc>
      </w:tr>
      <w:tr w:rsidR="008D7322" w:rsidRPr="008D7322" w14:paraId="6C625366" w14:textId="77777777" w:rsidTr="002D0F83">
        <w:trPr>
          <w:trHeight w:val="315"/>
        </w:trPr>
        <w:tc>
          <w:tcPr>
            <w:tcW w:w="4280" w:type="dxa"/>
            <w:shd w:val="clear" w:color="auto" w:fill="auto"/>
          </w:tcPr>
          <w:p w14:paraId="4089410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69" w:type="dxa"/>
            <w:shd w:val="clear" w:color="auto" w:fill="auto"/>
          </w:tcPr>
          <w:p w14:paraId="6C91299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9900178020</w:t>
            </w:r>
          </w:p>
        </w:tc>
        <w:tc>
          <w:tcPr>
            <w:tcW w:w="720" w:type="dxa"/>
            <w:shd w:val="clear" w:color="auto" w:fill="auto"/>
          </w:tcPr>
          <w:p w14:paraId="17F4B96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</w:tcPr>
          <w:p w14:paraId="227A80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shd w:val="clear" w:color="auto" w:fill="auto"/>
          </w:tcPr>
          <w:p w14:paraId="50993E4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09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1F5F82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14:paraId="743D3D3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89,3</w:t>
            </w:r>
          </w:p>
        </w:tc>
      </w:tr>
      <w:tr w:rsidR="008D7322" w:rsidRPr="008D7322" w14:paraId="55ABC36F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132669F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69" w:type="dxa"/>
            <w:shd w:val="clear" w:color="auto" w:fill="auto"/>
            <w:hideMark/>
          </w:tcPr>
          <w:p w14:paraId="43BBF09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1C098B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54315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9A627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6513D5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137,6</w:t>
            </w:r>
          </w:p>
        </w:tc>
        <w:tc>
          <w:tcPr>
            <w:tcW w:w="1134" w:type="dxa"/>
            <w:shd w:val="clear" w:color="auto" w:fill="auto"/>
          </w:tcPr>
          <w:p w14:paraId="15AAD4A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130,5</w:t>
            </w:r>
          </w:p>
        </w:tc>
      </w:tr>
      <w:tr w:rsidR="008D7322" w:rsidRPr="008D7322" w14:paraId="37C70A4F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397553D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14:paraId="651E22C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502893D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FBD7D3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37AAC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431250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137,6</w:t>
            </w:r>
          </w:p>
        </w:tc>
        <w:tc>
          <w:tcPr>
            <w:tcW w:w="1134" w:type="dxa"/>
            <w:shd w:val="clear" w:color="auto" w:fill="auto"/>
          </w:tcPr>
          <w:p w14:paraId="1C6708B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130,5</w:t>
            </w:r>
          </w:p>
        </w:tc>
      </w:tr>
      <w:tr w:rsidR="008D7322" w:rsidRPr="008D7322" w14:paraId="2AB0946C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69E355C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69" w:type="dxa"/>
            <w:shd w:val="clear" w:color="auto" w:fill="auto"/>
            <w:hideMark/>
          </w:tcPr>
          <w:p w14:paraId="515DE43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1A0A068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DA921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14:paraId="2C64643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265F3B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137,6</w:t>
            </w:r>
          </w:p>
        </w:tc>
        <w:tc>
          <w:tcPr>
            <w:tcW w:w="1134" w:type="dxa"/>
            <w:shd w:val="clear" w:color="auto" w:fill="auto"/>
          </w:tcPr>
          <w:p w14:paraId="3C447E5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130,5</w:t>
            </w:r>
          </w:p>
        </w:tc>
      </w:tr>
      <w:tr w:rsidR="008D7322" w:rsidRPr="008D7322" w14:paraId="02AA5EE5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533AB68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669" w:type="dxa"/>
            <w:shd w:val="clear" w:color="auto" w:fill="auto"/>
            <w:hideMark/>
          </w:tcPr>
          <w:p w14:paraId="0E78EA8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4FC916B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078C7F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14:paraId="649B262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03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F1318E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137,6</w:t>
            </w:r>
          </w:p>
        </w:tc>
        <w:tc>
          <w:tcPr>
            <w:tcW w:w="1134" w:type="dxa"/>
            <w:shd w:val="clear" w:color="auto" w:fill="auto"/>
          </w:tcPr>
          <w:p w14:paraId="0AAF505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130,5</w:t>
            </w:r>
          </w:p>
        </w:tc>
      </w:tr>
      <w:tr w:rsidR="008D7322" w:rsidRPr="008D7322" w14:paraId="42995CDA" w14:textId="77777777" w:rsidTr="002D0F83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14:paraId="5D0734A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69" w:type="dxa"/>
            <w:shd w:val="clear" w:color="auto" w:fill="auto"/>
            <w:hideMark/>
          </w:tcPr>
          <w:p w14:paraId="787B02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221F669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9AFCC4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3CB1A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2B79640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hideMark/>
          </w:tcPr>
          <w:p w14:paraId="6AFE8DF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8D7322" w:rsidRPr="008D7322" w14:paraId="1190D189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108BF77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14:paraId="64A1ECD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3307048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F45EA3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8370FC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6365304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hideMark/>
          </w:tcPr>
          <w:p w14:paraId="3BFA6F6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3,6</w:t>
            </w:r>
          </w:p>
        </w:tc>
      </w:tr>
      <w:tr w:rsidR="008D7322" w:rsidRPr="008D7322" w14:paraId="78C8F443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BC325B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14:paraId="088A0EF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336C99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83895E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5DDCE89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ED3988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hideMark/>
          </w:tcPr>
          <w:p w14:paraId="168EA12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3,6</w:t>
            </w:r>
          </w:p>
        </w:tc>
      </w:tr>
      <w:tr w:rsidR="008D7322" w:rsidRPr="008D7322" w14:paraId="1396C37F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504F96C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14:paraId="1858A55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1BCAD76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FB6BFD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30E9AB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F69751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hideMark/>
          </w:tcPr>
          <w:p w14:paraId="5BBD98A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3,6</w:t>
            </w:r>
          </w:p>
        </w:tc>
      </w:tr>
      <w:tr w:rsidR="008D7322" w:rsidRPr="008D7322" w14:paraId="53684CD4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19D69DC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669" w:type="dxa"/>
            <w:shd w:val="clear" w:color="auto" w:fill="auto"/>
            <w:hideMark/>
          </w:tcPr>
          <w:p w14:paraId="596FAF7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2CAA34D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8BA6EE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33C85D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03E7ED6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hideMark/>
          </w:tcPr>
          <w:p w14:paraId="738BC09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8D7322" w:rsidRPr="008D7322" w14:paraId="1CE0C672" w14:textId="77777777" w:rsidTr="002D0F83">
        <w:trPr>
          <w:trHeight w:val="945"/>
        </w:trPr>
        <w:tc>
          <w:tcPr>
            <w:tcW w:w="4280" w:type="dxa"/>
            <w:shd w:val="clear" w:color="auto" w:fill="auto"/>
            <w:hideMark/>
          </w:tcPr>
          <w:p w14:paraId="6358311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9" w:type="dxa"/>
            <w:shd w:val="clear" w:color="auto" w:fill="auto"/>
            <w:hideMark/>
          </w:tcPr>
          <w:p w14:paraId="4961060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2A31AC0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A1BF8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E3D1A8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92F4BE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hideMark/>
          </w:tcPr>
          <w:p w14:paraId="2680238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7,3</w:t>
            </w:r>
          </w:p>
        </w:tc>
      </w:tr>
      <w:tr w:rsidR="008D7322" w:rsidRPr="008D7322" w14:paraId="1E89164C" w14:textId="77777777" w:rsidTr="002D0F83">
        <w:trPr>
          <w:trHeight w:val="630"/>
        </w:trPr>
        <w:tc>
          <w:tcPr>
            <w:tcW w:w="4280" w:type="dxa"/>
            <w:shd w:val="clear" w:color="auto" w:fill="auto"/>
            <w:hideMark/>
          </w:tcPr>
          <w:p w14:paraId="7629BE4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14:paraId="3A76ADB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75F26D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051D1F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0DF20E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1A19E61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hideMark/>
          </w:tcPr>
          <w:p w14:paraId="6E9D2B0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7,3</w:t>
            </w:r>
          </w:p>
        </w:tc>
      </w:tr>
      <w:tr w:rsidR="008D7322" w:rsidRPr="008D7322" w14:paraId="6EFBB162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0C29183C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69" w:type="dxa"/>
            <w:shd w:val="clear" w:color="auto" w:fill="auto"/>
            <w:hideMark/>
          </w:tcPr>
          <w:p w14:paraId="1F93793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9900197071</w:t>
            </w:r>
          </w:p>
        </w:tc>
        <w:tc>
          <w:tcPr>
            <w:tcW w:w="720" w:type="dxa"/>
            <w:shd w:val="clear" w:color="auto" w:fill="auto"/>
            <w:hideMark/>
          </w:tcPr>
          <w:p w14:paraId="779EB88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1AFD8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14:paraId="697DB54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13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16A15C3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  <w:shd w:val="clear" w:color="auto" w:fill="auto"/>
            <w:hideMark/>
          </w:tcPr>
          <w:p w14:paraId="475A51A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7,3</w:t>
            </w:r>
          </w:p>
        </w:tc>
      </w:tr>
      <w:tr w:rsidR="008D7322" w:rsidRPr="008D7322" w14:paraId="4DC7D41F" w14:textId="77777777" w:rsidTr="002D0F83">
        <w:trPr>
          <w:trHeight w:val="1968"/>
        </w:trPr>
        <w:tc>
          <w:tcPr>
            <w:tcW w:w="4280" w:type="dxa"/>
            <w:shd w:val="clear" w:color="auto" w:fill="auto"/>
            <w:hideMark/>
          </w:tcPr>
          <w:p w14:paraId="48D0F98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9" w:type="dxa"/>
            <w:shd w:val="clear" w:color="auto" w:fill="auto"/>
            <w:hideMark/>
          </w:tcPr>
          <w:p w14:paraId="1400C24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14:paraId="7C29CD4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B5BC9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910E0E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7917F1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3 513,9</w:t>
            </w:r>
          </w:p>
        </w:tc>
        <w:tc>
          <w:tcPr>
            <w:tcW w:w="1134" w:type="dxa"/>
            <w:shd w:val="clear" w:color="auto" w:fill="auto"/>
          </w:tcPr>
          <w:p w14:paraId="23C4BE5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3 358,0</w:t>
            </w:r>
          </w:p>
        </w:tc>
      </w:tr>
      <w:tr w:rsidR="008D7322" w:rsidRPr="008D7322" w14:paraId="344933EC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0621770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69" w:type="dxa"/>
            <w:shd w:val="clear" w:color="auto" w:fill="auto"/>
            <w:hideMark/>
          </w:tcPr>
          <w:p w14:paraId="4CE082F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14:paraId="5C0C15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56B0AA7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2885A8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5405582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3 513,9</w:t>
            </w:r>
          </w:p>
        </w:tc>
        <w:tc>
          <w:tcPr>
            <w:tcW w:w="1134" w:type="dxa"/>
            <w:shd w:val="clear" w:color="auto" w:fill="auto"/>
          </w:tcPr>
          <w:p w14:paraId="6C131CE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3 358,0</w:t>
            </w:r>
          </w:p>
        </w:tc>
      </w:tr>
      <w:tr w:rsidR="008D7322" w:rsidRPr="008D7322" w14:paraId="7C62B730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7759A266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69" w:type="dxa"/>
            <w:shd w:val="clear" w:color="auto" w:fill="auto"/>
            <w:hideMark/>
          </w:tcPr>
          <w:p w14:paraId="44B80FB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14:paraId="643F2E8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66E9BFF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30768AC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8D732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4EB5B2A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3 513,9</w:t>
            </w:r>
          </w:p>
        </w:tc>
        <w:tc>
          <w:tcPr>
            <w:tcW w:w="1134" w:type="dxa"/>
            <w:shd w:val="clear" w:color="auto" w:fill="auto"/>
          </w:tcPr>
          <w:p w14:paraId="2B94894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3 358,0</w:t>
            </w:r>
          </w:p>
        </w:tc>
      </w:tr>
      <w:tr w:rsidR="008D7322" w:rsidRPr="008D7322" w14:paraId="4DB1E7CE" w14:textId="77777777" w:rsidTr="002D0F83">
        <w:trPr>
          <w:trHeight w:val="315"/>
        </w:trPr>
        <w:tc>
          <w:tcPr>
            <w:tcW w:w="4280" w:type="dxa"/>
            <w:shd w:val="clear" w:color="auto" w:fill="auto"/>
            <w:hideMark/>
          </w:tcPr>
          <w:p w14:paraId="721AA332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Культура</w:t>
            </w:r>
          </w:p>
        </w:tc>
        <w:tc>
          <w:tcPr>
            <w:tcW w:w="1669" w:type="dxa"/>
            <w:shd w:val="clear" w:color="auto" w:fill="auto"/>
            <w:hideMark/>
          </w:tcPr>
          <w:p w14:paraId="02F3B1A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9900125600</w:t>
            </w:r>
          </w:p>
        </w:tc>
        <w:tc>
          <w:tcPr>
            <w:tcW w:w="720" w:type="dxa"/>
            <w:shd w:val="clear" w:color="auto" w:fill="auto"/>
            <w:hideMark/>
          </w:tcPr>
          <w:p w14:paraId="59F1EF5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1788B0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14:paraId="787A0D3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01</w:t>
            </w:r>
          </w:p>
        </w:tc>
        <w:tc>
          <w:tcPr>
            <w:tcW w:w="1198" w:type="dxa"/>
            <w:gridSpan w:val="2"/>
            <w:shd w:val="clear" w:color="auto" w:fill="auto"/>
          </w:tcPr>
          <w:p w14:paraId="7D58EA7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3 513,9</w:t>
            </w:r>
          </w:p>
        </w:tc>
        <w:tc>
          <w:tcPr>
            <w:tcW w:w="1134" w:type="dxa"/>
            <w:shd w:val="clear" w:color="auto" w:fill="auto"/>
          </w:tcPr>
          <w:p w14:paraId="5728A79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3 358,0</w:t>
            </w:r>
          </w:p>
        </w:tc>
      </w:tr>
      <w:tr w:rsidR="008D7322" w:rsidRPr="008D7322" w14:paraId="2807345D" w14:textId="77777777" w:rsidTr="002D0F83">
        <w:trPr>
          <w:trHeight w:val="31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14:paraId="3D169A2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14:paraId="2724E5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96409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38CC3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FFB21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14:paraId="4D5F570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6 913,7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9B408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6 789,7</w:t>
            </w:r>
          </w:p>
        </w:tc>
      </w:tr>
    </w:tbl>
    <w:p w14:paraId="3770ABE7" w14:textId="77777777" w:rsidR="008D7322" w:rsidRPr="008D7322" w:rsidRDefault="008D7322" w:rsidP="008D7322">
      <w:pPr>
        <w:widowControl/>
        <w:suppressAutoHyphens w:val="0"/>
        <w:ind w:firstLine="0"/>
        <w:rPr>
          <w:b/>
          <w:sz w:val="24"/>
          <w:szCs w:val="24"/>
          <w:lang w:eastAsia="x-none"/>
        </w:rPr>
      </w:pPr>
    </w:p>
    <w:p w14:paraId="787F87C5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F887C0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8D7322" w:rsidRPr="008D7322" w14:paraId="4EC159B9" w14:textId="77777777" w:rsidTr="002D0F83">
        <w:tc>
          <w:tcPr>
            <w:tcW w:w="5103" w:type="dxa"/>
          </w:tcPr>
          <w:p w14:paraId="420A6B3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24BFD494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Приложение №6</w:t>
            </w:r>
          </w:p>
          <w:p w14:paraId="6E4B030F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  <w:lang w:eastAsia="en-US"/>
              </w:rPr>
              <w:t>к проекту решения Совета Дым-Тамакского сельского поселения  Ютазинского муниципального района «</w:t>
            </w:r>
            <w:r w:rsidRPr="008D7322">
              <w:rPr>
                <w:sz w:val="24"/>
                <w:szCs w:val="24"/>
              </w:rPr>
              <w:t>О бюджете  Дым-Тамакского сельского поселения на 2025 год  и на плановый период 2026 и 2027 годов</w:t>
            </w:r>
            <w:r w:rsidRPr="008D7322">
              <w:rPr>
                <w:sz w:val="24"/>
                <w:szCs w:val="24"/>
                <w:lang w:eastAsia="en-US"/>
              </w:rPr>
              <w:t>» от «_____» ____________2024г. №_____</w:t>
            </w:r>
          </w:p>
        </w:tc>
      </w:tr>
    </w:tbl>
    <w:p w14:paraId="6A9BF109" w14:textId="77777777" w:rsidR="008D7322" w:rsidRPr="008D7322" w:rsidRDefault="008D7322" w:rsidP="008D7322">
      <w:pPr>
        <w:widowControl/>
        <w:suppressAutoHyphens w:val="0"/>
        <w:ind w:right="180" w:firstLine="0"/>
        <w:jc w:val="left"/>
        <w:rPr>
          <w:b/>
          <w:bCs/>
          <w:sz w:val="24"/>
          <w:szCs w:val="24"/>
          <w:lang w:eastAsia="x-none"/>
        </w:rPr>
      </w:pPr>
    </w:p>
    <w:p w14:paraId="7B7AD682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  <w:r w:rsidRPr="008D7322">
        <w:rPr>
          <w:bCs/>
          <w:sz w:val="24"/>
          <w:szCs w:val="24"/>
          <w:lang w:eastAsia="x-none"/>
        </w:rPr>
        <w:t>Таблица №1</w:t>
      </w:r>
    </w:p>
    <w:p w14:paraId="32843D2D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</w:p>
    <w:p w14:paraId="162BBC3F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val="x-none" w:eastAsia="x-none"/>
        </w:rPr>
        <w:t xml:space="preserve">Межбюджетные  трансферты, </w:t>
      </w:r>
      <w:r w:rsidRPr="008D7322">
        <w:rPr>
          <w:b/>
          <w:bCs/>
          <w:sz w:val="24"/>
          <w:szCs w:val="24"/>
          <w:lang w:eastAsia="x-none"/>
        </w:rPr>
        <w:t xml:space="preserve">получаемые от бюджета </w:t>
      </w:r>
    </w:p>
    <w:p w14:paraId="26E168A6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eastAsia="x-none"/>
        </w:rPr>
        <w:t xml:space="preserve">Ютазинского муниципального района Республики Татарстан </w:t>
      </w:r>
      <w:r w:rsidRPr="008D7322">
        <w:rPr>
          <w:b/>
          <w:bCs/>
          <w:sz w:val="24"/>
          <w:szCs w:val="24"/>
          <w:lang w:val="x-none" w:eastAsia="x-none"/>
        </w:rPr>
        <w:t xml:space="preserve"> </w:t>
      </w:r>
    </w:p>
    <w:p w14:paraId="30785EC7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eastAsia="x-none"/>
        </w:rPr>
        <w:t>Дым-Тамакским сельским</w:t>
      </w:r>
      <w:r w:rsidRPr="008D7322">
        <w:rPr>
          <w:b/>
          <w:bCs/>
          <w:sz w:val="24"/>
          <w:szCs w:val="24"/>
          <w:lang w:val="x-none" w:eastAsia="x-none"/>
        </w:rPr>
        <w:t xml:space="preserve"> поселени</w:t>
      </w:r>
      <w:r w:rsidRPr="008D7322">
        <w:rPr>
          <w:b/>
          <w:bCs/>
          <w:sz w:val="24"/>
          <w:szCs w:val="24"/>
          <w:lang w:eastAsia="x-none"/>
        </w:rPr>
        <w:t>ем</w:t>
      </w:r>
      <w:r w:rsidRPr="008D7322">
        <w:rPr>
          <w:b/>
          <w:bCs/>
          <w:sz w:val="24"/>
          <w:szCs w:val="24"/>
          <w:lang w:val="x-none" w:eastAsia="x-none"/>
        </w:rPr>
        <w:t xml:space="preserve"> </w:t>
      </w:r>
    </w:p>
    <w:p w14:paraId="14D8D428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val="x-none" w:eastAsia="x-none"/>
        </w:rPr>
        <w:t xml:space="preserve">Ютазинского муниципального района </w:t>
      </w:r>
      <w:r w:rsidRPr="008D7322">
        <w:rPr>
          <w:b/>
          <w:bCs/>
          <w:sz w:val="24"/>
          <w:szCs w:val="24"/>
          <w:lang w:eastAsia="x-none"/>
        </w:rPr>
        <w:t xml:space="preserve">Республики Татарстан </w:t>
      </w:r>
    </w:p>
    <w:p w14:paraId="5D4FD088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eastAsia="x-none"/>
        </w:rPr>
        <w:t xml:space="preserve">в </w:t>
      </w:r>
      <w:r w:rsidRPr="008D7322">
        <w:rPr>
          <w:b/>
          <w:bCs/>
          <w:sz w:val="24"/>
          <w:szCs w:val="24"/>
          <w:lang w:val="x-none" w:eastAsia="x-none"/>
        </w:rPr>
        <w:t>20</w:t>
      </w:r>
      <w:r w:rsidRPr="008D7322">
        <w:rPr>
          <w:b/>
          <w:bCs/>
          <w:sz w:val="24"/>
          <w:szCs w:val="24"/>
          <w:lang w:eastAsia="x-none"/>
        </w:rPr>
        <w:t>25</w:t>
      </w:r>
      <w:r w:rsidRPr="008D7322">
        <w:rPr>
          <w:b/>
          <w:bCs/>
          <w:sz w:val="24"/>
          <w:szCs w:val="24"/>
          <w:lang w:val="x-none" w:eastAsia="x-none"/>
        </w:rPr>
        <w:t xml:space="preserve"> год</w:t>
      </w:r>
      <w:r w:rsidRPr="008D7322">
        <w:rPr>
          <w:b/>
          <w:bCs/>
          <w:sz w:val="24"/>
          <w:szCs w:val="24"/>
          <w:lang w:eastAsia="x-none"/>
        </w:rPr>
        <w:t>у</w:t>
      </w:r>
    </w:p>
    <w:p w14:paraId="59FFCE9E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val="x-none" w:eastAsia="x-none"/>
        </w:rPr>
      </w:pPr>
    </w:p>
    <w:p w14:paraId="45A65BBD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val="x-none" w:eastAsia="x-none"/>
        </w:rPr>
      </w:pPr>
      <w:r w:rsidRPr="008D7322">
        <w:rPr>
          <w:bCs/>
          <w:sz w:val="24"/>
          <w:szCs w:val="24"/>
          <w:lang w:val="x-none" w:eastAsia="x-none"/>
        </w:rPr>
        <w:t>тыс.руб.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103"/>
        <w:gridCol w:w="1276"/>
      </w:tblGrid>
      <w:tr w:rsidR="008D7322" w:rsidRPr="008D7322" w14:paraId="3951D859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Align w:val="center"/>
          </w:tcPr>
          <w:p w14:paraId="1A1A416C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C4C84F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vAlign w:val="center"/>
          </w:tcPr>
          <w:p w14:paraId="1E9571BD" w14:textId="77777777" w:rsidR="008D7322" w:rsidRPr="008D7322" w:rsidRDefault="008D7322" w:rsidP="008D7322">
            <w:pPr>
              <w:widowControl/>
              <w:suppressAutoHyphens w:val="0"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9251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D7322" w:rsidRPr="008D7322" w14:paraId="3F985B9B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Align w:val="center"/>
          </w:tcPr>
          <w:p w14:paraId="13E5B01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14:paraId="6DA223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vAlign w:val="center"/>
          </w:tcPr>
          <w:p w14:paraId="0049EBD6" w14:textId="77777777" w:rsidR="008D7322" w:rsidRPr="008D7322" w:rsidRDefault="008D7322" w:rsidP="008D7322">
            <w:pPr>
              <w:widowControl/>
              <w:suppressAutoHyphens w:val="0"/>
              <w:ind w:left="34" w:right="-108" w:hanging="34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91A0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34B8838E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Align w:val="center"/>
          </w:tcPr>
          <w:p w14:paraId="52FF221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14:paraId="20CBFC4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vAlign w:val="center"/>
          </w:tcPr>
          <w:p w14:paraId="4C9A693D" w14:textId="77777777" w:rsidR="008D7322" w:rsidRPr="008D7322" w:rsidRDefault="008D7322" w:rsidP="008D7322">
            <w:pPr>
              <w:widowControl/>
              <w:suppressAutoHyphens w:val="0"/>
              <w:ind w:left="34" w:right="-108" w:hanging="34"/>
              <w:rPr>
                <w:b/>
                <w:bCs/>
                <w:sz w:val="24"/>
                <w:szCs w:val="24"/>
              </w:rPr>
            </w:pPr>
            <w:r w:rsidRPr="008D732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4388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10ADDFA7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259BBE7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14:paraId="62E7D4C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vAlign w:val="center"/>
          </w:tcPr>
          <w:p w14:paraId="72DB5499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95E2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134F795B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7969C93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14:paraId="6A58D14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2 02 35118 00 0000 150</w:t>
            </w:r>
          </w:p>
        </w:tc>
        <w:tc>
          <w:tcPr>
            <w:tcW w:w="5103" w:type="dxa"/>
            <w:vAlign w:val="center"/>
          </w:tcPr>
          <w:p w14:paraId="6C61F865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325D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182,9</w:t>
            </w:r>
          </w:p>
        </w:tc>
      </w:tr>
      <w:tr w:rsidR="008D7322" w:rsidRPr="008D7322" w14:paraId="4FC5BCDB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6AEF60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802</w:t>
            </w:r>
          </w:p>
        </w:tc>
        <w:tc>
          <w:tcPr>
            <w:tcW w:w="3260" w:type="dxa"/>
            <w:vAlign w:val="center"/>
          </w:tcPr>
          <w:p w14:paraId="7C4814E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2 02 35118 10 0000 150</w:t>
            </w:r>
          </w:p>
        </w:tc>
        <w:tc>
          <w:tcPr>
            <w:tcW w:w="5103" w:type="dxa"/>
            <w:vAlign w:val="center"/>
          </w:tcPr>
          <w:p w14:paraId="7455C072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4C4F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182,9</w:t>
            </w:r>
          </w:p>
        </w:tc>
      </w:tr>
    </w:tbl>
    <w:p w14:paraId="6FEAF812" w14:textId="77777777" w:rsidR="008D7322" w:rsidRPr="008D7322" w:rsidRDefault="008D7322" w:rsidP="008D7322">
      <w:pPr>
        <w:widowControl/>
        <w:tabs>
          <w:tab w:val="left" w:pos="898"/>
          <w:tab w:val="center" w:pos="4770"/>
        </w:tabs>
        <w:suppressAutoHyphens w:val="0"/>
        <w:ind w:right="180" w:firstLine="0"/>
        <w:jc w:val="left"/>
        <w:rPr>
          <w:b/>
          <w:bCs/>
          <w:sz w:val="24"/>
          <w:szCs w:val="24"/>
          <w:lang w:eastAsia="x-none"/>
        </w:rPr>
      </w:pPr>
    </w:p>
    <w:p w14:paraId="243BB491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218AD30E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65CF7249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62604F2E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23CA90CC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2D21A9F8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7F8249FC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445D3FE8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48698EC2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14967C66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6C2F1950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65EAFE1B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03234F51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7CA6936A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1D72442C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43ADFD5D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04DDA72A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4662A995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5210A33A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6352C9B3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</w:p>
    <w:p w14:paraId="7A10CBDD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eastAsia="x-none"/>
        </w:rPr>
      </w:pPr>
      <w:r w:rsidRPr="008D7322">
        <w:rPr>
          <w:bCs/>
          <w:sz w:val="24"/>
          <w:szCs w:val="24"/>
          <w:lang w:eastAsia="x-none"/>
        </w:rPr>
        <w:t>Таблица №2</w:t>
      </w:r>
    </w:p>
    <w:p w14:paraId="7169D671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</w:p>
    <w:p w14:paraId="0454A251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val="x-none" w:eastAsia="x-none"/>
        </w:rPr>
        <w:t xml:space="preserve">Межбюджетные  трансферты, </w:t>
      </w:r>
      <w:r w:rsidRPr="008D7322">
        <w:rPr>
          <w:b/>
          <w:bCs/>
          <w:sz w:val="24"/>
          <w:szCs w:val="24"/>
          <w:lang w:eastAsia="x-none"/>
        </w:rPr>
        <w:t xml:space="preserve">получаемые от бюджета </w:t>
      </w:r>
    </w:p>
    <w:p w14:paraId="3DE3BB3E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eastAsia="x-none"/>
        </w:rPr>
        <w:t xml:space="preserve">Ютазинского муниципального района Республики Татарстан </w:t>
      </w:r>
      <w:r w:rsidRPr="008D7322">
        <w:rPr>
          <w:b/>
          <w:bCs/>
          <w:sz w:val="24"/>
          <w:szCs w:val="24"/>
          <w:lang w:val="x-none" w:eastAsia="x-none"/>
        </w:rPr>
        <w:t xml:space="preserve"> </w:t>
      </w:r>
    </w:p>
    <w:p w14:paraId="64930DBE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eastAsia="x-none"/>
        </w:rPr>
        <w:t>Дым-Тамакским сельским</w:t>
      </w:r>
      <w:r w:rsidRPr="008D7322">
        <w:rPr>
          <w:b/>
          <w:bCs/>
          <w:sz w:val="24"/>
          <w:szCs w:val="24"/>
          <w:lang w:val="x-none" w:eastAsia="x-none"/>
        </w:rPr>
        <w:t xml:space="preserve"> поселени</w:t>
      </w:r>
      <w:r w:rsidRPr="008D7322">
        <w:rPr>
          <w:b/>
          <w:bCs/>
          <w:sz w:val="24"/>
          <w:szCs w:val="24"/>
          <w:lang w:eastAsia="x-none"/>
        </w:rPr>
        <w:t>ем</w:t>
      </w:r>
      <w:r w:rsidRPr="008D7322">
        <w:rPr>
          <w:b/>
          <w:bCs/>
          <w:sz w:val="24"/>
          <w:szCs w:val="24"/>
          <w:lang w:val="x-none" w:eastAsia="x-none"/>
        </w:rPr>
        <w:t xml:space="preserve"> </w:t>
      </w:r>
    </w:p>
    <w:p w14:paraId="78831227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val="x-none" w:eastAsia="x-none"/>
        </w:rPr>
        <w:t>Ютазинского муниципального района</w:t>
      </w:r>
      <w:r w:rsidRPr="008D7322">
        <w:rPr>
          <w:b/>
          <w:bCs/>
          <w:sz w:val="24"/>
          <w:szCs w:val="24"/>
          <w:lang w:eastAsia="x-none"/>
        </w:rPr>
        <w:t xml:space="preserve"> Республики Татарстан</w:t>
      </w:r>
    </w:p>
    <w:p w14:paraId="575C6418" w14:textId="77777777" w:rsidR="008D7322" w:rsidRPr="008D7322" w:rsidRDefault="008D7322" w:rsidP="008D7322">
      <w:pPr>
        <w:widowControl/>
        <w:suppressAutoHyphens w:val="0"/>
        <w:ind w:right="180" w:firstLine="0"/>
        <w:jc w:val="center"/>
        <w:rPr>
          <w:b/>
          <w:bCs/>
          <w:sz w:val="24"/>
          <w:szCs w:val="24"/>
          <w:lang w:eastAsia="x-none"/>
        </w:rPr>
      </w:pPr>
      <w:r w:rsidRPr="008D7322">
        <w:rPr>
          <w:b/>
          <w:bCs/>
          <w:sz w:val="24"/>
          <w:szCs w:val="24"/>
          <w:lang w:val="x-none" w:eastAsia="x-none"/>
        </w:rPr>
        <w:t xml:space="preserve"> </w:t>
      </w:r>
      <w:r w:rsidRPr="008D7322">
        <w:rPr>
          <w:b/>
          <w:bCs/>
          <w:sz w:val="24"/>
          <w:szCs w:val="24"/>
          <w:lang w:eastAsia="x-none"/>
        </w:rPr>
        <w:t xml:space="preserve">в </w:t>
      </w:r>
      <w:r w:rsidRPr="008D7322">
        <w:rPr>
          <w:b/>
          <w:bCs/>
          <w:sz w:val="24"/>
          <w:szCs w:val="24"/>
          <w:lang w:val="x-none" w:eastAsia="x-none"/>
        </w:rPr>
        <w:t>20</w:t>
      </w:r>
      <w:r w:rsidRPr="008D7322">
        <w:rPr>
          <w:b/>
          <w:bCs/>
          <w:sz w:val="24"/>
          <w:szCs w:val="24"/>
          <w:lang w:eastAsia="x-none"/>
        </w:rPr>
        <w:t>26</w:t>
      </w:r>
      <w:r w:rsidRPr="008D7322">
        <w:rPr>
          <w:b/>
          <w:bCs/>
          <w:sz w:val="24"/>
          <w:szCs w:val="24"/>
          <w:lang w:val="x-none" w:eastAsia="x-none"/>
        </w:rPr>
        <w:t xml:space="preserve"> </w:t>
      </w:r>
      <w:r w:rsidRPr="008D7322">
        <w:rPr>
          <w:b/>
          <w:bCs/>
          <w:sz w:val="24"/>
          <w:szCs w:val="24"/>
          <w:lang w:eastAsia="x-none"/>
        </w:rPr>
        <w:t xml:space="preserve">и 2027 </w:t>
      </w:r>
      <w:r w:rsidRPr="008D7322">
        <w:rPr>
          <w:b/>
          <w:bCs/>
          <w:sz w:val="24"/>
          <w:szCs w:val="24"/>
          <w:lang w:val="x-none" w:eastAsia="x-none"/>
        </w:rPr>
        <w:t>год</w:t>
      </w:r>
      <w:r w:rsidRPr="008D7322">
        <w:rPr>
          <w:b/>
          <w:bCs/>
          <w:sz w:val="24"/>
          <w:szCs w:val="24"/>
          <w:lang w:eastAsia="x-none"/>
        </w:rPr>
        <w:t>ах</w:t>
      </w:r>
    </w:p>
    <w:p w14:paraId="0E78C55D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val="x-none" w:eastAsia="x-none"/>
        </w:rPr>
      </w:pPr>
    </w:p>
    <w:p w14:paraId="4A382FB1" w14:textId="77777777" w:rsidR="008D7322" w:rsidRPr="008D7322" w:rsidRDefault="008D7322" w:rsidP="008D7322">
      <w:pPr>
        <w:widowControl/>
        <w:suppressAutoHyphens w:val="0"/>
        <w:ind w:right="180" w:firstLine="0"/>
        <w:jc w:val="right"/>
        <w:rPr>
          <w:bCs/>
          <w:sz w:val="24"/>
          <w:szCs w:val="24"/>
          <w:lang w:val="x-none" w:eastAsia="x-none"/>
        </w:rPr>
      </w:pPr>
      <w:r w:rsidRPr="008D7322">
        <w:rPr>
          <w:bCs/>
          <w:sz w:val="24"/>
          <w:szCs w:val="24"/>
          <w:lang w:val="x-none" w:eastAsia="x-none"/>
        </w:rPr>
        <w:t>тыс.руб.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827"/>
        <w:gridCol w:w="1276"/>
        <w:gridCol w:w="1276"/>
      </w:tblGrid>
      <w:tr w:rsidR="008D7322" w:rsidRPr="008D7322" w14:paraId="21F199BE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Merge w:val="restart"/>
            <w:vAlign w:val="center"/>
          </w:tcPr>
          <w:p w14:paraId="688A67E6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20C0D12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vMerge w:val="restart"/>
            <w:vAlign w:val="center"/>
          </w:tcPr>
          <w:p w14:paraId="20247C8B" w14:textId="77777777" w:rsidR="008D7322" w:rsidRPr="008D7322" w:rsidRDefault="008D7322" w:rsidP="008D7322">
            <w:pPr>
              <w:widowControl/>
              <w:suppressAutoHyphens w:val="0"/>
              <w:ind w:left="180" w:hanging="18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2CA9CE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Сумма</w:t>
            </w:r>
          </w:p>
        </w:tc>
      </w:tr>
      <w:tr w:rsidR="008D7322" w:rsidRPr="008D7322" w14:paraId="4A01952F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Merge/>
            <w:vAlign w:val="center"/>
          </w:tcPr>
          <w:p w14:paraId="4CA3C95E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4270EF9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01A468E6" w14:textId="77777777" w:rsidR="008D7322" w:rsidRPr="008D7322" w:rsidRDefault="008D7322" w:rsidP="008D7322">
            <w:pPr>
              <w:widowControl/>
              <w:suppressAutoHyphens w:val="0"/>
              <w:ind w:left="180" w:hanging="18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58E86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D81D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2027 год</w:t>
            </w:r>
          </w:p>
        </w:tc>
      </w:tr>
      <w:tr w:rsidR="008D7322" w:rsidRPr="008D7322" w14:paraId="116F49CB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Align w:val="center"/>
          </w:tcPr>
          <w:p w14:paraId="39C4FA2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14:paraId="54BD67F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827" w:type="dxa"/>
            <w:vAlign w:val="center"/>
          </w:tcPr>
          <w:p w14:paraId="014B02C5" w14:textId="77777777" w:rsidR="008D7322" w:rsidRPr="008D7322" w:rsidRDefault="008D7322" w:rsidP="008D7322">
            <w:pPr>
              <w:widowControl/>
              <w:suppressAutoHyphens w:val="0"/>
              <w:ind w:left="34" w:right="-108" w:hanging="34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5F95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B33C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216,9</w:t>
            </w:r>
          </w:p>
        </w:tc>
      </w:tr>
      <w:tr w:rsidR="008D7322" w:rsidRPr="008D7322" w14:paraId="1C44E4BC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Align w:val="center"/>
          </w:tcPr>
          <w:p w14:paraId="756EB00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14:paraId="32651B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3827" w:type="dxa"/>
            <w:vAlign w:val="center"/>
          </w:tcPr>
          <w:p w14:paraId="6BEDED5A" w14:textId="77777777" w:rsidR="008D7322" w:rsidRPr="008D7322" w:rsidRDefault="008D7322" w:rsidP="008D7322">
            <w:pPr>
              <w:widowControl/>
              <w:suppressAutoHyphens w:val="0"/>
              <w:ind w:left="34" w:right="-108" w:hanging="34"/>
              <w:rPr>
                <w:b/>
                <w:bCs/>
                <w:sz w:val="24"/>
                <w:szCs w:val="24"/>
              </w:rPr>
            </w:pPr>
            <w:r w:rsidRPr="008D732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778C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A03CB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216,9</w:t>
            </w:r>
          </w:p>
        </w:tc>
      </w:tr>
      <w:tr w:rsidR="008D7322" w:rsidRPr="008D7322" w14:paraId="10E64491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Align w:val="center"/>
          </w:tcPr>
          <w:p w14:paraId="1A07CE0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14:paraId="3876975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827" w:type="dxa"/>
            <w:vAlign w:val="center"/>
          </w:tcPr>
          <w:p w14:paraId="3898A711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E156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9307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9,7</w:t>
            </w:r>
          </w:p>
        </w:tc>
      </w:tr>
      <w:tr w:rsidR="008D7322" w:rsidRPr="008D7322" w14:paraId="3AE46E6B" w14:textId="77777777" w:rsidTr="002D0F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09" w:type="dxa"/>
            <w:vAlign w:val="center"/>
          </w:tcPr>
          <w:p w14:paraId="6CE12CA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14:paraId="157A71B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202 16001 10 0000 150</w:t>
            </w:r>
          </w:p>
        </w:tc>
        <w:tc>
          <w:tcPr>
            <w:tcW w:w="3827" w:type="dxa"/>
            <w:vAlign w:val="bottom"/>
          </w:tcPr>
          <w:p w14:paraId="156A1157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7FA7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17CF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9,7</w:t>
            </w:r>
          </w:p>
        </w:tc>
      </w:tr>
      <w:tr w:rsidR="008D7322" w:rsidRPr="008D7322" w14:paraId="396C496E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686CD26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14:paraId="31D11AA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827" w:type="dxa"/>
            <w:vAlign w:val="center"/>
          </w:tcPr>
          <w:p w14:paraId="3DF852F5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93561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BCA4B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08CE109F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0A49E4E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14:paraId="4FDFD62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2 02 35118 00 0000 150</w:t>
            </w:r>
          </w:p>
        </w:tc>
        <w:tc>
          <w:tcPr>
            <w:tcW w:w="3827" w:type="dxa"/>
            <w:vAlign w:val="center"/>
          </w:tcPr>
          <w:p w14:paraId="59275448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93E3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5ECE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207,2</w:t>
            </w:r>
          </w:p>
        </w:tc>
      </w:tr>
      <w:tr w:rsidR="008D7322" w:rsidRPr="008D7322" w14:paraId="10C9ADC1" w14:textId="77777777" w:rsidTr="002D0F83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646047C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802</w:t>
            </w:r>
          </w:p>
        </w:tc>
        <w:tc>
          <w:tcPr>
            <w:tcW w:w="3119" w:type="dxa"/>
            <w:vAlign w:val="center"/>
          </w:tcPr>
          <w:p w14:paraId="5CAF6B7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2 02 35118 10 0000 150</w:t>
            </w:r>
          </w:p>
        </w:tc>
        <w:tc>
          <w:tcPr>
            <w:tcW w:w="3827" w:type="dxa"/>
            <w:vAlign w:val="center"/>
          </w:tcPr>
          <w:p w14:paraId="50BADF4B" w14:textId="77777777" w:rsidR="008D7322" w:rsidRPr="008D7322" w:rsidRDefault="008D7322" w:rsidP="008D7322">
            <w:pPr>
              <w:widowControl/>
              <w:suppressAutoHyphens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50E0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C7C47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207,2</w:t>
            </w:r>
          </w:p>
        </w:tc>
      </w:tr>
    </w:tbl>
    <w:p w14:paraId="241B7D63" w14:textId="77777777" w:rsidR="008D7322" w:rsidRPr="008D7322" w:rsidRDefault="008D7322" w:rsidP="008D7322">
      <w:pPr>
        <w:widowControl/>
        <w:tabs>
          <w:tab w:val="left" w:pos="898"/>
          <w:tab w:val="center" w:pos="4770"/>
        </w:tabs>
        <w:suppressAutoHyphens w:val="0"/>
        <w:ind w:right="180" w:firstLine="0"/>
        <w:jc w:val="left"/>
        <w:rPr>
          <w:b/>
          <w:bCs/>
          <w:sz w:val="24"/>
          <w:szCs w:val="24"/>
          <w:lang w:val="x-none" w:eastAsia="x-none"/>
        </w:rPr>
      </w:pPr>
    </w:p>
    <w:p w14:paraId="4DA60240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74B12F6F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C759B87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56DC5A97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5E8C36CF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41F88E1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8D2E5E0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1DC97674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54D1FCD5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16DD562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43F5A7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D7EF6A0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1AC83F14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F28ABC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265285AD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760"/>
        <w:gridCol w:w="1740"/>
        <w:gridCol w:w="1620"/>
      </w:tblGrid>
      <w:tr w:rsidR="008D7322" w:rsidRPr="008D7322" w14:paraId="7432B3EC" w14:textId="77777777" w:rsidTr="002D0F83">
        <w:trPr>
          <w:trHeight w:val="315"/>
        </w:trPr>
        <w:tc>
          <w:tcPr>
            <w:tcW w:w="9260" w:type="dxa"/>
            <w:gridSpan w:val="4"/>
            <w:shd w:val="clear" w:color="auto" w:fill="auto"/>
            <w:hideMark/>
          </w:tcPr>
          <w:p w14:paraId="46DF00E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 xml:space="preserve">Прогноз основных характеристик </w:t>
            </w:r>
          </w:p>
        </w:tc>
      </w:tr>
      <w:tr w:rsidR="008D7322" w:rsidRPr="008D7322" w14:paraId="5E7AF478" w14:textId="77777777" w:rsidTr="002D0F83">
        <w:trPr>
          <w:trHeight w:val="315"/>
        </w:trPr>
        <w:tc>
          <w:tcPr>
            <w:tcW w:w="9260" w:type="dxa"/>
            <w:gridSpan w:val="4"/>
            <w:shd w:val="clear" w:color="auto" w:fill="auto"/>
            <w:hideMark/>
          </w:tcPr>
          <w:p w14:paraId="582D574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бюджета Дым-Тамакского сельского поселения</w:t>
            </w:r>
          </w:p>
        </w:tc>
      </w:tr>
      <w:tr w:rsidR="008D7322" w:rsidRPr="008D7322" w14:paraId="0DC11947" w14:textId="77777777" w:rsidTr="002D0F83">
        <w:trPr>
          <w:trHeight w:val="315"/>
        </w:trPr>
        <w:tc>
          <w:tcPr>
            <w:tcW w:w="9260" w:type="dxa"/>
            <w:gridSpan w:val="4"/>
            <w:shd w:val="clear" w:color="auto" w:fill="auto"/>
            <w:hideMark/>
          </w:tcPr>
          <w:p w14:paraId="2E01951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Ютазинского муниципального района Республики Татарстан</w:t>
            </w:r>
          </w:p>
        </w:tc>
      </w:tr>
      <w:tr w:rsidR="008D7322" w:rsidRPr="008D7322" w14:paraId="6E8FED96" w14:textId="77777777" w:rsidTr="002D0F83">
        <w:trPr>
          <w:trHeight w:val="315"/>
        </w:trPr>
        <w:tc>
          <w:tcPr>
            <w:tcW w:w="9260" w:type="dxa"/>
            <w:gridSpan w:val="4"/>
            <w:shd w:val="clear" w:color="auto" w:fill="auto"/>
            <w:hideMark/>
          </w:tcPr>
          <w:p w14:paraId="43F379A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 2025 - 2027 годы</w:t>
            </w:r>
          </w:p>
        </w:tc>
      </w:tr>
      <w:tr w:rsidR="008D7322" w:rsidRPr="008D7322" w14:paraId="61EC06A1" w14:textId="77777777" w:rsidTr="002D0F83">
        <w:trPr>
          <w:trHeight w:val="300"/>
        </w:trPr>
        <w:tc>
          <w:tcPr>
            <w:tcW w:w="4140" w:type="dxa"/>
            <w:shd w:val="clear" w:color="auto" w:fill="auto"/>
            <w:hideMark/>
          </w:tcPr>
          <w:p w14:paraId="229A8A7B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1DBF553F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50360D14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44A0A52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тыс.рублей</w:t>
            </w:r>
          </w:p>
        </w:tc>
      </w:tr>
      <w:tr w:rsidR="008D7322" w:rsidRPr="008D7322" w14:paraId="60D4E41D" w14:textId="77777777" w:rsidTr="002D0F83">
        <w:trPr>
          <w:trHeight w:val="885"/>
        </w:trPr>
        <w:tc>
          <w:tcPr>
            <w:tcW w:w="4140" w:type="dxa"/>
            <w:shd w:val="clear" w:color="auto" w:fill="auto"/>
            <w:hideMark/>
          </w:tcPr>
          <w:p w14:paraId="36C7434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60" w:type="dxa"/>
            <w:shd w:val="clear" w:color="auto" w:fill="auto"/>
            <w:hideMark/>
          </w:tcPr>
          <w:p w14:paraId="156DC1A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740" w:type="dxa"/>
            <w:shd w:val="clear" w:color="auto" w:fill="auto"/>
            <w:hideMark/>
          </w:tcPr>
          <w:p w14:paraId="2EAA237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620" w:type="dxa"/>
            <w:shd w:val="clear" w:color="auto" w:fill="auto"/>
            <w:hideMark/>
          </w:tcPr>
          <w:p w14:paraId="501F6E3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2026 год</w:t>
            </w:r>
          </w:p>
        </w:tc>
      </w:tr>
      <w:tr w:rsidR="008D7322" w:rsidRPr="008D7322" w14:paraId="490270EA" w14:textId="77777777" w:rsidTr="002D0F83">
        <w:trPr>
          <w:trHeight w:val="315"/>
        </w:trPr>
        <w:tc>
          <w:tcPr>
            <w:tcW w:w="4140" w:type="dxa"/>
            <w:shd w:val="clear" w:color="auto" w:fill="auto"/>
            <w:hideMark/>
          </w:tcPr>
          <w:p w14:paraId="6240111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14:paraId="4EDC700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hideMark/>
          </w:tcPr>
          <w:p w14:paraId="79C3949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5F29287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57BE5655" w14:textId="77777777" w:rsidTr="002D0F83">
        <w:trPr>
          <w:trHeight w:val="420"/>
        </w:trPr>
        <w:tc>
          <w:tcPr>
            <w:tcW w:w="4140" w:type="dxa"/>
            <w:shd w:val="clear" w:color="auto" w:fill="auto"/>
            <w:hideMark/>
          </w:tcPr>
          <w:p w14:paraId="7DB29B5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60" w:type="dxa"/>
            <w:shd w:val="clear" w:color="auto" w:fill="auto"/>
            <w:hideMark/>
          </w:tcPr>
          <w:p w14:paraId="47FF679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7 019,10</w:t>
            </w:r>
          </w:p>
        </w:tc>
        <w:tc>
          <w:tcPr>
            <w:tcW w:w="1740" w:type="dxa"/>
            <w:shd w:val="clear" w:color="auto" w:fill="auto"/>
            <w:hideMark/>
          </w:tcPr>
          <w:p w14:paraId="2C363B9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7 085,80</w:t>
            </w:r>
          </w:p>
        </w:tc>
        <w:tc>
          <w:tcPr>
            <w:tcW w:w="1620" w:type="dxa"/>
            <w:shd w:val="clear" w:color="auto" w:fill="auto"/>
            <w:hideMark/>
          </w:tcPr>
          <w:p w14:paraId="3797DB21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7 136,10</w:t>
            </w:r>
          </w:p>
        </w:tc>
      </w:tr>
      <w:tr w:rsidR="008D7322" w:rsidRPr="008D7322" w14:paraId="7B6A0CE1" w14:textId="77777777" w:rsidTr="002D0F83">
        <w:trPr>
          <w:trHeight w:val="180"/>
        </w:trPr>
        <w:tc>
          <w:tcPr>
            <w:tcW w:w="4140" w:type="dxa"/>
            <w:shd w:val="clear" w:color="auto" w:fill="auto"/>
            <w:hideMark/>
          </w:tcPr>
          <w:p w14:paraId="3C02D07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14:paraId="53038FE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hideMark/>
          </w:tcPr>
          <w:p w14:paraId="4AB3D59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701547A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6452EA5C" w14:textId="77777777" w:rsidTr="002D0F83">
        <w:trPr>
          <w:trHeight w:val="645"/>
        </w:trPr>
        <w:tc>
          <w:tcPr>
            <w:tcW w:w="4140" w:type="dxa"/>
            <w:shd w:val="clear" w:color="auto" w:fill="auto"/>
            <w:hideMark/>
          </w:tcPr>
          <w:p w14:paraId="2E7D1DD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760" w:type="dxa"/>
            <w:shd w:val="clear" w:color="auto" w:fill="auto"/>
            <w:hideMark/>
          </w:tcPr>
          <w:p w14:paraId="10EE453B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6 836,20</w:t>
            </w:r>
          </w:p>
        </w:tc>
        <w:tc>
          <w:tcPr>
            <w:tcW w:w="1740" w:type="dxa"/>
            <w:shd w:val="clear" w:color="auto" w:fill="auto"/>
            <w:hideMark/>
          </w:tcPr>
          <w:p w14:paraId="1FE29B8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6 876,20</w:t>
            </w:r>
          </w:p>
        </w:tc>
        <w:tc>
          <w:tcPr>
            <w:tcW w:w="1620" w:type="dxa"/>
            <w:shd w:val="clear" w:color="auto" w:fill="auto"/>
            <w:hideMark/>
          </w:tcPr>
          <w:p w14:paraId="5375ABF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6 919,20</w:t>
            </w:r>
          </w:p>
        </w:tc>
      </w:tr>
      <w:tr w:rsidR="008D7322" w:rsidRPr="008D7322" w14:paraId="33D85DC6" w14:textId="77777777" w:rsidTr="002D0F83">
        <w:trPr>
          <w:trHeight w:val="270"/>
        </w:trPr>
        <w:tc>
          <w:tcPr>
            <w:tcW w:w="4140" w:type="dxa"/>
            <w:shd w:val="clear" w:color="auto" w:fill="auto"/>
            <w:hideMark/>
          </w:tcPr>
          <w:p w14:paraId="5BF5BE2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760" w:type="dxa"/>
            <w:shd w:val="clear" w:color="auto" w:fill="auto"/>
            <w:hideMark/>
          </w:tcPr>
          <w:p w14:paraId="7D8C221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hideMark/>
          </w:tcPr>
          <w:p w14:paraId="0404192F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2C46D14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6272BC61" w14:textId="77777777" w:rsidTr="002D0F83">
        <w:trPr>
          <w:trHeight w:val="300"/>
        </w:trPr>
        <w:tc>
          <w:tcPr>
            <w:tcW w:w="4140" w:type="dxa"/>
            <w:shd w:val="clear" w:color="auto" w:fill="auto"/>
            <w:hideMark/>
          </w:tcPr>
          <w:p w14:paraId="0E9256D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760" w:type="dxa"/>
            <w:shd w:val="clear" w:color="auto" w:fill="auto"/>
            <w:hideMark/>
          </w:tcPr>
          <w:p w14:paraId="1F1B1F4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6 836,20</w:t>
            </w:r>
          </w:p>
        </w:tc>
        <w:tc>
          <w:tcPr>
            <w:tcW w:w="1740" w:type="dxa"/>
            <w:shd w:val="clear" w:color="auto" w:fill="auto"/>
            <w:hideMark/>
          </w:tcPr>
          <w:p w14:paraId="6E8B82B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6 876,20</w:t>
            </w:r>
          </w:p>
        </w:tc>
        <w:tc>
          <w:tcPr>
            <w:tcW w:w="1620" w:type="dxa"/>
            <w:shd w:val="clear" w:color="auto" w:fill="auto"/>
            <w:hideMark/>
          </w:tcPr>
          <w:p w14:paraId="7923835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6 919,20</w:t>
            </w:r>
          </w:p>
        </w:tc>
      </w:tr>
      <w:tr w:rsidR="008D7322" w:rsidRPr="008D7322" w14:paraId="24E5DD95" w14:textId="77777777" w:rsidTr="002D0F83">
        <w:trPr>
          <w:trHeight w:val="390"/>
        </w:trPr>
        <w:tc>
          <w:tcPr>
            <w:tcW w:w="4140" w:type="dxa"/>
            <w:shd w:val="clear" w:color="auto" w:fill="auto"/>
            <w:hideMark/>
          </w:tcPr>
          <w:p w14:paraId="66B1C75A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760" w:type="dxa"/>
            <w:shd w:val="clear" w:color="auto" w:fill="auto"/>
            <w:hideMark/>
          </w:tcPr>
          <w:p w14:paraId="4D39BA0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hideMark/>
          </w:tcPr>
          <w:p w14:paraId="3AA2CC27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127EC8B1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7DDF7B79" w14:textId="77777777" w:rsidTr="002D0F83">
        <w:trPr>
          <w:trHeight w:val="499"/>
        </w:trPr>
        <w:tc>
          <w:tcPr>
            <w:tcW w:w="4140" w:type="dxa"/>
            <w:shd w:val="clear" w:color="auto" w:fill="auto"/>
            <w:hideMark/>
          </w:tcPr>
          <w:p w14:paraId="2172683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60" w:type="dxa"/>
            <w:shd w:val="clear" w:color="auto" w:fill="auto"/>
            <w:hideMark/>
          </w:tcPr>
          <w:p w14:paraId="3D14933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355,00</w:t>
            </w:r>
          </w:p>
        </w:tc>
        <w:tc>
          <w:tcPr>
            <w:tcW w:w="1740" w:type="dxa"/>
            <w:shd w:val="clear" w:color="auto" w:fill="auto"/>
            <w:hideMark/>
          </w:tcPr>
          <w:p w14:paraId="59619121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380,00</w:t>
            </w:r>
          </w:p>
        </w:tc>
        <w:tc>
          <w:tcPr>
            <w:tcW w:w="1620" w:type="dxa"/>
            <w:shd w:val="clear" w:color="auto" w:fill="auto"/>
            <w:hideMark/>
          </w:tcPr>
          <w:p w14:paraId="0F099681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408,00</w:t>
            </w:r>
          </w:p>
        </w:tc>
      </w:tr>
      <w:tr w:rsidR="008D7322" w:rsidRPr="008D7322" w14:paraId="752EDE80" w14:textId="77777777" w:rsidTr="002D0F83">
        <w:trPr>
          <w:trHeight w:val="499"/>
        </w:trPr>
        <w:tc>
          <w:tcPr>
            <w:tcW w:w="4140" w:type="dxa"/>
            <w:shd w:val="clear" w:color="auto" w:fill="auto"/>
            <w:hideMark/>
          </w:tcPr>
          <w:p w14:paraId="0190BC0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Налоги на имущество с физических лиц</w:t>
            </w:r>
          </w:p>
        </w:tc>
        <w:tc>
          <w:tcPr>
            <w:tcW w:w="1760" w:type="dxa"/>
            <w:shd w:val="clear" w:color="auto" w:fill="auto"/>
            <w:hideMark/>
          </w:tcPr>
          <w:p w14:paraId="288A481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449,00</w:t>
            </w:r>
          </w:p>
        </w:tc>
        <w:tc>
          <w:tcPr>
            <w:tcW w:w="1740" w:type="dxa"/>
            <w:shd w:val="clear" w:color="auto" w:fill="auto"/>
            <w:hideMark/>
          </w:tcPr>
          <w:p w14:paraId="5BFD45C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462,00</w:t>
            </w:r>
          </w:p>
        </w:tc>
        <w:tc>
          <w:tcPr>
            <w:tcW w:w="1620" w:type="dxa"/>
            <w:shd w:val="clear" w:color="auto" w:fill="auto"/>
            <w:hideMark/>
          </w:tcPr>
          <w:p w14:paraId="1E6A759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476,00</w:t>
            </w:r>
          </w:p>
        </w:tc>
      </w:tr>
      <w:tr w:rsidR="008D7322" w:rsidRPr="008D7322" w14:paraId="77361ECA" w14:textId="77777777" w:rsidTr="002D0F83">
        <w:trPr>
          <w:trHeight w:val="499"/>
        </w:trPr>
        <w:tc>
          <w:tcPr>
            <w:tcW w:w="4140" w:type="dxa"/>
            <w:shd w:val="clear" w:color="auto" w:fill="auto"/>
            <w:hideMark/>
          </w:tcPr>
          <w:p w14:paraId="221AC5D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760" w:type="dxa"/>
            <w:shd w:val="clear" w:color="auto" w:fill="auto"/>
            <w:hideMark/>
          </w:tcPr>
          <w:p w14:paraId="7825A8B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6 000,00</w:t>
            </w:r>
          </w:p>
        </w:tc>
        <w:tc>
          <w:tcPr>
            <w:tcW w:w="1740" w:type="dxa"/>
            <w:shd w:val="clear" w:color="auto" w:fill="auto"/>
            <w:hideMark/>
          </w:tcPr>
          <w:p w14:paraId="57C76BB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6 000,00</w:t>
            </w:r>
          </w:p>
        </w:tc>
        <w:tc>
          <w:tcPr>
            <w:tcW w:w="1620" w:type="dxa"/>
            <w:shd w:val="clear" w:color="auto" w:fill="auto"/>
            <w:hideMark/>
          </w:tcPr>
          <w:p w14:paraId="187C64D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6 000,00</w:t>
            </w:r>
          </w:p>
        </w:tc>
      </w:tr>
      <w:tr w:rsidR="008D7322" w:rsidRPr="008D7322" w14:paraId="502E8A53" w14:textId="77777777" w:rsidTr="002D0F83">
        <w:trPr>
          <w:trHeight w:val="499"/>
        </w:trPr>
        <w:tc>
          <w:tcPr>
            <w:tcW w:w="4140" w:type="dxa"/>
            <w:shd w:val="clear" w:color="auto" w:fill="auto"/>
            <w:hideMark/>
          </w:tcPr>
          <w:p w14:paraId="7248278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60" w:type="dxa"/>
            <w:shd w:val="clear" w:color="auto" w:fill="auto"/>
            <w:hideMark/>
          </w:tcPr>
          <w:p w14:paraId="5521B23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31,00</w:t>
            </w:r>
          </w:p>
        </w:tc>
        <w:tc>
          <w:tcPr>
            <w:tcW w:w="1740" w:type="dxa"/>
            <w:shd w:val="clear" w:color="auto" w:fill="auto"/>
            <w:hideMark/>
          </w:tcPr>
          <w:p w14:paraId="08BF0D8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33,00</w:t>
            </w:r>
          </w:p>
        </w:tc>
        <w:tc>
          <w:tcPr>
            <w:tcW w:w="1620" w:type="dxa"/>
            <w:shd w:val="clear" w:color="auto" w:fill="auto"/>
            <w:hideMark/>
          </w:tcPr>
          <w:p w14:paraId="2475A45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34,00</w:t>
            </w:r>
          </w:p>
        </w:tc>
      </w:tr>
      <w:tr w:rsidR="008D7322" w:rsidRPr="008D7322" w14:paraId="1E3E1DF8" w14:textId="77777777" w:rsidTr="002D0F83">
        <w:trPr>
          <w:trHeight w:val="499"/>
        </w:trPr>
        <w:tc>
          <w:tcPr>
            <w:tcW w:w="4140" w:type="dxa"/>
            <w:shd w:val="clear" w:color="auto" w:fill="auto"/>
            <w:hideMark/>
          </w:tcPr>
          <w:p w14:paraId="247D817F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60" w:type="dxa"/>
            <w:shd w:val="clear" w:color="auto" w:fill="auto"/>
            <w:hideMark/>
          </w:tcPr>
          <w:p w14:paraId="7DDDBBD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1,20</w:t>
            </w:r>
          </w:p>
        </w:tc>
        <w:tc>
          <w:tcPr>
            <w:tcW w:w="1740" w:type="dxa"/>
            <w:shd w:val="clear" w:color="auto" w:fill="auto"/>
            <w:hideMark/>
          </w:tcPr>
          <w:p w14:paraId="3E7B93E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1,20</w:t>
            </w:r>
          </w:p>
        </w:tc>
        <w:tc>
          <w:tcPr>
            <w:tcW w:w="1620" w:type="dxa"/>
            <w:shd w:val="clear" w:color="auto" w:fill="auto"/>
            <w:hideMark/>
          </w:tcPr>
          <w:p w14:paraId="25E6B1C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1,20</w:t>
            </w:r>
          </w:p>
        </w:tc>
      </w:tr>
      <w:tr w:rsidR="008D7322" w:rsidRPr="008D7322" w14:paraId="5B4F1C24" w14:textId="77777777" w:rsidTr="002D0F83">
        <w:trPr>
          <w:trHeight w:val="499"/>
        </w:trPr>
        <w:tc>
          <w:tcPr>
            <w:tcW w:w="4140" w:type="dxa"/>
            <w:shd w:val="clear" w:color="auto" w:fill="auto"/>
            <w:hideMark/>
          </w:tcPr>
          <w:p w14:paraId="5010794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760" w:type="dxa"/>
            <w:shd w:val="clear" w:color="auto" w:fill="auto"/>
            <w:hideMark/>
          </w:tcPr>
          <w:p w14:paraId="230A606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40" w:type="dxa"/>
            <w:shd w:val="clear" w:color="auto" w:fill="auto"/>
            <w:hideMark/>
          </w:tcPr>
          <w:p w14:paraId="6020482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20" w:type="dxa"/>
            <w:shd w:val="clear" w:color="auto" w:fill="auto"/>
            <w:hideMark/>
          </w:tcPr>
          <w:p w14:paraId="517D9F24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8D7322" w:rsidRPr="008D7322" w14:paraId="5F72C8E4" w14:textId="77777777" w:rsidTr="002D0F83">
        <w:trPr>
          <w:trHeight w:val="165"/>
        </w:trPr>
        <w:tc>
          <w:tcPr>
            <w:tcW w:w="4140" w:type="dxa"/>
            <w:shd w:val="clear" w:color="auto" w:fill="auto"/>
            <w:hideMark/>
          </w:tcPr>
          <w:p w14:paraId="04F778C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14:paraId="24E1531F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hideMark/>
          </w:tcPr>
          <w:p w14:paraId="733E842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4060DFB4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4FFF185B" w14:textId="77777777" w:rsidTr="002D0F83">
        <w:trPr>
          <w:trHeight w:val="615"/>
        </w:trPr>
        <w:tc>
          <w:tcPr>
            <w:tcW w:w="4140" w:type="dxa"/>
            <w:shd w:val="clear" w:color="auto" w:fill="auto"/>
            <w:hideMark/>
          </w:tcPr>
          <w:p w14:paraId="5191BE2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60" w:type="dxa"/>
            <w:shd w:val="clear" w:color="auto" w:fill="auto"/>
            <w:hideMark/>
          </w:tcPr>
          <w:p w14:paraId="5F37AFA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182,90</w:t>
            </w:r>
          </w:p>
        </w:tc>
        <w:tc>
          <w:tcPr>
            <w:tcW w:w="1740" w:type="dxa"/>
            <w:shd w:val="clear" w:color="auto" w:fill="auto"/>
            <w:hideMark/>
          </w:tcPr>
          <w:p w14:paraId="765ABEA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209,60</w:t>
            </w:r>
          </w:p>
        </w:tc>
        <w:tc>
          <w:tcPr>
            <w:tcW w:w="1620" w:type="dxa"/>
            <w:shd w:val="clear" w:color="auto" w:fill="auto"/>
            <w:hideMark/>
          </w:tcPr>
          <w:p w14:paraId="1251323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216,90</w:t>
            </w:r>
          </w:p>
        </w:tc>
      </w:tr>
      <w:tr w:rsidR="008D7322" w:rsidRPr="008D7322" w14:paraId="6AD74997" w14:textId="77777777" w:rsidTr="002D0F83">
        <w:trPr>
          <w:trHeight w:val="225"/>
        </w:trPr>
        <w:tc>
          <w:tcPr>
            <w:tcW w:w="4140" w:type="dxa"/>
            <w:shd w:val="clear" w:color="auto" w:fill="auto"/>
            <w:hideMark/>
          </w:tcPr>
          <w:p w14:paraId="0856286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14:paraId="6C5822D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hideMark/>
          </w:tcPr>
          <w:p w14:paraId="0C3CCFB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hideMark/>
          </w:tcPr>
          <w:p w14:paraId="13F9A26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2D14261A" w14:textId="77777777" w:rsidTr="002D0F83">
        <w:trPr>
          <w:trHeight w:val="420"/>
        </w:trPr>
        <w:tc>
          <w:tcPr>
            <w:tcW w:w="4140" w:type="dxa"/>
            <w:shd w:val="clear" w:color="auto" w:fill="auto"/>
            <w:hideMark/>
          </w:tcPr>
          <w:p w14:paraId="602F0457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06C6596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7 019,10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02603EBA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7 085,80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153208A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7 136,10</w:t>
            </w:r>
          </w:p>
        </w:tc>
      </w:tr>
      <w:tr w:rsidR="008D7322" w:rsidRPr="008D7322" w14:paraId="19C9FA0A" w14:textId="77777777" w:rsidTr="002D0F83">
        <w:trPr>
          <w:trHeight w:val="180"/>
        </w:trPr>
        <w:tc>
          <w:tcPr>
            <w:tcW w:w="4140" w:type="dxa"/>
            <w:shd w:val="clear" w:color="auto" w:fill="auto"/>
            <w:hideMark/>
          </w:tcPr>
          <w:p w14:paraId="7906875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0A83E56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0104B2E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2C5025E1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4D30DE88" w14:textId="77777777" w:rsidTr="002D0F83">
        <w:trPr>
          <w:trHeight w:val="270"/>
        </w:trPr>
        <w:tc>
          <w:tcPr>
            <w:tcW w:w="4140" w:type="dxa"/>
            <w:shd w:val="clear" w:color="auto" w:fill="auto"/>
            <w:hideMark/>
          </w:tcPr>
          <w:p w14:paraId="748A13A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7021EBB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1 476,60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05BAFB4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1 498,70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3870747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1 520,80</w:t>
            </w:r>
          </w:p>
        </w:tc>
      </w:tr>
      <w:tr w:rsidR="008D7322" w:rsidRPr="008D7322" w14:paraId="7BEA915A" w14:textId="77777777" w:rsidTr="002D0F83">
        <w:trPr>
          <w:trHeight w:val="120"/>
        </w:trPr>
        <w:tc>
          <w:tcPr>
            <w:tcW w:w="4140" w:type="dxa"/>
            <w:shd w:val="clear" w:color="auto" w:fill="auto"/>
            <w:hideMark/>
          </w:tcPr>
          <w:p w14:paraId="66D5F76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3981D947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457959FA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5B7D95D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71432F74" w14:textId="77777777" w:rsidTr="002D0F83">
        <w:trPr>
          <w:trHeight w:val="285"/>
        </w:trPr>
        <w:tc>
          <w:tcPr>
            <w:tcW w:w="4140" w:type="dxa"/>
            <w:shd w:val="clear" w:color="auto" w:fill="auto"/>
            <w:hideMark/>
          </w:tcPr>
          <w:p w14:paraId="70D71CA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0772654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182,90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4AA3C9A1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200,00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087AFCD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207,20</w:t>
            </w:r>
          </w:p>
        </w:tc>
      </w:tr>
      <w:tr w:rsidR="008D7322" w:rsidRPr="008D7322" w14:paraId="2841725A" w14:textId="77777777" w:rsidTr="002D0F83">
        <w:trPr>
          <w:trHeight w:val="120"/>
        </w:trPr>
        <w:tc>
          <w:tcPr>
            <w:tcW w:w="4140" w:type="dxa"/>
            <w:shd w:val="clear" w:color="auto" w:fill="auto"/>
            <w:hideMark/>
          </w:tcPr>
          <w:p w14:paraId="3980637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0D73818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233DCB1A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14A565D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0EA4CECE" w14:textId="77777777" w:rsidTr="002D0F83">
        <w:trPr>
          <w:trHeight w:val="285"/>
        </w:trPr>
        <w:tc>
          <w:tcPr>
            <w:tcW w:w="4140" w:type="dxa"/>
            <w:shd w:val="clear" w:color="auto" w:fill="auto"/>
            <w:hideMark/>
          </w:tcPr>
          <w:p w14:paraId="71CCC0D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570E98E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94,00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60D8527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91,60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2FBA06D4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89,30</w:t>
            </w:r>
          </w:p>
        </w:tc>
      </w:tr>
      <w:tr w:rsidR="008D7322" w:rsidRPr="008D7322" w14:paraId="249B3B52" w14:textId="77777777" w:rsidTr="002D0F83">
        <w:trPr>
          <w:trHeight w:val="105"/>
        </w:trPr>
        <w:tc>
          <w:tcPr>
            <w:tcW w:w="4140" w:type="dxa"/>
            <w:shd w:val="clear" w:color="auto" w:fill="auto"/>
            <w:hideMark/>
          </w:tcPr>
          <w:p w14:paraId="639E7BDE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5202D4FB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51B1792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20818A1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537B0F9A" w14:textId="77777777" w:rsidTr="002D0F83">
        <w:trPr>
          <w:trHeight w:val="405"/>
        </w:trPr>
        <w:tc>
          <w:tcPr>
            <w:tcW w:w="4140" w:type="dxa"/>
            <w:shd w:val="clear" w:color="auto" w:fill="auto"/>
            <w:hideMark/>
          </w:tcPr>
          <w:p w14:paraId="723F7DA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08C4206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519,20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671AB90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511,00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0739E7B7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506,70</w:t>
            </w:r>
          </w:p>
        </w:tc>
      </w:tr>
      <w:tr w:rsidR="008D7322" w:rsidRPr="008D7322" w14:paraId="329B3A06" w14:textId="77777777" w:rsidTr="002D0F83">
        <w:trPr>
          <w:trHeight w:val="120"/>
        </w:trPr>
        <w:tc>
          <w:tcPr>
            <w:tcW w:w="4140" w:type="dxa"/>
            <w:shd w:val="clear" w:color="auto" w:fill="auto"/>
            <w:hideMark/>
          </w:tcPr>
          <w:p w14:paraId="331262A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635FAD7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688E46F4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3544FC9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0868E6B6" w14:textId="77777777" w:rsidTr="002D0F83">
        <w:trPr>
          <w:trHeight w:val="300"/>
        </w:trPr>
        <w:tc>
          <w:tcPr>
            <w:tcW w:w="4140" w:type="dxa"/>
            <w:shd w:val="clear" w:color="auto" w:fill="auto"/>
            <w:hideMark/>
          </w:tcPr>
          <w:p w14:paraId="080DB3C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10B58FB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4 745,10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205807F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4 612,40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6C36ABC7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4 465,70</w:t>
            </w:r>
          </w:p>
        </w:tc>
      </w:tr>
      <w:tr w:rsidR="008D7322" w:rsidRPr="008D7322" w14:paraId="684A006B" w14:textId="77777777" w:rsidTr="002D0F83">
        <w:trPr>
          <w:trHeight w:val="120"/>
        </w:trPr>
        <w:tc>
          <w:tcPr>
            <w:tcW w:w="4140" w:type="dxa"/>
            <w:shd w:val="clear" w:color="auto" w:fill="auto"/>
            <w:hideMark/>
          </w:tcPr>
          <w:p w14:paraId="3B67798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0BAD3C3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0FEB77C7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575EBB73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1E920A69" w14:textId="77777777" w:rsidTr="002D0F83">
        <w:trPr>
          <w:trHeight w:val="330"/>
        </w:trPr>
        <w:tc>
          <w:tcPr>
            <w:tcW w:w="4140" w:type="dxa"/>
            <w:shd w:val="clear" w:color="auto" w:fill="auto"/>
            <w:hideMark/>
          </w:tcPr>
          <w:p w14:paraId="79FEFA4F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Иные МБТ в РТ (отриц.трансферты)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45D5A90D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1,30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30C3376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C3168E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0,00</w:t>
            </w:r>
          </w:p>
        </w:tc>
      </w:tr>
      <w:tr w:rsidR="008D7322" w:rsidRPr="008D7322" w14:paraId="4D055E38" w14:textId="77777777" w:rsidTr="002D0F83">
        <w:trPr>
          <w:trHeight w:val="120"/>
        </w:trPr>
        <w:tc>
          <w:tcPr>
            <w:tcW w:w="4140" w:type="dxa"/>
            <w:shd w:val="clear" w:color="auto" w:fill="auto"/>
            <w:hideMark/>
          </w:tcPr>
          <w:p w14:paraId="63A6233A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77A2540A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297EFA05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074A6B5C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3B850B2F" w14:textId="77777777" w:rsidTr="002D0F83">
        <w:trPr>
          <w:trHeight w:val="285"/>
        </w:trPr>
        <w:tc>
          <w:tcPr>
            <w:tcW w:w="4140" w:type="dxa"/>
            <w:shd w:val="clear" w:color="auto" w:fill="auto"/>
            <w:hideMark/>
          </w:tcPr>
          <w:p w14:paraId="61FC7437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14:paraId="2D035512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14:paraId="73E36D6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172,10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76E7F3E8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346,40</w:t>
            </w:r>
          </w:p>
        </w:tc>
      </w:tr>
      <w:tr w:rsidR="008D7322" w:rsidRPr="008D7322" w14:paraId="37D34654" w14:textId="77777777" w:rsidTr="002D0F83">
        <w:trPr>
          <w:trHeight w:val="240"/>
        </w:trPr>
        <w:tc>
          <w:tcPr>
            <w:tcW w:w="4140" w:type="dxa"/>
            <w:shd w:val="clear" w:color="auto" w:fill="auto"/>
            <w:hideMark/>
          </w:tcPr>
          <w:p w14:paraId="7A0AE64F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14:paraId="0F32558B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hideMark/>
          </w:tcPr>
          <w:p w14:paraId="19087E41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75E0456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8D7322" w:rsidRPr="008D7322" w14:paraId="298A4E5D" w14:textId="77777777" w:rsidTr="002D0F83">
        <w:trPr>
          <w:trHeight w:val="360"/>
        </w:trPr>
        <w:tc>
          <w:tcPr>
            <w:tcW w:w="4140" w:type="dxa"/>
            <w:shd w:val="clear" w:color="auto" w:fill="auto"/>
            <w:hideMark/>
          </w:tcPr>
          <w:p w14:paraId="3F3DCA20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ДЕФИЦИТ</w:t>
            </w:r>
          </w:p>
        </w:tc>
        <w:tc>
          <w:tcPr>
            <w:tcW w:w="1760" w:type="dxa"/>
            <w:shd w:val="clear" w:color="auto" w:fill="auto"/>
            <w:hideMark/>
          </w:tcPr>
          <w:p w14:paraId="407FFDA6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40" w:type="dxa"/>
            <w:shd w:val="clear" w:color="auto" w:fill="auto"/>
            <w:hideMark/>
          </w:tcPr>
          <w:p w14:paraId="0932A2D9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20" w:type="dxa"/>
            <w:shd w:val="clear" w:color="auto" w:fill="auto"/>
            <w:hideMark/>
          </w:tcPr>
          <w:p w14:paraId="769E14A1" w14:textId="77777777" w:rsidR="008D7322" w:rsidRPr="008D7322" w:rsidRDefault="008D7322" w:rsidP="008D7322">
            <w:pPr>
              <w:suppressAutoHyphens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D7322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14:paraId="39ED129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bookmarkStart w:id="6" w:name="RANGE!A1:C82"/>
    </w:p>
    <w:p w14:paraId="56EEE54C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</w:p>
    <w:p w14:paraId="25DF888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</w:p>
    <w:p w14:paraId="0B855673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</w:p>
    <w:p w14:paraId="15521E1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ОЦЕНКА</w:t>
      </w:r>
      <w:bookmarkEnd w:id="6"/>
    </w:p>
    <w:p w14:paraId="0A5A426A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ожидаемого исполнения бюджета</w:t>
      </w:r>
    </w:p>
    <w:p w14:paraId="43B283F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Дым-Тамакского сельского поселения</w:t>
      </w:r>
    </w:p>
    <w:p w14:paraId="327E9CE9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 Ютазинского муниципального района Республики Татарстан</w:t>
      </w:r>
    </w:p>
    <w:p w14:paraId="3E56773A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за 2024 год</w:t>
      </w:r>
    </w:p>
    <w:p w14:paraId="1628CB15" w14:textId="77777777" w:rsidR="008D7322" w:rsidRPr="008D7322" w:rsidRDefault="008D7322" w:rsidP="008D7322">
      <w:pPr>
        <w:widowControl/>
        <w:suppressAutoHyphens w:val="0"/>
        <w:ind w:firstLine="0"/>
        <w:jc w:val="right"/>
        <w:rPr>
          <w:sz w:val="24"/>
          <w:szCs w:val="24"/>
        </w:rPr>
      </w:pPr>
      <w:r w:rsidRPr="008D7322">
        <w:rPr>
          <w:sz w:val="24"/>
          <w:szCs w:val="24"/>
        </w:rPr>
        <w:t>тыс. рублей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7938"/>
        <w:gridCol w:w="2127"/>
      </w:tblGrid>
      <w:tr w:rsidR="008D7322" w:rsidRPr="008D7322" w14:paraId="0E33BF25" w14:textId="77777777" w:rsidTr="002D0F83">
        <w:trPr>
          <w:trHeight w:val="315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A465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804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 xml:space="preserve">Ожидаемое </w:t>
            </w:r>
          </w:p>
        </w:tc>
      </w:tr>
      <w:tr w:rsidR="008D7322" w:rsidRPr="008D7322" w14:paraId="214076BC" w14:textId="77777777" w:rsidTr="002D0F83">
        <w:trPr>
          <w:trHeight w:val="315"/>
          <w:tblHeader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AD61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524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исполнение</w:t>
            </w:r>
          </w:p>
        </w:tc>
      </w:tr>
      <w:tr w:rsidR="008D7322" w:rsidRPr="008D7322" w14:paraId="33D6BC74" w14:textId="77777777" w:rsidTr="002D0F83">
        <w:trPr>
          <w:trHeight w:val="315"/>
          <w:tblHeader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C16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2DE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за 2024 год</w:t>
            </w:r>
          </w:p>
        </w:tc>
      </w:tr>
      <w:tr w:rsidR="008D7322" w:rsidRPr="008D7322" w14:paraId="5693F870" w14:textId="77777777" w:rsidTr="002D0F83">
        <w:trPr>
          <w:trHeight w:val="12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773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96D2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D7322" w:rsidRPr="008D7322" w14:paraId="75840B39" w14:textId="77777777" w:rsidTr="002D0F83">
        <w:trPr>
          <w:trHeight w:val="24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CE29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BCD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7 397,4</w:t>
            </w:r>
          </w:p>
        </w:tc>
      </w:tr>
      <w:tr w:rsidR="008D7322" w:rsidRPr="008D7322" w14:paraId="188A0137" w14:textId="77777777" w:rsidTr="002D0F83">
        <w:trPr>
          <w:trHeight w:val="162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F6D5C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352B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1C93D919" w14:textId="77777777" w:rsidTr="002D0F83">
        <w:trPr>
          <w:trHeight w:val="162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D6BAF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BDB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5 280,2</w:t>
            </w:r>
          </w:p>
        </w:tc>
      </w:tr>
      <w:tr w:rsidR="008D7322" w:rsidRPr="008D7322" w14:paraId="3F4D8DE3" w14:textId="77777777" w:rsidTr="002D0F83">
        <w:trPr>
          <w:trHeight w:val="162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6693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151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D7322" w:rsidRPr="008D7322" w14:paraId="69096BA8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0D57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18E3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4 871,4</w:t>
            </w:r>
          </w:p>
        </w:tc>
      </w:tr>
      <w:tr w:rsidR="008D7322" w:rsidRPr="008D7322" w14:paraId="2F070DA9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F528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0D34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6886D95E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DA5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520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7BFD7035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AAF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565C0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283,3</w:t>
            </w:r>
          </w:p>
        </w:tc>
      </w:tr>
      <w:tr w:rsidR="008D7322" w:rsidRPr="008D7322" w14:paraId="07A045E2" w14:textId="77777777" w:rsidTr="002D0F83">
        <w:trPr>
          <w:trHeight w:val="84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8C07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6BC3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7EB97272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9AC9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FE6E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24,5</w:t>
            </w:r>
          </w:p>
        </w:tc>
      </w:tr>
      <w:tr w:rsidR="008D7322" w:rsidRPr="008D7322" w14:paraId="2724F9C1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7368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0172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0D198888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18A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EF8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4 562,6</w:t>
            </w:r>
          </w:p>
        </w:tc>
      </w:tr>
      <w:tr w:rsidR="008D7322" w:rsidRPr="008D7322" w14:paraId="517E6FA3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8593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C2CC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091FE655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D939B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Государственная пошлина</w:t>
            </w:r>
          </w:p>
          <w:p w14:paraId="2464A7E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14:paraId="44894545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33C6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1,0</w:t>
            </w:r>
          </w:p>
          <w:p w14:paraId="05A25C6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  <w:p w14:paraId="40BF620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25,0</w:t>
            </w:r>
          </w:p>
        </w:tc>
      </w:tr>
      <w:tr w:rsidR="008D7322" w:rsidRPr="008D7322" w14:paraId="53FE2CA0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40B2B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D449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4491F441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DE0D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D701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383,8</w:t>
            </w:r>
          </w:p>
        </w:tc>
      </w:tr>
      <w:tr w:rsidR="008D7322" w:rsidRPr="008D7322" w14:paraId="11AB0316" w14:textId="77777777" w:rsidTr="002D0F83">
        <w:trPr>
          <w:trHeight w:val="138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298C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AA1B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D7322" w:rsidRPr="008D7322" w14:paraId="3EEC8C8A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248D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132F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2 117,2</w:t>
            </w:r>
          </w:p>
        </w:tc>
      </w:tr>
      <w:tr w:rsidR="008D7322" w:rsidRPr="008D7322" w14:paraId="2C940483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5211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180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176DBBAB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D727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CA8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381EB828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570D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от других бюджетов бюджетной системы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975F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2 117,2</w:t>
            </w:r>
          </w:p>
        </w:tc>
      </w:tr>
      <w:tr w:rsidR="008D7322" w:rsidRPr="008D7322" w14:paraId="1DEE521C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97F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0E85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4A8CCD74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0C35A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sz w:val="24"/>
                <w:szCs w:val="24"/>
                <w:lang w:eastAsia="en-US"/>
              </w:rPr>
              <w:lastRenderedPageBreak/>
              <w:t>от государственных (муниципальных)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42F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0,0</w:t>
            </w:r>
          </w:p>
        </w:tc>
      </w:tr>
      <w:tr w:rsidR="008D7322" w:rsidRPr="008D7322" w14:paraId="1B6F3615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2BF2C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CC14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51A360A7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7815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от негосударственных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76CD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0,0</w:t>
            </w:r>
          </w:p>
        </w:tc>
      </w:tr>
      <w:tr w:rsidR="008D7322" w:rsidRPr="008D7322" w14:paraId="3EBF72C9" w14:textId="77777777" w:rsidTr="002D0F83">
        <w:trPr>
          <w:trHeight w:val="8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B9C4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65889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7BEF89AA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5BF7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EF7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0,0</w:t>
            </w:r>
          </w:p>
        </w:tc>
      </w:tr>
      <w:tr w:rsidR="008D7322" w:rsidRPr="008D7322" w14:paraId="7A755773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373F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397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8D7322" w:rsidRPr="008D7322" w14:paraId="5BD4F8E8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8C7D9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7870E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7 843,3</w:t>
            </w:r>
          </w:p>
        </w:tc>
      </w:tr>
      <w:tr w:rsidR="008D7322" w:rsidRPr="008D7322" w14:paraId="4F865814" w14:textId="77777777" w:rsidTr="002D0F83">
        <w:trPr>
          <w:trHeight w:val="8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DBE71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FA69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16455679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C8B6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D8F8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1 830,2</w:t>
            </w:r>
          </w:p>
        </w:tc>
      </w:tr>
      <w:tr w:rsidR="008D7322" w:rsidRPr="008D7322" w14:paraId="774BB9F5" w14:textId="77777777" w:rsidTr="002D0F83">
        <w:trPr>
          <w:trHeight w:val="8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1228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C7D31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433E558F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9E131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0F1EF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152,9</w:t>
            </w:r>
          </w:p>
        </w:tc>
      </w:tr>
      <w:tr w:rsidR="008D7322" w:rsidRPr="008D7322" w14:paraId="1B7CF69C" w14:textId="77777777" w:rsidTr="002D0F83">
        <w:trPr>
          <w:trHeight w:val="8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532FA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18D7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13969B4B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D7320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64BCC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1 592,9</w:t>
            </w:r>
          </w:p>
        </w:tc>
      </w:tr>
      <w:tr w:rsidR="008D7322" w:rsidRPr="008D7322" w14:paraId="06A7EFF9" w14:textId="77777777" w:rsidTr="002D0F83">
        <w:trPr>
          <w:trHeight w:val="146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38FB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B98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78BD49C4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DCFF6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00C85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1 280,6</w:t>
            </w:r>
          </w:p>
        </w:tc>
      </w:tr>
      <w:tr w:rsidR="008D7322" w:rsidRPr="008D7322" w14:paraId="0904BFEF" w14:textId="77777777" w:rsidTr="002D0F83">
        <w:trPr>
          <w:trHeight w:val="9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3E35C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FD57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762BF7F6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F8B0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828A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2 944,8</w:t>
            </w:r>
          </w:p>
        </w:tc>
      </w:tr>
      <w:tr w:rsidR="008D7322" w:rsidRPr="008D7322" w14:paraId="1632529A" w14:textId="77777777" w:rsidTr="002D0F83">
        <w:trPr>
          <w:trHeight w:val="8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49726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 xml:space="preserve">Социальное обеспечение населения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74D2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41,9</w:t>
            </w:r>
          </w:p>
          <w:p w14:paraId="38184596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6CDC4B91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9FE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Дефицит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74F3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- 445,9</w:t>
            </w:r>
          </w:p>
        </w:tc>
      </w:tr>
      <w:tr w:rsidR="008D7322" w:rsidRPr="008D7322" w14:paraId="77FC36CD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BE9D8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6DA2A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D7322" w:rsidRPr="008D7322" w14:paraId="3A494F91" w14:textId="77777777" w:rsidTr="002D0F83">
        <w:trPr>
          <w:trHeight w:val="315"/>
        </w:trPr>
        <w:tc>
          <w:tcPr>
            <w:tcW w:w="7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CF437F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322">
              <w:rPr>
                <w:color w:val="000000"/>
                <w:sz w:val="24"/>
                <w:szCs w:val="24"/>
              </w:rPr>
              <w:t>ИСТОЧНИКИ ФИНАНСИРОВАНИЯ ДЕФИЦИТА БЮДЖЕТА ДЫМ-ТАМАКСКОГО СЕЛЬСКОГО ПОСЕЛЕНИЯ ЮТАЗИНСКОГО МУНИЦИПАЛЬНОГО РАЙОНА РЕСПУБЛИКИ ТАТАРСТАН (и</w:t>
            </w:r>
            <w:r w:rsidRPr="008D7322">
              <w:rPr>
                <w:rFonts w:eastAsia="Calibri"/>
                <w:sz w:val="24"/>
                <w:szCs w:val="24"/>
                <w:lang w:eastAsia="en-US"/>
              </w:rPr>
              <w:t>зменение остатков средств на счетах по учету средств бюджетов</w:t>
            </w:r>
            <w:r w:rsidRPr="008D732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5D1DB4" w14:textId="77777777" w:rsidR="008D7322" w:rsidRPr="008D7322" w:rsidRDefault="008D7322" w:rsidP="008D7322">
            <w:pPr>
              <w:widowControl/>
              <w:suppressAutoHyphens w:val="0"/>
              <w:ind w:firstLine="0"/>
              <w:jc w:val="righ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445,9</w:t>
            </w:r>
          </w:p>
        </w:tc>
      </w:tr>
    </w:tbl>
    <w:p w14:paraId="297E4AF7" w14:textId="77777777" w:rsidR="008D7322" w:rsidRPr="008D7322" w:rsidRDefault="008D7322" w:rsidP="008D7322">
      <w:pPr>
        <w:widowControl/>
        <w:suppressAutoHyphens w:val="0"/>
        <w:spacing w:after="200" w:line="276" w:lineRule="auto"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6D0E9EA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64EA2E7C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07062A9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129C6050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142789CC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4BDE1B72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22CFB111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14C8AC0D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717D1E2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67FA972E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1386B7D3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3246D3A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62325168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>РАЗНОГЛАСИЯ</w:t>
      </w:r>
    </w:p>
    <w:p w14:paraId="3F69F54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>по проектам бюджетных смет</w:t>
      </w:r>
    </w:p>
    <w:p w14:paraId="5EF346E2" w14:textId="77777777" w:rsidR="008D7322" w:rsidRPr="008D7322" w:rsidRDefault="008D7322" w:rsidP="008D7322">
      <w:pPr>
        <w:widowControl/>
        <w:suppressAutoHyphens w:val="0"/>
        <w:ind w:firstLine="567"/>
        <w:rPr>
          <w:rFonts w:eastAsia="Calibri"/>
          <w:sz w:val="24"/>
          <w:szCs w:val="24"/>
          <w:lang w:eastAsia="en-US"/>
        </w:rPr>
      </w:pPr>
    </w:p>
    <w:p w14:paraId="35F33EBE" w14:textId="77777777" w:rsidR="008D7322" w:rsidRPr="008D7322" w:rsidRDefault="008D7322" w:rsidP="008D7322">
      <w:pPr>
        <w:widowControl/>
        <w:suppressAutoHyphens w:val="0"/>
        <w:ind w:firstLine="567"/>
        <w:rPr>
          <w:rFonts w:eastAsia="Calibri"/>
          <w:sz w:val="24"/>
          <w:szCs w:val="24"/>
          <w:lang w:eastAsia="en-US"/>
        </w:rPr>
      </w:pPr>
    </w:p>
    <w:p w14:paraId="4FBAD56A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  <w:r w:rsidRPr="008D7322">
        <w:rPr>
          <w:rFonts w:eastAsia="Calibri"/>
          <w:sz w:val="24"/>
          <w:szCs w:val="24"/>
          <w:lang w:eastAsia="en-US"/>
        </w:rPr>
        <w:t>Разногласий по проектам бюджетных смет на 2025 год и на плановый период 2026 и 2027 годов Совета Дым-Тамакского сельского поселения Ютазинского муниципального района Республики Татарстан, Контрольно-счетной палаты Ютазинского муниципального района Республики Татарстан не имеется.</w:t>
      </w:r>
    </w:p>
    <w:p w14:paraId="4D9A2DE8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2EDFF46D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60B0B696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76599326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656EFFE7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6E5C3EB8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63DF1812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00AB54DE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47E37275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7BAAD9FA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64795191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1D3B0A5C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7D09275C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6338009C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767C5B2D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1BC2CCE1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1B3A8D36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3048104F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</w:p>
    <w:p w14:paraId="57A6694F" w14:textId="77777777" w:rsidR="008D7322" w:rsidRPr="008D7322" w:rsidRDefault="008D7322" w:rsidP="008D7322">
      <w:pPr>
        <w:widowControl/>
        <w:suppressAutoHyphens w:val="0"/>
        <w:ind w:right="142"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ФИНАНСОВО – ЭКОНОМИЧЕСКОЕ ОБОСНОВАНИЕ</w:t>
      </w:r>
    </w:p>
    <w:p w14:paraId="2622E7E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к проекту решения Совета Дым-Тамакского сельского поселения</w:t>
      </w:r>
      <w:r w:rsidRPr="008D7322">
        <w:rPr>
          <w:sz w:val="24"/>
          <w:szCs w:val="24"/>
        </w:rPr>
        <w:t xml:space="preserve"> </w:t>
      </w:r>
    </w:p>
    <w:p w14:paraId="2427211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sz w:val="24"/>
          <w:szCs w:val="24"/>
        </w:rPr>
      </w:pPr>
      <w:r w:rsidRPr="008D7322">
        <w:rPr>
          <w:b/>
          <w:sz w:val="24"/>
          <w:szCs w:val="24"/>
        </w:rPr>
        <w:t>Ютазинского муниципального района Республики Татарстан</w:t>
      </w:r>
      <w:r w:rsidRPr="008D7322">
        <w:rPr>
          <w:sz w:val="24"/>
          <w:szCs w:val="24"/>
        </w:rPr>
        <w:t xml:space="preserve"> </w:t>
      </w:r>
    </w:p>
    <w:p w14:paraId="0C2E6F71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sz w:val="24"/>
          <w:szCs w:val="24"/>
        </w:rPr>
      </w:pPr>
      <w:r w:rsidRPr="008D7322">
        <w:rPr>
          <w:b/>
          <w:sz w:val="24"/>
          <w:szCs w:val="24"/>
        </w:rPr>
        <w:t>«О бюджете Дым-Тамакского сельского поселения</w:t>
      </w:r>
      <w:r w:rsidRPr="008D7322">
        <w:rPr>
          <w:sz w:val="24"/>
          <w:szCs w:val="24"/>
        </w:rPr>
        <w:t xml:space="preserve"> </w:t>
      </w:r>
    </w:p>
    <w:p w14:paraId="6C75F8F9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Ютазинского муниципального района Республики Татарстан</w:t>
      </w:r>
    </w:p>
    <w:p w14:paraId="04DD47C5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на 2025 год и на плановый период 2026 и 2027 годов»</w:t>
      </w:r>
    </w:p>
    <w:p w14:paraId="381705D7" w14:textId="77777777" w:rsidR="008D7322" w:rsidRPr="008D7322" w:rsidRDefault="008D7322" w:rsidP="008D7322">
      <w:pPr>
        <w:widowControl/>
        <w:tabs>
          <w:tab w:val="left" w:pos="2417"/>
        </w:tabs>
        <w:suppressAutoHyphens w:val="0"/>
        <w:ind w:firstLine="708"/>
        <w:rPr>
          <w:sz w:val="24"/>
          <w:szCs w:val="24"/>
        </w:rPr>
      </w:pPr>
      <w:r w:rsidRPr="008D7322">
        <w:rPr>
          <w:sz w:val="24"/>
          <w:szCs w:val="24"/>
        </w:rPr>
        <w:t xml:space="preserve">  </w:t>
      </w:r>
      <w:r w:rsidRPr="008D7322">
        <w:rPr>
          <w:sz w:val="24"/>
          <w:szCs w:val="24"/>
        </w:rPr>
        <w:tab/>
      </w:r>
    </w:p>
    <w:p w14:paraId="6647E890" w14:textId="77777777" w:rsidR="008D7322" w:rsidRPr="008D7322" w:rsidRDefault="008D7322" w:rsidP="008D7322">
      <w:pPr>
        <w:widowControl/>
        <w:suppressAutoHyphens w:val="0"/>
        <w:ind w:firstLine="708"/>
        <w:rPr>
          <w:sz w:val="24"/>
          <w:szCs w:val="24"/>
        </w:rPr>
      </w:pPr>
    </w:p>
    <w:p w14:paraId="6FB1C5E2" w14:textId="77777777" w:rsidR="008D7322" w:rsidRPr="008D7322" w:rsidRDefault="008D7322" w:rsidP="008D7322">
      <w:pPr>
        <w:widowControl/>
        <w:suppressAutoHyphens w:val="0"/>
        <w:spacing w:line="264" w:lineRule="auto"/>
        <w:ind w:firstLine="708"/>
        <w:rPr>
          <w:sz w:val="24"/>
          <w:szCs w:val="24"/>
        </w:rPr>
      </w:pPr>
      <w:r w:rsidRPr="008D7322">
        <w:rPr>
          <w:sz w:val="24"/>
          <w:szCs w:val="24"/>
        </w:rPr>
        <w:t xml:space="preserve">Проект решения Совета Дым-Тамакского </w:t>
      </w:r>
      <w:r w:rsidRPr="008D7322">
        <w:rPr>
          <w:sz w:val="24"/>
          <w:szCs w:val="24"/>
          <w:lang w:val="tt-RU"/>
        </w:rPr>
        <w:t xml:space="preserve">сельского поселения </w:t>
      </w:r>
      <w:r w:rsidRPr="008D7322">
        <w:rPr>
          <w:sz w:val="24"/>
          <w:szCs w:val="24"/>
        </w:rPr>
        <w:t>Ютазинского муниципального района Республики Татарстан «О бюджете</w:t>
      </w:r>
      <w:r w:rsidRPr="008D7322">
        <w:rPr>
          <w:sz w:val="24"/>
          <w:szCs w:val="24"/>
          <w:lang w:val="tt-RU"/>
        </w:rPr>
        <w:t xml:space="preserve"> </w:t>
      </w:r>
      <w:r w:rsidRPr="008D7322">
        <w:rPr>
          <w:sz w:val="24"/>
          <w:szCs w:val="24"/>
        </w:rPr>
        <w:t xml:space="preserve">Дым-Тамакского </w:t>
      </w:r>
      <w:r w:rsidRPr="008D7322">
        <w:rPr>
          <w:sz w:val="24"/>
          <w:szCs w:val="24"/>
          <w:lang w:val="tt-RU"/>
        </w:rPr>
        <w:t>сельского поселения</w:t>
      </w:r>
      <w:r w:rsidRPr="008D7322">
        <w:rPr>
          <w:sz w:val="24"/>
          <w:szCs w:val="24"/>
        </w:rPr>
        <w:t xml:space="preserve"> Ютазинского муниципального района Республики Татарстан на 2025 год и на плановый период 2026 и 2027 годов» (далее – проект решения) подготовлен в соответствии с Бюджетным кодексом Российской Федерации и Бюджетным кодексом Республики Татарстан. </w:t>
      </w:r>
    </w:p>
    <w:p w14:paraId="12016CAF" w14:textId="77777777" w:rsidR="008D7322" w:rsidRPr="008D7322" w:rsidRDefault="008D7322" w:rsidP="008D7322">
      <w:pPr>
        <w:widowControl/>
        <w:suppressAutoHyphens w:val="0"/>
        <w:spacing w:line="264" w:lineRule="auto"/>
        <w:ind w:firstLine="708"/>
        <w:rPr>
          <w:sz w:val="24"/>
          <w:szCs w:val="24"/>
        </w:rPr>
      </w:pPr>
      <w:r w:rsidRPr="008D7322">
        <w:rPr>
          <w:sz w:val="24"/>
          <w:szCs w:val="24"/>
        </w:rPr>
        <w:t xml:space="preserve">Проектом решения предлагается утвердить общий объем доходов бюджета Дым-Тамакского </w:t>
      </w:r>
      <w:r w:rsidRPr="008D7322">
        <w:rPr>
          <w:sz w:val="24"/>
          <w:szCs w:val="24"/>
          <w:lang w:val="tt-RU"/>
        </w:rPr>
        <w:t xml:space="preserve">сельского поселения </w:t>
      </w:r>
      <w:r w:rsidRPr="008D7322">
        <w:rPr>
          <w:sz w:val="24"/>
          <w:szCs w:val="24"/>
        </w:rPr>
        <w:t>Ютазинского муниципального района Республики Татарстан на 2025 год в сумме 7 019,1 тыс. рублей, на 2026 год в сумме 7 085,8 тыс. рублей и на 2027 год в сумме 7 136,1 тыс. рублей.</w:t>
      </w:r>
    </w:p>
    <w:p w14:paraId="5BB33988" w14:textId="77777777" w:rsidR="008D7322" w:rsidRPr="008D7322" w:rsidRDefault="008D7322" w:rsidP="008D7322">
      <w:pPr>
        <w:widowControl/>
        <w:suppressAutoHyphens w:val="0"/>
        <w:spacing w:line="264" w:lineRule="auto"/>
        <w:ind w:firstLine="708"/>
        <w:rPr>
          <w:sz w:val="24"/>
          <w:szCs w:val="24"/>
        </w:rPr>
      </w:pPr>
      <w:r w:rsidRPr="008D7322">
        <w:rPr>
          <w:sz w:val="24"/>
          <w:szCs w:val="24"/>
        </w:rPr>
        <w:t xml:space="preserve">Общий объем расходов бюджета Дым-Тамакского </w:t>
      </w:r>
      <w:r w:rsidRPr="008D7322">
        <w:rPr>
          <w:sz w:val="24"/>
          <w:szCs w:val="24"/>
          <w:lang w:val="tt-RU"/>
        </w:rPr>
        <w:t xml:space="preserve">сельского поселения </w:t>
      </w:r>
      <w:r w:rsidRPr="008D7322">
        <w:rPr>
          <w:sz w:val="24"/>
          <w:szCs w:val="24"/>
        </w:rPr>
        <w:t>Ютазинского муниципального района Республики Татарстан предусматривается проектом решения в 2025 году в сумме 7 019,1 тыс. рублей, в 2026 году в сумме 7 085,8 тыс. рублей, в том числе условно утвержденные расходы – 172,1 тыс. рублей, и в 2027 году в сумме 7 136,1 тыс. рублей, в том числе условно утвержденные расходы – 346,4 тыс. рублей.</w:t>
      </w:r>
    </w:p>
    <w:p w14:paraId="05B30CF2" w14:textId="77777777" w:rsidR="008D7322" w:rsidRPr="008D7322" w:rsidRDefault="008D7322" w:rsidP="008D7322">
      <w:pPr>
        <w:widowControl/>
        <w:suppressAutoHyphens w:val="0"/>
        <w:spacing w:line="264" w:lineRule="auto"/>
        <w:ind w:firstLine="708"/>
        <w:rPr>
          <w:sz w:val="24"/>
          <w:szCs w:val="24"/>
        </w:rPr>
      </w:pPr>
      <w:r w:rsidRPr="008D7322">
        <w:rPr>
          <w:sz w:val="24"/>
          <w:szCs w:val="24"/>
        </w:rPr>
        <w:t xml:space="preserve">Дефицит бюджета Дым-Тамакского </w:t>
      </w:r>
      <w:r w:rsidRPr="008D7322">
        <w:rPr>
          <w:sz w:val="24"/>
          <w:szCs w:val="24"/>
          <w:lang w:val="tt-RU"/>
        </w:rPr>
        <w:t xml:space="preserve">сельского поселения </w:t>
      </w:r>
      <w:r w:rsidRPr="008D7322">
        <w:rPr>
          <w:sz w:val="24"/>
          <w:szCs w:val="24"/>
        </w:rPr>
        <w:t>Ютазинского муниципального района Республики Татарстан составит в 2025 году 0,0 тыс. рублей, в 2026 году – 0,0 тыс. рублей и в 2027 году – 0,0 тыс. рублей.</w:t>
      </w:r>
    </w:p>
    <w:p w14:paraId="41046107" w14:textId="77777777" w:rsidR="008D7322" w:rsidRPr="008D7322" w:rsidRDefault="008D7322" w:rsidP="008D7322">
      <w:pPr>
        <w:widowControl/>
        <w:suppressAutoHyphens w:val="0"/>
        <w:spacing w:line="264" w:lineRule="auto"/>
        <w:ind w:firstLine="708"/>
        <w:rPr>
          <w:sz w:val="24"/>
          <w:szCs w:val="24"/>
        </w:rPr>
      </w:pPr>
      <w:r w:rsidRPr="008D7322">
        <w:rPr>
          <w:sz w:val="24"/>
          <w:szCs w:val="24"/>
        </w:rPr>
        <w:t xml:space="preserve">Совокупное сальдо по источникам финансирования дефицита бюджета Дым-Тамакского </w:t>
      </w:r>
      <w:r w:rsidRPr="008D7322">
        <w:rPr>
          <w:sz w:val="24"/>
          <w:szCs w:val="24"/>
          <w:lang w:val="tt-RU"/>
        </w:rPr>
        <w:t xml:space="preserve">сельского поселения </w:t>
      </w:r>
      <w:r w:rsidRPr="008D7322">
        <w:rPr>
          <w:sz w:val="24"/>
          <w:szCs w:val="24"/>
        </w:rPr>
        <w:t>Ютазинского муниципального района Республики Татарстан в 2025 году составит 0,0 тыс. рублей, в 2026 году – 0,0 тыс. рублей и в 2027 году – 0,0 тыс. рублей.</w:t>
      </w:r>
    </w:p>
    <w:p w14:paraId="600B1D76" w14:textId="77777777" w:rsidR="008D7322" w:rsidRPr="008D7322" w:rsidRDefault="008D7322" w:rsidP="008D7322">
      <w:pPr>
        <w:widowControl/>
        <w:suppressAutoHyphens w:val="0"/>
        <w:spacing w:line="264" w:lineRule="auto"/>
        <w:ind w:firstLine="708"/>
        <w:rPr>
          <w:sz w:val="24"/>
          <w:szCs w:val="24"/>
        </w:rPr>
      </w:pPr>
      <w:r w:rsidRPr="008D7322">
        <w:rPr>
          <w:sz w:val="24"/>
          <w:szCs w:val="24"/>
        </w:rPr>
        <w:t xml:space="preserve">Таким образом, показатели бюджета Дым-Тамакского </w:t>
      </w:r>
      <w:r w:rsidRPr="008D7322">
        <w:rPr>
          <w:sz w:val="24"/>
          <w:szCs w:val="24"/>
          <w:lang w:val="tt-RU"/>
        </w:rPr>
        <w:t xml:space="preserve">сельского поселения </w:t>
      </w:r>
      <w:r w:rsidRPr="008D7322">
        <w:rPr>
          <w:sz w:val="24"/>
          <w:szCs w:val="24"/>
        </w:rPr>
        <w:t>Ютазинского муниципального района Республики Татарстан на 2025 год и на плановый период 2026 и 2027 годов, предусмотренные проектом решения, сбалансированы.</w:t>
      </w:r>
    </w:p>
    <w:p w14:paraId="2576227E" w14:textId="77777777" w:rsidR="008D7322" w:rsidRPr="008D7322" w:rsidRDefault="008D7322" w:rsidP="008D7322">
      <w:pPr>
        <w:widowControl/>
        <w:suppressAutoHyphens w:val="0"/>
        <w:spacing w:line="264" w:lineRule="auto"/>
        <w:ind w:firstLine="540"/>
        <w:rPr>
          <w:sz w:val="24"/>
          <w:szCs w:val="24"/>
        </w:rPr>
      </w:pPr>
    </w:p>
    <w:p w14:paraId="40160175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2742BC7F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4646298E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0CB50920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182BD09E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63EEF585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614DCB07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0072B1F9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4B225C8C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00453E75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7B79B40A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 xml:space="preserve">Расчет условно утвержденных расходов </w:t>
      </w:r>
    </w:p>
    <w:p w14:paraId="06FCE3EA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 xml:space="preserve">по бюджету </w:t>
      </w:r>
      <w:r w:rsidRPr="008D7322">
        <w:rPr>
          <w:b/>
          <w:sz w:val="24"/>
          <w:szCs w:val="24"/>
        </w:rPr>
        <w:t xml:space="preserve">Дым-Тамакского </w:t>
      </w:r>
      <w:r w:rsidRPr="008D7322">
        <w:rPr>
          <w:rFonts w:eastAsia="Calibri"/>
          <w:b/>
          <w:sz w:val="24"/>
          <w:szCs w:val="24"/>
          <w:lang w:eastAsia="en-US"/>
        </w:rPr>
        <w:t>сельского поселения</w:t>
      </w:r>
      <w:r w:rsidRPr="008D7322">
        <w:rPr>
          <w:rFonts w:eastAsia="Calibri"/>
          <w:sz w:val="24"/>
          <w:szCs w:val="24"/>
          <w:lang w:eastAsia="en-US"/>
        </w:rPr>
        <w:t xml:space="preserve"> </w:t>
      </w:r>
    </w:p>
    <w:p w14:paraId="2EC048AC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>Ютазинского муниципального района Республики Татарстан</w:t>
      </w:r>
    </w:p>
    <w:p w14:paraId="21B0BEF6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 xml:space="preserve"> на плановый период 2026 и 2027 годов</w:t>
      </w:r>
    </w:p>
    <w:p w14:paraId="149A99FE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6"/>
        <w:gridCol w:w="1953"/>
        <w:gridCol w:w="2056"/>
      </w:tblGrid>
      <w:tr w:rsidR="008D7322" w:rsidRPr="008D7322" w14:paraId="01981657" w14:textId="77777777" w:rsidTr="002D0F83">
        <w:tc>
          <w:tcPr>
            <w:tcW w:w="6345" w:type="dxa"/>
            <w:vMerge w:val="restart"/>
            <w:shd w:val="clear" w:color="auto" w:fill="auto"/>
            <w:vAlign w:val="center"/>
          </w:tcPr>
          <w:p w14:paraId="0A1268B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F47D3DF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Сумма</w:t>
            </w:r>
          </w:p>
        </w:tc>
      </w:tr>
      <w:tr w:rsidR="008D7322" w:rsidRPr="008D7322" w14:paraId="1C0E0084" w14:textId="77777777" w:rsidTr="002D0F83">
        <w:tc>
          <w:tcPr>
            <w:tcW w:w="6345" w:type="dxa"/>
            <w:vMerge/>
            <w:shd w:val="clear" w:color="auto" w:fill="auto"/>
          </w:tcPr>
          <w:p w14:paraId="429DB2B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6DCF4C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091" w:type="dxa"/>
            <w:shd w:val="clear" w:color="auto" w:fill="auto"/>
          </w:tcPr>
          <w:p w14:paraId="55A7A91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2027 год</w:t>
            </w:r>
          </w:p>
        </w:tc>
      </w:tr>
      <w:tr w:rsidR="008D7322" w:rsidRPr="008D7322" w14:paraId="535E566D" w14:textId="77777777" w:rsidTr="002D0F83">
        <w:tc>
          <w:tcPr>
            <w:tcW w:w="6345" w:type="dxa"/>
            <w:shd w:val="clear" w:color="auto" w:fill="auto"/>
          </w:tcPr>
          <w:p w14:paraId="60368DC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Общий объем расходов бюджета Дым-Тамакского сельского поселения Ютазинского муниципального района, тыс.руб.</w:t>
            </w:r>
          </w:p>
        </w:tc>
        <w:tc>
          <w:tcPr>
            <w:tcW w:w="1985" w:type="dxa"/>
            <w:shd w:val="clear" w:color="auto" w:fill="auto"/>
          </w:tcPr>
          <w:p w14:paraId="27EA3CF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7 085,8</w:t>
            </w:r>
          </w:p>
        </w:tc>
        <w:tc>
          <w:tcPr>
            <w:tcW w:w="2091" w:type="dxa"/>
            <w:shd w:val="clear" w:color="auto" w:fill="auto"/>
          </w:tcPr>
          <w:p w14:paraId="6031037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7 136,1</w:t>
            </w:r>
          </w:p>
        </w:tc>
      </w:tr>
      <w:tr w:rsidR="008D7322" w:rsidRPr="008D7322" w14:paraId="397FBD97" w14:textId="77777777" w:rsidTr="002D0F83">
        <w:tc>
          <w:tcPr>
            <w:tcW w:w="6345" w:type="dxa"/>
            <w:shd w:val="clear" w:color="auto" w:fill="auto"/>
          </w:tcPr>
          <w:p w14:paraId="652672E8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Объем межбюджетных трансфертов из бюджета Ютазинского муниципального района Республики Татарстан, городских и сельских поселений Ютазинского муниципального района всего, тыс.руб.</w:t>
            </w:r>
          </w:p>
        </w:tc>
        <w:tc>
          <w:tcPr>
            <w:tcW w:w="1985" w:type="dxa"/>
            <w:shd w:val="clear" w:color="auto" w:fill="auto"/>
          </w:tcPr>
          <w:p w14:paraId="0F1309E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209,6</w:t>
            </w:r>
          </w:p>
        </w:tc>
        <w:tc>
          <w:tcPr>
            <w:tcW w:w="2091" w:type="dxa"/>
            <w:shd w:val="clear" w:color="auto" w:fill="auto"/>
          </w:tcPr>
          <w:p w14:paraId="68705BD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216,9</w:t>
            </w:r>
          </w:p>
        </w:tc>
      </w:tr>
      <w:tr w:rsidR="008D7322" w:rsidRPr="008D7322" w14:paraId="1157E6DB" w14:textId="77777777" w:rsidTr="002D0F83">
        <w:tc>
          <w:tcPr>
            <w:tcW w:w="6345" w:type="dxa"/>
            <w:shd w:val="clear" w:color="auto" w:fill="auto"/>
          </w:tcPr>
          <w:p w14:paraId="7499211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 xml:space="preserve">   в том числе </w:t>
            </w:r>
          </w:p>
        </w:tc>
        <w:tc>
          <w:tcPr>
            <w:tcW w:w="1985" w:type="dxa"/>
            <w:shd w:val="clear" w:color="auto" w:fill="auto"/>
          </w:tcPr>
          <w:p w14:paraId="319699D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</w:tcPr>
          <w:p w14:paraId="7999838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D7322" w:rsidRPr="008D7322" w14:paraId="136407C1" w14:textId="77777777" w:rsidTr="002D0F83">
        <w:tc>
          <w:tcPr>
            <w:tcW w:w="6345" w:type="dxa"/>
            <w:shd w:val="clear" w:color="auto" w:fill="auto"/>
          </w:tcPr>
          <w:p w14:paraId="74400924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имеющих целевое назначение</w:t>
            </w:r>
          </w:p>
        </w:tc>
        <w:tc>
          <w:tcPr>
            <w:tcW w:w="1985" w:type="dxa"/>
            <w:shd w:val="clear" w:color="auto" w:fill="auto"/>
          </w:tcPr>
          <w:p w14:paraId="57ABA30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2091" w:type="dxa"/>
            <w:shd w:val="clear" w:color="auto" w:fill="auto"/>
          </w:tcPr>
          <w:p w14:paraId="6E998A8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207,2</w:t>
            </w:r>
          </w:p>
        </w:tc>
      </w:tr>
      <w:tr w:rsidR="008D7322" w:rsidRPr="008D7322" w14:paraId="01E74055" w14:textId="77777777" w:rsidTr="002D0F83">
        <w:tc>
          <w:tcPr>
            <w:tcW w:w="6345" w:type="dxa"/>
            <w:shd w:val="clear" w:color="auto" w:fill="auto"/>
          </w:tcPr>
          <w:p w14:paraId="7F8A3F44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 xml:space="preserve">   из них </w:t>
            </w:r>
          </w:p>
        </w:tc>
        <w:tc>
          <w:tcPr>
            <w:tcW w:w="1985" w:type="dxa"/>
            <w:shd w:val="clear" w:color="auto" w:fill="auto"/>
          </w:tcPr>
          <w:p w14:paraId="75AA10D5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91" w:type="dxa"/>
            <w:shd w:val="clear" w:color="auto" w:fill="auto"/>
          </w:tcPr>
          <w:p w14:paraId="1854A26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D7322" w:rsidRPr="008D7322" w14:paraId="1C58840E" w14:textId="77777777" w:rsidTr="002D0F83">
        <w:tc>
          <w:tcPr>
            <w:tcW w:w="6345" w:type="dxa"/>
            <w:shd w:val="clear" w:color="auto" w:fill="auto"/>
          </w:tcPr>
          <w:p w14:paraId="1F9BBA79" w14:textId="77777777" w:rsidR="008D7322" w:rsidRPr="008D7322" w:rsidRDefault="008D7322" w:rsidP="008D7322">
            <w:pPr>
              <w:widowControl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Субсидии</w:t>
            </w:r>
          </w:p>
          <w:p w14:paraId="344D7346" w14:textId="77777777" w:rsidR="008D7322" w:rsidRPr="008D7322" w:rsidRDefault="008D7322" w:rsidP="008D7322">
            <w:pPr>
              <w:widowControl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Субвенции</w:t>
            </w:r>
          </w:p>
          <w:p w14:paraId="1A4C2191" w14:textId="77777777" w:rsidR="008D7322" w:rsidRPr="008D7322" w:rsidRDefault="008D7322" w:rsidP="008D7322">
            <w:pPr>
              <w:widowControl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МБТ</w:t>
            </w:r>
          </w:p>
        </w:tc>
        <w:tc>
          <w:tcPr>
            <w:tcW w:w="1985" w:type="dxa"/>
            <w:shd w:val="clear" w:color="auto" w:fill="auto"/>
          </w:tcPr>
          <w:p w14:paraId="75B0890C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14:paraId="1086753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  <w:p w14:paraId="114C83F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091" w:type="dxa"/>
            <w:shd w:val="clear" w:color="auto" w:fill="auto"/>
          </w:tcPr>
          <w:p w14:paraId="3F6EAC2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14:paraId="13CE90A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207,2</w:t>
            </w:r>
          </w:p>
          <w:p w14:paraId="769063F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8D7322" w:rsidRPr="008D7322" w14:paraId="4C8E3249" w14:textId="77777777" w:rsidTr="002D0F83">
        <w:tc>
          <w:tcPr>
            <w:tcW w:w="6345" w:type="dxa"/>
            <w:shd w:val="clear" w:color="auto" w:fill="auto"/>
          </w:tcPr>
          <w:p w14:paraId="0ACEC7E9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Общий объем расходов бюджета Дым-Тамакского сельского поселения Ютазинского муниципального района без учета межбюджетных трансфертов из бюджета Республики Татарстан, городских и сельских поселений Ютазинского муниципального района, имеющих целевое назначение, тыс.руб.</w:t>
            </w:r>
          </w:p>
        </w:tc>
        <w:tc>
          <w:tcPr>
            <w:tcW w:w="1985" w:type="dxa"/>
            <w:shd w:val="clear" w:color="auto" w:fill="auto"/>
          </w:tcPr>
          <w:p w14:paraId="39D7D95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6 885,8</w:t>
            </w:r>
          </w:p>
        </w:tc>
        <w:tc>
          <w:tcPr>
            <w:tcW w:w="2091" w:type="dxa"/>
            <w:shd w:val="clear" w:color="auto" w:fill="auto"/>
          </w:tcPr>
          <w:p w14:paraId="28B8973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6 928,9</w:t>
            </w:r>
          </w:p>
        </w:tc>
      </w:tr>
      <w:tr w:rsidR="008D7322" w:rsidRPr="008D7322" w14:paraId="1E529BAF" w14:textId="77777777" w:rsidTr="002D0F83">
        <w:tc>
          <w:tcPr>
            <w:tcW w:w="6345" w:type="dxa"/>
            <w:shd w:val="clear" w:color="auto" w:fill="auto"/>
          </w:tcPr>
          <w:p w14:paraId="062BE66D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Объем условно утвержденных расходов, %</w:t>
            </w:r>
          </w:p>
        </w:tc>
        <w:tc>
          <w:tcPr>
            <w:tcW w:w="1985" w:type="dxa"/>
            <w:shd w:val="clear" w:color="auto" w:fill="auto"/>
          </w:tcPr>
          <w:p w14:paraId="5D33972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2,5%</w:t>
            </w:r>
          </w:p>
        </w:tc>
        <w:tc>
          <w:tcPr>
            <w:tcW w:w="2091" w:type="dxa"/>
            <w:shd w:val="clear" w:color="auto" w:fill="auto"/>
          </w:tcPr>
          <w:p w14:paraId="1F3A657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5%</w:t>
            </w:r>
          </w:p>
        </w:tc>
      </w:tr>
      <w:tr w:rsidR="008D7322" w:rsidRPr="008D7322" w14:paraId="4C8FF941" w14:textId="77777777" w:rsidTr="002D0F83">
        <w:tc>
          <w:tcPr>
            <w:tcW w:w="6345" w:type="dxa"/>
            <w:shd w:val="clear" w:color="auto" w:fill="auto"/>
          </w:tcPr>
          <w:p w14:paraId="622B572C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Размер условно утвержденных расходов, тыс.руб.</w:t>
            </w:r>
          </w:p>
        </w:tc>
        <w:tc>
          <w:tcPr>
            <w:tcW w:w="1985" w:type="dxa"/>
            <w:shd w:val="clear" w:color="auto" w:fill="auto"/>
          </w:tcPr>
          <w:p w14:paraId="33BC219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172,1</w:t>
            </w:r>
          </w:p>
        </w:tc>
        <w:tc>
          <w:tcPr>
            <w:tcW w:w="2091" w:type="dxa"/>
            <w:shd w:val="clear" w:color="auto" w:fill="auto"/>
          </w:tcPr>
          <w:p w14:paraId="536108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346,4</w:t>
            </w:r>
          </w:p>
        </w:tc>
      </w:tr>
    </w:tbl>
    <w:p w14:paraId="4A5A1BE3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7DECB52B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7CEF2D6D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7EAEA3B5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0CCB535D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6F49CCF5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7D48B95A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69FBB6B1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789C8E05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29016156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34FFDC1C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56ABFD08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1F16F419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4E9F34E7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>Верхний предел муниципального внутреннего долга</w:t>
      </w:r>
    </w:p>
    <w:p w14:paraId="4CBD693E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>Дым-Тамакского сельского поселения</w:t>
      </w:r>
    </w:p>
    <w:p w14:paraId="197B5BD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8D7322">
        <w:rPr>
          <w:rFonts w:eastAsia="Calibri"/>
          <w:b/>
          <w:sz w:val="24"/>
          <w:szCs w:val="24"/>
          <w:lang w:eastAsia="en-US"/>
        </w:rPr>
        <w:t>Ютазинского муниципального района Республики Татарстан</w:t>
      </w:r>
    </w:p>
    <w:p w14:paraId="2C804684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501DFAE3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8D7322">
        <w:rPr>
          <w:rFonts w:eastAsia="Calibri"/>
          <w:sz w:val="24"/>
          <w:szCs w:val="24"/>
          <w:lang w:eastAsia="en-US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7148"/>
        <w:gridCol w:w="2136"/>
      </w:tblGrid>
      <w:tr w:rsidR="008D7322" w:rsidRPr="008D7322" w14:paraId="533FB9FE" w14:textId="77777777" w:rsidTr="002D0F83">
        <w:tc>
          <w:tcPr>
            <w:tcW w:w="8253" w:type="dxa"/>
            <w:gridSpan w:val="2"/>
            <w:shd w:val="clear" w:color="auto" w:fill="auto"/>
            <w:vAlign w:val="center"/>
          </w:tcPr>
          <w:p w14:paraId="292EB480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FCF6AC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8D7322" w:rsidRPr="008D7322" w14:paraId="2EB781DE" w14:textId="77777777" w:rsidTr="002D0F83">
        <w:tc>
          <w:tcPr>
            <w:tcW w:w="8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CF288E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Верхний предел муниципального внутреннего долга Дым-Тамакского сельского поселения Ютазинского муниципального района Республики Татарстан на 1 января 2026 года,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C539CE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  <w:tr w:rsidR="008D7322" w:rsidRPr="008D7322" w14:paraId="04E885BF" w14:textId="77777777" w:rsidTr="002D0F8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FDF8CA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40B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в том числе верхний предел муниципального внутреннего долга Дым-Тамакского сельского поселения Ютазинского муниципального района Республики Татарстан по    муниципальным гарантиям Дым-Тамакского сельского поселения Ютазинского муниципального района Республики Татарстан в валюте Российской Федерации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666F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  <w:tr w:rsidR="008D7322" w:rsidRPr="008D7322" w14:paraId="67B53012" w14:textId="77777777" w:rsidTr="002D0F83"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A177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Верхний предел муниципального внутреннего долга Дым-Тамакского сельского поселения Ютазинского муниципального района Республики Татарстан на 1 января 2027 года,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23697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  <w:tr w:rsidR="008D7322" w:rsidRPr="008D7322" w14:paraId="5B639125" w14:textId="77777777" w:rsidTr="002D0F8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020DFD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6885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в том числе верхний предел муниципального внутреннего долга Дым-Тамакского сельского поселения Ютазинского муниципального района Республики Татарстан по    муниципальным гарантиям Дым-Тамакского сельского поселения Ютазинского муниципального района Республики Татарстан в валюте Российской Федерации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98658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  <w:tr w:rsidR="008D7322" w:rsidRPr="008D7322" w14:paraId="1484E205" w14:textId="77777777" w:rsidTr="002D0F83"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149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Верхний предел муниципального внутреннего долга Дым-Тамакского сельского поселения Ютазинского муниципального района Республики Татарстан на 1 января 2028 года,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741D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  <w:tr w:rsidR="008D7322" w:rsidRPr="008D7322" w14:paraId="61BE9610" w14:textId="77777777" w:rsidTr="002D0F8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DF8D4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47EB" w14:textId="77777777" w:rsidR="008D7322" w:rsidRPr="008D7322" w:rsidRDefault="008D7322" w:rsidP="008D7322">
            <w:pPr>
              <w:widowControl/>
              <w:suppressAutoHyphens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в том числе верхний предел муниципального внутреннего долга Дым-Тамакского сельского поселения Ютазинского муниципального района Республики Татарстан по    муниципальным гарантиям Дым-Тамакского сельского поселения Ютазинского муниципального района Республики Татарстан в валюте Российской Федерации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FDBC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7322">
              <w:rPr>
                <w:rFonts w:eastAsia="Calibri"/>
                <w:sz w:val="24"/>
                <w:szCs w:val="24"/>
                <w:lang w:eastAsia="en-US"/>
              </w:rPr>
              <w:t>0,00</w:t>
            </w:r>
          </w:p>
        </w:tc>
      </w:tr>
    </w:tbl>
    <w:p w14:paraId="678FD5ED" w14:textId="77777777" w:rsidR="008D7322" w:rsidRPr="008D7322" w:rsidRDefault="008D7322" w:rsidP="008D7322">
      <w:pPr>
        <w:widowControl/>
        <w:suppressAutoHyphens w:val="0"/>
        <w:ind w:firstLine="0"/>
        <w:jc w:val="left"/>
        <w:rPr>
          <w:rFonts w:eastAsia="Calibri"/>
          <w:sz w:val="24"/>
          <w:szCs w:val="24"/>
          <w:lang w:eastAsia="en-US"/>
        </w:rPr>
      </w:pPr>
    </w:p>
    <w:p w14:paraId="140ED771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186BC493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7960E98E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15ECE898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3CA3DA5F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74FD4F77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34DE8A15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  <w:sectPr w:rsidR="008D7322" w:rsidRPr="008D7322" w:rsidSect="00CF47B9">
          <w:footerReference w:type="default" r:id="rId9"/>
          <w:type w:val="continuous"/>
          <w:pgSz w:w="11906" w:h="16838" w:code="9"/>
          <w:pgMar w:top="567" w:right="567" w:bottom="567" w:left="1134" w:header="720" w:footer="720" w:gutter="0"/>
          <w:cols w:space="720"/>
          <w:noEndnote/>
          <w:titlePg/>
        </w:sectPr>
      </w:pPr>
    </w:p>
    <w:p w14:paraId="5864193A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lastRenderedPageBreak/>
        <w:t xml:space="preserve">Реестр источников доходов бюджета </w:t>
      </w:r>
      <w:r w:rsidRPr="008D7322">
        <w:rPr>
          <w:b/>
          <w:sz w:val="24"/>
          <w:szCs w:val="24"/>
          <w:lang w:val="tt-RU"/>
        </w:rPr>
        <w:t>Дым-Тамакского</w:t>
      </w:r>
      <w:r w:rsidRPr="008D7322">
        <w:rPr>
          <w:b/>
          <w:sz w:val="24"/>
          <w:szCs w:val="24"/>
        </w:rPr>
        <w:t xml:space="preserve"> сельского поселения</w:t>
      </w:r>
    </w:p>
    <w:p w14:paraId="1328987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>Ютазинского муниципального района  Республики Татарстан</w:t>
      </w:r>
    </w:p>
    <w:p w14:paraId="176EEC1F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b/>
          <w:sz w:val="24"/>
          <w:szCs w:val="24"/>
        </w:rPr>
      </w:pPr>
      <w:r w:rsidRPr="008D7322">
        <w:rPr>
          <w:b/>
          <w:sz w:val="24"/>
          <w:szCs w:val="24"/>
        </w:rPr>
        <w:t xml:space="preserve"> на 2025 год и плановый период 2026 и 2027 годов</w:t>
      </w:r>
    </w:p>
    <w:p w14:paraId="15652CA4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sz w:val="24"/>
          <w:szCs w:val="24"/>
        </w:rPr>
      </w:pPr>
    </w:p>
    <w:tbl>
      <w:tblPr>
        <w:tblW w:w="13974" w:type="dxa"/>
        <w:tblInd w:w="93" w:type="dxa"/>
        <w:tblLook w:val="04A0" w:firstRow="1" w:lastRow="0" w:firstColumn="1" w:lastColumn="0" w:noHBand="0" w:noVBand="1"/>
      </w:tblPr>
      <w:tblGrid>
        <w:gridCol w:w="6394"/>
        <w:gridCol w:w="1840"/>
        <w:gridCol w:w="5740"/>
      </w:tblGrid>
      <w:tr w:rsidR="008D7322" w:rsidRPr="008D7322" w14:paraId="49393BF9" w14:textId="77777777" w:rsidTr="002D0F83">
        <w:trPr>
          <w:trHeight w:val="37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5F13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Наименование публично-правового образования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25164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  <w:lang w:val="tt-RU"/>
              </w:rPr>
              <w:t>Дым-Тамакско</w:t>
            </w:r>
            <w:r w:rsidRPr="008D7322">
              <w:rPr>
                <w:sz w:val="24"/>
                <w:szCs w:val="24"/>
              </w:rPr>
              <w:t xml:space="preserve">е сельское поселение </w:t>
            </w:r>
            <w:r w:rsidRPr="008D7322">
              <w:rPr>
                <w:sz w:val="24"/>
                <w:szCs w:val="24"/>
                <w:lang w:val="tt-RU"/>
              </w:rPr>
              <w:t xml:space="preserve"> </w:t>
            </w:r>
            <w:r w:rsidRPr="008D7322">
              <w:rPr>
                <w:sz w:val="24"/>
                <w:szCs w:val="24"/>
              </w:rPr>
              <w:t>Ютазинского муниципального района</w:t>
            </w:r>
          </w:p>
        </w:tc>
      </w:tr>
      <w:tr w:rsidR="008D7322" w:rsidRPr="008D7322" w14:paraId="78A9AE60" w14:textId="77777777" w:rsidTr="002D0F83">
        <w:trPr>
          <w:trHeight w:val="46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A6B6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Единица измерения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E5322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тыс.рублей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80FF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2093A0CC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sz w:val="24"/>
          <w:szCs w:val="24"/>
        </w:rPr>
      </w:pPr>
    </w:p>
    <w:tbl>
      <w:tblPr>
        <w:tblW w:w="14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42"/>
        <w:gridCol w:w="1827"/>
        <w:gridCol w:w="711"/>
        <w:gridCol w:w="1667"/>
        <w:gridCol w:w="1450"/>
        <w:gridCol w:w="1701"/>
        <w:gridCol w:w="1559"/>
        <w:gridCol w:w="1165"/>
        <w:gridCol w:w="1276"/>
        <w:gridCol w:w="1276"/>
      </w:tblGrid>
      <w:tr w:rsidR="008D7322" w:rsidRPr="008D7322" w14:paraId="7B7AB906" w14:textId="77777777" w:rsidTr="002D0F83">
        <w:trPr>
          <w:trHeight w:val="1026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78C4" w14:textId="77777777" w:rsidR="008D7322" w:rsidRPr="008D7322" w:rsidRDefault="008D7322" w:rsidP="008D7322">
            <w:pPr>
              <w:widowControl/>
              <w:suppressAutoHyphens w:val="0"/>
              <w:spacing w:after="28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Наименование группы источников  доходов бюджета / наименование источника дохода бюджета</w:t>
            </w:r>
            <w:r w:rsidRPr="008D7322">
              <w:rPr>
                <w:sz w:val="24"/>
                <w:szCs w:val="24"/>
                <w:lang w:val="tt-RU"/>
              </w:rPr>
              <w:br/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DC0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 xml:space="preserve">Классификация </w:t>
            </w:r>
            <w:r w:rsidRPr="008D7322">
              <w:rPr>
                <w:sz w:val="24"/>
                <w:szCs w:val="24"/>
                <w:lang w:val="tt-RU"/>
              </w:rPr>
              <w:t>доход</w:t>
            </w:r>
            <w:r w:rsidRPr="008D7322">
              <w:rPr>
                <w:sz w:val="24"/>
                <w:szCs w:val="24"/>
              </w:rPr>
              <w:t>ов (КБК)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F1A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Код и наименование главного администратора доходов бюджета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3A9B70" w14:textId="77777777" w:rsidR="008D7322" w:rsidRPr="008D7322" w:rsidRDefault="008D7322" w:rsidP="008D7322">
            <w:pPr>
              <w:widowControl/>
              <w:tabs>
                <w:tab w:val="left" w:pos="214"/>
              </w:tabs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Прогноз в соответствии с законом о бюджете на текущий финансовый год, тыс.руб.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9F69F" w14:textId="77777777" w:rsidR="008D7322" w:rsidRPr="008D7322" w:rsidRDefault="008D7322" w:rsidP="008D7322">
            <w:pPr>
              <w:widowControl/>
              <w:tabs>
                <w:tab w:val="left" w:pos="214"/>
              </w:tabs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Кассовое поступление в текущем финансовом году, тыс.руб. (по состоянию на 01.10.2024г.)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10EB" w14:textId="77777777" w:rsidR="008D7322" w:rsidRPr="008D7322" w:rsidRDefault="008D7322" w:rsidP="008D7322">
            <w:pPr>
              <w:widowControl/>
              <w:tabs>
                <w:tab w:val="left" w:pos="214"/>
              </w:tabs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Оценка исполнения бюджета в 2024 году (текущий финансовый год), тыс.руб.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B6F" w14:textId="77777777" w:rsidR="008D7322" w:rsidRPr="008D7322" w:rsidRDefault="008D7322" w:rsidP="008D7322">
            <w:pPr>
              <w:widowControl/>
              <w:tabs>
                <w:tab w:val="left" w:pos="214"/>
              </w:tabs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  <w:lang w:val="tt-RU"/>
              </w:rPr>
              <w:t xml:space="preserve">Прогноз доходов бюджета </w:t>
            </w:r>
            <w:r w:rsidRPr="008D7322">
              <w:rPr>
                <w:sz w:val="24"/>
                <w:szCs w:val="24"/>
              </w:rPr>
              <w:t>, тыс.руб.</w:t>
            </w:r>
          </w:p>
        </w:tc>
      </w:tr>
      <w:tr w:rsidR="008D7322" w:rsidRPr="008D7322" w14:paraId="18B35C42" w14:textId="77777777" w:rsidTr="002D0F83">
        <w:trPr>
          <w:trHeight w:val="735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90401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8B4" w14:textId="77777777" w:rsidR="008D7322" w:rsidRPr="008D7322" w:rsidRDefault="008D7322" w:rsidP="008D7322">
            <w:pPr>
              <w:widowControl/>
              <w:suppressAutoHyphens w:val="0"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38CF" w14:textId="77777777" w:rsidR="008D7322" w:rsidRPr="008D7322" w:rsidRDefault="008D7322" w:rsidP="008D7322">
            <w:pPr>
              <w:widowControl/>
              <w:suppressAutoHyphens w:val="0"/>
              <w:ind w:left="-108" w:right="-106"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 xml:space="preserve">Код </w:t>
            </w:r>
          </w:p>
          <w:p w14:paraId="6D19FF24" w14:textId="77777777" w:rsidR="008D7322" w:rsidRPr="008D7322" w:rsidRDefault="008D7322" w:rsidP="008D7322">
            <w:pPr>
              <w:widowControl/>
              <w:suppressAutoHyphens w:val="0"/>
              <w:ind w:left="-108" w:right="-106"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главного адми</w:t>
            </w:r>
            <w:r w:rsidRPr="008D7322">
              <w:rPr>
                <w:sz w:val="24"/>
                <w:szCs w:val="24"/>
              </w:rPr>
              <w:t>-</w:t>
            </w:r>
            <w:r w:rsidRPr="008D7322">
              <w:rPr>
                <w:sz w:val="24"/>
                <w:szCs w:val="24"/>
                <w:lang w:val="tt-RU"/>
              </w:rPr>
              <w:t>нистра</w:t>
            </w:r>
            <w:r w:rsidRPr="008D7322">
              <w:rPr>
                <w:sz w:val="24"/>
                <w:szCs w:val="24"/>
              </w:rPr>
              <w:t>-</w:t>
            </w:r>
            <w:r w:rsidRPr="008D7322">
              <w:rPr>
                <w:sz w:val="24"/>
                <w:szCs w:val="24"/>
                <w:lang w:val="tt-RU"/>
              </w:rPr>
              <w:t>тора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ECC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Наименование</w:t>
            </w:r>
          </w:p>
        </w:tc>
        <w:tc>
          <w:tcPr>
            <w:tcW w:w="1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51AA5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FB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10EA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C78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 2025г. (</w:t>
            </w:r>
            <w:r w:rsidRPr="008D7322">
              <w:rPr>
                <w:sz w:val="24"/>
                <w:szCs w:val="24"/>
                <w:lang w:val="tt-RU"/>
              </w:rPr>
              <w:t>на очередной финансовый год</w:t>
            </w:r>
            <w:r w:rsidRPr="008D7322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B2A5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 2026г. (</w:t>
            </w:r>
            <w:r w:rsidRPr="008D7322">
              <w:rPr>
                <w:sz w:val="24"/>
                <w:szCs w:val="24"/>
                <w:lang w:val="tt-RU"/>
              </w:rPr>
              <w:t>на первый год планового периода</w:t>
            </w:r>
            <w:r w:rsidRPr="008D7322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5DC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 2027г. (</w:t>
            </w:r>
            <w:r w:rsidRPr="008D7322">
              <w:rPr>
                <w:sz w:val="24"/>
                <w:szCs w:val="24"/>
                <w:lang w:val="tt-RU"/>
              </w:rPr>
              <w:t>на второй год планового периода</w:t>
            </w:r>
            <w:r w:rsidRPr="008D7322">
              <w:rPr>
                <w:sz w:val="24"/>
                <w:szCs w:val="24"/>
              </w:rPr>
              <w:t>)</w:t>
            </w:r>
          </w:p>
        </w:tc>
      </w:tr>
      <w:tr w:rsidR="008D7322" w:rsidRPr="008D7322" w14:paraId="285C1BD3" w14:textId="77777777" w:rsidTr="002D0F83">
        <w:trPr>
          <w:trHeight w:val="25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15F6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  <w:lang w:val="tt-RU"/>
              </w:rPr>
            </w:pPr>
            <w:r w:rsidRPr="008D7322">
              <w:rPr>
                <w:bCs/>
                <w:sz w:val="24"/>
                <w:szCs w:val="24"/>
                <w:lang w:val="tt-RU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4AD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  <w:lang w:val="tt-RU"/>
              </w:rPr>
            </w:pPr>
            <w:r w:rsidRPr="008D7322">
              <w:rPr>
                <w:bCs/>
                <w:sz w:val="24"/>
                <w:szCs w:val="24"/>
                <w:lang w:val="tt-RU"/>
              </w:rPr>
              <w:t>2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11F2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  <w:lang w:val="tt-RU"/>
              </w:rPr>
            </w:pPr>
            <w:r w:rsidRPr="008D7322">
              <w:rPr>
                <w:bCs/>
                <w:sz w:val="24"/>
                <w:szCs w:val="24"/>
                <w:lang w:val="tt-RU"/>
              </w:rPr>
              <w:t>3</w:t>
            </w:r>
          </w:p>
          <w:p w14:paraId="4BA04EF3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  <w:lang w:val="tt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1988B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54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04B9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19EE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8884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0D9D" w14:textId="77777777" w:rsidR="008D7322" w:rsidRPr="008D7322" w:rsidRDefault="008D7322" w:rsidP="008D7322">
            <w:pPr>
              <w:widowControl/>
              <w:suppressAutoHyphens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8D7322">
              <w:rPr>
                <w:bCs/>
                <w:sz w:val="24"/>
                <w:szCs w:val="24"/>
              </w:rPr>
              <w:t>9</w:t>
            </w:r>
          </w:p>
        </w:tc>
      </w:tr>
      <w:tr w:rsidR="008D7322" w:rsidRPr="008D7322" w14:paraId="761C1BAD" w14:textId="77777777" w:rsidTr="002D0F83">
        <w:trPr>
          <w:trHeight w:val="45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34AF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b/>
                <w:sz w:val="24"/>
                <w:szCs w:val="24"/>
                <w:lang w:val="tt-RU"/>
              </w:rPr>
            </w:pPr>
            <w:r w:rsidRPr="008D7322">
              <w:rPr>
                <w:b/>
                <w:sz w:val="24"/>
                <w:szCs w:val="24"/>
                <w:lang w:val="tt-RU"/>
              </w:rPr>
              <w:t>Налоговые и неналоговые доходы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FEE7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b/>
                <w:sz w:val="24"/>
                <w:szCs w:val="24"/>
                <w:lang w:val="tt-RU"/>
              </w:rPr>
            </w:pPr>
            <w:r w:rsidRPr="008D7322">
              <w:rPr>
                <w:b/>
                <w:sz w:val="24"/>
                <w:szCs w:val="24"/>
                <w:lang w:val="tt-RU"/>
              </w:rPr>
              <w:t>1 00 00000 00 0000 000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0E253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b/>
                <w:sz w:val="24"/>
                <w:szCs w:val="24"/>
                <w:lang w:val="tt-RU"/>
              </w:rPr>
            </w:pPr>
            <w:r w:rsidRPr="008D7322">
              <w:rPr>
                <w:b/>
                <w:sz w:val="24"/>
                <w:szCs w:val="24"/>
                <w:lang w:val="tt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474E09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b/>
                <w:sz w:val="24"/>
                <w:szCs w:val="24"/>
                <w:lang w:val="tt-RU"/>
              </w:rPr>
            </w:pPr>
            <w:r w:rsidRPr="008D7322">
              <w:rPr>
                <w:b/>
                <w:sz w:val="24"/>
                <w:szCs w:val="24"/>
                <w:lang w:val="tt-RU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ED7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D7322">
              <w:rPr>
                <w:b/>
                <w:sz w:val="24"/>
                <w:szCs w:val="24"/>
              </w:rPr>
              <w:t>5 290,4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36A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5 747,6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406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5 280,2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0DD7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6 836,2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7CBC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6 876,2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162A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b/>
                <w:sz w:val="24"/>
                <w:szCs w:val="24"/>
              </w:rPr>
            </w:pPr>
            <w:r w:rsidRPr="008D7322">
              <w:rPr>
                <w:b/>
                <w:sz w:val="24"/>
                <w:szCs w:val="24"/>
              </w:rPr>
              <w:t>6 919,2</w:t>
            </w:r>
          </w:p>
        </w:tc>
      </w:tr>
      <w:tr w:rsidR="008D7322" w:rsidRPr="008D7322" w14:paraId="55255EF7" w14:textId="77777777" w:rsidTr="002D0F83">
        <w:trPr>
          <w:trHeight w:val="20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B48F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Налоги на прибыль, доходы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9D67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1 01 00000 00 0000 000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04EE2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1F2579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FB1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DA3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2DD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283,3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218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C142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E7ED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408,0</w:t>
            </w:r>
          </w:p>
        </w:tc>
      </w:tr>
      <w:tr w:rsidR="008D7322" w:rsidRPr="008D7322" w14:paraId="1B978123" w14:textId="77777777" w:rsidTr="002D0F83">
        <w:trPr>
          <w:trHeight w:val="53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0AEA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Налог на доходы физических лиц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7D09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1 01 02000 01 0000 110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DADCB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182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21116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8ED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1E3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0D7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283,3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9038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6E6A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A99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408,0</w:t>
            </w:r>
          </w:p>
        </w:tc>
      </w:tr>
      <w:tr w:rsidR="008D7322" w:rsidRPr="008D7322" w14:paraId="68A39FD6" w14:textId="77777777" w:rsidTr="002D0F83">
        <w:trPr>
          <w:trHeight w:val="39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E48C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979D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1 0</w:t>
            </w:r>
            <w:r w:rsidRPr="008D7322">
              <w:rPr>
                <w:sz w:val="24"/>
                <w:szCs w:val="24"/>
              </w:rPr>
              <w:t>5</w:t>
            </w:r>
            <w:r w:rsidRPr="008D7322">
              <w:rPr>
                <w:sz w:val="24"/>
                <w:szCs w:val="24"/>
                <w:lang w:val="tt-RU"/>
              </w:rPr>
              <w:t xml:space="preserve"> 00000 00 0000 000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A4A2F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ACD959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0F1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D94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9F1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EB7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15FE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7DFF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34,0</w:t>
            </w:r>
          </w:p>
        </w:tc>
      </w:tr>
      <w:tr w:rsidR="008D7322" w:rsidRPr="008D7322" w14:paraId="4DB0AEBE" w14:textId="77777777" w:rsidTr="002D0F83">
        <w:trPr>
          <w:trHeight w:val="531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7CCDA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A78E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1 0</w:t>
            </w:r>
            <w:r w:rsidRPr="008D7322">
              <w:rPr>
                <w:sz w:val="24"/>
                <w:szCs w:val="24"/>
              </w:rPr>
              <w:t>5</w:t>
            </w:r>
            <w:r w:rsidRPr="008D7322">
              <w:rPr>
                <w:sz w:val="24"/>
                <w:szCs w:val="24"/>
                <w:lang w:val="tt-RU"/>
              </w:rPr>
              <w:t xml:space="preserve"> 0</w:t>
            </w:r>
            <w:r w:rsidRPr="008D7322">
              <w:rPr>
                <w:sz w:val="24"/>
                <w:szCs w:val="24"/>
              </w:rPr>
              <w:t>3</w:t>
            </w:r>
            <w:r w:rsidRPr="008D7322">
              <w:rPr>
                <w:sz w:val="24"/>
                <w:szCs w:val="24"/>
                <w:lang w:val="tt-RU"/>
              </w:rPr>
              <w:t>000 01 0000 110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6BABCB0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100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9E6D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</w:tcPr>
          <w:p w14:paraId="27FBAA6B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59,5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CC59738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474311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24,5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4C99B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6FE66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A66A6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34,0</w:t>
            </w:r>
          </w:p>
        </w:tc>
      </w:tr>
      <w:tr w:rsidR="008D7322" w:rsidRPr="008D7322" w14:paraId="0319040E" w14:textId="77777777" w:rsidTr="002D0F83">
        <w:trPr>
          <w:trHeight w:val="18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90F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  <w:lang w:val="tt-RU"/>
              </w:rPr>
              <w:t xml:space="preserve">Налоги на </w:t>
            </w:r>
            <w:r w:rsidRPr="008D7322">
              <w:rPr>
                <w:sz w:val="24"/>
                <w:szCs w:val="24"/>
              </w:rPr>
              <w:t>имущество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C9FD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1 0</w:t>
            </w:r>
            <w:r w:rsidRPr="008D7322">
              <w:rPr>
                <w:sz w:val="24"/>
                <w:szCs w:val="24"/>
              </w:rPr>
              <w:t>6</w:t>
            </w:r>
            <w:r w:rsidRPr="008D7322">
              <w:rPr>
                <w:sz w:val="24"/>
                <w:szCs w:val="24"/>
                <w:lang w:val="tt-RU"/>
              </w:rPr>
              <w:t xml:space="preserve"> 00000 00 0000 000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ED796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5165D0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1FA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D7322">
              <w:rPr>
                <w:sz w:val="24"/>
                <w:szCs w:val="24"/>
              </w:rPr>
              <w:t>4 562,6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F92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5 077,0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661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4 562,6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F81F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6 449,0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91C9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6 462,0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7B4C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6 476,0</w:t>
            </w:r>
          </w:p>
        </w:tc>
      </w:tr>
      <w:tr w:rsidR="008D7322" w:rsidRPr="008D7322" w14:paraId="22039691" w14:textId="77777777" w:rsidTr="002D0F83">
        <w:trPr>
          <w:trHeight w:val="53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40DC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2579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1 0</w:t>
            </w:r>
            <w:r w:rsidRPr="008D7322">
              <w:rPr>
                <w:sz w:val="24"/>
                <w:szCs w:val="24"/>
              </w:rPr>
              <w:t>6</w:t>
            </w:r>
            <w:r w:rsidRPr="008D7322">
              <w:rPr>
                <w:sz w:val="24"/>
                <w:szCs w:val="24"/>
                <w:lang w:val="tt-RU"/>
              </w:rPr>
              <w:t xml:space="preserve"> 0</w:t>
            </w:r>
            <w:r w:rsidRPr="008D7322">
              <w:rPr>
                <w:sz w:val="24"/>
                <w:szCs w:val="24"/>
              </w:rPr>
              <w:t>1</w:t>
            </w:r>
            <w:r w:rsidRPr="008D7322">
              <w:rPr>
                <w:sz w:val="24"/>
                <w:szCs w:val="24"/>
                <w:lang w:val="tt-RU"/>
              </w:rPr>
              <w:t>000 00 0000 110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04C9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A69764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810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0479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473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530,6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85FD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F5F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7093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476,0</w:t>
            </w:r>
          </w:p>
        </w:tc>
      </w:tr>
      <w:tr w:rsidR="008D7322" w:rsidRPr="008D7322" w14:paraId="2A516DCD" w14:textId="77777777" w:rsidTr="002D0F83">
        <w:trPr>
          <w:trHeight w:val="4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EE6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A1F5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1 0</w:t>
            </w:r>
            <w:r w:rsidRPr="008D7322">
              <w:rPr>
                <w:sz w:val="24"/>
                <w:szCs w:val="24"/>
              </w:rPr>
              <w:t>6</w:t>
            </w:r>
            <w:r w:rsidRPr="008D7322">
              <w:rPr>
                <w:sz w:val="24"/>
                <w:szCs w:val="24"/>
                <w:lang w:val="tt-RU"/>
              </w:rPr>
              <w:t xml:space="preserve"> 0</w:t>
            </w:r>
            <w:r w:rsidRPr="008D7322">
              <w:rPr>
                <w:sz w:val="24"/>
                <w:szCs w:val="24"/>
              </w:rPr>
              <w:t>6</w:t>
            </w:r>
            <w:r w:rsidRPr="008D7322">
              <w:rPr>
                <w:sz w:val="24"/>
                <w:szCs w:val="24"/>
                <w:lang w:val="tt-RU"/>
              </w:rPr>
              <w:t>000 00 0000 110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B2B38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182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45B672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8D7322">
              <w:rPr>
                <w:sz w:val="24"/>
                <w:szCs w:val="24"/>
                <w:lang w:val="tt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89B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4 032,0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104E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4 932,4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4CAF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4 032,0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D94C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1F0A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81BA" w14:textId="77777777" w:rsidR="008D7322" w:rsidRPr="008D7322" w:rsidRDefault="008D7322" w:rsidP="008D7322">
            <w:pPr>
              <w:widowControl/>
              <w:suppressAutoHyphens w:val="0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D7322">
              <w:rPr>
                <w:sz w:val="24"/>
                <w:szCs w:val="24"/>
              </w:rPr>
              <w:t>6 000,0</w:t>
            </w:r>
          </w:p>
        </w:tc>
      </w:tr>
    </w:tbl>
    <w:p w14:paraId="10EE11EA" w14:textId="77777777" w:rsidR="008D7322" w:rsidRPr="008D7322" w:rsidRDefault="008D7322" w:rsidP="008D7322">
      <w:pPr>
        <w:widowControl/>
        <w:tabs>
          <w:tab w:val="left" w:pos="2372"/>
        </w:tabs>
        <w:suppressAutoHyphens w:val="0"/>
        <w:spacing w:after="200" w:line="276" w:lineRule="auto"/>
        <w:ind w:firstLine="567"/>
        <w:rPr>
          <w:rFonts w:eastAsia="Calibri"/>
          <w:sz w:val="24"/>
          <w:szCs w:val="24"/>
          <w:lang w:eastAsia="en-US"/>
        </w:rPr>
      </w:pPr>
    </w:p>
    <w:p w14:paraId="1831F994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b/>
          <w:color w:val="000000"/>
          <w:sz w:val="24"/>
          <w:szCs w:val="24"/>
        </w:rPr>
        <w:sectPr w:rsidR="008D7322" w:rsidRPr="008D7322" w:rsidSect="00CF47B9">
          <w:pgSz w:w="16838" w:h="11906" w:orient="landscape" w:code="9"/>
          <w:pgMar w:top="567" w:right="1134" w:bottom="1134" w:left="1134" w:header="720" w:footer="720" w:gutter="0"/>
          <w:cols w:space="720"/>
          <w:noEndnote/>
          <w:titlePg/>
        </w:sectPr>
      </w:pPr>
    </w:p>
    <w:p w14:paraId="504065C0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b/>
          <w:color w:val="000000"/>
          <w:sz w:val="24"/>
          <w:szCs w:val="24"/>
        </w:rPr>
      </w:pPr>
      <w:r w:rsidRPr="008D7322">
        <w:rPr>
          <w:b/>
          <w:color w:val="000000"/>
          <w:sz w:val="24"/>
          <w:szCs w:val="24"/>
        </w:rPr>
        <w:lastRenderedPageBreak/>
        <w:t>Пояснительная записка</w:t>
      </w:r>
    </w:p>
    <w:p w14:paraId="518C5F6D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8D7322">
        <w:rPr>
          <w:b/>
          <w:bCs/>
          <w:color w:val="000000"/>
          <w:sz w:val="24"/>
          <w:szCs w:val="24"/>
        </w:rPr>
        <w:t xml:space="preserve">к Решению Совета Дым-Тамакского сельского поселения </w:t>
      </w:r>
    </w:p>
    <w:p w14:paraId="1135A8ED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8D7322">
        <w:rPr>
          <w:b/>
          <w:bCs/>
          <w:color w:val="000000"/>
          <w:sz w:val="24"/>
          <w:szCs w:val="24"/>
        </w:rPr>
        <w:t>Ютазинского муниципального района Республики Татарстан</w:t>
      </w:r>
    </w:p>
    <w:p w14:paraId="529E34C8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8D7322">
        <w:rPr>
          <w:b/>
          <w:bCs/>
          <w:color w:val="000000"/>
          <w:sz w:val="24"/>
          <w:szCs w:val="24"/>
        </w:rPr>
        <w:t>«О бюджете Дым-Тамакского сельского поселения Ютазинского муниципального района на 2025 год и на плановый период 2026 и 2027 годов»</w:t>
      </w:r>
    </w:p>
    <w:p w14:paraId="1A5BCEB3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rPr>
          <w:b/>
          <w:bCs/>
          <w:color w:val="000000"/>
          <w:sz w:val="24"/>
          <w:szCs w:val="24"/>
        </w:rPr>
      </w:pPr>
    </w:p>
    <w:p w14:paraId="4F156E09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Проект решения Дым-Тамакского сельского поселения Ютазинского муниципального района Республики Татарстан «О бюджете Дым-Тамакского сельского поселения Ютазинского муниципального района Республики Татарстан на 2025 год и на плановый период 2026 и 2027 годов» (далее – проект решения) подготовлен в соответствии с требованиями, установленными Бюджетным кодексом Российской Федерации, Бюджетным кодексом Республики Татарстан, Уставом муниципального образования «Дым-Тамакское сельское поселение Ютазинского муниципального района Республики Татарстан» и содержит 12 статей.</w:t>
      </w:r>
    </w:p>
    <w:p w14:paraId="042B3447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pacing w:val="-2"/>
          <w:sz w:val="24"/>
          <w:szCs w:val="24"/>
        </w:rPr>
      </w:pPr>
      <w:r w:rsidRPr="008D7322">
        <w:rPr>
          <w:color w:val="000000"/>
          <w:spacing w:val="-2"/>
          <w:sz w:val="24"/>
          <w:szCs w:val="24"/>
        </w:rPr>
        <w:t xml:space="preserve">Основные характеристики бюджета </w:t>
      </w:r>
      <w:r w:rsidRPr="008D7322">
        <w:rPr>
          <w:color w:val="000000"/>
          <w:sz w:val="24"/>
          <w:szCs w:val="24"/>
        </w:rPr>
        <w:t>Дым-Тамакского</w:t>
      </w:r>
      <w:r w:rsidRPr="008D7322">
        <w:rPr>
          <w:color w:val="000000"/>
          <w:spacing w:val="-2"/>
          <w:sz w:val="24"/>
          <w:szCs w:val="24"/>
        </w:rPr>
        <w:t xml:space="preserve"> сельского поселения Ютазинского муниципального района Республики Татарстан на 2025 год и на плановый период 2026 и 2027 годов, устанавливаемые в соответствии подпунктом 1 статьи 69</w:t>
      </w:r>
      <w:r w:rsidRPr="008D7322">
        <w:rPr>
          <w:color w:val="000000"/>
          <w:spacing w:val="-2"/>
          <w:sz w:val="24"/>
          <w:szCs w:val="24"/>
          <w:vertAlign w:val="superscript"/>
        </w:rPr>
        <w:t>1</w:t>
      </w:r>
      <w:r w:rsidRPr="008D7322">
        <w:rPr>
          <w:color w:val="000000"/>
          <w:spacing w:val="-2"/>
          <w:sz w:val="24"/>
          <w:szCs w:val="24"/>
        </w:rPr>
        <w:t xml:space="preserve"> Бюджетного процесса </w:t>
      </w:r>
      <w:r w:rsidRPr="008D7322">
        <w:rPr>
          <w:color w:val="000000"/>
          <w:sz w:val="24"/>
          <w:szCs w:val="24"/>
        </w:rPr>
        <w:t>Дым-Тамакского</w:t>
      </w:r>
      <w:r w:rsidRPr="008D7322">
        <w:rPr>
          <w:color w:val="000000"/>
          <w:spacing w:val="-2"/>
          <w:sz w:val="24"/>
          <w:szCs w:val="24"/>
        </w:rPr>
        <w:t xml:space="preserve"> сельского поселения  Ютазинского муниципального района Республики Татарстан (прогнозируемый общий объем доходов, общий объем расходов, дефицит бюджета), представлены в статье 1 проекта решения.</w:t>
      </w:r>
    </w:p>
    <w:p w14:paraId="08813594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Данной статьей также утверждается приложение об источниках финансирования дефицита бюджета Дым-Тамакского сельского поселения Ютазинского муниципального района Республики Татарстан.</w:t>
      </w:r>
    </w:p>
    <w:p w14:paraId="5FF12191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В статье 2 проекта решения в соответствии абзацем 9 пункта 3 статьи 69</w:t>
      </w:r>
      <w:r w:rsidRPr="008D7322">
        <w:rPr>
          <w:color w:val="000000"/>
          <w:sz w:val="24"/>
          <w:szCs w:val="24"/>
          <w:vertAlign w:val="superscript"/>
        </w:rPr>
        <w:t>1</w:t>
      </w:r>
      <w:r w:rsidRPr="008D7322">
        <w:rPr>
          <w:color w:val="000000"/>
          <w:sz w:val="24"/>
          <w:szCs w:val="24"/>
        </w:rPr>
        <w:t xml:space="preserve"> </w:t>
      </w:r>
      <w:r w:rsidRPr="008D7322">
        <w:rPr>
          <w:color w:val="000000"/>
          <w:spacing w:val="-2"/>
          <w:sz w:val="24"/>
          <w:szCs w:val="24"/>
        </w:rPr>
        <w:t xml:space="preserve">Бюджетного процесса </w:t>
      </w:r>
      <w:r w:rsidRPr="008D7322">
        <w:rPr>
          <w:color w:val="000000"/>
          <w:sz w:val="24"/>
          <w:szCs w:val="24"/>
        </w:rPr>
        <w:t>Дым-Тамакского</w:t>
      </w:r>
      <w:r w:rsidRPr="008D7322">
        <w:rPr>
          <w:color w:val="000000"/>
          <w:spacing w:val="-2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8D7322">
        <w:rPr>
          <w:color w:val="000000"/>
          <w:sz w:val="24"/>
          <w:szCs w:val="24"/>
        </w:rPr>
        <w:t xml:space="preserve"> устанавливаются параметры, касающиеся муниципального внутреннего долга бюджета Дым-Тамакского сельского поселения Ютазинского муниципального района Республики Татарстан, утверждается общий объем бюджетных ассигнований бюджета Дым-Тамакского сельского поселения Ютазинского муниципального района Республики Татарстан, предусмотренных на исполнение муниципальных гарантий бюджета Дым-Тамакского сельского поселения Ютазинского муниципального района Республики Татарстан.  </w:t>
      </w:r>
    </w:p>
    <w:p w14:paraId="40A1975C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В статье 3 учитываются объемы доходов бюджета Дым-Тамакского сельского поселения Ютазинского муниципального района Республики Татарстан на 2025 год и на плановый период 2026 и 2027 годов.</w:t>
      </w:r>
    </w:p>
    <w:p w14:paraId="12387C8A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pacing w:val="-2"/>
          <w:sz w:val="24"/>
          <w:szCs w:val="24"/>
        </w:rPr>
      </w:pPr>
      <w:r w:rsidRPr="008D7322">
        <w:rPr>
          <w:color w:val="000000"/>
          <w:spacing w:val="-2"/>
          <w:sz w:val="24"/>
          <w:szCs w:val="24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 </w:t>
      </w:r>
      <w:r w:rsidRPr="008D7322">
        <w:rPr>
          <w:color w:val="000000"/>
          <w:sz w:val="24"/>
          <w:szCs w:val="24"/>
        </w:rPr>
        <w:t xml:space="preserve">Дым-Тамакского сельского поселения </w:t>
      </w:r>
      <w:r w:rsidRPr="008D7322">
        <w:rPr>
          <w:color w:val="000000"/>
          <w:spacing w:val="-2"/>
          <w:sz w:val="24"/>
          <w:szCs w:val="24"/>
        </w:rPr>
        <w:t xml:space="preserve">Ютазинского муниципального района Республики Татарстан, </w:t>
      </w:r>
      <w:r w:rsidRPr="008D7322">
        <w:rPr>
          <w:color w:val="000000"/>
          <w:sz w:val="24"/>
          <w:szCs w:val="24"/>
        </w:rPr>
        <w:t>по разделам, подразделам, целевым статьям (непрограммным направлениям деятельности), группам видов расходов классификации расходов бюджетов, а также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 w:rsidRPr="008D7322">
        <w:rPr>
          <w:color w:val="000000"/>
          <w:spacing w:val="-2"/>
          <w:sz w:val="24"/>
          <w:szCs w:val="24"/>
        </w:rPr>
        <w:t>.</w:t>
      </w:r>
    </w:p>
    <w:p w14:paraId="1C0E84FD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lastRenderedPageBreak/>
        <w:t>В соответствии с абзацем 5 пункта 3 статьи 69</w:t>
      </w:r>
      <w:r w:rsidRPr="008D7322">
        <w:rPr>
          <w:color w:val="000000"/>
          <w:sz w:val="24"/>
          <w:szCs w:val="24"/>
          <w:vertAlign w:val="superscript"/>
        </w:rPr>
        <w:t>1</w:t>
      </w:r>
      <w:r w:rsidRPr="008D7322">
        <w:rPr>
          <w:color w:val="000000"/>
          <w:sz w:val="24"/>
          <w:szCs w:val="24"/>
        </w:rPr>
        <w:t xml:space="preserve"> </w:t>
      </w:r>
      <w:r w:rsidRPr="008D7322">
        <w:rPr>
          <w:color w:val="000000"/>
          <w:spacing w:val="-2"/>
          <w:sz w:val="24"/>
          <w:szCs w:val="24"/>
        </w:rPr>
        <w:t xml:space="preserve">Бюджетного процесса </w:t>
      </w:r>
      <w:r w:rsidRPr="008D7322">
        <w:rPr>
          <w:color w:val="000000"/>
          <w:sz w:val="24"/>
          <w:szCs w:val="24"/>
        </w:rPr>
        <w:t>Дым-Тамакского</w:t>
      </w:r>
      <w:r w:rsidRPr="008D7322">
        <w:rPr>
          <w:color w:val="000000"/>
          <w:spacing w:val="-2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8D7322">
        <w:rPr>
          <w:color w:val="000000"/>
          <w:sz w:val="24"/>
          <w:szCs w:val="24"/>
        </w:rPr>
        <w:t xml:space="preserve"> данной статьей также утверждается общий объем бюджетных ассигнований на исполнение публичных нормативных обязательств на 2025 год и на плановый период 2026 и 2027 годов.</w:t>
      </w:r>
    </w:p>
    <w:p w14:paraId="7410A2FE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Статьей 5 регулируется порядок уплаты бюджетом района межбюджетных трансфертов в бюджет Дым-Тамакского сельского поселения Ютазинского муниципального района Республики Татарстан.</w:t>
      </w:r>
    </w:p>
    <w:p w14:paraId="3D49D63F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Статьей 6 утверждаются объем иных межбюджетных трансфертов, подлежащих перечислению в бюджет района.</w:t>
      </w:r>
    </w:p>
    <w:p w14:paraId="54ACFEFC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Статьей 7 утверждается объем «отрицательных» трансфертов, подлежащих перечислению из бюджета Дым-Тамакского сельского поселения в бюджет Республики Татарстан, для формирования региональных фондов финансовой поддержки поселений и региональных фондов финансовой поддержки муниципальных районов Республики Татарстан.</w:t>
      </w:r>
    </w:p>
    <w:p w14:paraId="0BBEEA0F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Статья 8 предусматривает ежегодно включаемые в текст решения положения, в том числе о непринятии органами муниципальной власти Дым-Тамакского сельского поселения Ютазинского муниципального района Республики Татарстан решений об увеличении численности муниципальных служащих и работников муниципальных учреждений и иных организаций бюджетной сферы, а также расходов на их содержание, об исполнении бюджета Дым-Тамакского сельского поселения Ютазинского муниципального района Республики Татарстан.</w:t>
      </w:r>
    </w:p>
    <w:p w14:paraId="3625F321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Статьей 9 предусмотрена возможность направления остатков неиспользованных бюджетных ассигнований, образовавшихся на 1 января 2025года, на оплату заключенных от имени Дым-Тамакского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году.</w:t>
      </w:r>
    </w:p>
    <w:p w14:paraId="68ECFCDF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 xml:space="preserve">Статья 10 предусматривает осуществление отдельных функций по исполнению бюджета органами Территориального отделения Департамента казначейства Министерства финансов Республики Татарстан в Ютазинском районе. </w:t>
      </w:r>
    </w:p>
    <w:p w14:paraId="66ADE694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Статья 11 предусматривает обнародование решения в средствах массовой информации.</w:t>
      </w:r>
    </w:p>
    <w:p w14:paraId="3873A75D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 xml:space="preserve">Статья 12 предусматривает вступление в силу решения с 1 января 2025 года. </w:t>
      </w:r>
    </w:p>
    <w:p w14:paraId="47E86E54" w14:textId="77777777" w:rsidR="008D7322" w:rsidRPr="008D7322" w:rsidRDefault="008D7322" w:rsidP="008D7322">
      <w:pPr>
        <w:widowControl/>
        <w:suppressAutoHyphens w:val="0"/>
        <w:autoSpaceDE w:val="0"/>
        <w:autoSpaceDN w:val="0"/>
        <w:adjustRightInd w:val="0"/>
        <w:spacing w:line="288" w:lineRule="auto"/>
        <w:ind w:firstLine="709"/>
        <w:contextualSpacing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Статья 13 предусматривает контроль за исполнением решения.</w:t>
      </w:r>
    </w:p>
    <w:p w14:paraId="3ADD7AA9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5DB77FAE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color w:val="000000"/>
          <w:sz w:val="24"/>
          <w:szCs w:val="24"/>
        </w:rPr>
      </w:pPr>
      <w:r w:rsidRPr="008D7322">
        <w:rPr>
          <w:b/>
          <w:bCs/>
          <w:color w:val="000000"/>
          <w:sz w:val="24"/>
          <w:szCs w:val="24"/>
        </w:rPr>
        <w:t xml:space="preserve">Доходы бюджета </w:t>
      </w:r>
      <w:r w:rsidRPr="008D7322">
        <w:rPr>
          <w:b/>
          <w:color w:val="000000"/>
          <w:sz w:val="24"/>
          <w:szCs w:val="24"/>
        </w:rPr>
        <w:t>Дым-Тамакского сельского поселения</w:t>
      </w:r>
      <w:r w:rsidRPr="008D7322">
        <w:rPr>
          <w:color w:val="000000"/>
          <w:sz w:val="24"/>
          <w:szCs w:val="24"/>
        </w:rPr>
        <w:t xml:space="preserve"> </w:t>
      </w:r>
    </w:p>
    <w:p w14:paraId="63AA31B1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8D7322">
        <w:rPr>
          <w:b/>
          <w:bCs/>
          <w:color w:val="000000"/>
          <w:sz w:val="24"/>
          <w:szCs w:val="24"/>
        </w:rPr>
        <w:t>Ютазинского муниципального района Республики Татарстан</w:t>
      </w:r>
    </w:p>
    <w:p w14:paraId="13413A55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rPr>
          <w:b/>
          <w:bCs/>
          <w:color w:val="000000"/>
          <w:sz w:val="24"/>
          <w:szCs w:val="24"/>
        </w:rPr>
      </w:pPr>
    </w:p>
    <w:p w14:paraId="486778FD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bCs/>
          <w:color w:val="000000"/>
          <w:sz w:val="24"/>
          <w:szCs w:val="24"/>
        </w:rPr>
      </w:pPr>
      <w:r w:rsidRPr="008D7322">
        <w:rPr>
          <w:bCs/>
          <w:color w:val="000000"/>
          <w:sz w:val="24"/>
          <w:szCs w:val="24"/>
        </w:rPr>
        <w:t xml:space="preserve">Доходы бюджета </w:t>
      </w:r>
      <w:r w:rsidRPr="008D7322">
        <w:rPr>
          <w:color w:val="000000"/>
          <w:sz w:val="24"/>
          <w:szCs w:val="24"/>
        </w:rPr>
        <w:t xml:space="preserve">Дым-Тамакского сельского поселения </w:t>
      </w:r>
      <w:r w:rsidRPr="008D7322">
        <w:rPr>
          <w:bCs/>
          <w:color w:val="000000"/>
          <w:sz w:val="24"/>
          <w:szCs w:val="24"/>
        </w:rPr>
        <w:t xml:space="preserve">Ютазинского муниципального района Республики Татарстан сформированы с учетом прогнозных показателей министерств и ведомств, исходя из макроэкономических показателей социально-экономического развития поселения на 2025-2027 годы, основных направлений бюджетной и налоговой политики на 2025-2027 годы, отчетных данных МРИ ФНС РФ № 17 по РТ по налоговой базе, прогнозные показатели Палаты имущественных и земельных отношений и оценки </w:t>
      </w:r>
      <w:r w:rsidRPr="008D7322">
        <w:rPr>
          <w:bCs/>
          <w:color w:val="000000"/>
          <w:sz w:val="24"/>
          <w:szCs w:val="24"/>
        </w:rPr>
        <w:lastRenderedPageBreak/>
        <w:t xml:space="preserve">поступлений доходов в бюджет </w:t>
      </w:r>
      <w:r w:rsidRPr="008D7322">
        <w:rPr>
          <w:color w:val="000000"/>
          <w:sz w:val="24"/>
          <w:szCs w:val="24"/>
        </w:rPr>
        <w:t xml:space="preserve">Дым-Тамакского сельского поселения </w:t>
      </w:r>
      <w:r w:rsidRPr="008D7322">
        <w:rPr>
          <w:bCs/>
          <w:color w:val="000000"/>
          <w:sz w:val="24"/>
          <w:szCs w:val="24"/>
        </w:rPr>
        <w:t>Ютазинского муниципального района Республики Татарстан в 2024 году.</w:t>
      </w:r>
    </w:p>
    <w:p w14:paraId="44995EE5" w14:textId="77777777" w:rsidR="008D7322" w:rsidRPr="008D7322" w:rsidRDefault="008D7322" w:rsidP="008D7322">
      <w:pPr>
        <w:widowControl/>
        <w:suppressAutoHyphens w:val="0"/>
        <w:spacing w:line="276" w:lineRule="auto"/>
        <w:ind w:firstLine="709"/>
        <w:rPr>
          <w:bCs/>
          <w:color w:val="000000"/>
          <w:sz w:val="24"/>
          <w:szCs w:val="24"/>
        </w:rPr>
      </w:pPr>
      <w:r w:rsidRPr="008D7322">
        <w:rPr>
          <w:bCs/>
          <w:color w:val="000000"/>
          <w:sz w:val="24"/>
          <w:szCs w:val="24"/>
        </w:rPr>
        <w:t xml:space="preserve">При формировании бюджета учтены изменения и дополнения в Налоговый кодекс Российской Федерации, Бюджетные кодексы Российской Федерации и Республики Татарстан, законодательство по налогам и сборам. </w:t>
      </w:r>
    </w:p>
    <w:p w14:paraId="4ADA60FD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 xml:space="preserve">Поступление </w:t>
      </w:r>
      <w:r w:rsidRPr="008D7322">
        <w:rPr>
          <w:b/>
          <w:color w:val="000000"/>
          <w:sz w:val="24"/>
          <w:szCs w:val="24"/>
        </w:rPr>
        <w:t>налога на доходы физических лиц</w:t>
      </w:r>
      <w:r w:rsidRPr="008D7322">
        <w:rPr>
          <w:color w:val="000000"/>
          <w:sz w:val="24"/>
          <w:szCs w:val="24"/>
        </w:rPr>
        <w:t xml:space="preserve"> в бюджет Дым-Тамакского сельского поселения Ютазинского муниципального района </w:t>
      </w:r>
      <w:r w:rsidRPr="008D7322">
        <w:rPr>
          <w:bCs/>
          <w:color w:val="000000"/>
          <w:sz w:val="24"/>
          <w:szCs w:val="24"/>
        </w:rPr>
        <w:t xml:space="preserve">Республики Татарстан </w:t>
      </w:r>
      <w:r w:rsidRPr="008D7322">
        <w:rPr>
          <w:color w:val="000000"/>
          <w:sz w:val="24"/>
          <w:szCs w:val="24"/>
        </w:rPr>
        <w:t xml:space="preserve">в 2025 году прогнозируется в сумме 355,0 тысяч рублей по нормативу 4%, что составляет 5,2% собственных налоговых и неналоговых доходов бюджета поселения. Сумма налога определена, исходя из ожидаемой оценки поступлений налога на доходы физических лиц в 2024 году. На плановые периоды прогноз в бюджет составляет на 2026г. – 380,0 тыс.рублей с ростом на 4,2%, на 2027г. – 408,0 тыс.рублей с ростом на 5,0 %.  </w:t>
      </w:r>
    </w:p>
    <w:p w14:paraId="36C7B608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 xml:space="preserve">Прогноз поступления </w:t>
      </w:r>
      <w:r w:rsidRPr="008D7322">
        <w:rPr>
          <w:b/>
          <w:color w:val="000000"/>
          <w:sz w:val="24"/>
          <w:szCs w:val="24"/>
        </w:rPr>
        <w:t>единого сельскохозяйственного налога</w:t>
      </w:r>
      <w:r w:rsidRPr="008D7322">
        <w:rPr>
          <w:color w:val="000000"/>
          <w:sz w:val="24"/>
          <w:szCs w:val="24"/>
        </w:rPr>
        <w:t xml:space="preserve"> в бюджет поселения на 2025 год составляет 31,0 тыс.рублей  по нормативу 50% (0,5% собственных налоговых и неналоговых доходов бюджета поселения). Прогноз на 2026-2027годы составляет 33,0 тыс.рублей и 34,0 тыс.рублей соответственно.</w:t>
      </w:r>
    </w:p>
    <w:p w14:paraId="269F2EDE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  <w:lang w:val="x-none" w:eastAsia="x-none"/>
        </w:rPr>
      </w:pPr>
      <w:bookmarkStart w:id="7" w:name="OLE_LINK5"/>
      <w:bookmarkStart w:id="8" w:name="OLE_LINK6"/>
      <w:r w:rsidRPr="008D7322">
        <w:rPr>
          <w:color w:val="000000"/>
          <w:sz w:val="24"/>
          <w:szCs w:val="24"/>
          <w:lang w:val="x-none" w:eastAsia="x-none"/>
        </w:rPr>
        <w:t xml:space="preserve">Как и в предыдущие годы, наиболее объемным доходным источником бюджета является </w:t>
      </w:r>
      <w:r w:rsidRPr="008D7322">
        <w:rPr>
          <w:b/>
          <w:color w:val="000000"/>
          <w:sz w:val="24"/>
          <w:szCs w:val="24"/>
          <w:lang w:eastAsia="x-none"/>
        </w:rPr>
        <w:t>земельный налог</w:t>
      </w:r>
      <w:r w:rsidRPr="008D7322">
        <w:rPr>
          <w:color w:val="000000"/>
          <w:sz w:val="24"/>
          <w:szCs w:val="24"/>
          <w:lang w:val="x-none" w:eastAsia="x-none"/>
        </w:rPr>
        <w:t xml:space="preserve">, составляющий </w:t>
      </w:r>
      <w:r w:rsidRPr="008D7322">
        <w:rPr>
          <w:color w:val="000000"/>
          <w:sz w:val="24"/>
          <w:szCs w:val="24"/>
          <w:lang w:eastAsia="x-none"/>
        </w:rPr>
        <w:t xml:space="preserve">87,8% </w:t>
      </w:r>
      <w:r w:rsidRPr="008D7322">
        <w:rPr>
          <w:color w:val="000000"/>
          <w:sz w:val="24"/>
          <w:szCs w:val="24"/>
          <w:lang w:val="x-none" w:eastAsia="x-none"/>
        </w:rPr>
        <w:t>собственных  налоговых и неналоговых доходов бюджета сельского поселения.</w:t>
      </w:r>
    </w:p>
    <w:p w14:paraId="43D5CBF2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  <w:lang w:val="x-none" w:eastAsia="x-none"/>
        </w:rPr>
      </w:pPr>
      <w:r w:rsidRPr="008D7322">
        <w:rPr>
          <w:color w:val="000000"/>
          <w:sz w:val="24"/>
          <w:szCs w:val="24"/>
          <w:lang w:val="x-none" w:eastAsia="x-none"/>
        </w:rPr>
        <w:t xml:space="preserve">Прогноз </w:t>
      </w:r>
      <w:r w:rsidRPr="008D7322">
        <w:rPr>
          <w:b/>
          <w:color w:val="000000"/>
          <w:sz w:val="24"/>
          <w:szCs w:val="24"/>
          <w:lang w:val="x-none" w:eastAsia="x-none"/>
        </w:rPr>
        <w:t>земельного налога</w:t>
      </w:r>
      <w:r w:rsidRPr="008D7322">
        <w:rPr>
          <w:color w:val="000000"/>
          <w:sz w:val="24"/>
          <w:szCs w:val="24"/>
          <w:lang w:val="x-none" w:eastAsia="x-none"/>
        </w:rPr>
        <w:t xml:space="preserve"> на 20</w:t>
      </w:r>
      <w:r w:rsidRPr="008D7322">
        <w:rPr>
          <w:color w:val="000000"/>
          <w:sz w:val="24"/>
          <w:szCs w:val="24"/>
          <w:lang w:eastAsia="x-none"/>
        </w:rPr>
        <w:t>25</w:t>
      </w:r>
      <w:r w:rsidRPr="008D7322">
        <w:rPr>
          <w:color w:val="000000"/>
          <w:sz w:val="24"/>
          <w:szCs w:val="24"/>
          <w:lang w:val="x-none" w:eastAsia="x-none"/>
        </w:rPr>
        <w:t xml:space="preserve"> год составляет </w:t>
      </w:r>
      <w:r w:rsidRPr="008D7322">
        <w:rPr>
          <w:color w:val="000000"/>
          <w:sz w:val="24"/>
          <w:szCs w:val="24"/>
          <w:lang w:eastAsia="x-none"/>
        </w:rPr>
        <w:t xml:space="preserve">6 000,0 </w:t>
      </w:r>
      <w:r w:rsidRPr="008D7322">
        <w:rPr>
          <w:color w:val="000000"/>
          <w:sz w:val="24"/>
          <w:szCs w:val="24"/>
          <w:lang w:val="x-none" w:eastAsia="x-none"/>
        </w:rPr>
        <w:t>тыс.руб и полностью зачисляется в бюджет поселени</w:t>
      </w:r>
      <w:r w:rsidRPr="008D7322">
        <w:rPr>
          <w:color w:val="000000"/>
          <w:sz w:val="24"/>
          <w:szCs w:val="24"/>
          <w:lang w:eastAsia="x-none"/>
        </w:rPr>
        <w:t>я</w:t>
      </w:r>
      <w:r w:rsidRPr="008D7322">
        <w:rPr>
          <w:color w:val="000000"/>
          <w:sz w:val="24"/>
          <w:szCs w:val="24"/>
          <w:lang w:val="x-none" w:eastAsia="x-none"/>
        </w:rPr>
        <w:t>. Прогноз рассчитан с учетом начисления налога по отчету 5-МН за 20</w:t>
      </w:r>
      <w:r w:rsidRPr="008D7322">
        <w:rPr>
          <w:color w:val="000000"/>
          <w:sz w:val="24"/>
          <w:szCs w:val="24"/>
          <w:lang w:eastAsia="x-none"/>
        </w:rPr>
        <w:t>23</w:t>
      </w:r>
      <w:r w:rsidRPr="008D7322">
        <w:rPr>
          <w:color w:val="000000"/>
          <w:sz w:val="24"/>
          <w:szCs w:val="24"/>
          <w:lang w:val="x-none" w:eastAsia="x-none"/>
        </w:rPr>
        <w:t xml:space="preserve"> год ФНС РФ № 17 по РТ.  Прогноз поступления на 20</w:t>
      </w:r>
      <w:r w:rsidRPr="008D7322">
        <w:rPr>
          <w:color w:val="000000"/>
          <w:sz w:val="24"/>
          <w:szCs w:val="24"/>
          <w:lang w:eastAsia="x-none"/>
        </w:rPr>
        <w:t>26</w:t>
      </w:r>
      <w:r w:rsidRPr="008D7322">
        <w:rPr>
          <w:color w:val="000000"/>
          <w:sz w:val="24"/>
          <w:szCs w:val="24"/>
          <w:lang w:val="x-none" w:eastAsia="x-none"/>
        </w:rPr>
        <w:t xml:space="preserve"> </w:t>
      </w:r>
      <w:r w:rsidRPr="008D7322">
        <w:rPr>
          <w:color w:val="000000"/>
          <w:sz w:val="24"/>
          <w:szCs w:val="24"/>
          <w:lang w:eastAsia="x-none"/>
        </w:rPr>
        <w:t xml:space="preserve">год </w:t>
      </w:r>
      <w:r w:rsidRPr="008D7322">
        <w:rPr>
          <w:color w:val="000000"/>
          <w:sz w:val="24"/>
          <w:szCs w:val="24"/>
          <w:lang w:val="x-none" w:eastAsia="x-none"/>
        </w:rPr>
        <w:t xml:space="preserve">составляет </w:t>
      </w:r>
      <w:r w:rsidRPr="008D7322">
        <w:rPr>
          <w:color w:val="000000"/>
          <w:sz w:val="24"/>
          <w:szCs w:val="24"/>
          <w:lang w:eastAsia="x-none"/>
        </w:rPr>
        <w:t>6 000,0</w:t>
      </w:r>
      <w:r w:rsidRPr="008D7322">
        <w:rPr>
          <w:color w:val="000000"/>
          <w:sz w:val="24"/>
          <w:szCs w:val="24"/>
          <w:lang w:val="x-none" w:eastAsia="x-none"/>
        </w:rPr>
        <w:t xml:space="preserve"> тыс.руб</w:t>
      </w:r>
      <w:r w:rsidRPr="008D7322">
        <w:rPr>
          <w:color w:val="000000"/>
          <w:sz w:val="24"/>
          <w:szCs w:val="24"/>
          <w:lang w:eastAsia="x-none"/>
        </w:rPr>
        <w:t>лей</w:t>
      </w:r>
      <w:r w:rsidRPr="008D7322">
        <w:rPr>
          <w:color w:val="000000"/>
          <w:sz w:val="24"/>
          <w:szCs w:val="24"/>
          <w:lang w:val="x-none" w:eastAsia="x-none"/>
        </w:rPr>
        <w:t xml:space="preserve"> и 20</w:t>
      </w:r>
      <w:r w:rsidRPr="008D7322">
        <w:rPr>
          <w:color w:val="000000"/>
          <w:sz w:val="24"/>
          <w:szCs w:val="24"/>
          <w:lang w:eastAsia="x-none"/>
        </w:rPr>
        <w:t xml:space="preserve">27 </w:t>
      </w:r>
      <w:r w:rsidRPr="008D7322">
        <w:rPr>
          <w:color w:val="000000"/>
          <w:sz w:val="24"/>
          <w:szCs w:val="24"/>
          <w:lang w:val="x-none" w:eastAsia="x-none"/>
        </w:rPr>
        <w:t xml:space="preserve">год составляет </w:t>
      </w:r>
      <w:r w:rsidRPr="008D7322">
        <w:rPr>
          <w:color w:val="000000"/>
          <w:sz w:val="24"/>
          <w:szCs w:val="24"/>
          <w:lang w:eastAsia="x-none"/>
        </w:rPr>
        <w:t>6 000,0 тыс</w:t>
      </w:r>
      <w:r w:rsidRPr="008D7322">
        <w:rPr>
          <w:color w:val="000000"/>
          <w:sz w:val="24"/>
          <w:szCs w:val="24"/>
          <w:lang w:val="x-none" w:eastAsia="x-none"/>
        </w:rPr>
        <w:t>.рублей.</w:t>
      </w:r>
    </w:p>
    <w:p w14:paraId="7BFDDFD2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  <w:lang w:val="x-none" w:eastAsia="x-none"/>
        </w:rPr>
      </w:pPr>
      <w:r w:rsidRPr="008D7322">
        <w:rPr>
          <w:color w:val="000000"/>
          <w:sz w:val="24"/>
          <w:szCs w:val="24"/>
          <w:lang w:val="x-none" w:eastAsia="x-none"/>
        </w:rPr>
        <w:t xml:space="preserve">Прогноз поступления </w:t>
      </w:r>
      <w:r w:rsidRPr="008D7322">
        <w:rPr>
          <w:b/>
          <w:color w:val="000000"/>
          <w:sz w:val="24"/>
          <w:szCs w:val="24"/>
          <w:lang w:val="x-none" w:eastAsia="x-none"/>
        </w:rPr>
        <w:t>налога на имущество физических лиц</w:t>
      </w:r>
      <w:r w:rsidRPr="008D7322">
        <w:rPr>
          <w:color w:val="000000"/>
          <w:sz w:val="24"/>
          <w:szCs w:val="24"/>
          <w:lang w:val="x-none" w:eastAsia="x-none"/>
        </w:rPr>
        <w:t xml:space="preserve"> на 20</w:t>
      </w:r>
      <w:r w:rsidRPr="008D7322">
        <w:rPr>
          <w:color w:val="000000"/>
          <w:sz w:val="24"/>
          <w:szCs w:val="24"/>
          <w:lang w:eastAsia="x-none"/>
        </w:rPr>
        <w:t>25</w:t>
      </w:r>
      <w:r w:rsidRPr="008D7322">
        <w:rPr>
          <w:color w:val="000000"/>
          <w:sz w:val="24"/>
          <w:szCs w:val="24"/>
          <w:lang w:val="x-none" w:eastAsia="x-none"/>
        </w:rPr>
        <w:t xml:space="preserve"> год составляет</w:t>
      </w:r>
      <w:r w:rsidRPr="008D7322">
        <w:rPr>
          <w:color w:val="000000"/>
          <w:sz w:val="24"/>
          <w:szCs w:val="24"/>
          <w:lang w:eastAsia="x-none"/>
        </w:rPr>
        <w:t xml:space="preserve"> 449,0</w:t>
      </w:r>
      <w:r w:rsidRPr="008D7322">
        <w:rPr>
          <w:color w:val="000000"/>
          <w:sz w:val="24"/>
          <w:szCs w:val="24"/>
          <w:lang w:val="x-none" w:eastAsia="x-none"/>
        </w:rPr>
        <w:t xml:space="preserve"> тыс. руб</w:t>
      </w:r>
      <w:r w:rsidRPr="008D7322">
        <w:rPr>
          <w:color w:val="000000"/>
          <w:sz w:val="24"/>
          <w:szCs w:val="24"/>
          <w:lang w:eastAsia="x-none"/>
        </w:rPr>
        <w:t>лей</w:t>
      </w:r>
      <w:r w:rsidRPr="008D7322">
        <w:rPr>
          <w:color w:val="000000"/>
          <w:sz w:val="24"/>
          <w:szCs w:val="24"/>
          <w:lang w:val="x-none" w:eastAsia="x-none"/>
        </w:rPr>
        <w:t xml:space="preserve"> и полностью зачисляется в бюджеты поселений (</w:t>
      </w:r>
      <w:r w:rsidRPr="008D7322">
        <w:rPr>
          <w:color w:val="000000"/>
          <w:sz w:val="24"/>
          <w:szCs w:val="24"/>
          <w:lang w:eastAsia="x-none"/>
        </w:rPr>
        <w:t>6,6%</w:t>
      </w:r>
      <w:r w:rsidRPr="008D7322">
        <w:rPr>
          <w:color w:val="000000"/>
          <w:sz w:val="24"/>
          <w:szCs w:val="24"/>
          <w:lang w:val="x-none" w:eastAsia="x-none"/>
        </w:rPr>
        <w:t xml:space="preserve"> собственных  налоговых и неналоговых доходов бюджета сельского поселения).  Расчет налога осуществлен с учетом начисления налога по отчету 5-МН за 20</w:t>
      </w:r>
      <w:r w:rsidRPr="008D7322">
        <w:rPr>
          <w:color w:val="000000"/>
          <w:sz w:val="24"/>
          <w:szCs w:val="24"/>
          <w:lang w:eastAsia="x-none"/>
        </w:rPr>
        <w:t>23</w:t>
      </w:r>
      <w:r w:rsidRPr="008D7322">
        <w:rPr>
          <w:color w:val="000000"/>
          <w:sz w:val="24"/>
          <w:szCs w:val="24"/>
          <w:lang w:val="x-none" w:eastAsia="x-none"/>
        </w:rPr>
        <w:t xml:space="preserve"> год ФНС РФ № 17 по РТ.  Прогноз на 20</w:t>
      </w:r>
      <w:r w:rsidRPr="008D7322">
        <w:rPr>
          <w:color w:val="000000"/>
          <w:sz w:val="24"/>
          <w:szCs w:val="24"/>
          <w:lang w:eastAsia="x-none"/>
        </w:rPr>
        <w:t>26</w:t>
      </w:r>
      <w:r w:rsidRPr="008D7322">
        <w:rPr>
          <w:color w:val="000000"/>
          <w:sz w:val="24"/>
          <w:szCs w:val="24"/>
          <w:lang w:val="x-none" w:eastAsia="x-none"/>
        </w:rPr>
        <w:t xml:space="preserve"> год составляет </w:t>
      </w:r>
      <w:r w:rsidRPr="008D7322">
        <w:rPr>
          <w:color w:val="000000"/>
          <w:sz w:val="24"/>
          <w:szCs w:val="24"/>
          <w:lang w:eastAsia="x-none"/>
        </w:rPr>
        <w:t>462,0</w:t>
      </w:r>
      <w:r w:rsidRPr="008D7322">
        <w:rPr>
          <w:color w:val="000000"/>
          <w:sz w:val="24"/>
          <w:szCs w:val="24"/>
          <w:lang w:val="x-none" w:eastAsia="x-none"/>
        </w:rPr>
        <w:t xml:space="preserve"> тыс.руб</w:t>
      </w:r>
      <w:r w:rsidRPr="008D7322">
        <w:rPr>
          <w:color w:val="000000"/>
          <w:sz w:val="24"/>
          <w:szCs w:val="24"/>
          <w:lang w:eastAsia="x-none"/>
        </w:rPr>
        <w:t xml:space="preserve">лей </w:t>
      </w:r>
      <w:r w:rsidRPr="008D7322">
        <w:rPr>
          <w:color w:val="000000"/>
          <w:sz w:val="24"/>
          <w:szCs w:val="24"/>
          <w:lang w:val="x-none" w:eastAsia="x-none"/>
        </w:rPr>
        <w:t>и на 20</w:t>
      </w:r>
      <w:r w:rsidRPr="008D7322">
        <w:rPr>
          <w:color w:val="000000"/>
          <w:sz w:val="24"/>
          <w:szCs w:val="24"/>
          <w:lang w:eastAsia="x-none"/>
        </w:rPr>
        <w:t>27</w:t>
      </w:r>
      <w:r w:rsidRPr="008D7322">
        <w:rPr>
          <w:color w:val="000000"/>
          <w:sz w:val="24"/>
          <w:szCs w:val="24"/>
          <w:lang w:val="x-none" w:eastAsia="x-none"/>
        </w:rPr>
        <w:t xml:space="preserve"> год </w:t>
      </w:r>
      <w:r w:rsidRPr="008D7322">
        <w:rPr>
          <w:color w:val="000000"/>
          <w:sz w:val="24"/>
          <w:szCs w:val="24"/>
          <w:lang w:eastAsia="x-none"/>
        </w:rPr>
        <w:t>476,0</w:t>
      </w:r>
      <w:r w:rsidRPr="008D7322">
        <w:rPr>
          <w:color w:val="000000"/>
          <w:sz w:val="24"/>
          <w:szCs w:val="24"/>
          <w:lang w:val="x-none" w:eastAsia="x-none"/>
        </w:rPr>
        <w:t xml:space="preserve"> тыс.руб</w:t>
      </w:r>
      <w:r w:rsidRPr="008D7322">
        <w:rPr>
          <w:color w:val="000000"/>
          <w:sz w:val="24"/>
          <w:szCs w:val="24"/>
          <w:lang w:eastAsia="x-none"/>
        </w:rPr>
        <w:t>лей.</w:t>
      </w:r>
      <w:r w:rsidRPr="008D7322">
        <w:rPr>
          <w:color w:val="000000"/>
          <w:sz w:val="24"/>
          <w:szCs w:val="24"/>
          <w:lang w:val="x-none" w:eastAsia="x-none"/>
        </w:rPr>
        <w:t xml:space="preserve"> </w:t>
      </w:r>
    </w:p>
    <w:p w14:paraId="5580847B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  <w:lang w:eastAsia="x-none"/>
        </w:rPr>
      </w:pPr>
      <w:r w:rsidRPr="008D7322">
        <w:rPr>
          <w:color w:val="000000"/>
          <w:sz w:val="24"/>
          <w:szCs w:val="24"/>
          <w:lang w:val="x-none" w:eastAsia="x-none"/>
        </w:rPr>
        <w:t xml:space="preserve">Прогноз поступлений </w:t>
      </w:r>
      <w:r w:rsidRPr="008D7322">
        <w:rPr>
          <w:b/>
          <w:color w:val="000000"/>
          <w:sz w:val="24"/>
          <w:szCs w:val="24"/>
          <w:lang w:val="x-none" w:eastAsia="x-none"/>
        </w:rPr>
        <w:t>государственной пошлины</w:t>
      </w:r>
      <w:r w:rsidRPr="008D7322">
        <w:rPr>
          <w:color w:val="000000"/>
          <w:sz w:val="24"/>
          <w:szCs w:val="24"/>
          <w:lang w:val="x-none" w:eastAsia="x-none"/>
        </w:rPr>
        <w:t xml:space="preserve"> в  бюджет сельского поселения </w:t>
      </w:r>
      <w:r w:rsidRPr="008D7322">
        <w:rPr>
          <w:color w:val="000000"/>
          <w:sz w:val="24"/>
          <w:szCs w:val="24"/>
          <w:lang w:eastAsia="x-none"/>
        </w:rPr>
        <w:t xml:space="preserve">ежегодно </w:t>
      </w:r>
      <w:r w:rsidRPr="008D7322">
        <w:rPr>
          <w:color w:val="000000"/>
          <w:sz w:val="24"/>
          <w:szCs w:val="24"/>
          <w:lang w:val="x-none" w:eastAsia="x-none"/>
        </w:rPr>
        <w:t xml:space="preserve">составляет </w:t>
      </w:r>
      <w:r w:rsidRPr="008D7322">
        <w:rPr>
          <w:color w:val="000000"/>
          <w:sz w:val="24"/>
          <w:szCs w:val="24"/>
          <w:lang w:eastAsia="x-none"/>
        </w:rPr>
        <w:t>1,2</w:t>
      </w:r>
      <w:r w:rsidRPr="008D7322">
        <w:rPr>
          <w:color w:val="000000"/>
          <w:sz w:val="24"/>
          <w:szCs w:val="24"/>
          <w:lang w:val="x-none" w:eastAsia="x-none"/>
        </w:rPr>
        <w:t xml:space="preserve"> тыс</w:t>
      </w:r>
      <w:r w:rsidRPr="008D7322">
        <w:rPr>
          <w:color w:val="000000"/>
          <w:sz w:val="24"/>
          <w:szCs w:val="24"/>
          <w:lang w:eastAsia="x-none"/>
        </w:rPr>
        <w:t>.</w:t>
      </w:r>
      <w:r w:rsidRPr="008D7322">
        <w:rPr>
          <w:color w:val="000000"/>
          <w:sz w:val="24"/>
          <w:szCs w:val="24"/>
          <w:lang w:val="x-none" w:eastAsia="x-none"/>
        </w:rPr>
        <w:t>рублей (0,</w:t>
      </w:r>
      <w:r w:rsidRPr="008D7322">
        <w:rPr>
          <w:color w:val="000000"/>
          <w:sz w:val="24"/>
          <w:szCs w:val="24"/>
          <w:lang w:eastAsia="x-none"/>
        </w:rPr>
        <w:t>02</w:t>
      </w:r>
      <w:r w:rsidRPr="008D7322">
        <w:rPr>
          <w:color w:val="000000"/>
          <w:sz w:val="24"/>
          <w:szCs w:val="24"/>
          <w:lang w:val="x-none" w:eastAsia="x-none"/>
        </w:rPr>
        <w:t xml:space="preserve">% собственных  налоговых и неналоговых доходов бюджета сельского поселения). </w:t>
      </w:r>
    </w:p>
    <w:p w14:paraId="3E675300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b/>
          <w:bCs/>
          <w:color w:val="000000"/>
          <w:sz w:val="24"/>
          <w:szCs w:val="24"/>
        </w:rPr>
        <w:t>Всего поступление налоговых и неналоговых доходов</w:t>
      </w:r>
      <w:r w:rsidRPr="008D7322">
        <w:rPr>
          <w:bCs/>
          <w:color w:val="000000"/>
          <w:sz w:val="24"/>
          <w:szCs w:val="24"/>
        </w:rPr>
        <w:t xml:space="preserve"> в бюджет сельского поселения в 2025г. прогнозируется в сумме 6 836,2 тыс.рублей. </w:t>
      </w:r>
      <w:r w:rsidRPr="008D7322">
        <w:rPr>
          <w:color w:val="000000"/>
          <w:sz w:val="24"/>
          <w:szCs w:val="24"/>
        </w:rPr>
        <w:t>Прогноз поступления налоговых доходов на 2026 и 2027 годы составляет 6 876,2 тыс.рублей и 6 919,2 тыс.рублей соответственно.</w:t>
      </w:r>
    </w:p>
    <w:p w14:paraId="1CE80B8E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  <w:lang w:val="x-none" w:eastAsia="x-none"/>
        </w:rPr>
      </w:pPr>
      <w:r w:rsidRPr="008D7322">
        <w:rPr>
          <w:b/>
          <w:color w:val="000000"/>
          <w:sz w:val="24"/>
          <w:szCs w:val="24"/>
          <w:lang w:val="x-none" w:eastAsia="x-none"/>
        </w:rPr>
        <w:t>Безвозмездные поступления</w:t>
      </w:r>
      <w:r w:rsidRPr="008D7322">
        <w:rPr>
          <w:color w:val="000000"/>
          <w:sz w:val="24"/>
          <w:szCs w:val="24"/>
          <w:lang w:val="x-none" w:eastAsia="x-none"/>
        </w:rPr>
        <w:t xml:space="preserve"> в бюджет Дым-Тамакского</w:t>
      </w:r>
      <w:r w:rsidRPr="008D7322">
        <w:rPr>
          <w:bCs/>
          <w:color w:val="000000"/>
          <w:sz w:val="24"/>
          <w:szCs w:val="24"/>
          <w:lang w:val="x-none" w:eastAsia="x-none"/>
        </w:rPr>
        <w:t xml:space="preserve"> сельского поселения</w:t>
      </w:r>
      <w:r w:rsidRPr="008D7322">
        <w:rPr>
          <w:bCs/>
          <w:color w:val="000000"/>
          <w:sz w:val="24"/>
          <w:szCs w:val="24"/>
          <w:lang w:eastAsia="x-none"/>
        </w:rPr>
        <w:t xml:space="preserve"> Ютазинского муниципального района </w:t>
      </w:r>
      <w:r w:rsidRPr="008D7322">
        <w:rPr>
          <w:bCs/>
          <w:color w:val="000000"/>
          <w:sz w:val="24"/>
          <w:szCs w:val="24"/>
          <w:lang w:val="x-none" w:eastAsia="x-none"/>
        </w:rPr>
        <w:t>Республики Татарстан в 20</w:t>
      </w:r>
      <w:r w:rsidRPr="008D7322">
        <w:rPr>
          <w:bCs/>
          <w:color w:val="000000"/>
          <w:sz w:val="24"/>
          <w:szCs w:val="24"/>
          <w:lang w:eastAsia="x-none"/>
        </w:rPr>
        <w:t>25</w:t>
      </w:r>
      <w:r w:rsidRPr="008D7322">
        <w:rPr>
          <w:bCs/>
          <w:color w:val="000000"/>
          <w:sz w:val="24"/>
          <w:szCs w:val="24"/>
          <w:lang w:val="x-none" w:eastAsia="x-none"/>
        </w:rPr>
        <w:t xml:space="preserve"> году составляют </w:t>
      </w:r>
      <w:r w:rsidRPr="008D7322">
        <w:rPr>
          <w:bCs/>
          <w:color w:val="000000"/>
          <w:sz w:val="24"/>
          <w:szCs w:val="24"/>
          <w:lang w:eastAsia="x-none"/>
        </w:rPr>
        <w:t>182,9</w:t>
      </w:r>
      <w:r w:rsidRPr="008D7322">
        <w:rPr>
          <w:bCs/>
          <w:color w:val="000000"/>
          <w:sz w:val="24"/>
          <w:szCs w:val="24"/>
          <w:lang w:val="x-none" w:eastAsia="x-none"/>
        </w:rPr>
        <w:t xml:space="preserve"> тыс.рублей.</w:t>
      </w:r>
      <w:r w:rsidRPr="008D7322">
        <w:rPr>
          <w:bCs/>
          <w:color w:val="000000"/>
          <w:sz w:val="24"/>
          <w:szCs w:val="24"/>
          <w:lang w:eastAsia="x-none"/>
        </w:rPr>
        <w:t xml:space="preserve"> </w:t>
      </w:r>
      <w:r w:rsidRPr="008D7322">
        <w:rPr>
          <w:bCs/>
          <w:color w:val="000000"/>
          <w:sz w:val="24"/>
          <w:szCs w:val="24"/>
          <w:lang w:val="x-none" w:eastAsia="x-none"/>
        </w:rPr>
        <w:t xml:space="preserve">Из них дотация бюджетам </w:t>
      </w:r>
      <w:r w:rsidRPr="008D7322">
        <w:rPr>
          <w:bCs/>
          <w:color w:val="000000"/>
          <w:sz w:val="24"/>
          <w:szCs w:val="24"/>
          <w:lang w:eastAsia="x-none"/>
        </w:rPr>
        <w:t>бюджетной системы</w:t>
      </w:r>
      <w:r w:rsidRPr="008D7322">
        <w:rPr>
          <w:bCs/>
          <w:color w:val="000000"/>
          <w:sz w:val="24"/>
          <w:szCs w:val="24"/>
          <w:lang w:val="x-none" w:eastAsia="x-none"/>
        </w:rPr>
        <w:t xml:space="preserve"> Российской Федерации прогнозируется в сумме </w:t>
      </w:r>
      <w:r w:rsidRPr="008D7322">
        <w:rPr>
          <w:bCs/>
          <w:color w:val="000000"/>
          <w:sz w:val="24"/>
          <w:szCs w:val="24"/>
          <w:lang w:eastAsia="x-none"/>
        </w:rPr>
        <w:t>0,0</w:t>
      </w:r>
      <w:r w:rsidRPr="008D7322">
        <w:rPr>
          <w:bCs/>
          <w:color w:val="000000"/>
          <w:sz w:val="24"/>
          <w:szCs w:val="24"/>
          <w:lang w:val="x-none" w:eastAsia="x-none"/>
        </w:rPr>
        <w:t xml:space="preserve"> тыс.рублей, которая включает в себя </w:t>
      </w:r>
      <w:r w:rsidRPr="008D7322">
        <w:rPr>
          <w:color w:val="000000"/>
          <w:sz w:val="24"/>
          <w:szCs w:val="24"/>
          <w:lang w:val="x-none" w:eastAsia="x-none"/>
        </w:rPr>
        <w:t xml:space="preserve"> дотацию бюджетам </w:t>
      </w:r>
      <w:r w:rsidRPr="008D7322">
        <w:rPr>
          <w:color w:val="000000"/>
          <w:sz w:val="24"/>
          <w:szCs w:val="24"/>
          <w:lang w:eastAsia="x-none"/>
        </w:rPr>
        <w:t xml:space="preserve">сельских </w:t>
      </w:r>
      <w:r w:rsidRPr="008D7322">
        <w:rPr>
          <w:color w:val="000000"/>
          <w:sz w:val="24"/>
          <w:szCs w:val="24"/>
          <w:lang w:val="x-none" w:eastAsia="x-none"/>
        </w:rPr>
        <w:t>поселений на выравнивание бюджетной обеспеченности</w:t>
      </w:r>
      <w:r w:rsidRPr="008D7322">
        <w:rPr>
          <w:color w:val="000000"/>
          <w:sz w:val="24"/>
          <w:szCs w:val="24"/>
          <w:lang w:eastAsia="x-none"/>
        </w:rPr>
        <w:t>.</w:t>
      </w:r>
      <w:r w:rsidRPr="008D7322">
        <w:rPr>
          <w:color w:val="000000"/>
          <w:sz w:val="24"/>
          <w:szCs w:val="24"/>
          <w:lang w:val="x-none" w:eastAsia="x-none"/>
        </w:rPr>
        <w:t xml:space="preserve"> Субвенции бюджетам муниципальных образований составляют в сумме </w:t>
      </w:r>
      <w:r w:rsidRPr="008D7322">
        <w:rPr>
          <w:color w:val="000000"/>
          <w:sz w:val="24"/>
          <w:szCs w:val="24"/>
          <w:lang w:eastAsia="x-none"/>
        </w:rPr>
        <w:t>182,9</w:t>
      </w:r>
      <w:r w:rsidRPr="008D7322">
        <w:rPr>
          <w:color w:val="000000"/>
          <w:sz w:val="24"/>
          <w:szCs w:val="24"/>
          <w:lang w:val="x-none" w:eastAsia="x-none"/>
        </w:rPr>
        <w:t xml:space="preserve"> тыс.рублей, </w:t>
      </w:r>
      <w:r w:rsidRPr="008D7322">
        <w:rPr>
          <w:color w:val="000000"/>
          <w:sz w:val="24"/>
          <w:szCs w:val="24"/>
          <w:lang w:eastAsia="x-none"/>
        </w:rPr>
        <w:t xml:space="preserve">которая включает в себя </w:t>
      </w:r>
      <w:r w:rsidRPr="008D7322">
        <w:rPr>
          <w:color w:val="000000"/>
          <w:sz w:val="24"/>
          <w:szCs w:val="24"/>
          <w:lang w:val="x-none" w:eastAsia="x-none"/>
        </w:rPr>
        <w:t>субвенци</w:t>
      </w:r>
      <w:r w:rsidRPr="008D7322">
        <w:rPr>
          <w:color w:val="000000"/>
          <w:sz w:val="24"/>
          <w:szCs w:val="24"/>
          <w:lang w:eastAsia="x-none"/>
        </w:rPr>
        <w:t>ю</w:t>
      </w:r>
      <w:r w:rsidRPr="008D7322">
        <w:rPr>
          <w:color w:val="000000"/>
          <w:sz w:val="24"/>
          <w:szCs w:val="24"/>
          <w:lang w:val="x-none" w:eastAsia="x-none"/>
        </w:rPr>
        <w:t xml:space="preserve"> бюджетам поселения на осуществление первичного воинского учета на территориях, где отсутствуют военные комиссариаты.</w:t>
      </w:r>
    </w:p>
    <w:p w14:paraId="0D10174A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Прогноз безвозмездных поступлений на 2026 – 2027 годы составляет 209,6 тыс.рублей и 216,9 тыс.рублей соответственно.</w:t>
      </w:r>
    </w:p>
    <w:p w14:paraId="3D5A170C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b/>
          <w:bCs/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lastRenderedPageBreak/>
        <w:t xml:space="preserve">Общая сумма доходной части бюджета Дым-Тамакского сельского поселения Ютазинского муниципального района учтена на 2025 год в размере 7 019,1 тыс. рублей, на 2026год – 7 085,8 тыс.руб., на 2027 год – 7 136,1 тыс.руб. </w:t>
      </w:r>
    </w:p>
    <w:p w14:paraId="443304CC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</w:p>
    <w:bookmarkEnd w:id="7"/>
    <w:bookmarkEnd w:id="8"/>
    <w:p w14:paraId="744BCCFD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8D7322">
        <w:rPr>
          <w:b/>
          <w:bCs/>
          <w:color w:val="000000"/>
          <w:sz w:val="24"/>
          <w:szCs w:val="24"/>
          <w:lang w:val="en-US"/>
        </w:rPr>
        <w:t>II</w:t>
      </w:r>
      <w:r w:rsidRPr="008D7322">
        <w:rPr>
          <w:b/>
          <w:bCs/>
          <w:color w:val="000000"/>
          <w:sz w:val="24"/>
          <w:szCs w:val="24"/>
        </w:rPr>
        <w:t>.Расходы</w:t>
      </w:r>
    </w:p>
    <w:p w14:paraId="1B03FFAC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rPr>
          <w:color w:val="000000"/>
          <w:sz w:val="24"/>
          <w:szCs w:val="24"/>
        </w:rPr>
      </w:pPr>
    </w:p>
    <w:p w14:paraId="03742368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Расходы бюджета Дым-Тамакского сельского поселения Ютазинского муниципального района Республики Татарстан сформированы исходя из действующих расходных обязательств, индексов-дефляторов, основных направлений бюджетной политики.</w:t>
      </w:r>
    </w:p>
    <w:p w14:paraId="197F0FEB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При проектировке объемных показателей по расходам на 2025 – 2027 годы учитывается следующее: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4"/>
        <w:gridCol w:w="1787"/>
        <w:gridCol w:w="1799"/>
        <w:gridCol w:w="1723"/>
      </w:tblGrid>
      <w:tr w:rsidR="008D7322" w:rsidRPr="008D7322" w14:paraId="4678498D" w14:textId="77777777" w:rsidTr="002D0F83">
        <w:trPr>
          <w:trHeight w:val="285"/>
          <w:tblHeader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27A9F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Наименование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EDD8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F4745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E6B3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2027 год</w:t>
            </w:r>
          </w:p>
        </w:tc>
      </w:tr>
      <w:tr w:rsidR="008D7322" w:rsidRPr="008D7322" w14:paraId="31A10A6B" w14:textId="77777777" w:rsidTr="002D0F83"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8EFA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rPr>
                <w:rFonts w:eastAsia="MS Mincho"/>
                <w:i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Заработная плата в органах государственного и муниципального управления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BDC0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01.01.2025  </w:t>
            </w:r>
          </w:p>
          <w:p w14:paraId="17EB39AE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5,0 %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444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01.01.2026  </w:t>
            </w:r>
          </w:p>
          <w:p w14:paraId="3514B631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5,0 %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4632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01.01.2027  </w:t>
            </w:r>
          </w:p>
          <w:p w14:paraId="30F7E88C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5,0 %</w:t>
            </w:r>
          </w:p>
        </w:tc>
      </w:tr>
      <w:tr w:rsidR="008D7322" w:rsidRPr="008D7322" w14:paraId="0245BC15" w14:textId="77777777" w:rsidTr="002D0F83"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97042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Публичные обязательства </w:t>
            </w:r>
          </w:p>
          <w:p w14:paraId="0CF44F19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(денежные выплаты населению)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B31A0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01.01.2025  </w:t>
            </w:r>
          </w:p>
          <w:p w14:paraId="5DFB7BCC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9358D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01.01.2026  </w:t>
            </w:r>
          </w:p>
          <w:p w14:paraId="2918200A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F3DB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01.01.2027  </w:t>
            </w:r>
          </w:p>
          <w:p w14:paraId="0344D255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4,0 %</w:t>
            </w:r>
          </w:p>
        </w:tc>
      </w:tr>
      <w:tr w:rsidR="008D7322" w:rsidRPr="008D7322" w14:paraId="24BB5BDF" w14:textId="77777777" w:rsidTr="002D0F83"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D23C2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left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Коммунальные услуги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1A7CE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01.07.2025 </w:t>
            </w:r>
          </w:p>
          <w:p w14:paraId="076F7656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B7551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01.07.2026 </w:t>
            </w:r>
          </w:p>
          <w:p w14:paraId="6A70877B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5877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повышение с 01.07.2027 </w:t>
            </w:r>
          </w:p>
          <w:p w14:paraId="79F0C4D0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4,0 %</w:t>
            </w:r>
          </w:p>
        </w:tc>
      </w:tr>
      <w:tr w:rsidR="008D7322" w:rsidRPr="008D7322" w14:paraId="51F959C6" w14:textId="77777777" w:rsidTr="002D0F83"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3AAD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left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 xml:space="preserve">Остальные расходы </w:t>
            </w:r>
          </w:p>
        </w:tc>
        <w:tc>
          <w:tcPr>
            <w:tcW w:w="2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CF52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color w:val="000000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color w:val="000000"/>
                <w:sz w:val="24"/>
                <w:szCs w:val="24"/>
                <w:lang w:eastAsia="ja-JP"/>
              </w:rPr>
              <w:t>на уровне 2024 года</w:t>
            </w:r>
          </w:p>
        </w:tc>
      </w:tr>
    </w:tbl>
    <w:p w14:paraId="65F5EABA" w14:textId="77777777" w:rsidR="008D7322" w:rsidRPr="008D7322" w:rsidRDefault="008D7322" w:rsidP="008D7322">
      <w:pPr>
        <w:widowControl/>
        <w:suppressAutoHyphens w:val="0"/>
        <w:spacing w:line="276" w:lineRule="auto"/>
        <w:ind w:firstLine="0"/>
        <w:rPr>
          <w:color w:val="000000"/>
          <w:sz w:val="24"/>
          <w:szCs w:val="24"/>
        </w:rPr>
      </w:pPr>
    </w:p>
    <w:p w14:paraId="263ACDB2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На основе данных параметров сформирована расходная часть бюджета Дым-Тамакского сельского поселения Ютазинского муниципального района Республики Татарстан на 2025 год в сумме 7 019,1 тыс.рублей и на плановый период 2026 и 2027 годов в суммах 7 085,8 тыс.рублей и 7 136,1 тыс.рублей соответственно.</w:t>
      </w:r>
    </w:p>
    <w:p w14:paraId="38F1DD43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Расходы бюджета Дым-Тамакского сельского поселения Ютазинского муниципального района Республики Татарстан на 2025 – 2027 годы сформированы с применением кодов целевых статей расходов в соответствии с непрограммными направлениями расходов.</w:t>
      </w:r>
    </w:p>
    <w:p w14:paraId="31C224A3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b/>
          <w:bCs/>
          <w:iCs/>
          <w:color w:val="000000"/>
          <w:sz w:val="24"/>
          <w:szCs w:val="24"/>
        </w:rPr>
        <w:t>По разделу 01 «Общегосударственные вопросы»</w:t>
      </w:r>
      <w:r w:rsidRPr="008D7322">
        <w:rPr>
          <w:color w:val="000000"/>
          <w:sz w:val="24"/>
          <w:szCs w:val="24"/>
        </w:rPr>
        <w:t xml:space="preserve"> прогнозный объем расходов бюджета Дым-Тамакского сельского поселения Ютазинского муниципального района на 2025 год составил 1 476,6 тыс.рублей или 21,0 процент в общем объеме расходов бюджета поселения.</w:t>
      </w:r>
    </w:p>
    <w:p w14:paraId="00045E21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На содержание органов местного самоуправления Ютазинского муниципального района в 2025 году предусмотрено 1 453,2 тыс.рублей.</w:t>
      </w:r>
    </w:p>
    <w:p w14:paraId="429BD475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В данном разделе предусматриваются бюджетные ассигнования на реализацию мероприятий в области развития муниципальной службы (диспансеризация и страхование служащих) в сумме 11,5 тыс.рублей и уплата налога на имущества в сумме 11,9 тыс.рублей.</w:t>
      </w:r>
    </w:p>
    <w:p w14:paraId="6F325662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 xml:space="preserve"> На плановый период 2026 и 2027 годов прогнозный объем расходов составляет 1 498,7 тыс.рублей и 1 520,8 тыс.рублей соответственно.</w:t>
      </w:r>
    </w:p>
    <w:p w14:paraId="7928D90C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b/>
          <w:color w:val="000000"/>
          <w:sz w:val="24"/>
          <w:szCs w:val="24"/>
        </w:rPr>
        <w:t>По разделу 02 «Национальная оборона»</w:t>
      </w:r>
      <w:r w:rsidRPr="008D7322">
        <w:rPr>
          <w:color w:val="000000"/>
          <w:sz w:val="24"/>
          <w:szCs w:val="24"/>
        </w:rPr>
        <w:t xml:space="preserve"> на 2025 год расходы  бюджета Дым-Тамакского сельского поселения Ютазинского муниципального района Республики Татарстан </w:t>
      </w:r>
      <w:r w:rsidRPr="008D7322">
        <w:rPr>
          <w:color w:val="000000"/>
          <w:sz w:val="24"/>
          <w:szCs w:val="24"/>
        </w:rPr>
        <w:lastRenderedPageBreak/>
        <w:t>прогнозируются  в сумме 182,9 тыс.рублей, что составляет 2,6 процента в общем объеме расходов бюджета поселения. В составе указанных расходов предусматриваются расходы, предоставляемые из федерального бюджета на осуществление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№53-ФЗ «О воинской обязанности и военной службе», постановлением Правительства Российской Федерации от 27 ноября 2006 года №719 «Об утверждении Положения о воинском учете».</w:t>
      </w:r>
    </w:p>
    <w:p w14:paraId="2F1B8D7B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 xml:space="preserve"> На плановый период 2026 и 2027 годов прогнозный объем расходов составляет 200,0 тыс.рублей и 207,2 тыс.рублей соответственно.</w:t>
      </w:r>
    </w:p>
    <w:p w14:paraId="4F0F85B8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b/>
          <w:color w:val="000000"/>
          <w:sz w:val="24"/>
          <w:szCs w:val="24"/>
        </w:rPr>
        <w:t>По разделу 04 «Национальная экономика»</w:t>
      </w:r>
      <w:r w:rsidRPr="008D7322">
        <w:rPr>
          <w:color w:val="000000"/>
          <w:sz w:val="24"/>
          <w:szCs w:val="24"/>
        </w:rPr>
        <w:t xml:space="preserve"> прогнозный объем расходов на 2025 год составил 94,0 тыс.рублей или 1,3 процента  в общем объеме расходов бюджета Дым-Тамакского сельского поселения. В данном разделе учтены расходы на мероприятия по обслуживанию дорожно-уличной сети. </w:t>
      </w:r>
    </w:p>
    <w:p w14:paraId="2189BC1D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На плановый период 2026 и 2027 годов прогнозный объем расходов составляет 91,6 тыс.рублей и 89,3 тыс.рублей соответственно.</w:t>
      </w:r>
    </w:p>
    <w:p w14:paraId="3C0256F6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b/>
          <w:bCs/>
          <w:iCs/>
          <w:color w:val="000000"/>
          <w:sz w:val="24"/>
          <w:szCs w:val="24"/>
        </w:rPr>
        <w:t>По разделу 05 «Жилищно-коммунальное хозяйство»</w:t>
      </w:r>
      <w:r w:rsidRPr="008D7322">
        <w:rPr>
          <w:color w:val="000000"/>
          <w:sz w:val="24"/>
          <w:szCs w:val="24"/>
        </w:rPr>
        <w:t xml:space="preserve"> прогнозный объем расходов на 2025 год составил 519,2 тыс.рублей или 7,4 процента  в общем объеме расходов бюджета Дым-Тамакского сельского поселения. В данном разделе учтены расходы на мероприятия в области жилищно-коммунального хозяйства, такие как, уличное освещение и содержание прочих объектов благоустройства. </w:t>
      </w:r>
    </w:p>
    <w:p w14:paraId="40CEFE93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На плановый период 2026 и 2027 годов прогнозный объем расходов составляет 511,0 тыс.рублей и 506,7 тыс.рублей соответственно.</w:t>
      </w:r>
    </w:p>
    <w:p w14:paraId="600913C2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b/>
          <w:bCs/>
          <w:iCs/>
          <w:color w:val="000000"/>
          <w:sz w:val="24"/>
          <w:szCs w:val="24"/>
        </w:rPr>
        <w:t>По разделу 08 «Культура и кинематография»</w:t>
      </w:r>
      <w:r w:rsidRPr="008D7322">
        <w:rPr>
          <w:color w:val="000000"/>
          <w:sz w:val="24"/>
          <w:szCs w:val="24"/>
        </w:rPr>
        <w:t xml:space="preserve"> расходы бюджета Дым-Тамакского сельского поселения на 2025 год прогнозируются в сумме 4 745,1 тыс.рублей, что составляет 67,6 % в общем объеме расходов бюджета сельского поселения. В рамках указанных средств учтены следующие расходы:</w:t>
      </w:r>
    </w:p>
    <w:p w14:paraId="5747E8D2" w14:textId="77777777" w:rsidR="008D7322" w:rsidRPr="008D7322" w:rsidRDefault="008D7322" w:rsidP="008D7322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left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обеспечение деятельности клубов – 1 085,9 тыс.рублей;</w:t>
      </w:r>
    </w:p>
    <w:p w14:paraId="7CBB96FA" w14:textId="77777777" w:rsidR="008D7322" w:rsidRPr="008D7322" w:rsidRDefault="008D7322" w:rsidP="008D7322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left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межбюджетные трансферты, передаваемые бюджету Ютазинского муниципального района на осуществление части полномочий по решению вопросов местного значения в соответствии с заключенными соглашениями  – 3 639,2 тыс.рублей;</w:t>
      </w:r>
    </w:p>
    <w:p w14:paraId="439BFB18" w14:textId="77777777" w:rsidR="008D7322" w:rsidRPr="008D7322" w:rsidRDefault="008D7322" w:rsidP="008D7322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276" w:lineRule="auto"/>
        <w:jc w:val="left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уплата налога на имущество и земельного налога – 20,0 тыс.рублей.</w:t>
      </w:r>
    </w:p>
    <w:p w14:paraId="51FC8E60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На плановый период 2026 и 2027 годов прогнозный объем расходов составляет 4 612,4 тыс.рублей и 4 465,7 тыс.рублей соответственно.</w:t>
      </w:r>
    </w:p>
    <w:p w14:paraId="60EEDDBA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Объем условно утверждаемых (утвержденных) расходов устанавливается в соответствии со статьей 60¹ Бюджетного кодекса Республики Татарстан на первый год планового периода в объеме не менее 2,5 процентов, на второй год планового периода не менее 5 процентов общего объема расходов бюджета Дым-Тамакского сельского поселения Ютазинского муниципального района Республики Татарстан (без учета расходов бюджета Дым-Тамакского сельского поселения, предусмотренных за счет межбюджетных трансфертов их других бюджетов бюджетной системы Российской Федерации, имеющих целевое назначение).</w:t>
      </w:r>
    </w:p>
    <w:p w14:paraId="46BD1524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 xml:space="preserve">По разделу 14 «Межбюджетные трансферты общего характера бюджетам бюджетной системы Российской Федерации» расходы бюджета Дым-Тамакского сельского поселения на 2025 год прогнозируются в сумме 1,3 тыс.рублей, что составляет 0,02% в общем объеме </w:t>
      </w:r>
      <w:r w:rsidRPr="008D7322">
        <w:rPr>
          <w:color w:val="000000"/>
          <w:sz w:val="24"/>
          <w:szCs w:val="24"/>
        </w:rPr>
        <w:lastRenderedPageBreak/>
        <w:t>расходов бюджета сельского поселения. В рамках указанных средств учтен объем «отрицательных» трансфертов, подлежащих перечислению из бюджета Дым-Тамакского сельского поселения в бюджет Республики Татарстан, для формирования региональных фондов финансовой поддержки поселений и региональных фондов финансовой поддержки муниципальных районов Республики Татарстан.</w:t>
      </w:r>
    </w:p>
    <w:p w14:paraId="5EE0E77C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В проекте решения объем условно утверждаемых расходов учтен на 2026 год в сумме 172,1 тыс.рублей, на 2027 год в сумме 346,4 тыс.рублей, что составляет 2,5 процента и 5,0 процента от общей суммы расходов бюджета Дым-Тамакского сельского поселения Ютазинского муниципального района Республики Татарстан (без учета расходов бюджета, предусмотренных за счет межбюджетных трансфертов их других бюджетов бюджетной системы Российской Федерации, имеющих целевое назначение) соответственно.</w:t>
      </w:r>
    </w:p>
    <w:p w14:paraId="751D5EFA" w14:textId="77777777" w:rsidR="008D7322" w:rsidRPr="008D7322" w:rsidRDefault="008D7322" w:rsidP="008D7322">
      <w:pPr>
        <w:widowControl/>
        <w:suppressAutoHyphens w:val="0"/>
        <w:spacing w:line="276" w:lineRule="auto"/>
        <w:ind w:firstLine="567"/>
        <w:rPr>
          <w:color w:val="000000"/>
          <w:sz w:val="24"/>
          <w:szCs w:val="24"/>
        </w:rPr>
      </w:pPr>
      <w:r w:rsidRPr="008D7322">
        <w:rPr>
          <w:color w:val="000000"/>
          <w:sz w:val="24"/>
          <w:szCs w:val="24"/>
        </w:rPr>
        <w:t>Дефицит бюджета Дым-Тамакского сельского поселения Ютазинского муниципального района Республики Татарстан в 2025-2027 годах планируется с нулевым значением.</w:t>
      </w:r>
    </w:p>
    <w:p w14:paraId="02D1A259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3F4DD7D2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285D6291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219B25E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5809BE7F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8DDF51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6103CD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77FBA507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BF6E6F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1A078174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2CFDEBF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24519495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68BDE0A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576086A4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2D1A13DA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5C78569A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F9F4BEF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6D30B835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117C5CA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080B85A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3D1395D6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3368183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3B767DBB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4BC230C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73D6CEFC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12CF815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3DA116A8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67EF0C2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58B18423" w14:textId="77777777" w:rsidR="008D7322" w:rsidRPr="008D7322" w:rsidRDefault="008D7322" w:rsidP="008D7322">
      <w:pPr>
        <w:suppressAutoHyphens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</w:rPr>
      </w:pPr>
    </w:p>
    <w:p w14:paraId="2D27225C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MS Mincho"/>
          <w:b/>
          <w:sz w:val="24"/>
          <w:szCs w:val="24"/>
          <w:lang w:eastAsia="ja-JP"/>
        </w:rPr>
      </w:pPr>
      <w:r w:rsidRPr="008D7322">
        <w:rPr>
          <w:rFonts w:eastAsia="MS Mincho"/>
          <w:b/>
          <w:sz w:val="24"/>
          <w:szCs w:val="24"/>
          <w:lang w:eastAsia="ja-JP"/>
        </w:rPr>
        <w:t>Основные направления бюджетной и налоговой политики</w:t>
      </w:r>
    </w:p>
    <w:p w14:paraId="515DEFA0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MS Mincho"/>
          <w:b/>
          <w:sz w:val="24"/>
          <w:szCs w:val="24"/>
          <w:lang w:eastAsia="ja-JP"/>
        </w:rPr>
      </w:pPr>
      <w:r w:rsidRPr="008D7322">
        <w:rPr>
          <w:rFonts w:eastAsia="MS Mincho"/>
          <w:b/>
          <w:sz w:val="24"/>
          <w:szCs w:val="24"/>
          <w:lang w:eastAsia="ja-JP"/>
        </w:rPr>
        <w:t>Ютазинского муниципального района на 2025 год</w:t>
      </w:r>
    </w:p>
    <w:p w14:paraId="1BBE9C8D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MS Mincho"/>
          <w:b/>
          <w:sz w:val="24"/>
          <w:szCs w:val="24"/>
          <w:lang w:eastAsia="ja-JP"/>
        </w:rPr>
      </w:pPr>
      <w:r w:rsidRPr="008D7322">
        <w:rPr>
          <w:rFonts w:eastAsia="MS Mincho"/>
          <w:b/>
          <w:sz w:val="24"/>
          <w:szCs w:val="24"/>
          <w:lang w:eastAsia="ja-JP"/>
        </w:rPr>
        <w:t xml:space="preserve"> и на плановый период 2026 и 2027 годов</w:t>
      </w:r>
    </w:p>
    <w:p w14:paraId="7A889560" w14:textId="77777777" w:rsidR="008D7322" w:rsidRPr="008D7322" w:rsidRDefault="008D7322" w:rsidP="008D7322">
      <w:pPr>
        <w:widowControl/>
        <w:suppressAutoHyphens w:val="0"/>
        <w:ind w:firstLine="0"/>
        <w:jc w:val="center"/>
        <w:rPr>
          <w:rFonts w:eastAsia="MS Mincho"/>
          <w:sz w:val="24"/>
          <w:szCs w:val="24"/>
          <w:lang w:eastAsia="ja-JP"/>
        </w:rPr>
      </w:pPr>
    </w:p>
    <w:p w14:paraId="64D78101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 xml:space="preserve">Основные направления бюджетной и налоговой политики Дым-Тамакского сельского поселения Ютазинского муниципального района Республики Татарстан на 2025 год и на плановый период 2026 и 2027 годов сформированы в рамках подготовки проекта бюджета </w:t>
      </w:r>
      <w:r w:rsidRPr="008D7322">
        <w:rPr>
          <w:rFonts w:eastAsia="MS Mincho"/>
          <w:sz w:val="24"/>
          <w:szCs w:val="24"/>
          <w:lang w:eastAsia="ja-JP"/>
        </w:rPr>
        <w:lastRenderedPageBreak/>
        <w:t>Дым-Тамакского сельского поселения Ютазинского муниципального района Республики Татарстан на очередной финансовый год и двухлетний плановый период на основании:</w:t>
      </w:r>
    </w:p>
    <w:p w14:paraId="3A7CEA64" w14:textId="77777777" w:rsidR="008D7322" w:rsidRPr="008D7322" w:rsidRDefault="008D7322" w:rsidP="008D7322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left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основных направлений бюджетной и налоговой политики Республики Татарстан;</w:t>
      </w:r>
    </w:p>
    <w:p w14:paraId="6538CECD" w14:textId="77777777" w:rsidR="008D7322" w:rsidRPr="008D7322" w:rsidRDefault="008D7322" w:rsidP="008D7322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left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действующего законодательства о налогах и сборах;</w:t>
      </w:r>
    </w:p>
    <w:p w14:paraId="4F626B75" w14:textId="77777777" w:rsidR="008D7322" w:rsidRPr="008D7322" w:rsidRDefault="008D7322" w:rsidP="008D7322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jc w:val="left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федеральных законов, вносящих изменения в бюджетную и налоговую систему Российской Федерации.</w:t>
      </w:r>
    </w:p>
    <w:p w14:paraId="0DC1514E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 xml:space="preserve">Осуществление мероприятий по наращиванию объема налоговых и неналоговых доходов непосредственно отразились на росте поступлений налоговых и неналоговых доходов в бюджет поселения. За последние годы доходы бюджета Дым-Тамакского сельского поселения Ютазинского муниципального района Республики Татарстан неуклонно растут. </w:t>
      </w:r>
    </w:p>
    <w:p w14:paraId="4C58E318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В 2025 году в целях увеличения доходной базы бюджета осуществляются мероприятия по увеличению объема налоговых и неналоговых доходов по следующим основным направлениям:</w:t>
      </w:r>
    </w:p>
    <w:p w14:paraId="090CEDAF" w14:textId="77777777" w:rsidR="008D7322" w:rsidRPr="008D7322" w:rsidRDefault="008D7322" w:rsidP="008D7322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jc w:val="left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мониторинг налогоплательщиков, снизивших поступления налога на доходы физических лиц;</w:t>
      </w:r>
    </w:p>
    <w:p w14:paraId="5006FD82" w14:textId="77777777" w:rsidR="008D7322" w:rsidRPr="008D7322" w:rsidRDefault="008D7322" w:rsidP="008D7322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jc w:val="left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проведение работы по сокращению недоимки по налогам и сборам по распоряжению Кабинета Министров Республики от 15.07.2016 № 1493-р, а также задолженности по арендным платежам.</w:t>
      </w:r>
    </w:p>
    <w:p w14:paraId="37384123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 xml:space="preserve">Основными целями налоговой политики на 2025-2027 годы являются: сохранение бюджетной устойчивости, получение необходимого объема доходов бюджетов, поддержка предпринимательской и инвестиционной активности. </w:t>
      </w:r>
    </w:p>
    <w:p w14:paraId="0427BE8D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В соответствии с федеральным законодательством и постановлением Кабинета Министров Республики Татарстан от 13.09.2019 №831 «Об утверждении Порядка формирования перечня налоговых расходов и оценки налоговых расходов Республики Татарстан» на территории поселения проводится работа по оценке эффективности налоговых расходов Дым-Тамакского сельского поселения Ютазинского муниципального района.</w:t>
      </w:r>
    </w:p>
    <w:p w14:paraId="03C5CABE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В рамках формирования доходной части бюджета также сохраняется актуальность проведения активной и интенсивной работы, связанной с уменьшением недоимки по обязательным платежам в бюджеты разных уровней.</w:t>
      </w:r>
    </w:p>
    <w:p w14:paraId="55FF923F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В целях социальной защиты населения продолжают действовать льготы по налогу на имущество физических лиц для граждан, имеющих детей-инвалидов, не достигших 18 лет, и граждан из многодетных малообеспеченных семей, имеющих четверо и более детей в возрасте до 18 лет. По земельному налогу продолжают действовать льготы в виде полного освобождения от уплаты налога ряда категорий налогоплательщиков - физических лиц. По бюджетным учреждениям, финансируемым из местного бюджета и из бюджета Республики Татарстан, сохраняется пониженная налоговая ставка 0,2% по земельному налогу.</w:t>
      </w:r>
    </w:p>
    <w:p w14:paraId="489A4FB5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Определенное влияние на налоговую политику Дым-Тамакского сельского поселения Ютазинского муниципального района Республики Татарстан могут оказать возможные изменения в федеральном и республиканском налоговом законодательстве.</w:t>
      </w:r>
    </w:p>
    <w:p w14:paraId="62F09DE8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Сохраняется актуальность и важность продолжения последовательной реализации мер по наращиванию доходной базы всех уровней бюджетов, в том числе проведение работы по оптимизации налоговых льгот на основе их инвентаризации и дополнительного рассмотрения на предмет эффективности.</w:t>
      </w:r>
    </w:p>
    <w:p w14:paraId="43E6AE3D" w14:textId="77777777" w:rsidR="008D7322" w:rsidRPr="008D7322" w:rsidRDefault="008D7322" w:rsidP="008D7322">
      <w:pPr>
        <w:widowControl/>
        <w:suppressAutoHyphens w:val="0"/>
        <w:ind w:firstLine="567"/>
        <w:rPr>
          <w:rFonts w:eastAsia="Calibri"/>
          <w:sz w:val="24"/>
          <w:szCs w:val="24"/>
          <w:lang w:eastAsia="en-US"/>
        </w:rPr>
      </w:pPr>
      <w:r w:rsidRPr="008D7322">
        <w:rPr>
          <w:rFonts w:eastAsia="Calibri"/>
          <w:sz w:val="24"/>
          <w:szCs w:val="24"/>
          <w:lang w:eastAsia="en-US"/>
        </w:rPr>
        <w:t>Несмотря на ежегодно прилагаемые усилия по обеспечению исполнения прогнозных показателей, существуют риски, связанные с недостаточностью фактических темпов роста экономики относительно уровня, учитываемого при бюджетном планировании. С учетом этого, необходимо продолжать с осторожностью подходить к формированию доходной части бюджета и придерживаться соответствующей сдержанной политики при планировании расходной части бюджета.</w:t>
      </w:r>
    </w:p>
    <w:p w14:paraId="03B735A7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Основные направления бюджетной политики Дым-Тамакского сельского поселения Ютазинского муниципального района Республики Татарстан на 2025 – 2027 годы сформи</w:t>
      </w:r>
      <w:r w:rsidRPr="008D7322">
        <w:rPr>
          <w:rFonts w:eastAsia="MS Mincho"/>
          <w:sz w:val="24"/>
          <w:szCs w:val="24"/>
          <w:lang w:eastAsia="ja-JP"/>
        </w:rPr>
        <w:lastRenderedPageBreak/>
        <w:t>рованы в рамках подготовки проекта бюджета Дым-Тамакского сельского поселения Ютазинского муниципального района Республики Татарстан на очередной финансовый год исходя из положений основных направлений бюджетной политики Республики Татарстан, Бюджетного кодекса Российской Федерации, Бюджетного кодекса Республики Татарстан. В соответствии с требованиями бюджетного законодательства основные направления бюджетной политики являются одним из документов, положения которого необходимо учитывать в процессе составления проекта бюджета Дым-Тамакского сельского поселения Ютазинского муниципального района Республики Татарстан</w:t>
      </w:r>
    </w:p>
    <w:p w14:paraId="2691F2D4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Бюджетное планирование при разработке проекта бюджета Дым-Тамакского сельского поселения Ютазинского муниципального района Республики Татарстан на 2025 год основывается на использовании основных параметров прогноза социально-экономического развития Дым-Тамакского сельского поселения Ютазинского муниципального района Республики Татарстан. При этом, при расчете расходной части бюджета Дым-Тамакского сельского поселения Ютазинского муниципального района Республики Татарстан на 2025 – 2027 годы планируется использовать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4"/>
        <w:gridCol w:w="1787"/>
        <w:gridCol w:w="1799"/>
        <w:gridCol w:w="1723"/>
      </w:tblGrid>
      <w:tr w:rsidR="008D7322" w:rsidRPr="008D7322" w14:paraId="7ABF9FA4" w14:textId="77777777" w:rsidTr="002D0F83">
        <w:trPr>
          <w:trHeight w:val="285"/>
          <w:tblHeader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7A78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Наименование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2410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44D0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D8F2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2027 год</w:t>
            </w:r>
          </w:p>
        </w:tc>
      </w:tr>
      <w:tr w:rsidR="008D7322" w:rsidRPr="008D7322" w14:paraId="3C0BC893" w14:textId="77777777" w:rsidTr="002D0F83"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C4DB7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Заработная плата в органах государственного и муниципального управления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3821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01.01.2025  </w:t>
            </w:r>
          </w:p>
          <w:p w14:paraId="165C0AE1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5,0 %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18C0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01.01.2026  </w:t>
            </w:r>
          </w:p>
          <w:p w14:paraId="583474BC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5,0 %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3B38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01.01.2027  </w:t>
            </w:r>
          </w:p>
          <w:p w14:paraId="193FB4E7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5,0 %</w:t>
            </w:r>
          </w:p>
        </w:tc>
      </w:tr>
      <w:tr w:rsidR="008D7322" w:rsidRPr="008D7322" w14:paraId="236D58B3" w14:textId="77777777" w:rsidTr="002D0F83"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9442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Публичные обязательства </w:t>
            </w:r>
          </w:p>
          <w:p w14:paraId="35B66E2F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(денежные выплаты населению)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DE27B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01.01.2025  </w:t>
            </w:r>
          </w:p>
          <w:p w14:paraId="53D6679E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F78E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01.01.2026  </w:t>
            </w:r>
          </w:p>
          <w:p w14:paraId="5A92F6A6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2601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01.01.2027  </w:t>
            </w:r>
          </w:p>
          <w:p w14:paraId="3A77DD30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4,0 %</w:t>
            </w:r>
          </w:p>
        </w:tc>
      </w:tr>
      <w:tr w:rsidR="008D7322" w:rsidRPr="008D7322" w14:paraId="7E9F034B" w14:textId="77777777" w:rsidTr="002D0F83"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91D6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Коммунальные услуги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78B2C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01.07.2025 </w:t>
            </w:r>
          </w:p>
          <w:p w14:paraId="7E42D4F2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506E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01.07.2026 </w:t>
            </w:r>
          </w:p>
          <w:p w14:paraId="724A8A5D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FC09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повышение с 01.07.2027 </w:t>
            </w:r>
          </w:p>
          <w:p w14:paraId="2A93AEA0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4,0 %</w:t>
            </w:r>
          </w:p>
        </w:tc>
      </w:tr>
      <w:tr w:rsidR="008D7322" w:rsidRPr="008D7322" w14:paraId="34216340" w14:textId="77777777" w:rsidTr="002D0F83"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45EA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left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 xml:space="preserve">Остальные расходы </w:t>
            </w:r>
          </w:p>
        </w:tc>
        <w:tc>
          <w:tcPr>
            <w:tcW w:w="2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EA9E" w14:textId="77777777" w:rsidR="008D7322" w:rsidRPr="008D7322" w:rsidRDefault="008D7322" w:rsidP="008D7322">
            <w:pPr>
              <w:widowControl/>
              <w:tabs>
                <w:tab w:val="center" w:pos="4536"/>
                <w:tab w:val="right" w:pos="9072"/>
              </w:tabs>
              <w:suppressAutoHyphens w:val="0"/>
              <w:spacing w:line="276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D7322">
              <w:rPr>
                <w:rFonts w:eastAsia="MS Mincho"/>
                <w:sz w:val="24"/>
                <w:szCs w:val="24"/>
                <w:lang w:eastAsia="ja-JP"/>
              </w:rPr>
              <w:t>на уровне 2024 года</w:t>
            </w:r>
          </w:p>
        </w:tc>
      </w:tr>
    </w:tbl>
    <w:p w14:paraId="7FE95C66" w14:textId="77777777" w:rsidR="008D7322" w:rsidRPr="008D7322" w:rsidRDefault="008D7322" w:rsidP="008D7322">
      <w:pPr>
        <w:widowControl/>
        <w:suppressAutoHyphens w:val="0"/>
        <w:ind w:firstLine="0"/>
        <w:rPr>
          <w:rFonts w:eastAsia="MS Mincho"/>
          <w:sz w:val="24"/>
          <w:szCs w:val="24"/>
          <w:lang w:eastAsia="ja-JP"/>
        </w:rPr>
      </w:pPr>
    </w:p>
    <w:p w14:paraId="368AA034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Одним из важнейших факторов при обеспечении сбалансированности и устойчивости бюджета поселения и одним из направлений бюджетной политики остается безусловное соблюдение подхода, в соответствии с которым не допускается принятие решений, приводящих к увеличению расходных обязательств при отсутствии объективной возможности обеспечения их финансирования. В рамках формирования проекта бюджета Дым-Тамакского сельского поселения Ютазинского муниципального района Республики Татарстан при рассмотрении вопросов, связанных с принятием дополнительных расходных обязательств, сохраняются принятые в предыдущие годы подходы, направленные на исключение возникновения несбалансированности бюджета. Инициативы и предложения по принятию новых расходных обязательств должны рассматриваться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обеспечения соответствующими источниками финансирования.</w:t>
      </w:r>
    </w:p>
    <w:p w14:paraId="7F30BB23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В предстоящий трехлетний период продолжит оставаться актуальным рассмотрение вопросов, связанных с обеспечением эффективности бюджетных расходов, и реализация подходов, направленных на поиск резервов в процессе формирования и исполнения расходной части бюджета. Данная работа будет являться одним из условий для максимально полного обеспечения тех расходов, которые были признаны необходимыми и целесообразными, а также для поддержания оптимального соотношения текущих расходов и расходов капитального характера.</w:t>
      </w:r>
    </w:p>
    <w:p w14:paraId="0B881C2A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В предстоящий трехлетний период необходимо быть готовым широкомасштабно проводить мероприятия по оптимизации расходов с учетом неопределенности экономической ситуации и введенных санкций.</w:t>
      </w:r>
    </w:p>
    <w:p w14:paraId="7FAD20D7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lastRenderedPageBreak/>
        <w:t xml:space="preserve">В области муниципального долга важнейшим направлением работы является дальнейшее продолжение проведения взвешенной и продуманной политики по недопущению необоснованного увеличения долговой нагрузки. </w:t>
      </w:r>
    </w:p>
    <w:p w14:paraId="2FD1D10B" w14:textId="77777777" w:rsidR="008D7322" w:rsidRPr="008D7322" w:rsidRDefault="008D7322" w:rsidP="008D7322">
      <w:pPr>
        <w:widowControl/>
        <w:suppressAutoHyphens w:val="0"/>
        <w:ind w:firstLine="567"/>
        <w:rPr>
          <w:rFonts w:eastAsia="MS Mincho"/>
          <w:sz w:val="24"/>
          <w:szCs w:val="24"/>
          <w:lang w:eastAsia="ja-JP"/>
        </w:rPr>
      </w:pPr>
      <w:r w:rsidRPr="008D7322">
        <w:rPr>
          <w:rFonts w:eastAsia="MS Mincho"/>
          <w:sz w:val="24"/>
          <w:szCs w:val="24"/>
          <w:lang w:eastAsia="ja-JP"/>
        </w:rPr>
        <w:t>Предполагается продолжение практики отказа от привлечения муниципальных заимствований и кредитов от кредитных организаций.</w:t>
      </w:r>
    </w:p>
    <w:p w14:paraId="1F4D4D11" w14:textId="77777777" w:rsidR="008D7322" w:rsidRPr="008D7322" w:rsidRDefault="008D7322" w:rsidP="008D7322">
      <w:pPr>
        <w:widowControl/>
        <w:suppressAutoHyphens w:val="0"/>
        <w:ind w:firstLine="567"/>
        <w:rPr>
          <w:b/>
          <w:sz w:val="24"/>
          <w:szCs w:val="24"/>
        </w:rPr>
      </w:pPr>
      <w:r w:rsidRPr="008D7322">
        <w:rPr>
          <w:rFonts w:eastAsia="MS Mincho"/>
          <w:sz w:val="24"/>
          <w:szCs w:val="24"/>
          <w:lang w:eastAsia="ja-JP"/>
        </w:rPr>
        <w:t>Таким образом, реализация необходимых мероприятий в рамках обозначенных направлений бюджетной политики должна обеспечить решение задачи на предстоящий трехлетний период 2025 – 2027 годов по поддержанию сбалансированности и устойчивости бюджетной системы Дым-Тамакского сельского поселения Ютазинского муниципального района Республики Татарстан.</w:t>
      </w:r>
    </w:p>
    <w:p w14:paraId="2B11B16F" w14:textId="77777777" w:rsidR="008D7322" w:rsidRPr="00405DFF" w:rsidRDefault="008D7322" w:rsidP="00F61ACC">
      <w:pPr>
        <w:ind w:firstLine="0"/>
        <w:rPr>
          <w:sz w:val="24"/>
          <w:szCs w:val="24"/>
        </w:rPr>
      </w:pPr>
    </w:p>
    <w:sectPr w:rsidR="008D7322" w:rsidRPr="00405DFF" w:rsidSect="00405DFF">
      <w:footerReference w:type="even" r:id="rId10"/>
      <w:footerReference w:type="default" r:id="rId11"/>
      <w:pgSz w:w="11906" w:h="16838"/>
      <w:pgMar w:top="1134" w:right="567" w:bottom="1134" w:left="1134" w:header="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72F2C" w14:textId="77777777" w:rsidR="004D1BE1" w:rsidRDefault="004D1BE1">
      <w:r>
        <w:separator/>
      </w:r>
    </w:p>
  </w:endnote>
  <w:endnote w:type="continuationSeparator" w:id="0">
    <w:p w14:paraId="63904414" w14:textId="77777777" w:rsidR="004D1BE1" w:rsidRDefault="004D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charset w:val="01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563F" w14:textId="396AED54" w:rsidR="008D7322" w:rsidRDefault="008D732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0039D41" w14:textId="77777777" w:rsidR="008D7322" w:rsidRDefault="008D732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26ED3" w14:textId="77777777" w:rsidR="008D7322" w:rsidRDefault="008D7322">
    <w:pPr>
      <w:pStyle w:val="a7"/>
      <w:ind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27E4" w14:textId="77777777" w:rsidR="00502571" w:rsidRDefault="00972094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582260C" wp14:editId="5CFA594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DDDFCD" w14:textId="77777777" w:rsidR="00502571" w:rsidRDefault="00972094">
                          <w:pPr>
                            <w:pStyle w:val="a7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582260C" id="Врезка1" o:spid="_x0000_s1026" style="position:absolute;left:0;text-align:left;margin-left:-50.05pt;margin-top:.05pt;width:1.15pt;height:1.1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5BDDDFCD" w14:textId="77777777" w:rsidR="00502571" w:rsidRDefault="00972094">
                    <w:pPr>
                      <w:pStyle w:val="a7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809A" w14:textId="77777777" w:rsidR="00502571" w:rsidRDefault="00972094">
    <w:pPr>
      <w:pStyle w:val="a7"/>
      <w:ind w:right="360" w:firstLine="0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0B40A8A1" wp14:editId="4A91F12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4D128CF" w14:textId="77777777" w:rsidR="00502571" w:rsidRDefault="00502571">
                          <w:pPr>
                            <w:pStyle w:val="a7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0A8A1" id="Врезка2" o:spid="_x0000_s1027" style="position:absolute;left:0;text-align:left;margin-left:-14.05pt;margin-top:.05pt;width:37.15pt;height:12.5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" o:allowincell="f" filled="f" stroked="f" strokeweight="0">
              <v:textbox style="mso-fit-shape-to-text:t" inset="0,0,0,0">
                <w:txbxContent>
                  <w:p w14:paraId="44D128CF" w14:textId="77777777" w:rsidR="00502571" w:rsidRDefault="00502571">
                    <w:pPr>
                      <w:pStyle w:val="a7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4206F" w14:textId="77777777" w:rsidR="004D1BE1" w:rsidRDefault="004D1BE1">
      <w:r>
        <w:separator/>
      </w:r>
    </w:p>
  </w:footnote>
  <w:footnote w:type="continuationSeparator" w:id="0">
    <w:p w14:paraId="6D6A0EE0" w14:textId="77777777" w:rsidR="004D1BE1" w:rsidRDefault="004D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3BF"/>
    <w:multiLevelType w:val="hybridMultilevel"/>
    <w:tmpl w:val="3BD4A08C"/>
    <w:lvl w:ilvl="0" w:tplc="70944C5E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4D5BBF"/>
    <w:multiLevelType w:val="hybridMultilevel"/>
    <w:tmpl w:val="F6E2C29A"/>
    <w:lvl w:ilvl="0" w:tplc="D3C49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D240ACF"/>
    <w:multiLevelType w:val="multilevel"/>
    <w:tmpl w:val="9502F312"/>
    <w:lvl w:ilvl="0">
      <w:start w:val="1"/>
      <w:numFmt w:val="decimal"/>
      <w:lvlText w:val="%1."/>
      <w:lvlJc w:val="left"/>
      <w:pPr>
        <w:tabs>
          <w:tab w:val="num" w:pos="0"/>
        </w:tabs>
        <w:ind w:left="1815" w:hanging="109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D316A96"/>
    <w:multiLevelType w:val="hybridMultilevel"/>
    <w:tmpl w:val="8DCC713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55D6"/>
    <w:multiLevelType w:val="hybridMultilevel"/>
    <w:tmpl w:val="C5A6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58E3"/>
    <w:multiLevelType w:val="hybridMultilevel"/>
    <w:tmpl w:val="19065DDA"/>
    <w:lvl w:ilvl="0" w:tplc="879A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C183573"/>
    <w:multiLevelType w:val="hybridMultilevel"/>
    <w:tmpl w:val="73FAB13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46085CC2"/>
    <w:multiLevelType w:val="hybridMultilevel"/>
    <w:tmpl w:val="6E925744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C2B37"/>
    <w:multiLevelType w:val="hybridMultilevel"/>
    <w:tmpl w:val="79DC8FB6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8A2383C"/>
    <w:multiLevelType w:val="hybridMultilevel"/>
    <w:tmpl w:val="491C044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F0A54"/>
    <w:multiLevelType w:val="multilevel"/>
    <w:tmpl w:val="DA3A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11F5095"/>
    <w:multiLevelType w:val="hybridMultilevel"/>
    <w:tmpl w:val="4B92A372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4922505"/>
    <w:multiLevelType w:val="hybridMultilevel"/>
    <w:tmpl w:val="B0BC9A1C"/>
    <w:lvl w:ilvl="0" w:tplc="5DBA234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56257E57"/>
    <w:multiLevelType w:val="hybridMultilevel"/>
    <w:tmpl w:val="B396181E"/>
    <w:lvl w:ilvl="0" w:tplc="E2EC1FBC">
      <w:start w:val="1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5857524A"/>
    <w:multiLevelType w:val="hybridMultilevel"/>
    <w:tmpl w:val="B4EEACF2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8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03B0A21"/>
    <w:multiLevelType w:val="hybridMultilevel"/>
    <w:tmpl w:val="58AC1AFA"/>
    <w:lvl w:ilvl="0" w:tplc="5F9C3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 w15:restartNumberingAfterBreak="0">
    <w:nsid w:val="684030A9"/>
    <w:multiLevelType w:val="hybridMultilevel"/>
    <w:tmpl w:val="32FE8D02"/>
    <w:lvl w:ilvl="0" w:tplc="B086A4E4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874D37"/>
    <w:multiLevelType w:val="hybridMultilevel"/>
    <w:tmpl w:val="DD549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5" w15:restartNumberingAfterBreak="0">
    <w:nsid w:val="6F5E28E8"/>
    <w:multiLevelType w:val="hybridMultilevel"/>
    <w:tmpl w:val="1CD0CB38"/>
    <w:lvl w:ilvl="0" w:tplc="248C5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0"/>
  </w:num>
  <w:num w:numId="5">
    <w:abstractNumId w:val="24"/>
  </w:num>
  <w:num w:numId="6">
    <w:abstractNumId w:val="22"/>
  </w:num>
  <w:num w:numId="7">
    <w:abstractNumId w:val="31"/>
  </w:num>
  <w:num w:numId="8">
    <w:abstractNumId w:val="2"/>
  </w:num>
  <w:num w:numId="9">
    <w:abstractNumId w:val="10"/>
  </w:num>
  <w:num w:numId="10">
    <w:abstractNumId w:val="29"/>
  </w:num>
  <w:num w:numId="11">
    <w:abstractNumId w:val="9"/>
  </w:num>
  <w:num w:numId="12">
    <w:abstractNumId w:val="13"/>
  </w:num>
  <w:num w:numId="13">
    <w:abstractNumId w:val="8"/>
  </w:num>
  <w:num w:numId="14">
    <w:abstractNumId w:val="18"/>
  </w:num>
  <w:num w:numId="15">
    <w:abstractNumId w:val="32"/>
  </w:num>
  <w:num w:numId="16">
    <w:abstractNumId w:val="15"/>
  </w:num>
  <w:num w:numId="17">
    <w:abstractNumId w:val="28"/>
  </w:num>
  <w:num w:numId="18">
    <w:abstractNumId w:val="25"/>
  </w:num>
  <w:num w:numId="19">
    <w:abstractNumId w:val="4"/>
  </w:num>
  <w:num w:numId="20">
    <w:abstractNumId w:val="27"/>
  </w:num>
  <w:num w:numId="21">
    <w:abstractNumId w:val="30"/>
  </w:num>
  <w:num w:numId="22">
    <w:abstractNumId w:val="17"/>
  </w:num>
  <w:num w:numId="23">
    <w:abstractNumId w:val="6"/>
  </w:num>
  <w:num w:numId="24">
    <w:abstractNumId w:val="36"/>
  </w:num>
  <w:num w:numId="25">
    <w:abstractNumId w:val="3"/>
  </w:num>
  <w:num w:numId="26">
    <w:abstractNumId w:val="23"/>
  </w:num>
  <w:num w:numId="27">
    <w:abstractNumId w:val="34"/>
  </w:num>
  <w:num w:numId="28">
    <w:abstractNumId w:val="33"/>
  </w:num>
  <w:num w:numId="29">
    <w:abstractNumId w:val="11"/>
  </w:num>
  <w:num w:numId="30">
    <w:abstractNumId w:val="12"/>
  </w:num>
  <w:num w:numId="31">
    <w:abstractNumId w:val="14"/>
  </w:num>
  <w:num w:numId="32">
    <w:abstractNumId w:val="1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20"/>
  </w:num>
  <w:num w:numId="36">
    <w:abstractNumId w:val="35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71"/>
    <w:rsid w:val="000531B1"/>
    <w:rsid w:val="000D24BA"/>
    <w:rsid w:val="00116985"/>
    <w:rsid w:val="001808BD"/>
    <w:rsid w:val="00277D7A"/>
    <w:rsid w:val="003247DB"/>
    <w:rsid w:val="00401AE1"/>
    <w:rsid w:val="00405DFF"/>
    <w:rsid w:val="0045382D"/>
    <w:rsid w:val="004D1BE1"/>
    <w:rsid w:val="00502571"/>
    <w:rsid w:val="00503DEE"/>
    <w:rsid w:val="005050E1"/>
    <w:rsid w:val="005053A4"/>
    <w:rsid w:val="006857D7"/>
    <w:rsid w:val="007A6D96"/>
    <w:rsid w:val="00803B70"/>
    <w:rsid w:val="00864FBD"/>
    <w:rsid w:val="00876DB3"/>
    <w:rsid w:val="008D7322"/>
    <w:rsid w:val="00952502"/>
    <w:rsid w:val="00972094"/>
    <w:rsid w:val="00AD731F"/>
    <w:rsid w:val="00B51AD6"/>
    <w:rsid w:val="00CB24A1"/>
    <w:rsid w:val="00DE2121"/>
    <w:rsid w:val="00F61ACC"/>
    <w:rsid w:val="00FB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9AE7"/>
  <w15:docId w15:val="{7AA5E71A-BE9D-47FD-8D0B-71E5880D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26B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26BB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26BB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26BB4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8">
    <w:name w:val="heading 8"/>
    <w:basedOn w:val="a"/>
    <w:next w:val="a"/>
    <w:link w:val="80"/>
    <w:qFormat/>
    <w:rsid w:val="00D26BB4"/>
    <w:pPr>
      <w:keepNext/>
      <w:widowControl/>
      <w:ind w:firstLine="0"/>
      <w:jc w:val="left"/>
      <w:outlineLvl w:val="7"/>
    </w:pPr>
    <w:rPr>
      <w:rFonts w:ascii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D26BB4"/>
    <w:pPr>
      <w:spacing w:before="240" w:after="60"/>
      <w:outlineLvl w:val="8"/>
    </w:pPr>
    <w:rPr>
      <w:rFonts w:ascii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qFormat/>
  </w:style>
  <w:style w:type="character" w:customStyle="1" w:styleId="a6">
    <w:name w:val="Нижний колонтитул Знак"/>
    <w:link w:val="a7"/>
    <w:qFormat/>
    <w:rsid w:val="00805B8F"/>
    <w:rPr>
      <w:rFonts w:ascii="Arial" w:hAnsi="Arial" w:cs="Arial"/>
      <w:sz w:val="22"/>
      <w:szCs w:val="22"/>
    </w:rPr>
  </w:style>
  <w:style w:type="character" w:styleId="a8">
    <w:name w:val="Hyperlink"/>
    <w:unhideWhenUsed/>
    <w:rsid w:val="00984E76"/>
    <w:rPr>
      <w:color w:val="0000FF"/>
      <w:u w:val="single"/>
    </w:rPr>
  </w:style>
  <w:style w:type="character" w:customStyle="1" w:styleId="30">
    <w:name w:val="Заголовок 3 Знак"/>
    <w:link w:val="3"/>
    <w:qFormat/>
    <w:rsid w:val="00D26BB4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D26BB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qFormat/>
    <w:rsid w:val="00D26BB4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D26BB4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link w:val="8"/>
    <w:qFormat/>
    <w:rsid w:val="00D26BB4"/>
    <w:rPr>
      <w:sz w:val="24"/>
    </w:rPr>
  </w:style>
  <w:style w:type="character" w:customStyle="1" w:styleId="90">
    <w:name w:val="Заголовок 9 Знак"/>
    <w:link w:val="9"/>
    <w:qFormat/>
    <w:rsid w:val="00D26BB4"/>
    <w:rPr>
      <w:rFonts w:ascii="Cambria" w:hAnsi="Cambria"/>
      <w:sz w:val="22"/>
      <w:szCs w:val="22"/>
    </w:rPr>
  </w:style>
  <w:style w:type="character" w:customStyle="1" w:styleId="a9">
    <w:name w:val="Основной текст с отступом Знак"/>
    <w:link w:val="aa"/>
    <w:qFormat/>
    <w:rsid w:val="00D26BB4"/>
    <w:rPr>
      <w:rFonts w:ascii="Arial" w:hAnsi="Arial" w:cs="Arial"/>
      <w:sz w:val="22"/>
      <w:szCs w:val="22"/>
    </w:rPr>
  </w:style>
  <w:style w:type="character" w:customStyle="1" w:styleId="ab">
    <w:name w:val="Текст выноски Знак"/>
    <w:link w:val="ac"/>
    <w:qFormat/>
    <w:rsid w:val="00D26BB4"/>
    <w:rPr>
      <w:rFonts w:ascii="Tahoma" w:hAnsi="Tahoma" w:cs="Tahoma"/>
      <w:sz w:val="16"/>
      <w:szCs w:val="16"/>
    </w:rPr>
  </w:style>
  <w:style w:type="character" w:customStyle="1" w:styleId="11">
    <w:name w:val="Знак Знак1"/>
    <w:qFormat/>
    <w:locked/>
    <w:rsid w:val="00D26BB4"/>
    <w:rPr>
      <w:sz w:val="24"/>
      <w:szCs w:val="24"/>
      <w:lang w:val="ru-RU" w:eastAsia="ru-RU" w:bidi="ar-SA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e"/>
    <w:semiHidden/>
    <w:pPr>
      <w:spacing w:after="120"/>
    </w:pPr>
  </w:style>
  <w:style w:type="paragraph" w:styleId="af">
    <w:name w:val="List"/>
    <w:basedOn w:val="ad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2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3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4">
    <w:name w:val="Таблицы (моноширинный)"/>
    <w:basedOn w:val="a"/>
    <w:next w:val="a"/>
    <w:qFormat/>
    <w:pPr>
      <w:ind w:firstLine="0"/>
    </w:pPr>
    <w:rPr>
      <w:rFonts w:ascii="Courier New" w:hAnsi="Courier New" w:cs="Courier New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nformat">
    <w:name w:val="ConsNonformat"/>
    <w:qFormat/>
    <w:rsid w:val="00F044B2"/>
    <w:pPr>
      <w:widowControl w:val="0"/>
      <w:ind w:right="19772"/>
    </w:pPr>
    <w:rPr>
      <w:rFonts w:ascii="Courier New" w:hAnsi="Courier New" w:cs="Courier New"/>
      <w:lang w:eastAsia="en-US"/>
    </w:rPr>
  </w:style>
  <w:style w:type="paragraph" w:styleId="aa">
    <w:name w:val="Body Text Indent"/>
    <w:basedOn w:val="a"/>
    <w:link w:val="a9"/>
    <w:unhideWhenUsed/>
    <w:rsid w:val="00D26BB4"/>
    <w:pPr>
      <w:spacing w:after="120"/>
      <w:ind w:left="283"/>
    </w:pPr>
  </w:style>
  <w:style w:type="paragraph" w:styleId="afa">
    <w:name w:val="Block Text"/>
    <w:basedOn w:val="a"/>
    <w:qFormat/>
    <w:rsid w:val="00D26BB4"/>
    <w:pPr>
      <w:widowControl/>
      <w:ind w:left="4320" w:right="279" w:firstLine="0"/>
    </w:pPr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rsid w:val="002C1BDF"/>
    <w:pPr>
      <w:ind w:left="720"/>
      <w:contextualSpacing/>
    </w:pPr>
  </w:style>
  <w:style w:type="paragraph" w:customStyle="1" w:styleId="afc">
    <w:name w:val="Содержимое врезки"/>
    <w:basedOn w:val="a"/>
    <w:qFormat/>
  </w:style>
  <w:style w:type="numbering" w:customStyle="1" w:styleId="13">
    <w:name w:val="Нет списка1"/>
    <w:semiHidden/>
    <w:qFormat/>
    <w:rsid w:val="00D26BB4"/>
  </w:style>
  <w:style w:type="numbering" w:customStyle="1" w:styleId="21">
    <w:name w:val="Нет списка2"/>
    <w:semiHidden/>
    <w:qFormat/>
    <w:rsid w:val="00D26BB4"/>
  </w:style>
  <w:style w:type="numbering" w:customStyle="1" w:styleId="31">
    <w:name w:val="Нет списка3"/>
    <w:semiHidden/>
    <w:qFormat/>
    <w:rsid w:val="00D26BB4"/>
  </w:style>
  <w:style w:type="numbering" w:customStyle="1" w:styleId="41">
    <w:name w:val="Нет списка4"/>
    <w:semiHidden/>
    <w:qFormat/>
    <w:rsid w:val="009165A7"/>
  </w:style>
  <w:style w:type="numbering" w:customStyle="1" w:styleId="51">
    <w:name w:val="Нет списка5"/>
    <w:uiPriority w:val="99"/>
    <w:semiHidden/>
    <w:unhideWhenUsed/>
    <w:qFormat/>
    <w:rsid w:val="009165A7"/>
  </w:style>
  <w:style w:type="numbering" w:customStyle="1" w:styleId="61">
    <w:name w:val="Нет списка6"/>
    <w:semiHidden/>
    <w:qFormat/>
    <w:rsid w:val="009165A7"/>
  </w:style>
  <w:style w:type="table" w:styleId="afd">
    <w:name w:val="Table Grid"/>
    <w:basedOn w:val="a1"/>
    <w:uiPriority w:val="59"/>
    <w:rsid w:val="00D2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8D7322"/>
  </w:style>
  <w:style w:type="character" w:customStyle="1" w:styleId="10">
    <w:name w:val="Заголовок 1 Знак"/>
    <w:basedOn w:val="a0"/>
    <w:link w:val="1"/>
    <w:rsid w:val="008D7322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8D7322"/>
    <w:rPr>
      <w:bCs/>
      <w:sz w:val="28"/>
      <w:szCs w:val="28"/>
    </w:rPr>
  </w:style>
  <w:style w:type="character" w:customStyle="1" w:styleId="af7">
    <w:name w:val="Верхний колонтитул Знак"/>
    <w:basedOn w:val="a0"/>
    <w:link w:val="af6"/>
    <w:rsid w:val="008D7322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semiHidden/>
    <w:rsid w:val="008D7322"/>
    <w:rPr>
      <w:rFonts w:ascii="Arial" w:hAnsi="Arial" w:cs="Arial"/>
      <w:sz w:val="22"/>
      <w:szCs w:val="22"/>
    </w:rPr>
  </w:style>
  <w:style w:type="character" w:customStyle="1" w:styleId="af9">
    <w:name w:val="Схема документа Знак"/>
    <w:basedOn w:val="a0"/>
    <w:link w:val="af8"/>
    <w:semiHidden/>
    <w:rsid w:val="008D7322"/>
    <w:rPr>
      <w:rFonts w:ascii="Tahoma" w:hAnsi="Tahoma" w:cs="Tahoma"/>
      <w:shd w:val="clear" w:color="auto" w:fill="000080"/>
    </w:rPr>
  </w:style>
  <w:style w:type="table" w:customStyle="1" w:styleId="14">
    <w:name w:val="Сетка таблицы1"/>
    <w:basedOn w:val="a1"/>
    <w:next w:val="afd"/>
    <w:uiPriority w:val="59"/>
    <w:rsid w:val="008D732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8D7322"/>
  </w:style>
  <w:style w:type="numbering" w:customStyle="1" w:styleId="210">
    <w:name w:val="Нет списка21"/>
    <w:next w:val="a2"/>
    <w:semiHidden/>
    <w:rsid w:val="008D7322"/>
  </w:style>
  <w:style w:type="numbering" w:customStyle="1" w:styleId="310">
    <w:name w:val="Нет списка31"/>
    <w:next w:val="a2"/>
    <w:semiHidden/>
    <w:rsid w:val="008D7322"/>
  </w:style>
  <w:style w:type="table" w:customStyle="1" w:styleId="111">
    <w:name w:val="Сетка таблицы11"/>
    <w:basedOn w:val="a1"/>
    <w:next w:val="afd"/>
    <w:uiPriority w:val="59"/>
    <w:rsid w:val="008D7322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5D896BD-3E35-4AAE-B251-75490757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13793</Words>
  <Characters>78624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92233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dc:description/>
  <cp:lastModifiedBy>Пользователь Windows</cp:lastModifiedBy>
  <cp:revision>2</cp:revision>
  <cp:lastPrinted>2024-11-14T07:57:00Z</cp:lastPrinted>
  <dcterms:created xsi:type="dcterms:W3CDTF">2024-11-19T08:28:00Z</dcterms:created>
  <dcterms:modified xsi:type="dcterms:W3CDTF">2024-11-19T08:28:00Z</dcterms:modified>
  <dc:language>ru-RU</dc:language>
</cp:coreProperties>
</file>