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DB" w:rsidRDefault="00D12C1B">
      <w:pPr>
        <w:jc w:val="right"/>
        <w:rPr>
          <w:b/>
          <w:sz w:val="24"/>
          <w:szCs w:val="24"/>
          <w:lang w:eastAsia="ru-RU"/>
        </w:rPr>
      </w:pPr>
      <w:bookmarkStart w:id="0" w:name="_GoBack"/>
      <w:bookmarkEnd w:id="0"/>
      <w:r>
        <w:rPr>
          <w:b/>
          <w:sz w:val="24"/>
          <w:szCs w:val="24"/>
          <w:lang w:eastAsia="ru-RU"/>
        </w:rPr>
        <w:t>ПРОЕКТ</w:t>
      </w:r>
    </w:p>
    <w:p w:rsidR="00FE36DB" w:rsidRDefault="00FE36DB">
      <w:pPr>
        <w:jc w:val="right"/>
        <w:rPr>
          <w:b/>
          <w:sz w:val="24"/>
          <w:szCs w:val="24"/>
          <w:lang w:eastAsia="ru-RU"/>
        </w:rPr>
      </w:pPr>
    </w:p>
    <w:p w:rsidR="00FE36DB" w:rsidRDefault="00D12C1B">
      <w:pPr>
        <w:jc w:val="center"/>
        <w:rPr>
          <w:b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FE36DB" w:rsidRDefault="00D12C1B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tt-RU" w:eastAsia="ru-RU"/>
        </w:rPr>
        <w:t>(</w:t>
      </w:r>
      <w:r>
        <w:rPr>
          <w:b/>
          <w:sz w:val="28"/>
          <w:szCs w:val="28"/>
          <w:lang w:val="en-US" w:eastAsia="ru-RU"/>
        </w:rPr>
        <w:t>IV</w:t>
      </w:r>
      <w:r>
        <w:rPr>
          <w:b/>
          <w:sz w:val="28"/>
          <w:szCs w:val="28"/>
          <w:lang w:eastAsia="ru-RU"/>
        </w:rPr>
        <w:t xml:space="preserve"> созыв)</w:t>
      </w:r>
    </w:p>
    <w:p w:rsidR="00FE36DB" w:rsidRDefault="00D12C1B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</w:p>
    <w:p w:rsidR="00FE36DB" w:rsidRDefault="00FE36DB">
      <w:pPr>
        <w:jc w:val="center"/>
        <w:rPr>
          <w:b/>
          <w:sz w:val="28"/>
          <w:szCs w:val="28"/>
          <w:lang w:eastAsia="ru-RU"/>
        </w:rPr>
      </w:pPr>
    </w:p>
    <w:p w:rsidR="00FE36DB" w:rsidRDefault="00FE36DB">
      <w:pPr>
        <w:jc w:val="center"/>
        <w:rPr>
          <w:b/>
          <w:sz w:val="28"/>
          <w:szCs w:val="28"/>
          <w:lang w:eastAsia="ru-RU"/>
        </w:rPr>
      </w:pPr>
    </w:p>
    <w:p w:rsidR="00FE36DB" w:rsidRDefault="00D12C1B">
      <w:pPr>
        <w:jc w:val="center"/>
      </w:pPr>
      <w:r>
        <w:rPr>
          <w:sz w:val="28"/>
          <w:szCs w:val="28"/>
          <w:lang w:eastAsia="ru-RU"/>
        </w:rPr>
        <w:t>____ заседания ___ созыва</w:t>
      </w:r>
    </w:p>
    <w:p w:rsidR="00FE36DB" w:rsidRDefault="00FE36DB">
      <w:pPr>
        <w:jc w:val="center"/>
        <w:rPr>
          <w:sz w:val="28"/>
          <w:szCs w:val="28"/>
          <w:lang w:eastAsia="ru-RU"/>
        </w:rPr>
      </w:pPr>
    </w:p>
    <w:p w:rsidR="00FE36DB" w:rsidRDefault="00D12C1B">
      <w:pPr>
        <w:keepNext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___________20__ г.                              № _____                                            п.г.т. Уруссу</w:t>
      </w:r>
    </w:p>
    <w:p w:rsidR="00FE36DB" w:rsidRDefault="00FE36DB">
      <w:pPr>
        <w:pStyle w:val="a7"/>
        <w:ind w:left="201" w:right="4694" w:hanging="7"/>
        <w:jc w:val="both"/>
      </w:pPr>
    </w:p>
    <w:p w:rsidR="00FE36DB" w:rsidRDefault="00D12C1B">
      <w:pPr>
        <w:pStyle w:val="a7"/>
        <w:ind w:right="4706"/>
        <w:jc w:val="both"/>
      </w:pPr>
      <w:r>
        <w:t xml:space="preserve">О прогнозе социально-экономического </w:t>
      </w:r>
    </w:p>
    <w:p w:rsidR="00FE36DB" w:rsidRDefault="00D12C1B">
      <w:pPr>
        <w:pStyle w:val="a7"/>
        <w:ind w:right="4694"/>
        <w:jc w:val="both"/>
      </w:pPr>
      <w:r>
        <w:t>развития Ютазинского муниципального района</w:t>
      </w:r>
      <w:r>
        <w:rPr>
          <w:spacing w:val="77"/>
        </w:rPr>
        <w:t xml:space="preserve"> </w:t>
      </w:r>
      <w:r>
        <w:t>Республики</w:t>
      </w:r>
      <w:r>
        <w:rPr>
          <w:spacing w:val="80"/>
        </w:rPr>
        <w:t xml:space="preserve"> </w:t>
      </w:r>
      <w:r>
        <w:t>Татарстан</w:t>
      </w:r>
    </w:p>
    <w:p w:rsidR="00FE36DB" w:rsidRDefault="00D12C1B">
      <w:pPr>
        <w:pStyle w:val="a7"/>
        <w:ind w:right="4694"/>
        <w:jc w:val="both"/>
      </w:pPr>
      <w:r>
        <w:t>на</w:t>
      </w:r>
      <w:r>
        <w:rPr>
          <w:spacing w:val="40"/>
        </w:rPr>
        <w:t xml:space="preserve"> </w:t>
      </w:r>
      <w:r>
        <w:t>2025-2027 годы</w:t>
      </w:r>
    </w:p>
    <w:p w:rsidR="00FE36DB" w:rsidRDefault="00FE36DB">
      <w:pPr>
        <w:pStyle w:val="a7"/>
        <w:spacing w:before="42"/>
        <w:rPr>
          <w:rFonts w:ascii="Courier New" w:hAnsi="Courier New"/>
          <w:sz w:val="23"/>
        </w:rPr>
      </w:pPr>
    </w:p>
    <w:p w:rsidR="00FE36DB" w:rsidRDefault="00D12C1B">
      <w:pPr>
        <w:pStyle w:val="a7"/>
        <w:spacing w:line="276" w:lineRule="auto"/>
        <w:ind w:right="57"/>
        <w:jc w:val="both"/>
      </w:pPr>
      <w:r>
        <w:t xml:space="preserve">      В соответствии с Бюджетным кодексом Российской Федерации,</w:t>
      </w:r>
      <w:r>
        <w:rPr>
          <w:spacing w:val="40"/>
        </w:rPr>
        <w:t xml:space="preserve"> </w:t>
      </w:r>
      <w:r>
        <w:t>Федеральным законом от</w:t>
      </w:r>
      <w:r>
        <w:rPr>
          <w:spacing w:val="-9"/>
        </w:rPr>
        <w:t xml:space="preserve"> </w:t>
      </w:r>
      <w:r>
        <w:t>06.10.2003 N</w:t>
      </w:r>
      <w:r>
        <w:rPr>
          <w:spacing w:val="39"/>
        </w:rPr>
        <w:t xml:space="preserve"> </w:t>
      </w:r>
      <w:r>
        <w:t>131-ФЗ «Об</w:t>
      </w:r>
      <w:r>
        <w:rPr>
          <w:spacing w:val="-5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 xml:space="preserve">принципах </w:t>
      </w:r>
      <w:proofErr w:type="spellStart"/>
      <w:r>
        <w:t>оргагнизации</w:t>
      </w:r>
      <w:proofErr w:type="spellEnd"/>
      <w:r>
        <w:t xml:space="preserve"> местного самоуправления в Российс</w:t>
      </w:r>
      <w:r>
        <w:t>кой Федерации», Бюджетным кодексом Республики Татарстан, Законом Республики Татарстан от</w:t>
      </w:r>
      <w:r>
        <w:rPr>
          <w:spacing w:val="-3"/>
        </w:rPr>
        <w:t xml:space="preserve"> </w:t>
      </w:r>
      <w:r>
        <w:t xml:space="preserve">28.07.2004 </w:t>
      </w:r>
      <w:r>
        <w:rPr>
          <w:color w:val="110000"/>
        </w:rPr>
        <w:t>№</w:t>
      </w:r>
      <w:r>
        <w:rPr>
          <w:color w:val="110000"/>
          <w:spacing w:val="40"/>
        </w:rPr>
        <w:t xml:space="preserve"> </w:t>
      </w:r>
      <w:r>
        <w:t>45-ЗРТ «О местном самоуправлении в Республике Татарстан», Уставом муниципального</w:t>
      </w:r>
      <w:r>
        <w:rPr>
          <w:color w:val="383838"/>
        </w:rPr>
        <w:t xml:space="preserve"> </w:t>
      </w:r>
      <w:r>
        <w:t xml:space="preserve">образования «Ютазинский муниципальный район Республики Татарстан», </w:t>
      </w:r>
      <w:r>
        <w:t>заслушав и обсудив выступление Первого заместителя руководителя Исполнительного комитета Ютазинского муниципального</w:t>
      </w:r>
      <w:r>
        <w:rPr>
          <w:spacing w:val="40"/>
        </w:rPr>
        <w:t xml:space="preserve"> </w:t>
      </w:r>
      <w:r>
        <w:t>района</w:t>
      </w:r>
      <w:r>
        <w:rPr>
          <w:spacing w:val="73"/>
        </w:rPr>
        <w:t xml:space="preserve"> </w:t>
      </w:r>
      <w:r>
        <w:t>Республики</w:t>
      </w:r>
      <w:r>
        <w:rPr>
          <w:spacing w:val="77"/>
        </w:rPr>
        <w:t xml:space="preserve"> </w:t>
      </w:r>
      <w:r>
        <w:t>Татарстан</w:t>
      </w:r>
      <w:r>
        <w:rPr>
          <w:spacing w:val="76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 xml:space="preserve">прогнозе социально-экономического развития Ютазинского муниципального района </w:t>
      </w:r>
      <w:r>
        <w:rPr>
          <w:spacing w:val="-2"/>
        </w:rPr>
        <w:t>Республики</w:t>
      </w:r>
      <w:r>
        <w:t xml:space="preserve"> </w:t>
      </w:r>
      <w:r>
        <w:rPr>
          <w:spacing w:val="-2"/>
        </w:rPr>
        <w:t>Татарстан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2025-202</w:t>
      </w:r>
      <w:r>
        <w:rPr>
          <w:spacing w:val="-2"/>
        </w:rPr>
        <w:t xml:space="preserve">7 годы», Ютазинский </w:t>
      </w:r>
      <w:r>
        <w:rPr>
          <w:spacing w:val="-2"/>
          <w:w w:val="95"/>
        </w:rPr>
        <w:t xml:space="preserve">районный </w:t>
      </w:r>
      <w:r>
        <w:t>Совет Республики Татарстан решил:</w:t>
      </w:r>
    </w:p>
    <w:p w:rsidR="00FE36DB" w:rsidRDefault="00FE36DB">
      <w:pPr>
        <w:pStyle w:val="a7"/>
        <w:spacing w:before="6" w:line="276" w:lineRule="auto"/>
      </w:pPr>
    </w:p>
    <w:p w:rsidR="00FE36DB" w:rsidRDefault="00D12C1B">
      <w:pPr>
        <w:pStyle w:val="ab"/>
        <w:tabs>
          <w:tab w:val="left" w:pos="1378"/>
        </w:tabs>
        <w:spacing w:before="0" w:line="276" w:lineRule="auto"/>
        <w:ind w:left="0" w:right="113" w:firstLine="0"/>
        <w:jc w:val="both"/>
        <w:rPr>
          <w:sz w:val="28"/>
        </w:rPr>
      </w:pPr>
      <w:r>
        <w:rPr>
          <w:sz w:val="28"/>
        </w:rPr>
        <w:t xml:space="preserve">       1. Одобрить основные параметры прогноза социально-экономического </w:t>
      </w:r>
      <w:r>
        <w:rPr>
          <w:spacing w:val="-2"/>
          <w:sz w:val="28"/>
        </w:rPr>
        <w:t>развития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Ютазинского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муниципального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района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Татарстан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2025-2027 </w:t>
      </w:r>
      <w:r>
        <w:rPr>
          <w:sz w:val="28"/>
        </w:rPr>
        <w:t>годы согласно приложению.</w:t>
      </w:r>
    </w:p>
    <w:p w:rsidR="00FE36DB" w:rsidRDefault="00D12C1B">
      <w:pPr>
        <w:pStyle w:val="ab"/>
        <w:tabs>
          <w:tab w:val="left" w:pos="1427"/>
        </w:tabs>
        <w:spacing w:before="3" w:line="276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       2. </w:t>
      </w:r>
      <w:r>
        <w:rPr>
          <w:sz w:val="28"/>
        </w:rPr>
        <w:t>Исполнительному комитету Ютазинского муниципального района Республики Татарстан обеспечить комплексное социально-экономическое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развитие Ютазинского муниципального района Республики Татарстан, направив усилия на обеспечение увеличения объемов производства п</w:t>
      </w:r>
      <w:r>
        <w:rPr>
          <w:sz w:val="28"/>
        </w:rPr>
        <w:t>ромышленной и сельскохозяйственной продукции, улучшение условий жизнедеятельности населения Ютазинского муниципального района Республики Татарстан.</w:t>
      </w:r>
    </w:p>
    <w:p w:rsidR="00FE36DB" w:rsidRDefault="00D12C1B">
      <w:pPr>
        <w:pStyle w:val="ab"/>
        <w:tabs>
          <w:tab w:val="left" w:pos="1446"/>
        </w:tabs>
        <w:spacing w:before="2" w:line="276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       3. Рекомендовать органам местного самоуправления Ютазинского муниципального района Республики Татарст</w:t>
      </w:r>
      <w:r>
        <w:rPr>
          <w:sz w:val="28"/>
        </w:rPr>
        <w:t>ан, предприятиям всех форм собственности</w:t>
      </w:r>
      <w:r>
        <w:rPr>
          <w:i/>
          <w:sz w:val="28"/>
        </w:rPr>
        <w:t xml:space="preserve"> </w:t>
      </w:r>
      <w:r>
        <w:rPr>
          <w:sz w:val="28"/>
        </w:rPr>
        <w:t xml:space="preserve">принять за основу в финансово-производственной деятельности прогнозные показатели социально-экономического развития Ютазинского муниципального района Республики Татарстан на 2025-2027 годы согласно </w:t>
      </w:r>
      <w:proofErr w:type="gramStart"/>
      <w:r>
        <w:rPr>
          <w:sz w:val="28"/>
        </w:rPr>
        <w:t>приложению</w:t>
      </w:r>
      <w:proofErr w:type="gramEnd"/>
      <w:r>
        <w:rPr>
          <w:sz w:val="28"/>
        </w:rPr>
        <w:t xml:space="preserve"> к наст</w:t>
      </w:r>
      <w:r>
        <w:rPr>
          <w:sz w:val="28"/>
        </w:rPr>
        <w:t>оящему решению.</w:t>
      </w:r>
    </w:p>
    <w:p w:rsidR="00FE36DB" w:rsidRDefault="00FE36DB">
      <w:pPr>
        <w:sectPr w:rsidR="00FE36DB">
          <w:pgSz w:w="12240" w:h="16838"/>
          <w:pgMar w:top="851" w:right="567" w:bottom="851" w:left="1418" w:header="0" w:footer="0" w:gutter="0"/>
          <w:cols w:space="720"/>
          <w:formProt w:val="0"/>
          <w:docGrid w:linePitch="100" w:charSpace="4096"/>
        </w:sectPr>
      </w:pPr>
    </w:p>
    <w:p w:rsidR="00FE36DB" w:rsidRDefault="00D12C1B">
      <w:pPr>
        <w:pStyle w:val="ab"/>
        <w:tabs>
          <w:tab w:val="left" w:pos="1274"/>
        </w:tabs>
        <w:spacing w:before="25" w:line="276" w:lineRule="auto"/>
        <w:ind w:left="0" w:firstLine="0"/>
        <w:jc w:val="both"/>
        <w:rPr>
          <w:sz w:val="28"/>
        </w:rPr>
      </w:pPr>
      <w:r>
        <w:rPr>
          <w:sz w:val="28"/>
        </w:rPr>
        <w:lastRenderedPageBreak/>
        <w:t xml:space="preserve">       4</w:t>
      </w:r>
      <w:r>
        <w:rPr>
          <w:sz w:val="28"/>
          <w:szCs w:val="28"/>
        </w:rPr>
        <w:t>. Разместить настоящее решение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</w:t>
      </w:r>
      <w:r>
        <w:rPr>
          <w:sz w:val="28"/>
          <w:szCs w:val="28"/>
        </w:rPr>
        <w:t>ой власти и местного самоуправления «Официальный Татарстан» в информационно-телекоммуникационной сети «Интернет» по веб-адресу: http://jutaza.tatarstan.ru</w:t>
      </w:r>
      <w:hyperlink r:id="rId4">
        <w:r>
          <w:rPr>
            <w:sz w:val="28"/>
            <w:szCs w:val="28"/>
          </w:rPr>
          <w:t>/.</w:t>
        </w:r>
      </w:hyperlink>
    </w:p>
    <w:p w:rsidR="00FE36DB" w:rsidRDefault="00D12C1B">
      <w:pPr>
        <w:pStyle w:val="ab"/>
        <w:tabs>
          <w:tab w:val="left" w:pos="1148"/>
        </w:tabs>
        <w:spacing w:before="0" w:line="276" w:lineRule="auto"/>
        <w:ind w:left="0" w:right="20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>
        <w:rPr>
          <w:rFonts w:eastAsia="Calibri"/>
          <w:sz w:val="28"/>
          <w:szCs w:val="28"/>
        </w:rPr>
        <w:t>. Настоящее решение вступает в силу со дня его подписания.</w:t>
      </w:r>
    </w:p>
    <w:p w:rsidR="00FE36DB" w:rsidRDefault="00D12C1B">
      <w:pPr>
        <w:pStyle w:val="ab"/>
        <w:tabs>
          <w:tab w:val="left" w:pos="1148"/>
        </w:tabs>
        <w:spacing w:before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Контроль за исполнением настоящего решения возложить на постоянную комиссию по бюджету, налогам, инвестициям и предпринимательству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Ютазинского районного Совета Республики Татарстан.</w:t>
      </w:r>
    </w:p>
    <w:p w:rsidR="00FE36DB" w:rsidRDefault="00FE36DB">
      <w:pPr>
        <w:pStyle w:val="a7"/>
        <w:spacing w:line="276" w:lineRule="auto"/>
      </w:pPr>
    </w:p>
    <w:p w:rsidR="00FE36DB" w:rsidRDefault="00D12C1B">
      <w:pPr>
        <w:spacing w:line="313" w:lineRule="exac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</w:p>
    <w:p w:rsidR="00FE36DB" w:rsidRDefault="00D12C1B">
      <w:pPr>
        <w:spacing w:line="313" w:lineRule="exact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Глава Ютазинского </w:t>
      </w:r>
    </w:p>
    <w:p w:rsidR="00FE36DB" w:rsidRDefault="00D12C1B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муниципального района </w:t>
      </w:r>
    </w:p>
    <w:p w:rsidR="00FE36DB" w:rsidRDefault="00D12C1B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Республики Татарстан -</w:t>
      </w:r>
    </w:p>
    <w:p w:rsidR="00FE36DB" w:rsidRDefault="00D12C1B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Председатель Ютазинского </w:t>
      </w:r>
    </w:p>
    <w:p w:rsidR="00FE36DB" w:rsidRDefault="00D12C1B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районного Совета</w:t>
      </w:r>
    </w:p>
    <w:p w:rsidR="00FE36DB" w:rsidRDefault="00D12C1B">
      <w:pPr>
        <w:spacing w:line="313" w:lineRule="exact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Республики Татарстан                                                                   </w:t>
      </w:r>
      <w:r>
        <w:rPr>
          <w:sz w:val="28"/>
          <w:szCs w:val="28"/>
          <w:lang w:eastAsia="ru-RU"/>
        </w:rPr>
        <w:t>А.А. Шафигуллин</w:t>
      </w:r>
    </w:p>
    <w:sectPr w:rsidR="00FE36DB">
      <w:type w:val="continuous"/>
      <w:pgSz w:w="12240" w:h="16838"/>
      <w:pgMar w:top="851" w:right="567" w:bottom="851" w:left="141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DB"/>
    <w:rsid w:val="00D12C1B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87AE2-2AD0-48CE-B172-BA6149BA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97984"/>
    <w:rPr>
      <w:rFonts w:ascii="Segoe UI" w:eastAsia="Times New Roman" w:hAnsi="Segoe UI" w:cs="Segoe UI"/>
      <w:sz w:val="18"/>
      <w:szCs w:val="18"/>
      <w:lang w:val="ru-RU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uiPriority w:val="1"/>
    <w:qFormat/>
    <w:rPr>
      <w:sz w:val="28"/>
      <w:szCs w:val="28"/>
    </w:r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1"/>
    <w:qFormat/>
    <w:pPr>
      <w:spacing w:before="14"/>
      <w:ind w:left="478" w:hanging="279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197984"/>
    <w:rPr>
      <w:rFonts w:ascii="Segoe UI" w:hAnsi="Segoe UI" w:cs="Segoe UI"/>
      <w:sz w:val="18"/>
      <w:szCs w:val="18"/>
    </w:rPr>
  </w:style>
  <w:style w:type="paragraph" w:customStyle="1" w:styleId="ac">
    <w:name w:val="Колонтитул"/>
    <w:basedOn w:val="a"/>
    <w:qFormat/>
  </w:style>
  <w:style w:type="paragraph" w:styleId="ad">
    <w:name w:val="footer"/>
    <w:basedOn w:val="ac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utaza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dc:description/>
  <cp:lastModifiedBy>Пользователь Windows</cp:lastModifiedBy>
  <cp:revision>2</cp:revision>
  <cp:lastPrinted>2024-12-03T10:41:00Z</cp:lastPrinted>
  <dcterms:created xsi:type="dcterms:W3CDTF">2024-12-10T06:37:00Z</dcterms:created>
  <dcterms:modified xsi:type="dcterms:W3CDTF">2024-12-10T06:37:00Z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NAPS2</vt:lpwstr>
  </property>
  <property fmtid="{D5CDD505-2E9C-101B-9397-08002B2CF9AE}" pid="4" name="LastSaved">
    <vt:filetime>2024-11-29T00:00:00Z</vt:filetime>
  </property>
  <property fmtid="{D5CDD505-2E9C-101B-9397-08002B2CF9AE}" pid="5" name="Producer">
    <vt:lpwstr>3-Heights(TM) PDF Security Shell 4.8.25.2 (http://www.pdf-tools.com)</vt:lpwstr>
  </property>
</Properties>
</file>