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F1" w:rsidRPr="009C20EA" w:rsidRDefault="009C20EA" w:rsidP="009C20EA">
      <w:pPr>
        <w:pStyle w:val="ConsTitle"/>
        <w:widowControl/>
        <w:ind w:right="0"/>
        <w:jc w:val="center"/>
        <w:rPr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СОВЕТ</w:t>
      </w:r>
      <w:r w:rsidR="00720C7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ПОСЕЛКА ГОРОДСКОГО ТИПА УРУССУ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</w:t>
      </w:r>
      <w:r w:rsidRPr="009C20EA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проект</w:t>
      </w:r>
    </w:p>
    <w:p w:rsidR="006242F1" w:rsidRDefault="009C20EA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6242F1" w:rsidRDefault="009C20EA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6242F1" w:rsidRDefault="006242F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6242F1" w:rsidRDefault="009C20EA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  <w:r w:rsidR="00720C7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№____</w:t>
      </w:r>
    </w:p>
    <w:p w:rsidR="006242F1" w:rsidRDefault="006242F1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6242F1" w:rsidRDefault="009C20EA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_________                             </w:t>
      </w:r>
      <w:r w:rsidR="00720C7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________2025 года</w:t>
      </w:r>
    </w:p>
    <w:p w:rsidR="006242F1" w:rsidRDefault="006242F1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6242F1" w:rsidRDefault="009C20EA">
      <w:pPr>
        <w:jc w:val="center"/>
      </w:pPr>
      <w:r>
        <w:rPr>
          <w:color w:val="000000" w:themeColor="text1"/>
        </w:rPr>
        <w:t>О передаче части полномочий по решению отдельных вопросов местного значения муниципального образования «</w:t>
      </w:r>
      <w:r w:rsidR="00720C78">
        <w:rPr>
          <w:color w:val="000000" w:themeColor="text1"/>
        </w:rPr>
        <w:t>поселок городского типа Уруссу</w:t>
      </w:r>
      <w:r>
        <w:rPr>
          <w:color w:val="000000" w:themeColor="text1"/>
        </w:rPr>
        <w:t>» Ютазинского муниципального района Республики Татарстан»</w:t>
      </w:r>
    </w:p>
    <w:p w:rsidR="006242F1" w:rsidRDefault="006242F1">
      <w:pPr>
        <w:jc w:val="both"/>
        <w:rPr>
          <w:color w:val="000000" w:themeColor="text1"/>
        </w:rPr>
      </w:pPr>
    </w:p>
    <w:p w:rsidR="006242F1" w:rsidRDefault="009C20E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>
        <w:rPr>
          <w:color w:val="000000" w:themeColor="text1"/>
          <w:sz w:val="28"/>
          <w:szCs w:val="28"/>
        </w:rPr>
        <w:t>Уставом муниципального образования «</w:t>
      </w:r>
      <w:r w:rsidR="00720C78">
        <w:rPr>
          <w:color w:val="000000" w:themeColor="text1"/>
          <w:sz w:val="28"/>
          <w:szCs w:val="28"/>
        </w:rPr>
        <w:t>поселок городского типа Уруссу</w:t>
      </w:r>
      <w:r>
        <w:rPr>
          <w:color w:val="000000" w:themeColor="text1"/>
          <w:sz w:val="28"/>
          <w:szCs w:val="28"/>
        </w:rPr>
        <w:t xml:space="preserve">» Ютазинского муниципального района Республики Татарстан», Совет </w:t>
      </w:r>
      <w:r w:rsidR="00720C78">
        <w:rPr>
          <w:color w:val="000000" w:themeColor="text1"/>
          <w:sz w:val="28"/>
          <w:szCs w:val="28"/>
        </w:rPr>
        <w:t>поселка городского типа Уруссу</w:t>
      </w:r>
      <w:r>
        <w:rPr>
          <w:color w:val="000000" w:themeColor="text1"/>
          <w:sz w:val="28"/>
          <w:szCs w:val="28"/>
        </w:rPr>
        <w:t xml:space="preserve"> Ютазинского муниципального района Республики Татарстан решил:</w:t>
      </w:r>
    </w:p>
    <w:p w:rsidR="006242F1" w:rsidRDefault="006242F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муниципального образования «</w:t>
      </w:r>
      <w:r w:rsidR="00BE47A2">
        <w:rPr>
          <w:rFonts w:eastAsiaTheme="minorEastAsia"/>
          <w:color w:val="000000" w:themeColor="text1"/>
        </w:rPr>
        <w:t xml:space="preserve">поселок городского типа Уруссу» </w:t>
      </w:r>
      <w:r>
        <w:rPr>
          <w:rFonts w:eastAsiaTheme="minorEastAsia"/>
          <w:color w:val="000000" w:themeColor="text1"/>
        </w:rPr>
        <w:t>Ютазинского муниципального района Республики Татарстан по решению вопросов местного значения: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создание специализированной службы по вопросам похоронного дела </w:t>
      </w:r>
      <w:proofErr w:type="gramStart"/>
      <w:r>
        <w:rPr>
          <w:rFonts w:eastAsiaTheme="minorEastAsia"/>
          <w:color w:val="000000" w:themeColor="text1"/>
        </w:rPr>
        <w:t>и  утверждение</w:t>
      </w:r>
      <w:proofErr w:type="gramEnd"/>
      <w:r>
        <w:rPr>
          <w:rFonts w:eastAsiaTheme="minorEastAsia"/>
          <w:color w:val="000000" w:themeColor="text1"/>
        </w:rPr>
        <w:t xml:space="preserve"> порядка ее деятельности;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определение стоимости услуг, предоставляемых согласно гарантированному перечню услуг по погребению.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муниципального образования «</w:t>
      </w:r>
      <w:r w:rsidR="00BE47A2">
        <w:rPr>
          <w:rFonts w:eastAsiaTheme="minorEastAsia"/>
          <w:color w:val="000000" w:themeColor="text1"/>
        </w:rPr>
        <w:t>поселок городского типа Уруссу»</w:t>
      </w:r>
      <w:r>
        <w:rPr>
          <w:rFonts w:eastAsiaTheme="minorEastAsia"/>
          <w:color w:val="000000" w:themeColor="text1"/>
        </w:rPr>
        <w:t xml:space="preserve"> Ютазинского муниципального района Республики Татарстан: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BE47A2">
        <w:rPr>
          <w:rFonts w:eastAsiaTheme="minorEastAsia"/>
          <w:color w:val="000000" w:themeColor="text1"/>
        </w:rPr>
        <w:t>поселка городского типа Уруссу</w:t>
      </w:r>
      <w:r>
        <w:rPr>
          <w:color w:val="000000" w:themeColor="text1"/>
        </w:rPr>
        <w:t xml:space="preserve">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о внесении изменений в решение о бюджете </w:t>
      </w:r>
      <w:r w:rsidR="00BE47A2">
        <w:rPr>
          <w:rFonts w:eastAsiaTheme="minorEastAsia"/>
          <w:color w:val="000000" w:themeColor="text1"/>
        </w:rPr>
        <w:t>поселка городского типа Уруссу</w:t>
      </w:r>
      <w:r>
        <w:rPr>
          <w:color w:val="000000" w:themeColor="text1"/>
        </w:rPr>
        <w:t xml:space="preserve"> Ютазинского муниципального района Республики Татарстан</w:t>
      </w:r>
      <w:r>
        <w:rPr>
          <w:rFonts w:eastAsiaTheme="minorEastAsia"/>
          <w:color w:val="000000" w:themeColor="text1"/>
        </w:rPr>
        <w:t xml:space="preserve"> на 2025 год и на плановый период 2026 и 2027 годов.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3.  Официально обнародовать </w:t>
      </w:r>
      <w:r>
        <w:rPr>
          <w:rFonts w:eastAsiaTheme="minorEastAsia"/>
          <w:color w:val="000000" w:themeColor="text1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Республики Татарстан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Татарстан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Республикасы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Хокукый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мəгълүмат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proofErr w:type="spellStart"/>
      <w:r>
        <w:rPr>
          <w:rFonts w:eastAsiaTheme="minorEastAsia"/>
          <w:color w:val="000000" w:themeColor="text1"/>
          <w:shd w:val="clear" w:color="auto" w:fill="FFFFFF"/>
        </w:rPr>
        <w:t>рəсми</w:t>
      </w:r>
      <w:proofErr w:type="spellEnd"/>
      <w:r>
        <w:rPr>
          <w:rFonts w:eastAsiaTheme="minorEastAsia"/>
          <w:color w:val="000000" w:themeColor="text1"/>
          <w:shd w:val="clear" w:color="auto" w:fill="FFFFFF"/>
        </w:rPr>
        <w:t xml:space="preserve">  </w:t>
      </w:r>
      <w:r>
        <w:rPr>
          <w:rFonts w:eastAsiaTheme="minorEastAsia"/>
          <w:color w:val="000000" w:themeColor="text1"/>
          <w:shd w:val="clear" w:color="auto" w:fill="FFFFFF"/>
        </w:rPr>
        <w:lastRenderedPageBreak/>
        <w:t xml:space="preserve">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</w:t>
      </w:r>
      <w:r>
        <w:rPr>
          <w:color w:val="000000"/>
          <w:shd w:val="clear" w:color="auto" w:fill="FFFFFF"/>
        </w:rPr>
        <w:t>и на информационных стендах на территории  муниципального образования «</w:t>
      </w:r>
      <w:r w:rsidR="00BE47A2">
        <w:rPr>
          <w:color w:val="000000"/>
          <w:shd w:val="clear" w:color="auto" w:fill="FFFFFF"/>
        </w:rPr>
        <w:t>поселок городского типа Уруссу</w:t>
      </w:r>
      <w:r>
        <w:rPr>
          <w:color w:val="000000"/>
          <w:shd w:val="clear" w:color="auto" w:fill="FFFFFF"/>
        </w:rPr>
        <w:t>» Ютазинского муниципального района Республики Татарстан расположенных по адресам</w:t>
      </w:r>
      <w:r>
        <w:rPr>
          <w:rFonts w:eastAsiaTheme="minorEastAsia"/>
          <w:color w:val="000000" w:themeColor="text1"/>
          <w:shd w:val="clear" w:color="auto" w:fill="FFFFFF"/>
        </w:rPr>
        <w:t>.</w:t>
      </w:r>
      <w:r>
        <w:rPr>
          <w:rFonts w:eastAsiaTheme="minorEastAsia"/>
          <w:color w:val="000000" w:themeColor="text1"/>
        </w:rPr>
        <w:t xml:space="preserve"> </w:t>
      </w:r>
    </w:p>
    <w:p w:rsidR="006242F1" w:rsidRDefault="009C20EA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</w:t>
      </w:r>
      <w:r w:rsidR="00BE47A2">
        <w:rPr>
          <w:rFonts w:eastAsiaTheme="minorEastAsia"/>
          <w:color w:val="000000" w:themeColor="text1"/>
        </w:rPr>
        <w:t xml:space="preserve">    </w:t>
      </w:r>
      <w:r>
        <w:rPr>
          <w:rFonts w:eastAsiaTheme="minorEastAsia"/>
          <w:color w:val="000000" w:themeColor="text1"/>
        </w:rPr>
        <w:t>4. Настоящее решение вступает в силу со дня его официального опубликования.</w:t>
      </w:r>
    </w:p>
    <w:p w:rsidR="006242F1" w:rsidRDefault="009C20EA">
      <w:pPr>
        <w:jc w:val="both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   5. Контроль за исполнением настоящего решения оставляю за собой.</w:t>
      </w:r>
    </w:p>
    <w:p w:rsidR="006242F1" w:rsidRDefault="006242F1">
      <w:pPr>
        <w:jc w:val="both"/>
        <w:rPr>
          <w:color w:val="000000" w:themeColor="text1"/>
        </w:rPr>
      </w:pPr>
    </w:p>
    <w:p w:rsidR="006242F1" w:rsidRDefault="006242F1">
      <w:pPr>
        <w:jc w:val="both"/>
        <w:rPr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D20AFF" w:rsidRPr="00D20AFF" w:rsidRDefault="00D20AFF" w:rsidP="00D20AFF">
      <w:pPr>
        <w:spacing w:line="252" w:lineRule="auto"/>
        <w:rPr>
          <w:lang w:eastAsia="en-US"/>
        </w:rPr>
      </w:pPr>
      <w:r w:rsidRPr="00D20AFF">
        <w:rPr>
          <w:lang w:eastAsia="en-US"/>
        </w:rPr>
        <w:t xml:space="preserve">        </w:t>
      </w:r>
      <w:r w:rsidRPr="00D20AFF">
        <w:rPr>
          <w:rFonts w:eastAsia="Calibri"/>
          <w:lang w:eastAsia="en-US"/>
        </w:rPr>
        <w:t>Председатель Совета,</w:t>
      </w:r>
    </w:p>
    <w:p w:rsidR="00D20AFF" w:rsidRPr="00D20AFF" w:rsidRDefault="00D20AFF" w:rsidP="00D20AFF">
      <w:pPr>
        <w:spacing w:line="252" w:lineRule="auto"/>
        <w:rPr>
          <w:lang w:eastAsia="en-US"/>
        </w:rPr>
      </w:pPr>
      <w:r w:rsidRPr="00D20AFF">
        <w:rPr>
          <w:lang w:eastAsia="en-US"/>
        </w:rPr>
        <w:t xml:space="preserve">        </w:t>
      </w:r>
      <w:r w:rsidRPr="00D20AFF">
        <w:rPr>
          <w:rFonts w:eastAsia="Calibri"/>
          <w:lang w:eastAsia="en-US"/>
        </w:rPr>
        <w:t>Глава поселка городского типа Уруссу</w:t>
      </w:r>
    </w:p>
    <w:p w:rsidR="00D20AFF" w:rsidRPr="00D20AFF" w:rsidRDefault="00D20AFF" w:rsidP="00D20AFF">
      <w:pPr>
        <w:spacing w:line="252" w:lineRule="auto"/>
        <w:rPr>
          <w:lang w:eastAsia="en-US"/>
        </w:rPr>
      </w:pPr>
      <w:r w:rsidRPr="00D20AFF">
        <w:rPr>
          <w:lang w:eastAsia="en-US"/>
        </w:rPr>
        <w:t xml:space="preserve">        </w:t>
      </w:r>
      <w:r w:rsidRPr="00D20AFF">
        <w:rPr>
          <w:rFonts w:eastAsia="Calibri"/>
          <w:lang w:eastAsia="en-US"/>
        </w:rPr>
        <w:t xml:space="preserve">Ютазинского муниципального района    </w:t>
      </w:r>
    </w:p>
    <w:p w:rsidR="00D20AFF" w:rsidRPr="00D20AFF" w:rsidRDefault="00D20AFF" w:rsidP="00D20AFF">
      <w:pPr>
        <w:spacing w:line="252" w:lineRule="auto"/>
        <w:rPr>
          <w:rFonts w:eastAsia="Calibri"/>
          <w:lang w:eastAsia="en-US"/>
        </w:rPr>
      </w:pPr>
      <w:r w:rsidRPr="00D20AFF">
        <w:rPr>
          <w:lang w:eastAsia="en-US"/>
        </w:rPr>
        <w:t xml:space="preserve">        </w:t>
      </w:r>
      <w:r w:rsidRPr="00D20AFF">
        <w:rPr>
          <w:rFonts w:eastAsia="Calibri"/>
          <w:lang w:eastAsia="en-US"/>
        </w:rPr>
        <w:t xml:space="preserve">Республики Татарстан </w:t>
      </w:r>
      <w:r w:rsidRPr="00D20AFF">
        <w:rPr>
          <w:rFonts w:eastAsia="Calibri"/>
          <w:lang w:eastAsia="en-US"/>
        </w:rPr>
        <w:tab/>
      </w:r>
      <w:r w:rsidRPr="00D20AFF">
        <w:rPr>
          <w:rFonts w:eastAsia="Calibri"/>
          <w:lang w:eastAsia="en-US"/>
        </w:rPr>
        <w:tab/>
      </w:r>
      <w:r w:rsidRPr="00D20AFF">
        <w:rPr>
          <w:rFonts w:eastAsia="Calibri"/>
          <w:lang w:eastAsia="en-US"/>
        </w:rPr>
        <w:tab/>
        <w:t xml:space="preserve">                                А.А. Шафигуллин</w:t>
      </w:r>
    </w:p>
    <w:p w:rsidR="006242F1" w:rsidRPr="00D20AFF" w:rsidRDefault="006242F1">
      <w:pPr>
        <w:jc w:val="both"/>
        <w:rPr>
          <w:b/>
          <w:color w:val="000000" w:themeColor="text1"/>
        </w:rPr>
      </w:pPr>
    </w:p>
    <w:p w:rsidR="006242F1" w:rsidRPr="00D20AFF" w:rsidRDefault="006242F1">
      <w:pPr>
        <w:jc w:val="both"/>
        <w:rPr>
          <w:b/>
          <w:color w:val="000000" w:themeColor="text1"/>
        </w:rPr>
      </w:pPr>
    </w:p>
    <w:p w:rsidR="006242F1" w:rsidRPr="00D20AFF" w:rsidRDefault="006242F1">
      <w:pPr>
        <w:jc w:val="both"/>
        <w:rPr>
          <w:b/>
          <w:color w:val="000000" w:themeColor="text1"/>
        </w:rPr>
      </w:pPr>
    </w:p>
    <w:p w:rsidR="006242F1" w:rsidRPr="00D20AFF" w:rsidRDefault="006242F1">
      <w:pPr>
        <w:jc w:val="both"/>
        <w:rPr>
          <w:b/>
          <w:color w:val="000000" w:themeColor="text1"/>
        </w:rPr>
      </w:pPr>
    </w:p>
    <w:p w:rsidR="006242F1" w:rsidRPr="00D20AFF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p w:rsidR="006242F1" w:rsidRDefault="006242F1">
      <w:pPr>
        <w:jc w:val="both"/>
        <w:rPr>
          <w:b/>
          <w:color w:val="000000" w:themeColor="text1"/>
        </w:rPr>
      </w:pPr>
    </w:p>
    <w:sectPr w:rsidR="006242F1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Noto Sans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3A9C"/>
    <w:multiLevelType w:val="multilevel"/>
    <w:tmpl w:val="68609BFC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59867D7"/>
    <w:multiLevelType w:val="multilevel"/>
    <w:tmpl w:val="F81624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F1"/>
    <w:rsid w:val="006242F1"/>
    <w:rsid w:val="00720C78"/>
    <w:rsid w:val="0094402A"/>
    <w:rsid w:val="009C20EA"/>
    <w:rsid w:val="00BE47A2"/>
    <w:rsid w:val="00D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4B053-0D9D-4D5C-ACE7-1D4FE2E9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6574-F563-44D7-AB8B-AF3F3DCF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2025-01-30T11:36:00Z</dcterms:created>
  <dcterms:modified xsi:type="dcterms:W3CDTF">2025-01-30T11:36:00Z</dcterms:modified>
  <dc:language>ru-RU</dc:language>
</cp:coreProperties>
</file>