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1.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37.xml" ContentType="application/vnd.openxmlformats-officedocument.wordprocessingml.footer+xml"/>
  <Override PartName="/word/footer24.xml" ContentType="application/vnd.openxmlformats-officedocument.wordprocessingml.footer+xml"/>
  <Override PartName="/word/_rels/document.xml.rels" ContentType="application/vnd.openxmlformats-package.relationships+xml"/>
  <Override PartName="/word/footer16.xml" ContentType="application/vnd.openxmlformats-officedocument.wordprocessingml.footer+xml"/>
  <Override PartName="/word/footer8.xml" ContentType="application/vnd.openxmlformats-officedocument.wordprocessingml.footer+xml"/>
  <Override PartName="/word/footer33.xml" ContentType="application/vnd.openxmlformats-officedocument.wordprocessingml.footer+xml"/>
  <Override PartName="/word/footer6.xml" ContentType="application/vnd.openxmlformats-officedocument.wordprocessingml.footer+xml"/>
  <Override PartName="/word/footer14.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media/image1.png" ContentType="image/png"/>
  <Override PartName="/word/media/image2.png" ContentType="image/png"/>
  <Override PartName="/word/footer20.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36.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8.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9.xml" ContentType="application/vnd.openxmlformats-officedocument.wordprocessingml.footer+xml"/>
  <Override PartName="/word/footer34.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er32.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5.xml" ContentType="application/vnd.openxmlformats-officedocument.wordprocessingml.footer+xml"/>
  <Override PartName="/word/footer30.xml" ContentType="application/vnd.openxmlformats-officedocument.wordprocessingml.footer+xml"/>
  <Override PartName="/word/footer13.xml" ContentType="application/vnd.openxmlformats-officedocument.wordprocessingml.footer+xml"/>
  <Override PartName="/word/footer2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12.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bCs/>
          <w:iCs/>
          <w:sz w:val="28"/>
          <w:szCs w:val="28"/>
          <w:lang w:eastAsia="ru-RU"/>
        </w:rPr>
        <w:t>ЮТАЗИНСКИЙ РАЙОННЫЙ СОВЕТ РЕСПУБЛИКИ ТАТАРСТАН</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val="tt-RU" w:eastAsia="ru-RU"/>
        </w:rPr>
        <w:t>(</w:t>
      </w:r>
      <w:r>
        <w:rPr>
          <w:rFonts w:eastAsia="Times New Roman" w:cs="Times New Roman" w:ascii="Times New Roman" w:hAnsi="Times New Roman"/>
          <w:b/>
          <w:sz w:val="28"/>
          <w:szCs w:val="28"/>
          <w:lang w:val="en-US" w:eastAsia="ru-RU"/>
        </w:rPr>
        <w:t>IV</w:t>
      </w:r>
      <w:r>
        <w:rPr>
          <w:rFonts w:eastAsia="Times New Roman" w:cs="Times New Roman" w:ascii="Times New Roman" w:hAnsi="Times New Roman"/>
          <w:b/>
          <w:sz w:val="28"/>
          <w:szCs w:val="28"/>
          <w:lang w:eastAsia="ru-RU"/>
        </w:rPr>
        <w:t xml:space="preserve"> созыв)</w:t>
      </w:r>
    </w:p>
    <w:p>
      <w:pPr>
        <w:pStyle w:val="Normal"/>
        <w:overflowPunct w:val="tru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ab/>
        <w:tab/>
        <w:tab/>
        <w:tab/>
        <w:tab/>
        <w:tab/>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РЕШЕНИЕ</w:t>
      </w:r>
    </w:p>
    <w:p>
      <w:pPr>
        <w:pStyle w:val="Normal"/>
        <w:overflowPunct w:val="tru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_____ заседания </w:t>
      </w:r>
      <w:r>
        <w:rPr>
          <w:rFonts w:eastAsia="Times New Roman" w:cs="Times New Roman" w:ascii="Times New Roman" w:hAnsi="Times New Roman"/>
          <w:sz w:val="28"/>
          <w:szCs w:val="28"/>
          <w:lang w:val="en-US" w:eastAsia="ru-RU"/>
        </w:rPr>
        <w:t>IV</w:t>
      </w:r>
      <w:r>
        <w:rPr>
          <w:rFonts w:eastAsia="Times New Roman" w:cs="Times New Roman" w:ascii="Times New Roman" w:hAnsi="Times New Roman"/>
          <w:sz w:val="28"/>
          <w:szCs w:val="28"/>
          <w:lang w:eastAsia="ru-RU"/>
        </w:rPr>
        <w:t xml:space="preserve"> созыва</w:t>
      </w:r>
    </w:p>
    <w:p>
      <w:pPr>
        <w:pStyle w:val="Normal"/>
        <w:overflowPunct w:val="tru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keepNext w:val="true"/>
        <w:numPr>
          <w:ilvl w:val="0"/>
          <w:numId w:val="0"/>
        </w:numPr>
        <w:overflowPunct w:val="true"/>
        <w:spacing w:lineRule="auto" w:line="240" w:before="0" w:after="0"/>
        <w:ind w:left="0" w:hanging="0"/>
        <w:outlineLvl w:val="0"/>
        <w:rPr>
          <w:rFonts w:ascii="Times New Roman" w:hAnsi="Times New Roman" w:eastAsia="Times New Roman" w:cs="Times New Roman"/>
          <w:bCs/>
          <w:sz w:val="28"/>
          <w:szCs w:val="28"/>
          <w:lang w:eastAsia="ru-RU"/>
        </w:rPr>
      </w:pPr>
      <w:r>
        <w:rPr>
          <w:rFonts w:eastAsia="Times New Roman" w:cs="Times New Roman" w:ascii="Times New Roman" w:hAnsi="Times New Roman"/>
          <w:bCs/>
          <w:sz w:val="28"/>
          <w:szCs w:val="28"/>
          <w:lang w:eastAsia="ru-RU"/>
        </w:rPr>
        <w:t xml:space="preserve">_______________ 20__ г.                   № ____                                       </w:t>
      </w:r>
      <w:bookmarkStart w:id="0" w:name="_GoBack"/>
      <w:bookmarkEnd w:id="0"/>
      <w:r>
        <w:rPr>
          <w:rFonts w:eastAsia="Times New Roman" w:cs="Times New Roman" w:ascii="Times New Roman" w:hAnsi="Times New Roman"/>
          <w:bCs/>
          <w:sz w:val="28"/>
          <w:szCs w:val="28"/>
          <w:lang w:eastAsia="ru-RU"/>
        </w:rPr>
        <w:t>п.г.т. Уруссу</w:t>
      </w:r>
    </w:p>
    <w:p>
      <w:pPr>
        <w:pStyle w:val="Normal"/>
        <w:keepNext w:val="true"/>
        <w:numPr>
          <w:ilvl w:val="0"/>
          <w:numId w:val="0"/>
        </w:numPr>
        <w:overflowPunct w:val="true"/>
        <w:spacing w:lineRule="auto" w:line="240" w:before="0" w:after="0"/>
        <w:ind w:left="0" w:hanging="0"/>
        <w:outlineLvl w:val="0"/>
        <w:rPr/>
      </w:pPr>
      <w:r>
        <w:rPr/>
      </w:r>
    </w:p>
    <w:tbl>
      <w:tblPr>
        <w:tblStyle w:val="a7"/>
        <w:tblW w:w="1389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6"/>
        <w:gridCol w:w="4535"/>
      </w:tblGrid>
      <w:tr>
        <w:trPr/>
        <w:tc>
          <w:tcPr>
            <w:tcW w:w="9356" w:type="dxa"/>
            <w:tcBorders/>
          </w:tcPr>
          <w:p>
            <w:pPr>
              <w:pStyle w:val="Normal"/>
              <w:widowControl w:val="false"/>
              <w:suppressAutoHyphens w:val="true"/>
              <w:spacing w:lineRule="auto" w:line="240" w:before="0" w:after="0"/>
              <w:jc w:val="center"/>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Об утверждении проекта внесения изменений в Генеральный план Уруссинского сельского поселения Ютазинского муниципального района Республики Татарстан</w:t>
            </w:r>
          </w:p>
        </w:tc>
        <w:tc>
          <w:tcPr>
            <w:tcW w:w="4535" w:type="dxa"/>
            <w:tcBorders/>
          </w:tcPr>
          <w:p>
            <w:pPr>
              <w:pStyle w:val="ConsPlusNormal1"/>
              <w:widowControl w:val="false"/>
              <w:suppressAutoHyphens w:val="true"/>
              <w:spacing w:before="0" w:after="0"/>
              <w:jc w:val="both"/>
              <w:rPr>
                <w:rFonts w:ascii="Times New Roman" w:hAnsi="Times New Roman" w:cs="Times New Roman"/>
                <w:sz w:val="28"/>
                <w:szCs w:val="28"/>
              </w:rPr>
            </w:pPr>
            <w:r>
              <w:rPr>
                <w:rFonts w:cs="Times New Roman" w:ascii="Times New Roman" w:hAnsi="Times New Roman"/>
                <w:sz w:val="28"/>
                <w:szCs w:val="28"/>
              </w:rPr>
            </w:r>
          </w:p>
        </w:tc>
      </w:tr>
    </w:tbl>
    <w:p>
      <w:pPr>
        <w:pStyle w:val="ConsPlusNormal1"/>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В соответствии с Гражданским кодексом Российской Федерации,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Постановлением Главы Ютазинского муниципального района Республики Татарстан от 25.04.2024 № 28 «О назначении публичных слушаний по проекту внесения изменений в Генеральный план Уруссинского сельского поселения Ютазинского муниципального района Республики Татарстан», учитывая протокол публичных слушаний по проекту внесения изменений в Генеральный план Уруссинского сельского поселения Ютазинского муниципального района Республики Татарстан от 25.05.2024 г. и заключение о результатах публичных слушаний по проекту внесения изменений в Генеральный план Уруссинского сельского поселения Ютазинского муниципального района Республики Татарстан от 27.05.2024 г.,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Ютазинский районный Совет Республики Татарстан решил:</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1. Утвердить прилагаемый проект </w:t>
      </w:r>
      <w:r>
        <w:rPr>
          <w:rFonts w:eastAsia="Calibri" w:cs="Times New Roman" w:ascii="Times New Roman" w:hAnsi="Times New Roman"/>
          <w:kern w:val="0"/>
          <w:sz w:val="28"/>
          <w:szCs w:val="28"/>
          <w:lang w:val="ru-RU" w:eastAsia="en-US" w:bidi="ar-SA"/>
        </w:rPr>
        <w:t>внесения изменений в Генеральный план Уруссинского сельского поселения Ютазинского муниципального района Республики Татарстан</w:t>
      </w:r>
      <w:r>
        <w:rPr>
          <w:rFonts w:eastAsia="Calibri" w:cs="Times New Roman" w:ascii="Times New Roman" w:hAnsi="Times New Roman"/>
          <w:sz w:val="28"/>
          <w:szCs w:val="28"/>
        </w:rPr>
        <w:t>.</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3. Настоящее решение вступает в силу со дня его официального опубликования.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4. Контроль за исполнением настоящего решения возложить на постоянную комиссию по экологии и землепользованию Ютазинского районного Совета Республики Татарстан.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И.о. главы Ютазинского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 xml:space="preserve">муниципального района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Республики Татарстан                                                                З.В. Ильясов</w:t>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решению Ютазинского районного</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Совета Республики Татарстан</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 ________ 20___ г. №______</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r>
    </w:p>
    <w:tbl>
      <w:tblPr>
        <w:tblStyle w:val="a7"/>
        <w:tblpPr w:bottomFromText="200" w:horzAnchor="margin" w:leftFromText="180" w:rightFromText="180" w:tblpX="-867" w:tblpY="40" w:topFromText="0" w:vertAnchor="text"/>
        <w:tblW w:w="1147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400"/>
        <w:gridCol w:w="3683"/>
        <w:gridCol w:w="4392"/>
      </w:tblGrid>
      <w:tr>
        <w:trPr>
          <w:trHeight w:val="426" w:hRule="atLeast"/>
        </w:trPr>
        <w:tc>
          <w:tcPr>
            <w:tcW w:w="3400" w:type="dxa"/>
            <w:tcBorders/>
          </w:tcPr>
          <w:p>
            <w:pPr>
              <w:pStyle w:val="Normal"/>
              <w:widowControl w:val="false"/>
              <w:suppressAutoHyphens w:val="true"/>
              <w:spacing w:lineRule="auto" w:line="240" w:before="0" w:after="0"/>
              <w:ind w:left="743" w:right="0" w:hanging="142"/>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3683" w:type="dxa"/>
            <w:tcBorders/>
          </w:tcPr>
          <w:p>
            <w:pPr>
              <w:pStyle w:val="Normal"/>
              <w:widowControl w:val="false"/>
              <w:suppressAutoHyphens w:val="true"/>
              <w:spacing w:lineRule="auto" w:line="240" w:before="0" w:after="0"/>
              <w:ind w:left="1276" w:right="0" w:hanging="709"/>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4392" w:type="dxa"/>
            <w:tcBorders/>
          </w:tcPr>
          <w:p>
            <w:pPr>
              <w:pStyle w:val="Normal"/>
              <w:widowControl w:val="false"/>
              <w:suppressAutoHyphens w:val="true"/>
              <w:spacing w:lineRule="auto" w:line="240" w:before="0" w:after="0"/>
              <w:ind w:left="1276" w:right="0" w:hanging="709"/>
              <w:jc w:val="center"/>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spacing w:before="0" w:after="0"/>
        <w:jc w:val="both"/>
        <w:rPr>
          <w:rFonts w:ascii="Times New Roman" w:hAnsi="Times New Roman"/>
          <w:sz w:val="24"/>
          <w:szCs w:val="24"/>
        </w:rPr>
      </w:pPr>
      <w:r>
        <w:rPr>
          <w:rFonts w:ascii="Times New Roman" w:hAnsi="Times New Roman"/>
          <w:sz w:val="24"/>
          <w:szCs w:val="24"/>
        </w:rPr>
      </w:r>
      <w:bookmarkStart w:id="1" w:name="_Toc292201095"/>
      <w:bookmarkStart w:id="2" w:name="_Toc292201928"/>
      <w:bookmarkStart w:id="3" w:name="_Toc358626220"/>
      <w:bookmarkStart w:id="4" w:name="_Toc292201848"/>
      <w:bookmarkStart w:id="5" w:name="_Toc292202002"/>
      <w:bookmarkStart w:id="6" w:name="_Toc260476324"/>
      <w:bookmarkStart w:id="7" w:name="_Toc358626219"/>
      <w:bookmarkStart w:id="8" w:name="_Toc292201095"/>
      <w:bookmarkStart w:id="9" w:name="_Toc292201928"/>
      <w:bookmarkStart w:id="10" w:name="_Toc358626220"/>
      <w:bookmarkStart w:id="11" w:name="_Toc292201848"/>
      <w:bookmarkStart w:id="12" w:name="_Toc292202002"/>
      <w:bookmarkStart w:id="13" w:name="_Toc260476324"/>
      <w:bookmarkStart w:id="14" w:name="_Toc358626219"/>
      <w:bookmarkEnd w:id="8"/>
      <w:bookmarkEnd w:id="9"/>
      <w:bookmarkEnd w:id="10"/>
      <w:bookmarkEnd w:id="11"/>
      <w:bookmarkEnd w:id="12"/>
      <w:bookmarkEnd w:id="13"/>
      <w:bookmarkEnd w:id="14"/>
    </w:p>
    <w:p>
      <w:pPr>
        <w:pStyle w:val="Normal"/>
        <w:spacing w:before="0" w:after="0"/>
        <w:jc w:val="both"/>
        <w:rPr>
          <w:rFonts w:ascii="Times New Roman" w:hAnsi="Times New Roman"/>
          <w:sz w:val="24"/>
          <w:szCs w:val="24"/>
        </w:rPr>
      </w:pPr>
      <w:r>
        <w:rPr>
          <w:rFonts w:ascii="Times New Roman" w:hAnsi="Times New Roman"/>
          <w:sz w:val="24"/>
          <w:szCs w:val="24"/>
        </w:rPr>
      </w:r>
    </w:p>
    <w:p>
      <w:pPr>
        <w:pStyle w:val="Style24"/>
        <w:rPr>
          <w:rFonts w:ascii="PT Astra Serif" w:hAnsi="PT Astra Serif"/>
        </w:rPr>
      </w:pPr>
      <w:r>
        <w:rPr>
          <w:rFonts w:ascii="PT Astra Serif" w:hAnsi="PT Astra Serif"/>
        </w:rPr>
        <w:t xml:space="preserve">ГЕНЕРАЛЬНЫЙ ПЛАН </w:t>
      </w:r>
    </w:p>
    <w:p>
      <w:pPr>
        <w:pStyle w:val="Style24"/>
        <w:rPr>
          <w:rFonts w:ascii="PT Astra Serif" w:hAnsi="PT Astra Serif"/>
        </w:rPr>
      </w:pPr>
      <w:r>
        <w:rPr>
          <w:rFonts w:ascii="PT Astra Serif" w:hAnsi="PT Astra Serif"/>
        </w:rPr>
        <w:t>УРУССИНСКОГО СЕЛЬСКОГО ПОСЕЛЕНИЯ</w:t>
      </w:r>
    </w:p>
    <w:p>
      <w:pPr>
        <w:pStyle w:val="Style24"/>
        <w:rPr>
          <w:rFonts w:ascii="PT Astra Serif" w:hAnsi="PT Astra Serif"/>
        </w:rPr>
      </w:pPr>
      <w:r>
        <w:rPr>
          <w:rFonts w:ascii="PT Astra Serif" w:hAnsi="PT Astra Serif"/>
        </w:rPr>
        <w:t xml:space="preserve">ЮТАЗИНСКОГО МУНИЦИПАЛЬНОГО РАЙОНА </w:t>
      </w:r>
    </w:p>
    <w:p>
      <w:pPr>
        <w:pStyle w:val="Style24"/>
        <w:rPr>
          <w:rFonts w:ascii="PT Astra Serif" w:hAnsi="PT Astra Serif"/>
        </w:rPr>
      </w:pPr>
      <w:r>
        <w:rPr>
          <w:rFonts w:ascii="PT Astra Serif" w:hAnsi="PT Astra Serif"/>
        </w:rPr>
        <w:t>РЕСПУБЛИКИ ТАТАРСТАН</w:t>
      </w:r>
    </w:p>
    <w:p>
      <w:pPr>
        <w:pStyle w:val="Style23"/>
        <w:spacing w:before="0" w:after="0"/>
        <w:ind w:left="0" w:firstLine="709"/>
        <w:jc w:val="center"/>
        <w:rPr>
          <w:rFonts w:ascii="PT Astra Serif" w:hAnsi="PT Astra Serif"/>
          <w:b/>
          <w:sz w:val="32"/>
        </w:rPr>
      </w:pPr>
      <w:r>
        <w:rPr>
          <w:rFonts w:ascii="PT Astra Serif" w:hAnsi="PT Astra Serif"/>
          <w:b/>
          <w:sz w:val="32"/>
        </w:rPr>
      </w:r>
    </w:p>
    <w:p>
      <w:pPr>
        <w:pStyle w:val="Style23"/>
        <w:spacing w:before="0" w:after="0"/>
        <w:ind w:left="0" w:firstLine="709"/>
        <w:jc w:val="center"/>
        <w:rPr>
          <w:rFonts w:ascii="PT Astra Serif" w:hAnsi="PT Astra Serif"/>
          <w:b/>
          <w:sz w:val="32"/>
        </w:rPr>
      </w:pPr>
      <w:r>
        <w:rPr>
          <w:rFonts w:ascii="PT Astra Serif" w:hAnsi="PT Astra Serif"/>
          <w:b/>
          <w:sz w:val="32"/>
        </w:rPr>
      </w:r>
    </w:p>
    <w:p>
      <w:pPr>
        <w:pStyle w:val="Style24"/>
        <w:rPr>
          <w:rFonts w:ascii="PT Astra Serif" w:hAnsi="PT Astra Serif"/>
        </w:rPr>
      </w:pPr>
      <w:r>
        <w:rPr>
          <w:rFonts w:ascii="PT Astra Serif" w:hAnsi="PT Astra Serif"/>
        </w:rPr>
      </w:r>
    </w:p>
    <w:p>
      <w:pPr>
        <w:pStyle w:val="NormalWeb"/>
        <w:spacing w:before="0" w:after="0"/>
        <w:jc w:val="center"/>
        <w:rPr>
          <w:rFonts w:ascii="PT Astra Serif" w:hAnsi="PT Astra Serif"/>
        </w:rPr>
      </w:pPr>
      <w:r>
        <w:rPr>
          <w:rFonts w:ascii="PT Astra Serif" w:hAnsi="PT Astra Serif"/>
          <w:b/>
          <w:sz w:val="28"/>
          <w:szCs w:val="28"/>
        </w:rPr>
        <w:t>Материалы по обоснованию проекта генерального плана</w:t>
      </w:r>
    </w:p>
    <w:p>
      <w:pPr>
        <w:pStyle w:val="Style24"/>
        <w:rPr>
          <w:rFonts w:ascii="PT Astra Serif" w:hAnsi="PT Astra Serif"/>
        </w:rPr>
      </w:pPr>
      <w:r>
        <w:rPr>
          <w:rFonts w:ascii="PT Astra Serif" w:hAnsi="PT Astra Serif"/>
          <w:sz w:val="32"/>
        </w:rPr>
        <w:t>Пояснительная записка</w:t>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sz w:val="32"/>
        </w:rPr>
      </w:pPr>
      <w:r>
        <w:rPr>
          <w:rFonts w:ascii="PT Astra Serif" w:hAnsi="PT Astra Serif"/>
          <w:sz w:val="32"/>
        </w:rPr>
      </w:r>
    </w:p>
    <w:p>
      <w:pPr>
        <w:pStyle w:val="Style24"/>
        <w:rPr>
          <w:rFonts w:ascii="PT Astra Serif" w:hAnsi="PT Astra Serif"/>
        </w:rPr>
      </w:pPr>
      <w:r>
        <w:rPr>
          <w:rFonts w:ascii="PT Astra Serif" w:hAnsi="PT Astra Serif"/>
        </w:rPr>
        <w:t xml:space="preserve">Казань 2024  </w:t>
      </w:r>
    </w:p>
    <w:p>
      <w:pPr>
        <w:pStyle w:val="Normal"/>
        <w:spacing w:before="0" w:after="0"/>
        <w:ind w:left="1276" w:firstLine="709"/>
        <w:jc w:val="right"/>
        <w:rPr>
          <w:rFonts w:ascii="Times New Roman" w:hAnsi="Times New Roman"/>
          <w:sz w:val="34"/>
          <w:szCs w:val="34"/>
        </w:rPr>
      </w:pPr>
      <w:r>
        <w:rPr>
          <w:rFonts w:ascii="Times New Roman" w:hAnsi="Times New Roman"/>
          <w:sz w:val="34"/>
          <w:szCs w:val="34"/>
        </w:rPr>
      </w:r>
    </w:p>
    <w:p>
      <w:pPr>
        <w:pStyle w:val="Normal"/>
        <w:spacing w:before="0" w:after="0"/>
        <w:ind w:left="1276" w:firstLine="709"/>
        <w:jc w:val="center"/>
        <w:rPr>
          <w:rFonts w:ascii="Times New Roman" w:hAnsi="Times New Roman"/>
          <w:b/>
          <w:sz w:val="34"/>
          <w:szCs w:val="34"/>
        </w:rPr>
      </w:pPr>
      <w:r>
        <w:rPr>
          <w:rFonts w:ascii="Times New Roman" w:hAnsi="Times New Roman"/>
          <w:b/>
          <w:sz w:val="34"/>
          <w:szCs w:val="34"/>
        </w:rPr>
      </w:r>
    </w:p>
    <w:p>
      <w:pPr>
        <w:pStyle w:val="Normal"/>
        <w:spacing w:before="0" w:after="0"/>
        <w:rPr>
          <w:rFonts w:ascii="Times New Roman" w:hAnsi="Times New Roman"/>
          <w:b/>
          <w:sz w:val="34"/>
          <w:szCs w:val="34"/>
        </w:rPr>
      </w:pPr>
      <w:r>
        <w:rPr>
          <w:rFonts w:ascii="Times New Roman" w:hAnsi="Times New Roman"/>
          <w:b/>
          <w:sz w:val="34"/>
          <w:szCs w:val="34"/>
        </w:rPr>
      </w:r>
    </w:p>
    <w:p>
      <w:pPr>
        <w:pStyle w:val="Normal"/>
        <w:spacing w:before="0" w:after="0"/>
        <w:rPr>
          <w:rFonts w:ascii="Times New Roman" w:hAnsi="Times New Roman"/>
          <w:b/>
          <w:sz w:val="34"/>
          <w:szCs w:val="34"/>
        </w:rPr>
      </w:pPr>
      <w:r>
        <w:rPr>
          <w:rFonts w:ascii="Times New Roman" w:hAnsi="Times New Roman"/>
          <w:b/>
          <w:sz w:val="34"/>
          <w:szCs w:val="34"/>
        </w:rPr>
      </w:r>
    </w:p>
    <w:tbl>
      <w:tblPr>
        <w:tblpPr w:vertAnchor="text" w:horzAnchor="margin" w:tblpXSpec="center" w:leftFromText="181" w:rightFromText="181" w:tblpY="-3750"/>
        <w:tblW w:w="1074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602"/>
        <w:gridCol w:w="2802"/>
        <w:gridCol w:w="4340"/>
      </w:tblGrid>
      <w:tr>
        <w:trPr>
          <w:trHeight w:val="838" w:hRule="atLeast"/>
        </w:trPr>
        <w:tc>
          <w:tcPr>
            <w:tcW w:w="3602" w:type="dxa"/>
            <w:tcBorders/>
            <w:shd w:color="auto" w:fill="auto" w:val="clear"/>
          </w:tcPr>
          <w:p>
            <w:pPr>
              <w:pStyle w:val="Normal"/>
              <w:widowControl w:val="false"/>
              <w:ind w:right="788" w:hanging="0"/>
              <w:jc w:val="center"/>
              <w:rPr>
                <w:b/>
              </w:rPr>
            </w:pPr>
            <w:r>
              <w:rPr>
                <w:b/>
              </w:rPr>
            </w:r>
          </w:p>
          <w:p>
            <w:pPr>
              <w:pStyle w:val="Normal"/>
              <w:widowControl w:val="false"/>
              <w:ind w:right="788" w:hanging="0"/>
              <w:jc w:val="center"/>
              <w:rPr>
                <w:b/>
                <w:sz w:val="22"/>
                <w:szCs w:val="22"/>
              </w:rPr>
            </w:pPr>
            <w:r>
              <w:rPr>
                <w:b/>
                <w:sz w:val="22"/>
                <w:szCs w:val="22"/>
              </w:rPr>
            </w:r>
          </w:p>
          <w:p>
            <w:pPr>
              <w:pStyle w:val="Normal"/>
              <w:widowControl w:val="false"/>
              <w:ind w:right="788" w:hanging="0"/>
              <w:jc w:val="center"/>
              <w:rPr>
                <w:b/>
                <w:sz w:val="22"/>
                <w:szCs w:val="22"/>
              </w:rPr>
            </w:pPr>
            <w:r>
              <w:rPr>
                <w:b/>
                <w:sz w:val="22"/>
                <w:szCs w:val="22"/>
              </w:rPr>
              <w:t>ОБЩЕСТВО С ОГРАНИЧЕННОЙ ОТВЕТСТВЕННОСТЬЮ</w:t>
            </w:r>
          </w:p>
          <w:p>
            <w:pPr>
              <w:pStyle w:val="Normal"/>
              <w:widowControl w:val="false"/>
              <w:ind w:right="788" w:hanging="0"/>
              <w:jc w:val="center"/>
              <w:rPr>
                <w:sz w:val="22"/>
                <w:szCs w:val="22"/>
              </w:rPr>
            </w:pPr>
            <w:r>
              <w:rPr>
                <w:b/>
                <w:sz w:val="22"/>
                <w:szCs w:val="22"/>
              </w:rPr>
              <w:t>«ГК-ГРУПП»</w:t>
            </w:r>
          </w:p>
          <w:p>
            <w:pPr>
              <w:pStyle w:val="Normal"/>
              <w:widowControl w:val="false"/>
              <w:spacing w:before="0" w:after="160"/>
              <w:ind w:firstLine="567"/>
              <w:jc w:val="center"/>
              <w:rPr/>
            </w:pPr>
            <w:r>
              <w:rPr/>
            </w:r>
          </w:p>
        </w:tc>
        <w:tc>
          <w:tcPr>
            <w:tcW w:w="2802" w:type="dxa"/>
            <w:tcBorders/>
            <w:shd w:color="auto" w:fill="auto" w:val="clear"/>
          </w:tcPr>
          <w:p>
            <w:pPr>
              <w:pStyle w:val="Normal"/>
              <w:widowControl w:val="false"/>
              <w:ind w:firstLine="567"/>
              <w:rPr/>
            </w:pPr>
            <w:r>
              <w:rPr/>
            </w:r>
          </w:p>
          <w:p>
            <w:pPr>
              <w:pStyle w:val="Normal"/>
              <w:widowControl w:val="false"/>
              <w:ind w:firstLine="567"/>
              <w:rPr/>
            </w:pPr>
            <w:r>
              <w:rPr/>
            </w:r>
          </w:p>
          <w:p>
            <w:pPr>
              <w:pStyle w:val="Normal"/>
              <w:widowControl w:val="false"/>
              <w:ind w:firstLine="567"/>
              <w:rPr/>
            </w:pPr>
            <w:r>
              <w:rPr/>
              <w:drawing>
                <wp:anchor behindDoc="1" distT="0" distB="0" distL="0" distR="0" simplePos="0" locked="0" layoutInCell="1" allowOverlap="1" relativeHeight="352">
                  <wp:simplePos x="0" y="0"/>
                  <wp:positionH relativeFrom="page">
                    <wp:posOffset>-265430</wp:posOffset>
                  </wp:positionH>
                  <wp:positionV relativeFrom="page">
                    <wp:posOffset>333375</wp:posOffset>
                  </wp:positionV>
                  <wp:extent cx="2385060" cy="675640"/>
                  <wp:effectExtent l="0" t="0" r="0" b="0"/>
                  <wp:wrapNone/>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2385060" cy="675640"/>
                          </a:xfrm>
                          <a:prstGeom prst="rect">
                            <a:avLst/>
                          </a:prstGeom>
                        </pic:spPr>
                      </pic:pic>
                    </a:graphicData>
                  </a:graphic>
                </wp:anchor>
              </w:drawing>
            </w:r>
          </w:p>
          <w:p>
            <w:pPr>
              <w:pStyle w:val="Normal"/>
              <w:widowControl w:val="false"/>
              <w:spacing w:before="0" w:after="160"/>
              <w:ind w:firstLine="567"/>
              <w:rPr/>
            </w:pPr>
            <w:r>
              <w:rPr/>
            </w:r>
          </w:p>
        </w:tc>
        <w:tc>
          <w:tcPr>
            <w:tcW w:w="4340" w:type="dxa"/>
            <w:tcBorders/>
            <w:shd w:color="auto" w:fill="auto" w:val="clear"/>
          </w:tcPr>
          <w:p>
            <w:pPr>
              <w:pStyle w:val="Normal"/>
              <w:widowControl w:val="false"/>
              <w:rPr/>
            </w:pPr>
            <w:r>
              <w:rPr/>
            </w:r>
          </w:p>
          <w:p>
            <w:pPr>
              <w:pStyle w:val="Normal"/>
              <w:widowControl w:val="false"/>
              <w:rPr/>
            </w:pPr>
            <w:r>
              <w:rPr/>
            </w:r>
          </w:p>
          <w:p>
            <w:pPr>
              <w:pStyle w:val="Normal"/>
              <w:widowControl w:val="false"/>
              <w:ind w:firstLine="567"/>
              <w:jc w:val="center"/>
              <w:rPr>
                <w:sz w:val="18"/>
                <w:szCs w:val="17"/>
              </w:rPr>
            </w:pPr>
            <w:r>
              <w:rPr>
                <w:sz w:val="18"/>
                <w:szCs w:val="17"/>
              </w:rPr>
              <w:t>РФ, Республика Татарстан;</w:t>
            </w:r>
          </w:p>
          <w:p>
            <w:pPr>
              <w:pStyle w:val="Normal"/>
              <w:widowControl w:val="false"/>
              <w:ind w:firstLine="567"/>
              <w:jc w:val="center"/>
              <w:rPr>
                <w:sz w:val="18"/>
                <w:szCs w:val="17"/>
              </w:rPr>
            </w:pPr>
            <w:r>
              <w:rPr>
                <w:sz w:val="18"/>
                <w:szCs w:val="17"/>
              </w:rPr>
              <w:t>421001, г. Казань, ул. Четаева, д. 4; оф. 19</w:t>
            </w:r>
          </w:p>
          <w:p>
            <w:pPr>
              <w:pStyle w:val="Normal"/>
              <w:widowControl w:val="false"/>
              <w:ind w:firstLine="567"/>
              <w:jc w:val="center"/>
              <w:rPr>
                <w:sz w:val="18"/>
                <w:szCs w:val="17"/>
              </w:rPr>
            </w:pPr>
            <w:r>
              <w:rPr>
                <w:sz w:val="18"/>
                <w:szCs w:val="17"/>
              </w:rPr>
              <w:t>Тел. +7 (917) 231-59-81</w:t>
            </w:r>
          </w:p>
          <w:p>
            <w:pPr>
              <w:pStyle w:val="Normal"/>
              <w:widowControl w:val="false"/>
              <w:ind w:firstLine="567"/>
              <w:jc w:val="center"/>
              <w:rPr>
                <w:sz w:val="18"/>
                <w:szCs w:val="17"/>
              </w:rPr>
            </w:pPr>
            <w:r>
              <w:rPr>
                <w:sz w:val="18"/>
                <w:szCs w:val="17"/>
              </w:rPr>
              <w:t>ИНН/КПП 1659199710/165701001</w:t>
            </w:r>
          </w:p>
          <w:p>
            <w:pPr>
              <w:pStyle w:val="Normal"/>
              <w:widowControl w:val="false"/>
              <w:spacing w:before="0" w:after="160"/>
              <w:ind w:firstLine="567"/>
              <w:jc w:val="center"/>
              <w:rPr/>
            </w:pPr>
            <w:r>
              <w:rPr>
                <w:sz w:val="18"/>
                <w:szCs w:val="17"/>
              </w:rPr>
              <w:t>ОГРН 1191690048615</w:t>
            </w:r>
          </w:p>
        </w:tc>
      </w:tr>
    </w:tbl>
    <w:p>
      <w:pPr>
        <w:pStyle w:val="NormalWeb"/>
        <w:spacing w:before="0" w:after="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6325" w:leader="none"/>
          <w:tab w:val="left" w:pos="8926" w:leader="none"/>
          <w:tab w:val="left" w:pos="9390" w:leader="none"/>
        </w:tabs>
        <w:ind w:hanging="0"/>
        <w:jc w:val="center"/>
        <w:rPr>
          <w:sz w:val="28"/>
          <w:szCs w:val="28"/>
          <w:highlight w:val="none"/>
          <w:shd w:fill="auto" w:val="clear"/>
        </w:rPr>
      </w:pPr>
      <w:r>
        <w:rPr>
          <w:rFonts w:ascii="PT Astra Serif" w:hAnsi="PT Astra Serif"/>
          <w:sz w:val="28"/>
          <w:szCs w:val="28"/>
          <w:shd w:fill="auto" w:val="clear"/>
        </w:rPr>
        <w:t>Заказчик: Исполнительный комитет Ютазинского муниципального района Республики Татарстан</w:t>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sz w:val="28"/>
          <w:szCs w:val="28"/>
          <w:highlight w:val="none"/>
          <w:shd w:fill="auto" w:val="clear"/>
        </w:rPr>
      </w:pPr>
      <w:r>
        <w:rPr>
          <w:rFonts w:ascii="PT Astra Serif" w:hAnsi="PT Astra Serif"/>
          <w:sz w:val="28"/>
          <w:szCs w:val="28"/>
          <w:shd w:fill="auto" w:val="clear"/>
        </w:rPr>
        <w:t xml:space="preserve">ГЕНЕРАЛЬНЫЙ ПЛАН </w:t>
      </w:r>
    </w:p>
    <w:p>
      <w:pPr>
        <w:pStyle w:val="Style24"/>
        <w:rPr>
          <w:sz w:val="28"/>
          <w:szCs w:val="28"/>
          <w:highlight w:val="none"/>
          <w:shd w:fill="auto" w:val="clear"/>
        </w:rPr>
      </w:pPr>
      <w:r>
        <w:rPr>
          <w:rFonts w:ascii="PT Astra Serif" w:hAnsi="PT Astra Serif"/>
          <w:sz w:val="28"/>
          <w:szCs w:val="28"/>
          <w:shd w:fill="auto" w:val="clear"/>
        </w:rPr>
        <w:t>УРУССИНСКОГО СЕЛЬСКОГО ПОСЕЛЕНИЯ</w:t>
      </w:r>
    </w:p>
    <w:p>
      <w:pPr>
        <w:pStyle w:val="Style24"/>
        <w:rPr>
          <w:sz w:val="28"/>
          <w:szCs w:val="28"/>
          <w:highlight w:val="none"/>
          <w:shd w:fill="auto" w:val="clear"/>
        </w:rPr>
      </w:pPr>
      <w:r>
        <w:rPr>
          <w:rFonts w:ascii="PT Astra Serif" w:hAnsi="PT Astra Serif"/>
          <w:sz w:val="28"/>
          <w:szCs w:val="28"/>
          <w:shd w:fill="auto" w:val="clear"/>
        </w:rPr>
        <w:t xml:space="preserve">ЮТАЗИНСКОГО МУНИЦИПАЛЬНОГО РАЙОНА </w:t>
      </w:r>
    </w:p>
    <w:p>
      <w:pPr>
        <w:pStyle w:val="Style24"/>
        <w:rPr>
          <w:sz w:val="28"/>
          <w:szCs w:val="28"/>
          <w:highlight w:val="none"/>
          <w:shd w:fill="auto" w:val="clear"/>
        </w:rPr>
      </w:pPr>
      <w:r>
        <w:rPr>
          <w:rFonts w:ascii="PT Astra Serif" w:hAnsi="PT Astra Serif"/>
          <w:sz w:val="28"/>
          <w:szCs w:val="28"/>
          <w:shd w:fill="auto" w:val="clear"/>
        </w:rPr>
        <w:t>РЕСПУБЛИКИ ТАТАРСТАН</w:t>
      </w:r>
    </w:p>
    <w:p>
      <w:pPr>
        <w:pStyle w:val="Style23"/>
        <w:spacing w:before="0" w:after="0"/>
        <w:ind w:left="0" w:firstLine="709"/>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Style23"/>
        <w:spacing w:before="0" w:after="0"/>
        <w:ind w:left="0" w:firstLine="709"/>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NormalWeb"/>
        <w:spacing w:before="0" w:after="0"/>
        <w:jc w:val="center"/>
        <w:rPr>
          <w:sz w:val="28"/>
          <w:szCs w:val="28"/>
          <w:highlight w:val="none"/>
          <w:shd w:fill="auto" w:val="clear"/>
        </w:rPr>
      </w:pPr>
      <w:r>
        <w:rPr>
          <w:rFonts w:ascii="PT Astra Serif" w:hAnsi="PT Astra Serif"/>
          <w:b/>
          <w:sz w:val="28"/>
          <w:szCs w:val="28"/>
          <w:shd w:fill="auto" w:val="clear"/>
        </w:rPr>
        <w:t>Материалы по обоснованию проекта генерального плана</w:t>
      </w:r>
    </w:p>
    <w:p>
      <w:pPr>
        <w:pStyle w:val="Style24"/>
        <w:rPr>
          <w:sz w:val="28"/>
          <w:szCs w:val="28"/>
          <w:highlight w:val="none"/>
          <w:shd w:fill="auto" w:val="clear"/>
        </w:rPr>
      </w:pPr>
      <w:r>
        <w:rPr>
          <w:rFonts w:ascii="PT Astra Serif" w:hAnsi="PT Astra Serif"/>
          <w:sz w:val="28"/>
          <w:szCs w:val="28"/>
          <w:shd w:fill="auto" w:val="clear"/>
        </w:rPr>
        <w:t>Пояснительная записка</w:t>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sectPr>
          <w:type w:val="nextPage"/>
          <w:pgSz w:w="11906" w:h="16838"/>
          <w:pgMar w:left="1701" w:right="707" w:gutter="0" w:header="0" w:top="567" w:footer="0" w:bottom="851"/>
          <w:pgNumType w:fmt="decimal"/>
          <w:formProt w:val="false"/>
          <w:textDirection w:val="lrTb"/>
          <w:docGrid w:type="default" w:linePitch="360" w:charSpace="4096"/>
        </w:sect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sz w:val="28"/>
          <w:szCs w:val="28"/>
          <w:highlight w:val="none"/>
          <w:shd w:fill="auto" w:val="clear"/>
        </w:rPr>
      </w:pPr>
      <w:r>
        <w:rPr>
          <w:rFonts w:ascii="PT Astra Serif" w:hAnsi="PT Astra Serif"/>
          <w:sz w:val="28"/>
          <w:szCs w:val="28"/>
          <w:shd w:fill="auto" w:val="clear"/>
        </w:rPr>
        <w:t xml:space="preserve">Казань 2024  </w:t>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NormalWeb"/>
        <w:spacing w:before="0" w:after="0"/>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Style24"/>
        <w:rPr>
          <w:sz w:val="28"/>
          <w:szCs w:val="28"/>
          <w:highlight w:val="none"/>
          <w:shd w:fill="auto" w:val="clear"/>
        </w:rPr>
      </w:pPr>
      <w:r>
        <w:rPr>
          <w:rFonts w:ascii="PT Astra Serif" w:hAnsi="PT Astra Serif"/>
          <w:sz w:val="28"/>
          <w:szCs w:val="28"/>
          <w:shd w:fill="auto" w:val="clear"/>
        </w:rPr>
        <w:t>СОСТАВ АВТОРСКОГО КОЛЛЕКТИВА</w:t>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p>
      <w:pPr>
        <w:pStyle w:val="Style24"/>
        <w:jc w:val="left"/>
        <w:rPr>
          <w:sz w:val="28"/>
          <w:szCs w:val="28"/>
          <w:highlight w:val="none"/>
          <w:shd w:fill="auto" w:val="clear"/>
        </w:rPr>
      </w:pPr>
      <w:r>
        <w:rPr>
          <w:rFonts w:ascii="PT Astra Serif" w:hAnsi="PT Astra Serif"/>
          <w:b w:val="false"/>
          <w:sz w:val="28"/>
          <w:szCs w:val="28"/>
          <w:shd w:fill="auto" w:val="clear"/>
        </w:rPr>
        <w:t xml:space="preserve">Генеральный директор                                                               И.А. Фатхуллин </w:t>
      </w:r>
    </w:p>
    <w:p>
      <w:pPr>
        <w:pStyle w:val="Style24"/>
        <w:jc w:val="left"/>
        <w:rPr>
          <w:sz w:val="28"/>
          <w:szCs w:val="28"/>
          <w:highlight w:val="none"/>
          <w:shd w:fill="auto" w:val="clear"/>
        </w:rPr>
      </w:pPr>
      <w:r>
        <w:rPr>
          <w:rFonts w:ascii="PT Astra Serif" w:hAnsi="PT Astra Serif"/>
          <w:b w:val="false"/>
          <w:sz w:val="28"/>
          <w:szCs w:val="28"/>
          <w:shd w:fill="auto" w:val="clear"/>
        </w:rPr>
        <w:t>Руководитель проекта                                                                     А.С. Рубцова</w:t>
      </w:r>
    </w:p>
    <w:p>
      <w:pPr>
        <w:pStyle w:val="Style24"/>
        <w:jc w:val="left"/>
        <w:rPr>
          <w:sz w:val="28"/>
          <w:szCs w:val="28"/>
          <w:highlight w:val="none"/>
          <w:shd w:fill="auto" w:val="clear"/>
        </w:rPr>
      </w:pPr>
      <w:r>
        <w:rPr>
          <w:rFonts w:ascii="PT Astra Serif" w:hAnsi="PT Astra Serif"/>
          <w:b w:val="false"/>
          <w:sz w:val="28"/>
          <w:szCs w:val="28"/>
          <w:shd w:fill="auto" w:val="clear"/>
        </w:rPr>
        <w:t>Главный инженер проекта                                                                 Р.А. Валеев</w:t>
      </w:r>
    </w:p>
    <w:p>
      <w:pPr>
        <w:pStyle w:val="Style24"/>
        <w:rPr>
          <w:rFonts w:ascii="PT Astra Serif" w:hAnsi="PT Astra Serif"/>
          <w:sz w:val="28"/>
          <w:szCs w:val="28"/>
          <w:highlight w:val="none"/>
          <w:shd w:fill="auto" w:val="clear"/>
        </w:rPr>
      </w:pPr>
      <w:r>
        <w:rPr>
          <w:rFonts w:ascii="PT Astra Serif" w:hAnsi="PT Astra Serif"/>
          <w:sz w:val="28"/>
          <w:szCs w:val="28"/>
          <w:shd w:fill="auto" w:val="clear"/>
        </w:rPr>
      </w:r>
    </w:p>
    <w:tbl>
      <w:tblPr>
        <w:tblW w:w="93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67"/>
        <w:gridCol w:w="6845"/>
        <w:gridCol w:w="1842"/>
      </w:tblGrid>
      <w:tr>
        <w:trPr/>
        <w:tc>
          <w:tcPr>
            <w:tcW w:w="9354" w:type="dxa"/>
            <w:gridSpan w:val="3"/>
            <w:tcBorders/>
            <w:shd w:color="auto" w:fill="auto" w:val="clear"/>
          </w:tcPr>
          <w:p>
            <w:pPr>
              <w:pStyle w:val="Normal"/>
              <w:widowControl w:val="false"/>
              <w:spacing w:before="0" w:after="160"/>
              <w:jc w:val="center"/>
              <w:rPr>
                <w:sz w:val="28"/>
                <w:szCs w:val="28"/>
                <w:highlight w:val="none"/>
                <w:shd w:fill="auto" w:val="clear"/>
              </w:rPr>
            </w:pPr>
            <w:r>
              <w:rPr>
                <w:rFonts w:ascii="PT Astra Serif" w:hAnsi="PT Astra Serif"/>
                <w:b/>
                <w:sz w:val="28"/>
                <w:szCs w:val="28"/>
                <w:shd w:fill="auto" w:val="clear"/>
              </w:rPr>
              <w:t>СОСТАВ ПРОЕКТА</w:t>
            </w:r>
          </w:p>
        </w:tc>
      </w:tr>
      <w:tr>
        <w:trPr/>
        <w:tc>
          <w:tcPr>
            <w:tcW w:w="9354" w:type="dxa"/>
            <w:gridSpan w:val="3"/>
            <w:tcBorders/>
            <w:shd w:color="auto" w:fill="auto" w:val="clear"/>
          </w:tcPr>
          <w:p>
            <w:pPr>
              <w:pStyle w:val="Style24"/>
              <w:widowControl w:val="false"/>
              <w:rPr>
                <w:sz w:val="28"/>
                <w:szCs w:val="28"/>
                <w:highlight w:val="none"/>
                <w:shd w:fill="auto" w:val="clear"/>
              </w:rPr>
            </w:pPr>
            <w:r>
              <w:rPr>
                <w:rFonts w:ascii="PT Astra Serif" w:hAnsi="PT Astra Serif"/>
                <w:b w:val="false"/>
                <w:bCs w:val="false"/>
                <w:sz w:val="28"/>
                <w:szCs w:val="28"/>
                <w:shd w:fill="auto" w:val="clear"/>
              </w:rPr>
              <w:t>Генерального плана Уруссинского сельского поселения</w:t>
            </w:r>
          </w:p>
          <w:p>
            <w:pPr>
              <w:pStyle w:val="Style24"/>
              <w:widowControl w:val="false"/>
              <w:rPr>
                <w:sz w:val="28"/>
                <w:szCs w:val="28"/>
                <w:highlight w:val="none"/>
                <w:shd w:fill="auto" w:val="clear"/>
              </w:rPr>
            </w:pPr>
            <w:r>
              <w:rPr>
                <w:rFonts w:ascii="PT Astra Serif" w:hAnsi="PT Astra Serif"/>
                <w:b w:val="false"/>
                <w:bCs w:val="false"/>
                <w:sz w:val="28"/>
                <w:szCs w:val="28"/>
                <w:shd w:fill="auto" w:val="clear"/>
              </w:rPr>
              <w:t xml:space="preserve">Ютазинского муниципального района </w:t>
            </w:r>
            <w:r>
              <w:rPr>
                <w:rFonts w:ascii="PT Astra Serif" w:hAnsi="PT Astra Serif"/>
                <w:b w:val="false"/>
                <w:sz w:val="28"/>
                <w:szCs w:val="28"/>
                <w:shd w:fill="auto" w:val="clear"/>
              </w:rPr>
              <w:t>Республики Татарстан</w:t>
            </w:r>
          </w:p>
        </w:tc>
      </w:tr>
      <w:tr>
        <w:trPr/>
        <w:tc>
          <w:tcPr>
            <w:tcW w:w="9354" w:type="dxa"/>
            <w:gridSpan w:val="3"/>
            <w:tcBorders>
              <w:bottom w:val="single" w:sz="4" w:space="0" w:color="000000"/>
            </w:tcBorders>
            <w:shd w:color="auto" w:fill="auto" w:val="clear"/>
          </w:tcPr>
          <w:p>
            <w:pPr>
              <w:pStyle w:val="Normal"/>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393" w:hRule="atLeast"/>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center"/>
              <w:rPr>
                <w:sz w:val="28"/>
                <w:szCs w:val="28"/>
                <w:highlight w:val="none"/>
                <w:shd w:fill="auto" w:val="clear"/>
              </w:rPr>
            </w:pPr>
            <w:r>
              <w:rPr>
                <w:rFonts w:ascii="PT Astra Serif" w:hAnsi="PT Astra Serif"/>
                <w:sz w:val="28"/>
                <w:szCs w:val="28"/>
                <w:shd w:fill="auto" w:val="clear"/>
              </w:rPr>
              <w:t>Наименование</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листа/листов</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PT Astra Serif" w:hAnsi="PT Astra Serif"/>
                <w:b/>
                <w:sz w:val="28"/>
                <w:szCs w:val="28"/>
                <w:highlight w:val="none"/>
                <w:shd w:fill="auto" w:val="clear"/>
              </w:rPr>
            </w:pPr>
            <w:r>
              <w:rPr>
                <w:rFonts w:ascii="PT Astra Serif" w:hAnsi="PT Astra Serif"/>
                <w:b/>
                <w:sz w:val="28"/>
                <w:szCs w:val="28"/>
                <w:shd w:fill="auto" w:val="clear"/>
              </w:rPr>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0" w:hanging="0"/>
              <w:contextualSpacing/>
              <w:jc w:val="left"/>
              <w:rPr>
                <w:sz w:val="28"/>
                <w:szCs w:val="28"/>
                <w:highlight w:val="none"/>
                <w:shd w:fill="auto" w:val="clear"/>
              </w:rPr>
            </w:pPr>
            <w:r>
              <w:rPr>
                <w:rFonts w:ascii="PT Astra Serif" w:hAnsi="PT Astra Serif"/>
                <w:b/>
                <w:sz w:val="28"/>
                <w:szCs w:val="28"/>
                <w:shd w:fill="auto" w:val="clear"/>
              </w:rPr>
              <w:t>Том 1 Генеральный план</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Текстовые материалы</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Положение о территориальном планировании</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45</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Графические материалы</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планируемого размещения объектов местного значения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2/1</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границ населенных пунктов (в том числе границ образуемых населенных пунктов)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1/1</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функциональных зон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3/1</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Приложение</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5</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Сведения о границах населенных пунктов</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14</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rPr>
                <w:rFonts w:ascii="PT Astra Serif" w:hAnsi="PT Astra Serif"/>
                <w:b/>
                <w:sz w:val="28"/>
                <w:szCs w:val="28"/>
                <w:highlight w:val="none"/>
                <w:shd w:fill="auto" w:val="clear"/>
              </w:rPr>
            </w:pPr>
            <w:r>
              <w:rPr>
                <w:rFonts w:ascii="PT Astra Serif" w:hAnsi="PT Astra Serif"/>
                <w:b/>
                <w:sz w:val="28"/>
                <w:szCs w:val="28"/>
                <w:shd w:fill="auto" w:val="clear"/>
              </w:rPr>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ind w:left="0" w:hanging="0"/>
              <w:contextualSpacing/>
              <w:rPr>
                <w:sz w:val="28"/>
                <w:szCs w:val="28"/>
                <w:highlight w:val="none"/>
                <w:shd w:fill="auto" w:val="clear"/>
              </w:rPr>
            </w:pPr>
            <w:r>
              <w:rPr>
                <w:rFonts w:ascii="PT Astra Serif" w:hAnsi="PT Astra Serif"/>
                <w:b/>
                <w:sz w:val="28"/>
                <w:szCs w:val="28"/>
                <w:shd w:fill="auto" w:val="clear"/>
              </w:rPr>
              <w:t>Том 2 Материалы по обоснованию генерального плана</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Текстовые материалы</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1</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Пояснительная записка</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175</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2</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Охрана окружающей среды. Пояснительная записка</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65</w:t>
            </w:r>
          </w:p>
        </w:tc>
      </w:tr>
      <w:tr>
        <w:trPr/>
        <w:tc>
          <w:tcPr>
            <w:tcW w:w="935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Графические материалы</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3</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территорий, подверженных риску возникновения чрезвычайных ситуаций природного и техногенного характера, мероприятий по гражданской обороне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6/1</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4</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зон с особыми условиями использования территории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4/1</w:t>
            </w:r>
          </w:p>
        </w:tc>
      </w:tr>
      <w:tr>
        <w:trPr/>
        <w:tc>
          <w:tcPr>
            <w:tcW w:w="66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5</w:t>
            </w:r>
          </w:p>
        </w:tc>
        <w:tc>
          <w:tcPr>
            <w:tcW w:w="68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rPr>
                <w:sz w:val="28"/>
                <w:szCs w:val="28"/>
                <w:highlight w:val="none"/>
                <w:shd w:fill="auto" w:val="clear"/>
              </w:rPr>
            </w:pPr>
            <w:r>
              <w:rPr>
                <w:rFonts w:ascii="PT Astra Serif" w:hAnsi="PT Astra Serif"/>
                <w:sz w:val="28"/>
                <w:szCs w:val="28"/>
                <w:shd w:fill="auto" w:val="clear"/>
              </w:rPr>
              <w:t>Карта современного использования территории поселения М1:10000</w:t>
            </w:r>
          </w:p>
        </w:tc>
        <w:tc>
          <w:tcPr>
            <w:tcW w:w="18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left="0" w:hanging="0"/>
              <w:jc w:val="center"/>
              <w:rPr>
                <w:sz w:val="28"/>
                <w:szCs w:val="28"/>
                <w:highlight w:val="none"/>
                <w:shd w:fill="auto" w:val="clear"/>
              </w:rPr>
            </w:pPr>
            <w:r>
              <w:rPr>
                <w:rFonts w:ascii="PT Astra Serif" w:hAnsi="PT Astra Serif"/>
                <w:sz w:val="28"/>
                <w:szCs w:val="28"/>
                <w:shd w:fill="auto" w:val="clear"/>
              </w:rPr>
              <w:t>5/1</w:t>
            </w:r>
          </w:p>
        </w:tc>
      </w:tr>
    </w:tbl>
    <w:p>
      <w:pPr>
        <w:pStyle w:val="Style25"/>
        <w:ind w:left="0" w:hanging="0"/>
        <w:rPr>
          <w:sz w:val="28"/>
          <w:szCs w:val="28"/>
          <w:highlight w:val="none"/>
          <w:shd w:fill="auto" w:val="clear"/>
        </w:rPr>
      </w:pPr>
      <w:bookmarkStart w:id="15" w:name="_Toc291676238"/>
      <w:r>
        <w:rPr>
          <w:rFonts w:ascii="PT Astra Serif" w:hAnsi="PT Astra Serif"/>
          <w:sz w:val="28"/>
          <w:szCs w:val="28"/>
          <w:shd w:fill="auto" w:val="clear"/>
        </w:rPr>
        <w:t>СОДЕРЖАНИЕ</w:t>
      </w:r>
      <w:bookmarkEnd w:id="15"/>
    </w:p>
    <w:sdt>
      <w:sdtPr>
        <w:docPartObj>
          <w:docPartGallery w:val="Table of Contents"/>
          <w:docPartUnique w:val="true"/>
        </w:docPartObj>
      </w:sdtPr>
      <w:sdtContent>
        <w:p>
          <w:pPr>
            <w:pStyle w:val="11"/>
            <w:rPr/>
          </w:pPr>
          <w:r>
            <w:fldChar w:fldCharType="begin"/>
          </w:r>
          <w:r>
            <w:rPr>
              <w:webHidden/>
              <w:rStyle w:val="Style14"/>
              <w:sz w:val="28"/>
              <w:shd w:fill="auto" w:val="clear"/>
              <w:szCs w:val="28"/>
              <w:vanish w:val="false"/>
              <w:rFonts w:ascii="PT Astra Serif" w:hAnsi="PT Astra Serif"/>
              <w:color w:val="000000"/>
              <w:lang w:val="ru-RU"/>
            </w:rPr>
            <w:instrText xml:space="preserve"> TOC \z \o "1-3" \t "Заголовок 1,1" \h</w:instrText>
          </w:r>
          <w:r>
            <w:rPr>
              <w:webHidden/>
              <w:rStyle w:val="Style14"/>
              <w:sz w:val="28"/>
              <w:shd w:fill="auto" w:val="clear"/>
              <w:szCs w:val="28"/>
              <w:vanish w:val="false"/>
              <w:rFonts w:ascii="PT Astra Serif" w:hAnsi="PT Astra Serif"/>
              <w:color w:val="000000"/>
              <w:lang w:val="ru-RU"/>
            </w:rPr>
            <w:fldChar w:fldCharType="separate"/>
          </w:r>
          <w:hyperlink w:anchor="_Toc132098341">
            <w:r>
              <w:rPr>
                <w:webHidden/>
                <w:rStyle w:val="Style14"/>
                <w:rFonts w:ascii="PT Astra Serif" w:hAnsi="PT Astra Serif"/>
                <w:vanish w:val="false"/>
                <w:color w:val="000000"/>
                <w:sz w:val="28"/>
                <w:szCs w:val="28"/>
                <w:shd w:fill="auto" w:val="clear"/>
                <w:lang w:val="ru-RU"/>
              </w:rPr>
              <w:t xml:space="preserve">1. </w:t>
            </w:r>
            <w:r>
              <w:rPr>
                <w:rStyle w:val="Style14"/>
                <w:rFonts w:ascii="PT Astra Serif" w:hAnsi="PT Astra Serif"/>
                <w:color w:val="000000"/>
                <w:sz w:val="28"/>
                <w:szCs w:val="28"/>
                <w:shd w:fill="auto" w:val="clear"/>
              </w:rPr>
              <w:t>ВВЕДЕНИЕ</w:t>
            </w:r>
            <w:r>
              <w:rPr>
                <w:webHidden/>
              </w:rPr>
              <w:fldChar w:fldCharType="begin"/>
            </w:r>
            <w:r>
              <w:rPr>
                <w:webHidden/>
              </w:rPr>
              <w:instrText xml:space="preserve">PAGEREF _Toc132098341 \h</w:instrText>
            </w:r>
            <w:r>
              <w:rPr>
                <w:webHidden/>
              </w:rPr>
              <w:fldChar w:fldCharType="separate"/>
            </w:r>
            <w:r>
              <w:rPr>
                <w:rStyle w:val="Style14"/>
                <w:rFonts w:ascii="PT Astra Serif" w:hAnsi="PT Astra Serif"/>
                <w:vanish w:val="false"/>
                <w:sz w:val="28"/>
                <w:szCs w:val="28"/>
                <w:shd w:fill="auto" w:val="clear"/>
              </w:rPr>
              <w:tab/>
              <w:t>5</w:t>
            </w:r>
            <w:r>
              <w:rPr>
                <w:webHidden/>
              </w:rPr>
              <w:fldChar w:fldCharType="end"/>
            </w:r>
          </w:hyperlink>
        </w:p>
        <w:p>
          <w:pPr>
            <w:pStyle w:val="11"/>
            <w:rPr/>
          </w:pPr>
          <w:hyperlink w:anchor="_Toc132098342">
            <w:r>
              <w:rPr>
                <w:webHidden/>
                <w:rStyle w:val="Style14"/>
                <w:rFonts w:ascii="PT Astra Serif" w:hAnsi="PT Astra Serif"/>
                <w:vanish w:val="false"/>
                <w:color w:val="000000"/>
                <w:sz w:val="28"/>
                <w:szCs w:val="28"/>
                <w:shd w:fill="auto" w:val="clear"/>
                <w:lang w:val="ru-RU"/>
              </w:rPr>
              <w:t xml:space="preserve">2. </w:t>
            </w:r>
            <w:r>
              <w:rPr>
                <w:rStyle w:val="Style14"/>
                <w:rFonts w:ascii="PT Astra Serif" w:hAnsi="PT Astra Serif"/>
                <w:color w:val="000000"/>
                <w:sz w:val="28"/>
                <w:szCs w:val="28"/>
                <w:shd w:fill="auto" w:val="clear"/>
              </w:rPr>
              <w:t xml:space="preserve">ЦЕЛИ И ЗАДАЧИ ГЕНЕРАЛЬНОГО ПЛАНА </w:t>
            </w:r>
            <w:r>
              <w:rPr>
                <w:rStyle w:val="Style14"/>
                <w:rFonts w:ascii="PT Astra Serif" w:hAnsi="PT Astra Serif"/>
                <w:color w:val="000000"/>
                <w:sz w:val="28"/>
                <w:szCs w:val="28"/>
                <w:shd w:fill="auto" w:val="clear"/>
                <w:lang w:val="ru-RU"/>
              </w:rPr>
              <w:t>УРУССИНСКОГО</w:t>
            </w:r>
            <w:r>
              <w:rPr>
                <w:rStyle w:val="Style14"/>
                <w:rFonts w:ascii="PT Astra Serif" w:hAnsi="PT Astra Serif"/>
                <w:color w:val="000000"/>
                <w:sz w:val="28"/>
                <w:szCs w:val="28"/>
                <w:shd w:fill="auto" w:val="clear"/>
              </w:rPr>
              <w:t xml:space="preserve"> СЕЛЬСКОГО ПОСЕЛЕНИЯ</w:t>
            </w:r>
            <w:r>
              <w:rPr>
                <w:webHidden/>
              </w:rPr>
              <w:fldChar w:fldCharType="begin"/>
            </w:r>
            <w:r>
              <w:rPr>
                <w:webHidden/>
              </w:rPr>
              <w:instrText xml:space="preserve">PAGEREF _Toc132098342 \h</w:instrText>
            </w:r>
            <w:r>
              <w:rPr>
                <w:webHidden/>
              </w:rPr>
              <w:fldChar w:fldCharType="separate"/>
            </w:r>
            <w:r>
              <w:rPr>
                <w:rStyle w:val="Style14"/>
                <w:rFonts w:ascii="PT Astra Serif" w:hAnsi="PT Astra Serif"/>
                <w:vanish w:val="false"/>
                <w:sz w:val="28"/>
                <w:szCs w:val="28"/>
                <w:shd w:fill="auto" w:val="clear"/>
              </w:rPr>
              <w:tab/>
              <w:t>7</w:t>
            </w:r>
            <w:r>
              <w:rPr>
                <w:webHidden/>
              </w:rPr>
              <w:fldChar w:fldCharType="end"/>
            </w:r>
          </w:hyperlink>
        </w:p>
        <w:p>
          <w:pPr>
            <w:pStyle w:val="11"/>
            <w:rPr/>
          </w:pPr>
          <w:hyperlink w:anchor="_Toc132098343">
            <w:r>
              <w:rPr>
                <w:webHidden/>
                <w:rStyle w:val="Style14"/>
                <w:rFonts w:ascii="PT Astra Serif" w:hAnsi="PT Astra Serif"/>
                <w:vanish w:val="false"/>
                <w:color w:val="000000"/>
                <w:sz w:val="28"/>
                <w:szCs w:val="28"/>
                <w:shd w:fill="auto" w:val="clear"/>
                <w:lang w:val="ru-RU"/>
              </w:rPr>
              <w:t xml:space="preserve">3. </w:t>
            </w:r>
            <w:r>
              <w:rPr>
                <w:rStyle w:val="Style14"/>
                <w:rFonts w:ascii="PT Astra Serif" w:hAnsi="PT Astra Serif"/>
                <w:color w:val="000000"/>
                <w:sz w:val="28"/>
                <w:szCs w:val="28"/>
                <w:shd w:fill="auto" w:val="clear"/>
              </w:rPr>
              <w:t xml:space="preserve">СОВРЕМЕННОЕ СОСТОЯНИЕ </w:t>
            </w:r>
            <w:r>
              <w:rPr>
                <w:rStyle w:val="Style14"/>
                <w:rFonts w:ascii="PT Astra Serif" w:hAnsi="PT Astra Serif"/>
                <w:color w:val="000000"/>
                <w:sz w:val="28"/>
                <w:szCs w:val="28"/>
                <w:shd w:fill="auto" w:val="clear"/>
                <w:lang w:val="ru-RU"/>
              </w:rPr>
              <w:t>УРУССИНСКОГО</w:t>
            </w:r>
            <w:r>
              <w:rPr>
                <w:rStyle w:val="Style14"/>
                <w:rFonts w:ascii="PT Astra Serif" w:hAnsi="PT Astra Serif"/>
                <w:color w:val="000000"/>
                <w:sz w:val="28"/>
                <w:szCs w:val="28"/>
                <w:shd w:fill="auto" w:val="clear"/>
              </w:rPr>
              <w:t xml:space="preserve"> СЕЛЬСКОГО ПОСЕЛЕНИЯ</w:t>
            </w:r>
            <w:r>
              <w:rPr>
                <w:rStyle w:val="Style14"/>
                <w:rFonts w:ascii="PT Astra Serif" w:hAnsi="PT Astra Serif"/>
                <w:color w:val="000000"/>
                <w:sz w:val="28"/>
                <w:szCs w:val="28"/>
                <w:shd w:fill="auto" w:val="clear"/>
                <w:lang w:val="ru-RU"/>
              </w:rPr>
              <w:t xml:space="preserve"> ЮТАЗИНСКОГО МУНИЦИПАЛЬНОГО РАЙОНА РЕСПУБЛИКИ ТАТАРСТАН</w:t>
            </w:r>
            <w:r>
              <w:rPr>
                <w:webHidden/>
              </w:rPr>
              <w:fldChar w:fldCharType="begin"/>
            </w:r>
            <w:r>
              <w:rPr>
                <w:webHidden/>
              </w:rPr>
              <w:instrText xml:space="preserve">PAGEREF _Toc132098343 \h</w:instrText>
            </w:r>
            <w:r>
              <w:rPr>
                <w:webHidden/>
              </w:rPr>
              <w:fldChar w:fldCharType="separate"/>
            </w:r>
            <w:r>
              <w:rPr>
                <w:rStyle w:val="Style14"/>
                <w:rFonts w:ascii="PT Astra Serif" w:hAnsi="PT Astra Serif"/>
                <w:vanish w:val="false"/>
                <w:sz w:val="28"/>
                <w:szCs w:val="28"/>
                <w:shd w:fill="auto" w:val="clear"/>
              </w:rPr>
              <w:tab/>
              <w:t>9</w:t>
            </w:r>
            <w:r>
              <w:rPr>
                <w:webHidden/>
              </w:rPr>
              <w:fldChar w:fldCharType="end"/>
            </w:r>
          </w:hyperlink>
        </w:p>
        <w:p>
          <w:pPr>
            <w:pStyle w:val="21"/>
            <w:rPr/>
          </w:pPr>
          <w:hyperlink w:anchor="_Toc132098344">
            <w:r>
              <w:rPr>
                <w:webHidden/>
                <w:rStyle w:val="Style14"/>
                <w:rFonts w:ascii="PT Astra Serif" w:hAnsi="PT Astra Serif"/>
                <w:vanish w:val="false"/>
                <w:color w:val="000000"/>
                <w:sz w:val="28"/>
                <w:szCs w:val="28"/>
                <w:shd w:fill="auto" w:val="clear"/>
                <w:lang w:val="ru-RU"/>
              </w:rPr>
              <w:t xml:space="preserve">3.1. </w:t>
            </w:r>
            <w:r>
              <w:rPr>
                <w:rStyle w:val="Style14"/>
                <w:rFonts w:ascii="PT Astra Serif" w:hAnsi="PT Astra Serif"/>
                <w:color w:val="000000"/>
                <w:sz w:val="28"/>
                <w:szCs w:val="28"/>
                <w:shd w:fill="auto" w:val="clear"/>
              </w:rPr>
              <w:t xml:space="preserve">Экономико-географическое положение. Место </w:t>
            </w:r>
            <w:r>
              <w:rPr>
                <w:rStyle w:val="Style14"/>
                <w:rFonts w:ascii="PT Astra Serif" w:hAnsi="PT Astra Serif"/>
                <w:color w:val="000000"/>
                <w:sz w:val="28"/>
                <w:szCs w:val="28"/>
                <w:shd w:fill="auto" w:val="clear"/>
                <w:lang w:val="ru-RU"/>
              </w:rPr>
              <w:t>Уруссинского</w:t>
            </w:r>
            <w:r>
              <w:rPr>
                <w:rStyle w:val="Style14"/>
                <w:rFonts w:ascii="PT Astra Serif" w:hAnsi="PT Astra Serif"/>
                <w:color w:val="000000"/>
                <w:sz w:val="28"/>
                <w:szCs w:val="28"/>
                <w:shd w:fill="auto" w:val="clear"/>
              </w:rPr>
              <w:t xml:space="preserve"> сельского поселения в системе расселения </w:t>
            </w:r>
            <w:r>
              <w:rPr>
                <w:rStyle w:val="Style14"/>
                <w:rFonts w:ascii="PT Astra Serif" w:hAnsi="PT Astra Serif"/>
                <w:color w:val="000000"/>
                <w:sz w:val="28"/>
                <w:szCs w:val="28"/>
                <w:shd w:fill="auto" w:val="clear"/>
                <w:lang w:val="ru-RU"/>
              </w:rPr>
              <w:t>Ютазинского</w:t>
            </w:r>
            <w:r>
              <w:rPr>
                <w:rStyle w:val="Style14"/>
                <w:rFonts w:ascii="PT Astra Serif" w:hAnsi="PT Astra Serif"/>
                <w:color w:val="000000"/>
                <w:sz w:val="28"/>
                <w:szCs w:val="28"/>
                <w:shd w:fill="auto" w:val="clear"/>
              </w:rPr>
              <w:t xml:space="preserve"> муниципального района</w:t>
            </w:r>
            <w:r>
              <w:rPr>
                <w:rStyle w:val="Style14"/>
                <w:rFonts w:ascii="PT Astra Serif" w:hAnsi="PT Astra Serif"/>
                <w:color w:val="000000"/>
                <w:sz w:val="28"/>
                <w:szCs w:val="28"/>
                <w:shd w:fill="auto" w:val="clear"/>
                <w:lang w:val="ru-RU"/>
              </w:rPr>
              <w:t xml:space="preserve"> Республики Татарстан</w:t>
            </w:r>
            <w:r>
              <w:rPr>
                <w:webHidden/>
              </w:rPr>
              <w:fldChar w:fldCharType="begin"/>
            </w:r>
            <w:r>
              <w:rPr>
                <w:webHidden/>
              </w:rPr>
              <w:instrText xml:space="preserve">PAGEREF _Toc132098344 \h</w:instrText>
            </w:r>
            <w:r>
              <w:rPr>
                <w:webHidden/>
              </w:rPr>
              <w:fldChar w:fldCharType="separate"/>
            </w:r>
            <w:r>
              <w:rPr>
                <w:rStyle w:val="Style14"/>
                <w:rFonts w:ascii="PT Astra Serif" w:hAnsi="PT Astra Serif"/>
                <w:vanish w:val="false"/>
                <w:sz w:val="28"/>
                <w:szCs w:val="28"/>
                <w:shd w:fill="auto" w:val="clear"/>
              </w:rPr>
              <w:tab/>
              <w:t>9</w:t>
            </w:r>
            <w:r>
              <w:rPr>
                <w:webHidden/>
              </w:rPr>
              <w:fldChar w:fldCharType="end"/>
            </w:r>
          </w:hyperlink>
        </w:p>
        <w:p>
          <w:pPr>
            <w:pStyle w:val="21"/>
            <w:rPr/>
          </w:pPr>
          <w:hyperlink w:anchor="_Toc132098345">
            <w:r>
              <w:rPr>
                <w:webHidden/>
                <w:rStyle w:val="Style14"/>
                <w:rFonts w:ascii="PT Astra Serif" w:hAnsi="PT Astra Serif"/>
                <w:vanish w:val="false"/>
                <w:color w:val="000000"/>
                <w:sz w:val="28"/>
                <w:szCs w:val="28"/>
                <w:shd w:fill="auto" w:val="clear"/>
                <w:lang w:val="ru-RU"/>
              </w:rPr>
              <w:t xml:space="preserve">3.2. </w:t>
            </w:r>
            <w:r>
              <w:rPr>
                <w:rStyle w:val="Style14"/>
                <w:rFonts w:ascii="PT Astra Serif" w:hAnsi="PT Astra Serif"/>
                <w:color w:val="000000"/>
                <w:sz w:val="28"/>
                <w:szCs w:val="28"/>
                <w:shd w:fill="auto" w:val="clear"/>
              </w:rPr>
              <w:t>Характеристика земельного фонда</w:t>
            </w:r>
            <w:r>
              <w:rPr>
                <w:webHidden/>
              </w:rPr>
              <w:fldChar w:fldCharType="begin"/>
            </w:r>
            <w:r>
              <w:rPr>
                <w:webHidden/>
              </w:rPr>
              <w:instrText xml:space="preserve">PAGEREF _Toc132098345 \h</w:instrText>
            </w:r>
            <w:r>
              <w:rPr>
                <w:webHidden/>
              </w:rPr>
              <w:fldChar w:fldCharType="separate"/>
            </w:r>
            <w:r>
              <w:rPr>
                <w:rStyle w:val="Style14"/>
                <w:rFonts w:ascii="PT Astra Serif" w:hAnsi="PT Astra Serif"/>
                <w:vanish w:val="false"/>
                <w:sz w:val="28"/>
                <w:szCs w:val="28"/>
                <w:shd w:fill="auto" w:val="clear"/>
              </w:rPr>
              <w:tab/>
              <w:t>10</w:t>
            </w:r>
            <w:r>
              <w:rPr>
                <w:webHidden/>
              </w:rPr>
              <w:fldChar w:fldCharType="end"/>
            </w:r>
          </w:hyperlink>
        </w:p>
        <w:p>
          <w:pPr>
            <w:pStyle w:val="21"/>
            <w:rPr/>
          </w:pPr>
          <w:hyperlink w:anchor="_Toc132098346">
            <w:r>
              <w:rPr>
                <w:webHidden/>
                <w:rStyle w:val="Style14"/>
                <w:rFonts w:ascii="PT Astra Serif" w:hAnsi="PT Astra Serif"/>
                <w:vanish w:val="false"/>
                <w:color w:val="000000"/>
                <w:sz w:val="28"/>
                <w:szCs w:val="28"/>
                <w:shd w:fill="auto" w:val="clear"/>
                <w:lang w:val="ru-RU"/>
              </w:rPr>
              <w:t xml:space="preserve">3.3. </w:t>
            </w:r>
            <w:r>
              <w:rPr>
                <w:rStyle w:val="Style14"/>
                <w:rFonts w:ascii="PT Astra Serif" w:hAnsi="PT Astra Serif"/>
                <w:color w:val="000000"/>
                <w:sz w:val="28"/>
                <w:szCs w:val="28"/>
                <w:shd w:fill="auto" w:val="clear"/>
              </w:rPr>
              <w:t>Демографический потенциал</w:t>
            </w:r>
            <w:r>
              <w:rPr>
                <w:webHidden/>
              </w:rPr>
              <w:fldChar w:fldCharType="begin"/>
            </w:r>
            <w:r>
              <w:rPr>
                <w:webHidden/>
              </w:rPr>
              <w:instrText xml:space="preserve">PAGEREF _Toc132098346 \h</w:instrText>
            </w:r>
            <w:r>
              <w:rPr>
                <w:webHidden/>
              </w:rPr>
              <w:fldChar w:fldCharType="separate"/>
            </w:r>
            <w:r>
              <w:rPr>
                <w:rStyle w:val="Style14"/>
                <w:rFonts w:ascii="PT Astra Serif" w:hAnsi="PT Astra Serif"/>
                <w:vanish w:val="false"/>
                <w:sz w:val="28"/>
                <w:szCs w:val="28"/>
                <w:shd w:fill="auto" w:val="clear"/>
              </w:rPr>
              <w:tab/>
              <w:t>11</w:t>
            </w:r>
            <w:r>
              <w:rPr>
                <w:webHidden/>
              </w:rPr>
              <w:fldChar w:fldCharType="end"/>
            </w:r>
          </w:hyperlink>
        </w:p>
        <w:p>
          <w:pPr>
            <w:pStyle w:val="21"/>
            <w:rPr/>
          </w:pPr>
          <w:hyperlink w:anchor="_Toc132098347">
            <w:r>
              <w:rPr>
                <w:webHidden/>
                <w:rStyle w:val="Style14"/>
                <w:rFonts w:ascii="PT Astra Serif" w:hAnsi="PT Astra Serif"/>
                <w:vanish w:val="false"/>
                <w:color w:val="000000"/>
                <w:sz w:val="28"/>
                <w:szCs w:val="28"/>
                <w:shd w:fill="auto" w:val="clear"/>
                <w:lang w:val="ru-RU"/>
              </w:rPr>
              <w:t xml:space="preserve">3.4. </w:t>
            </w:r>
            <w:r>
              <w:rPr>
                <w:rStyle w:val="Style14"/>
                <w:rFonts w:ascii="PT Astra Serif" w:hAnsi="PT Astra Serif"/>
                <w:color w:val="000000"/>
                <w:sz w:val="28"/>
                <w:szCs w:val="28"/>
                <w:shd w:fill="auto" w:val="clear"/>
              </w:rPr>
              <w:t>Производственные территории</w:t>
            </w:r>
            <w:r>
              <w:rPr>
                <w:webHidden/>
              </w:rPr>
              <w:fldChar w:fldCharType="begin"/>
            </w:r>
            <w:r>
              <w:rPr>
                <w:webHidden/>
              </w:rPr>
              <w:instrText xml:space="preserve">PAGEREF _Toc132098347 \h</w:instrText>
            </w:r>
            <w:r>
              <w:rPr>
                <w:webHidden/>
              </w:rPr>
              <w:fldChar w:fldCharType="separate"/>
            </w:r>
            <w:r>
              <w:rPr>
                <w:rStyle w:val="Style14"/>
                <w:rFonts w:ascii="PT Astra Serif" w:hAnsi="PT Astra Serif"/>
                <w:vanish w:val="false"/>
                <w:sz w:val="28"/>
                <w:szCs w:val="28"/>
                <w:shd w:fill="auto" w:val="clear"/>
              </w:rPr>
              <w:tab/>
              <w:t>12</w:t>
            </w:r>
            <w:r>
              <w:rPr>
                <w:webHidden/>
              </w:rPr>
              <w:fldChar w:fldCharType="end"/>
            </w:r>
          </w:hyperlink>
        </w:p>
        <w:p>
          <w:pPr>
            <w:pStyle w:val="21"/>
            <w:rPr/>
          </w:pPr>
          <w:hyperlink w:anchor="_Toc132098348">
            <w:r>
              <w:rPr>
                <w:webHidden/>
                <w:rStyle w:val="Style14"/>
                <w:rFonts w:ascii="PT Astra Serif" w:hAnsi="PT Astra Serif"/>
                <w:vanish w:val="false"/>
                <w:color w:val="000000"/>
                <w:sz w:val="28"/>
                <w:szCs w:val="28"/>
                <w:shd w:fill="auto" w:val="clear"/>
                <w:lang w:val="ru-RU"/>
              </w:rPr>
              <w:t xml:space="preserve">3.5. </w:t>
            </w:r>
            <w:r>
              <w:rPr>
                <w:rStyle w:val="Style14"/>
                <w:rFonts w:ascii="PT Astra Serif" w:hAnsi="PT Astra Serif"/>
                <w:color w:val="000000"/>
                <w:sz w:val="28"/>
                <w:szCs w:val="28"/>
                <w:shd w:fill="auto" w:val="clear"/>
              </w:rPr>
              <w:t>Агропромышленный комплекс</w:t>
            </w:r>
            <w:r>
              <w:rPr>
                <w:webHidden/>
              </w:rPr>
              <w:fldChar w:fldCharType="begin"/>
            </w:r>
            <w:r>
              <w:rPr>
                <w:webHidden/>
              </w:rPr>
              <w:instrText xml:space="preserve">PAGEREF _Toc132098348 \h</w:instrText>
            </w:r>
            <w:r>
              <w:rPr>
                <w:webHidden/>
              </w:rPr>
              <w:fldChar w:fldCharType="separate"/>
            </w:r>
            <w:r>
              <w:rPr>
                <w:rStyle w:val="Style14"/>
                <w:rFonts w:ascii="PT Astra Serif" w:hAnsi="PT Astra Serif"/>
                <w:vanish w:val="false"/>
                <w:sz w:val="28"/>
                <w:szCs w:val="28"/>
                <w:shd w:fill="auto" w:val="clear"/>
              </w:rPr>
              <w:tab/>
              <w:t>12</w:t>
            </w:r>
            <w:r>
              <w:rPr>
                <w:webHidden/>
              </w:rPr>
              <w:fldChar w:fldCharType="end"/>
            </w:r>
          </w:hyperlink>
        </w:p>
        <w:p>
          <w:pPr>
            <w:pStyle w:val="21"/>
            <w:rPr/>
          </w:pPr>
          <w:hyperlink w:anchor="_Toc132098349">
            <w:r>
              <w:rPr>
                <w:webHidden/>
                <w:rStyle w:val="Style14"/>
                <w:rFonts w:ascii="PT Astra Serif" w:hAnsi="PT Astra Serif"/>
                <w:vanish w:val="false"/>
                <w:color w:val="000000"/>
                <w:sz w:val="28"/>
                <w:szCs w:val="28"/>
                <w:shd w:fill="auto" w:val="clear"/>
                <w:lang w:val="ru-RU"/>
              </w:rPr>
              <w:t xml:space="preserve">3.6. </w:t>
            </w:r>
            <w:r>
              <w:rPr>
                <w:rStyle w:val="Style14"/>
                <w:rFonts w:ascii="PT Astra Serif" w:hAnsi="PT Astra Serif"/>
                <w:color w:val="000000"/>
                <w:sz w:val="28"/>
                <w:szCs w:val="28"/>
                <w:shd w:fill="auto" w:val="clear"/>
              </w:rPr>
              <w:t>Лесной комплекс</w:t>
            </w:r>
            <w:r>
              <w:rPr>
                <w:webHidden/>
              </w:rPr>
              <w:fldChar w:fldCharType="begin"/>
            </w:r>
            <w:r>
              <w:rPr>
                <w:webHidden/>
              </w:rPr>
              <w:instrText xml:space="preserve">PAGEREF _Toc132098349 \h</w:instrText>
            </w:r>
            <w:r>
              <w:rPr>
                <w:webHidden/>
              </w:rPr>
              <w:fldChar w:fldCharType="separate"/>
            </w:r>
            <w:r>
              <w:rPr>
                <w:rStyle w:val="Style14"/>
                <w:rFonts w:ascii="PT Astra Serif" w:hAnsi="PT Astra Serif"/>
                <w:vanish w:val="false"/>
                <w:sz w:val="28"/>
                <w:szCs w:val="28"/>
                <w:shd w:fill="auto" w:val="clear"/>
              </w:rPr>
              <w:tab/>
              <w:t>13</w:t>
            </w:r>
            <w:r>
              <w:rPr>
                <w:webHidden/>
              </w:rPr>
              <w:fldChar w:fldCharType="end"/>
            </w:r>
          </w:hyperlink>
        </w:p>
        <w:p>
          <w:pPr>
            <w:pStyle w:val="21"/>
            <w:rPr/>
          </w:pPr>
          <w:hyperlink w:anchor="_Toc132098350">
            <w:r>
              <w:rPr>
                <w:webHidden/>
                <w:rStyle w:val="Style14"/>
                <w:rFonts w:ascii="PT Astra Serif" w:hAnsi="PT Astra Serif"/>
                <w:vanish w:val="false"/>
                <w:color w:val="000000"/>
                <w:sz w:val="28"/>
                <w:szCs w:val="28"/>
                <w:shd w:fill="auto" w:val="clear"/>
                <w:lang w:val="ru-RU"/>
              </w:rPr>
              <w:t xml:space="preserve">3.7. </w:t>
            </w:r>
            <w:r>
              <w:rPr>
                <w:rStyle w:val="Style14"/>
                <w:rFonts w:ascii="PT Astra Serif" w:hAnsi="PT Astra Serif"/>
                <w:color w:val="000000"/>
                <w:sz w:val="28"/>
                <w:szCs w:val="28"/>
                <w:shd w:fill="auto" w:val="clear"/>
              </w:rPr>
              <w:t>Жилищный фонд</w:t>
            </w:r>
            <w:r>
              <w:rPr>
                <w:webHidden/>
              </w:rPr>
              <w:fldChar w:fldCharType="begin"/>
            </w:r>
            <w:r>
              <w:rPr>
                <w:webHidden/>
              </w:rPr>
              <w:instrText xml:space="preserve">PAGEREF _Toc132098350 \h</w:instrText>
            </w:r>
            <w:r>
              <w:rPr>
                <w:webHidden/>
              </w:rPr>
              <w:fldChar w:fldCharType="separate"/>
            </w:r>
            <w:r>
              <w:rPr>
                <w:rStyle w:val="Style14"/>
                <w:rFonts w:ascii="PT Astra Serif" w:hAnsi="PT Astra Serif"/>
                <w:vanish w:val="false"/>
                <w:sz w:val="28"/>
                <w:szCs w:val="28"/>
                <w:shd w:fill="auto" w:val="clear"/>
              </w:rPr>
              <w:tab/>
              <w:t>14</w:t>
            </w:r>
            <w:r>
              <w:rPr>
                <w:webHidden/>
              </w:rPr>
              <w:fldChar w:fldCharType="end"/>
            </w:r>
          </w:hyperlink>
        </w:p>
        <w:p>
          <w:pPr>
            <w:pStyle w:val="21"/>
            <w:rPr/>
          </w:pPr>
          <w:hyperlink w:anchor="_Toc132098351">
            <w:r>
              <w:rPr>
                <w:webHidden/>
                <w:rStyle w:val="Style14"/>
                <w:rFonts w:ascii="PT Astra Serif" w:hAnsi="PT Astra Serif"/>
                <w:vanish w:val="false"/>
                <w:color w:val="000000"/>
                <w:sz w:val="28"/>
                <w:szCs w:val="28"/>
                <w:shd w:fill="auto" w:val="clear"/>
                <w:lang w:val="ru-RU"/>
              </w:rPr>
              <w:t xml:space="preserve">3.8 </w:t>
            </w:r>
            <w:r>
              <w:rPr>
                <w:rStyle w:val="Style14"/>
                <w:rFonts w:ascii="PT Astra Serif" w:hAnsi="PT Astra Serif"/>
                <w:color w:val="000000"/>
                <w:sz w:val="28"/>
                <w:szCs w:val="28"/>
                <w:shd w:fill="auto" w:val="clear"/>
              </w:rPr>
              <w:t>Объекты социального и культурно-бытового обслуживания населения</w:t>
            </w:r>
            <w:r>
              <w:rPr>
                <w:webHidden/>
              </w:rPr>
              <w:fldChar w:fldCharType="begin"/>
            </w:r>
            <w:r>
              <w:rPr>
                <w:webHidden/>
              </w:rPr>
              <w:instrText xml:space="preserve">PAGEREF _Toc132098351 \h</w:instrText>
            </w:r>
            <w:r>
              <w:rPr>
                <w:webHidden/>
              </w:rPr>
              <w:fldChar w:fldCharType="separate"/>
            </w:r>
            <w:r>
              <w:rPr>
                <w:rStyle w:val="Style14"/>
                <w:rFonts w:ascii="PT Astra Serif" w:hAnsi="PT Astra Serif"/>
                <w:vanish w:val="false"/>
                <w:sz w:val="28"/>
                <w:szCs w:val="28"/>
                <w:shd w:fill="auto" w:val="clear"/>
              </w:rPr>
              <w:tab/>
              <w:t>15</w:t>
            </w:r>
            <w:r>
              <w:rPr>
                <w:webHidden/>
              </w:rPr>
              <w:fldChar w:fldCharType="end"/>
            </w:r>
          </w:hyperlink>
        </w:p>
        <w:p>
          <w:pPr>
            <w:pStyle w:val="21"/>
            <w:rPr/>
          </w:pPr>
          <w:hyperlink w:anchor="_Toc132098352">
            <w:r>
              <w:rPr>
                <w:webHidden/>
                <w:rStyle w:val="Style14"/>
                <w:rFonts w:ascii="PT Astra Serif" w:hAnsi="PT Astra Serif"/>
                <w:vanish w:val="false"/>
                <w:color w:val="000000"/>
                <w:sz w:val="28"/>
                <w:szCs w:val="28"/>
                <w:shd w:fill="auto" w:val="clear"/>
                <w:lang w:val="ru-RU"/>
              </w:rPr>
              <w:t xml:space="preserve">3.9. </w:t>
            </w:r>
            <w:r>
              <w:rPr>
                <w:rStyle w:val="Style14"/>
                <w:rFonts w:ascii="PT Astra Serif" w:hAnsi="PT Astra Serif"/>
                <w:color w:val="000000"/>
                <w:sz w:val="28"/>
                <w:szCs w:val="28"/>
                <w:shd w:fill="auto" w:val="clear"/>
              </w:rPr>
              <w:t>Кладбища</w:t>
            </w:r>
            <w:r>
              <w:rPr>
                <w:webHidden/>
              </w:rPr>
              <w:fldChar w:fldCharType="begin"/>
            </w:r>
            <w:r>
              <w:rPr>
                <w:webHidden/>
              </w:rPr>
              <w:instrText xml:space="preserve">PAGEREF _Toc132098352 \h</w:instrText>
            </w:r>
            <w:r>
              <w:rPr>
                <w:webHidden/>
              </w:rPr>
              <w:fldChar w:fldCharType="separate"/>
            </w:r>
            <w:r>
              <w:rPr>
                <w:rStyle w:val="Style14"/>
                <w:rFonts w:ascii="PT Astra Serif" w:hAnsi="PT Astra Serif"/>
                <w:vanish w:val="false"/>
                <w:sz w:val="28"/>
                <w:szCs w:val="28"/>
                <w:shd w:fill="auto" w:val="clear"/>
              </w:rPr>
              <w:tab/>
              <w:t>20</w:t>
            </w:r>
            <w:r>
              <w:rPr>
                <w:webHidden/>
              </w:rPr>
              <w:fldChar w:fldCharType="end"/>
            </w:r>
          </w:hyperlink>
        </w:p>
        <w:p>
          <w:pPr>
            <w:pStyle w:val="21"/>
            <w:rPr/>
          </w:pPr>
          <w:hyperlink w:anchor="_Toc132098353">
            <w:r>
              <w:rPr>
                <w:webHidden/>
                <w:rStyle w:val="Style14"/>
                <w:rFonts w:ascii="PT Astra Serif" w:hAnsi="PT Astra Serif"/>
                <w:vanish w:val="false"/>
                <w:color w:val="000000"/>
                <w:sz w:val="28"/>
                <w:szCs w:val="28"/>
                <w:shd w:fill="auto" w:val="clear"/>
                <w:lang w:val="ru-RU"/>
              </w:rPr>
              <w:t xml:space="preserve">3.10. </w:t>
            </w:r>
            <w:r>
              <w:rPr>
                <w:rStyle w:val="Style14"/>
                <w:rFonts w:ascii="PT Astra Serif" w:hAnsi="PT Astra Serif"/>
                <w:color w:val="000000"/>
                <w:sz w:val="28"/>
                <w:szCs w:val="28"/>
                <w:shd w:fill="auto" w:val="clear"/>
              </w:rPr>
              <w:t>Ту</w:t>
            </w:r>
            <w:r>
              <w:rPr>
                <w:rStyle w:val="Style14"/>
                <w:rFonts w:ascii="PT Astra Serif" w:hAnsi="PT Astra Serif"/>
                <w:color w:val="000000"/>
                <w:sz w:val="28"/>
                <w:szCs w:val="28"/>
                <w:shd w:fill="auto" w:val="clear"/>
                <w:lang w:val="ru-RU"/>
              </w:rPr>
              <w:t>ристско-рекреационный</w:t>
            </w:r>
            <w:r>
              <w:rPr>
                <w:rStyle w:val="Style14"/>
                <w:rFonts w:ascii="PT Astra Serif" w:hAnsi="PT Astra Serif"/>
                <w:color w:val="000000"/>
                <w:sz w:val="28"/>
                <w:szCs w:val="28"/>
                <w:shd w:fill="auto" w:val="clear"/>
              </w:rPr>
              <w:t xml:space="preserve"> потенциал</w:t>
            </w:r>
            <w:r>
              <w:rPr>
                <w:webHidden/>
              </w:rPr>
              <w:fldChar w:fldCharType="begin"/>
            </w:r>
            <w:r>
              <w:rPr>
                <w:webHidden/>
              </w:rPr>
              <w:instrText xml:space="preserve">PAGEREF _Toc132098353 \h</w:instrText>
            </w:r>
            <w:r>
              <w:rPr>
                <w:webHidden/>
              </w:rPr>
              <w:fldChar w:fldCharType="separate"/>
            </w:r>
            <w:r>
              <w:rPr>
                <w:rStyle w:val="Style14"/>
                <w:rFonts w:ascii="PT Astra Serif" w:hAnsi="PT Astra Serif"/>
                <w:vanish w:val="false"/>
                <w:sz w:val="28"/>
                <w:szCs w:val="28"/>
                <w:shd w:fill="auto" w:val="clear"/>
              </w:rPr>
              <w:tab/>
              <w:t>22</w:t>
            </w:r>
            <w:r>
              <w:rPr>
                <w:webHidden/>
              </w:rPr>
              <w:fldChar w:fldCharType="end"/>
            </w:r>
          </w:hyperlink>
        </w:p>
        <w:p>
          <w:pPr>
            <w:pStyle w:val="21"/>
            <w:rPr/>
          </w:pPr>
          <w:hyperlink w:anchor="_Toc132098354">
            <w:r>
              <w:rPr>
                <w:webHidden/>
                <w:rStyle w:val="Style14"/>
                <w:rFonts w:ascii="PT Astra Serif" w:hAnsi="PT Astra Serif"/>
                <w:vanish w:val="false"/>
                <w:color w:val="000000"/>
                <w:sz w:val="28"/>
                <w:szCs w:val="28"/>
                <w:shd w:fill="auto" w:val="clear"/>
                <w:lang w:val="ru-RU"/>
              </w:rPr>
              <w:t xml:space="preserve">3.11. </w:t>
            </w:r>
            <w:r>
              <w:rPr>
                <w:rStyle w:val="Style14"/>
                <w:rFonts w:ascii="PT Astra Serif" w:hAnsi="PT Astra Serif"/>
                <w:color w:val="000000"/>
                <w:sz w:val="28"/>
                <w:szCs w:val="28"/>
                <w:shd w:fill="auto" w:val="clear"/>
              </w:rPr>
              <w:t xml:space="preserve"> Историко-культурное наследие</w:t>
            </w:r>
            <w:r>
              <w:rPr>
                <w:webHidden/>
              </w:rPr>
              <w:fldChar w:fldCharType="begin"/>
            </w:r>
            <w:r>
              <w:rPr>
                <w:webHidden/>
              </w:rPr>
              <w:instrText xml:space="preserve">PAGEREF _Toc132098354 \h</w:instrText>
            </w:r>
            <w:r>
              <w:rPr>
                <w:webHidden/>
              </w:rPr>
              <w:fldChar w:fldCharType="separate"/>
            </w:r>
            <w:r>
              <w:rPr>
                <w:rStyle w:val="Style14"/>
                <w:rFonts w:ascii="PT Astra Serif" w:hAnsi="PT Astra Serif"/>
                <w:vanish w:val="false"/>
                <w:sz w:val="28"/>
                <w:szCs w:val="28"/>
                <w:shd w:fill="auto" w:val="clear"/>
              </w:rPr>
              <w:tab/>
              <w:t>22</w:t>
            </w:r>
            <w:r>
              <w:rPr>
                <w:webHidden/>
              </w:rPr>
              <w:fldChar w:fldCharType="end"/>
            </w:r>
          </w:hyperlink>
        </w:p>
        <w:p>
          <w:pPr>
            <w:pStyle w:val="21"/>
            <w:rPr/>
          </w:pPr>
          <w:hyperlink w:anchor="_Toc132098355">
            <w:r>
              <w:rPr>
                <w:webHidden/>
                <w:rStyle w:val="Style14"/>
                <w:rFonts w:ascii="PT Astra Serif" w:hAnsi="PT Astra Serif"/>
                <w:vanish w:val="false"/>
                <w:color w:val="000000"/>
                <w:sz w:val="28"/>
                <w:szCs w:val="28"/>
                <w:shd w:fill="auto" w:val="clear"/>
                <w:lang w:val="ru-RU"/>
              </w:rPr>
              <w:t xml:space="preserve">3.12. </w:t>
            </w:r>
            <w:r>
              <w:rPr>
                <w:rStyle w:val="Style14"/>
                <w:rFonts w:ascii="PT Astra Serif" w:hAnsi="PT Astra Serif"/>
                <w:color w:val="000000"/>
                <w:sz w:val="28"/>
                <w:szCs w:val="28"/>
                <w:shd w:fill="auto" w:val="clear"/>
              </w:rPr>
              <w:t>Транспортно-коммуникационная инфраструктура</w:t>
            </w:r>
            <w:r>
              <w:rPr>
                <w:webHidden/>
              </w:rPr>
              <w:fldChar w:fldCharType="begin"/>
            </w:r>
            <w:r>
              <w:rPr>
                <w:webHidden/>
              </w:rPr>
              <w:instrText xml:space="preserve">PAGEREF _Toc132098355 \h</w:instrText>
            </w:r>
            <w:r>
              <w:rPr>
                <w:webHidden/>
              </w:rPr>
              <w:fldChar w:fldCharType="separate"/>
            </w:r>
            <w:r>
              <w:rPr>
                <w:rStyle w:val="Style14"/>
                <w:rFonts w:ascii="PT Astra Serif" w:hAnsi="PT Astra Serif"/>
                <w:vanish w:val="false"/>
                <w:sz w:val="28"/>
                <w:szCs w:val="28"/>
                <w:shd w:fill="auto" w:val="clear"/>
              </w:rPr>
              <w:tab/>
              <w:t>22</w:t>
            </w:r>
            <w:r>
              <w:rPr>
                <w:webHidden/>
              </w:rPr>
              <w:fldChar w:fldCharType="end"/>
            </w:r>
          </w:hyperlink>
        </w:p>
        <w:p>
          <w:pPr>
            <w:pStyle w:val="21"/>
            <w:rPr/>
          </w:pPr>
          <w:hyperlink w:anchor="_Toc132098356">
            <w:r>
              <w:rPr>
                <w:webHidden/>
                <w:rStyle w:val="Style14"/>
                <w:rFonts w:ascii="PT Astra Serif" w:hAnsi="PT Astra Serif"/>
                <w:vanish w:val="false"/>
                <w:color w:val="000000"/>
                <w:sz w:val="28"/>
                <w:szCs w:val="28"/>
                <w:shd w:fill="auto" w:val="clear"/>
                <w:lang w:val="ru-RU"/>
              </w:rPr>
              <w:t xml:space="preserve">3.13. </w:t>
            </w:r>
            <w:r>
              <w:rPr>
                <w:rStyle w:val="Style14"/>
                <w:rFonts w:ascii="PT Astra Serif" w:hAnsi="PT Astra Serif"/>
                <w:color w:val="000000"/>
                <w:sz w:val="28"/>
                <w:szCs w:val="28"/>
                <w:shd w:fill="auto" w:val="clear"/>
              </w:rPr>
              <w:t>Инженерная инфраструктура</w:t>
            </w:r>
            <w:r>
              <w:rPr>
                <w:webHidden/>
              </w:rPr>
              <w:fldChar w:fldCharType="begin"/>
            </w:r>
            <w:r>
              <w:rPr>
                <w:webHidden/>
              </w:rPr>
              <w:instrText xml:space="preserve">PAGEREF _Toc132098356 \h</w:instrText>
            </w:r>
            <w:r>
              <w:rPr>
                <w:webHidden/>
              </w:rPr>
              <w:fldChar w:fldCharType="separate"/>
            </w:r>
            <w:r>
              <w:rPr>
                <w:rStyle w:val="Style14"/>
                <w:rFonts w:ascii="PT Astra Serif" w:hAnsi="PT Astra Serif"/>
                <w:vanish w:val="false"/>
                <w:sz w:val="28"/>
                <w:szCs w:val="28"/>
                <w:shd w:fill="auto" w:val="clear"/>
              </w:rPr>
              <w:tab/>
              <w:t>25</w:t>
            </w:r>
            <w:r>
              <w:rPr>
                <w:webHidden/>
              </w:rPr>
              <w:fldChar w:fldCharType="end"/>
            </w:r>
          </w:hyperlink>
        </w:p>
        <w:p>
          <w:pPr>
            <w:pStyle w:val="21"/>
            <w:rPr/>
          </w:pPr>
          <w:hyperlink w:anchor="_Toc132098357">
            <w:r>
              <w:rPr>
                <w:webHidden/>
                <w:rStyle w:val="Style14"/>
                <w:rFonts w:ascii="PT Astra Serif" w:hAnsi="PT Astra Serif"/>
                <w:vanish w:val="false"/>
                <w:color w:val="000000"/>
                <w:sz w:val="28"/>
                <w:szCs w:val="28"/>
                <w:shd w:fill="auto" w:val="clear"/>
                <w:lang w:val="ru-RU"/>
              </w:rPr>
              <w:t xml:space="preserve">3.14. </w:t>
            </w:r>
            <w:r>
              <w:rPr>
                <w:rStyle w:val="Style14"/>
                <w:rFonts w:ascii="PT Astra Serif" w:hAnsi="PT Astra Serif"/>
                <w:color w:val="000000"/>
                <w:sz w:val="28"/>
                <w:szCs w:val="28"/>
                <w:shd w:fill="auto" w:val="clear"/>
              </w:rPr>
              <w:t>Инженерная подготовка территории</w:t>
            </w:r>
            <w:r>
              <w:rPr>
                <w:webHidden/>
              </w:rPr>
              <w:fldChar w:fldCharType="begin"/>
            </w:r>
            <w:r>
              <w:rPr>
                <w:webHidden/>
              </w:rPr>
              <w:instrText xml:space="preserve">PAGEREF _Toc132098357 \h</w:instrText>
            </w:r>
            <w:r>
              <w:rPr>
                <w:webHidden/>
              </w:rPr>
              <w:fldChar w:fldCharType="separate"/>
            </w:r>
            <w:r>
              <w:rPr>
                <w:rStyle w:val="Style14"/>
                <w:rFonts w:ascii="PT Astra Serif" w:hAnsi="PT Astra Serif"/>
                <w:vanish w:val="false"/>
                <w:sz w:val="28"/>
                <w:szCs w:val="28"/>
                <w:shd w:fill="auto" w:val="clear"/>
              </w:rPr>
              <w:tab/>
              <w:t>30</w:t>
            </w:r>
            <w:r>
              <w:rPr>
                <w:webHidden/>
              </w:rPr>
              <w:fldChar w:fldCharType="end"/>
            </w:r>
          </w:hyperlink>
        </w:p>
        <w:p>
          <w:pPr>
            <w:pStyle w:val="21"/>
            <w:rPr/>
          </w:pPr>
          <w:hyperlink w:anchor="_Toc132098358">
            <w:r>
              <w:rPr>
                <w:webHidden/>
                <w:rStyle w:val="Style14"/>
                <w:rFonts w:ascii="PT Astra Serif" w:hAnsi="PT Astra Serif"/>
                <w:vanish w:val="false"/>
                <w:color w:val="000000"/>
                <w:sz w:val="28"/>
                <w:szCs w:val="28"/>
                <w:shd w:fill="auto" w:val="clear"/>
                <w:lang w:val="ru-RU"/>
              </w:rPr>
              <w:t>3</w:t>
            </w:r>
            <w:r>
              <w:rPr>
                <w:rStyle w:val="Style14"/>
                <w:rFonts w:ascii="PT Astra Serif" w:hAnsi="PT Astra Serif"/>
                <w:color w:val="000000"/>
                <w:sz w:val="28"/>
                <w:szCs w:val="28"/>
                <w:shd w:fill="auto" w:val="clear"/>
              </w:rPr>
              <w:t>.1</w:t>
            </w:r>
            <w:r>
              <w:rPr>
                <w:rStyle w:val="Style14"/>
                <w:rFonts w:ascii="PT Astra Serif" w:hAnsi="PT Astra Serif"/>
                <w:color w:val="000000"/>
                <w:sz w:val="28"/>
                <w:szCs w:val="28"/>
                <w:shd w:fill="auto" w:val="clear"/>
                <w:lang w:val="ru-RU"/>
              </w:rPr>
              <w:t>4</w:t>
            </w:r>
            <w:r>
              <w:rPr>
                <w:rStyle w:val="Style14"/>
                <w:rFonts w:ascii="PT Astra Serif" w:hAnsi="PT Astra Serif"/>
                <w:color w:val="000000"/>
                <w:sz w:val="28"/>
                <w:szCs w:val="28"/>
                <w:shd w:fill="auto" w:val="clear"/>
              </w:rPr>
              <w:t>. Инженерная подготовка территории</w:t>
            </w:r>
            <w:r>
              <w:rPr>
                <w:webHidden/>
              </w:rPr>
              <w:fldChar w:fldCharType="begin"/>
            </w:r>
            <w:r>
              <w:rPr>
                <w:webHidden/>
              </w:rPr>
              <w:instrText xml:space="preserve">PAGEREF _Toc132098358 \h</w:instrText>
            </w:r>
            <w:r>
              <w:rPr>
                <w:webHidden/>
              </w:rPr>
              <w:fldChar w:fldCharType="separate"/>
            </w:r>
            <w:r>
              <w:rPr>
                <w:rStyle w:val="Style14"/>
                <w:rFonts w:ascii="PT Astra Serif" w:hAnsi="PT Astra Serif"/>
                <w:vanish w:val="false"/>
                <w:sz w:val="28"/>
                <w:szCs w:val="28"/>
                <w:shd w:fill="auto" w:val="clear"/>
              </w:rPr>
              <w:tab/>
              <w:t>30</w:t>
            </w:r>
            <w:r>
              <w:rPr>
                <w:webHidden/>
              </w:rPr>
              <w:fldChar w:fldCharType="end"/>
            </w:r>
          </w:hyperlink>
        </w:p>
        <w:p>
          <w:pPr>
            <w:pStyle w:val="11"/>
            <w:rPr/>
          </w:pPr>
          <w:hyperlink w:anchor="_Toc132098359">
            <w:r>
              <w:rPr>
                <w:webHidden/>
                <w:rStyle w:val="Style14"/>
                <w:rFonts w:ascii="PT Astra Serif" w:hAnsi="PT Astra Serif"/>
                <w:vanish w:val="false"/>
                <w:color w:val="000000"/>
                <w:sz w:val="28"/>
                <w:szCs w:val="28"/>
                <w:shd w:fill="auto" w:val="clear"/>
                <w:lang w:val="ru-RU"/>
              </w:rPr>
              <w:t xml:space="preserve">4. </w:t>
            </w:r>
            <w:r>
              <w:rPr>
                <w:rStyle w:val="Style14"/>
                <w:rFonts w:ascii="PT Astra Serif" w:hAnsi="PT Astra Serif"/>
                <w:color w:val="000000"/>
                <w:sz w:val="28"/>
                <w:szCs w:val="28"/>
                <w:shd w:fill="auto" w:val="clear"/>
              </w:rPr>
              <w:t xml:space="preserve">НАПРАВЛЕНИЯ РАЗВИТИЯ </w:t>
            </w:r>
            <w:r>
              <w:rPr>
                <w:rStyle w:val="Style14"/>
                <w:rFonts w:ascii="PT Astra Serif" w:hAnsi="PT Astra Serif"/>
                <w:color w:val="000000"/>
                <w:sz w:val="28"/>
                <w:szCs w:val="28"/>
                <w:shd w:fill="auto" w:val="clear"/>
                <w:lang w:val="ru-RU"/>
              </w:rPr>
              <w:t>УРУССИНСКОГО</w:t>
            </w:r>
            <w:r>
              <w:rPr>
                <w:rStyle w:val="Style14"/>
                <w:rFonts w:ascii="PT Astra Serif" w:hAnsi="PT Astra Serif"/>
                <w:color w:val="000000"/>
                <w:sz w:val="28"/>
                <w:szCs w:val="28"/>
                <w:shd w:fill="auto" w:val="clear"/>
              </w:rPr>
              <w:t xml:space="preserve"> СЕЛЬСКОГО ПОСЕЛЕНИЯ ДО 2044 ГОДА. ОБОСНОВАНИЕ МЕРОПРИЯТИЙ ПО ТЕРРИТОРИАЛЬНОМУ ПЛАНИРОВАНИЮ</w:t>
            </w:r>
            <w:r>
              <w:rPr>
                <w:webHidden/>
              </w:rPr>
              <w:fldChar w:fldCharType="begin"/>
            </w:r>
            <w:r>
              <w:rPr>
                <w:webHidden/>
              </w:rPr>
              <w:instrText xml:space="preserve">PAGEREF _Toc132098359 \h</w:instrText>
            </w:r>
            <w:r>
              <w:rPr>
                <w:webHidden/>
              </w:rPr>
              <w:fldChar w:fldCharType="separate"/>
            </w:r>
            <w:r>
              <w:rPr>
                <w:rStyle w:val="Style14"/>
                <w:rFonts w:ascii="PT Astra Serif" w:hAnsi="PT Astra Serif"/>
                <w:vanish w:val="false"/>
                <w:sz w:val="28"/>
                <w:szCs w:val="28"/>
                <w:shd w:fill="auto" w:val="clear"/>
              </w:rPr>
              <w:tab/>
              <w:t>34</w:t>
            </w:r>
            <w:r>
              <w:rPr>
                <w:webHidden/>
              </w:rPr>
              <w:fldChar w:fldCharType="end"/>
            </w:r>
          </w:hyperlink>
        </w:p>
        <w:p>
          <w:pPr>
            <w:pStyle w:val="21"/>
            <w:rPr/>
          </w:pPr>
          <w:hyperlink w:anchor="_Toc132098360">
            <w:r>
              <w:rPr>
                <w:webHidden/>
                <w:rStyle w:val="Style14"/>
                <w:rFonts w:ascii="PT Astra Serif" w:hAnsi="PT Astra Serif"/>
                <w:vanish w:val="false"/>
                <w:color w:val="000000"/>
                <w:sz w:val="28"/>
                <w:szCs w:val="28"/>
                <w:shd w:fill="auto" w:val="clear"/>
                <w:lang w:val="ru-RU"/>
              </w:rPr>
              <w:t xml:space="preserve">4.1. </w:t>
            </w:r>
            <w:r>
              <w:rPr>
                <w:rStyle w:val="Style14"/>
                <w:rFonts w:ascii="PT Astra Serif" w:hAnsi="PT Astra Serif"/>
                <w:color w:val="000000"/>
                <w:sz w:val="28"/>
                <w:szCs w:val="28"/>
                <w:shd w:fill="auto" w:val="clear"/>
              </w:rPr>
              <w:t>Прогноз численности населения</w:t>
            </w:r>
            <w:r>
              <w:rPr>
                <w:webHidden/>
              </w:rPr>
              <w:fldChar w:fldCharType="begin"/>
            </w:r>
            <w:r>
              <w:rPr>
                <w:webHidden/>
              </w:rPr>
              <w:instrText xml:space="preserve">PAGEREF _Toc132098360 \h</w:instrText>
            </w:r>
            <w:r>
              <w:rPr>
                <w:webHidden/>
              </w:rPr>
              <w:fldChar w:fldCharType="separate"/>
            </w:r>
            <w:r>
              <w:rPr>
                <w:rStyle w:val="Style14"/>
                <w:rFonts w:ascii="PT Astra Serif" w:hAnsi="PT Astra Serif"/>
                <w:vanish w:val="false"/>
                <w:sz w:val="28"/>
                <w:szCs w:val="28"/>
                <w:shd w:fill="auto" w:val="clear"/>
              </w:rPr>
              <w:tab/>
              <w:t>34</w:t>
            </w:r>
            <w:r>
              <w:rPr>
                <w:webHidden/>
              </w:rPr>
              <w:fldChar w:fldCharType="end"/>
            </w:r>
          </w:hyperlink>
        </w:p>
        <w:p>
          <w:pPr>
            <w:pStyle w:val="21"/>
            <w:rPr/>
          </w:pPr>
          <w:hyperlink w:anchor="_Toc132098361">
            <w:r>
              <w:rPr>
                <w:webHidden/>
                <w:rStyle w:val="Style14"/>
                <w:rFonts w:ascii="PT Astra Serif" w:hAnsi="PT Astra Serif"/>
                <w:vanish w:val="false"/>
                <w:color w:val="000000"/>
                <w:sz w:val="28"/>
                <w:szCs w:val="28"/>
                <w:shd w:fill="auto" w:val="clear"/>
                <w:lang w:val="ru-RU"/>
              </w:rPr>
              <w:t xml:space="preserve">4.2. </w:t>
            </w:r>
            <w:r>
              <w:rPr>
                <w:rStyle w:val="Style14"/>
                <w:rFonts w:ascii="PT Astra Serif" w:hAnsi="PT Astra Serif"/>
                <w:color w:val="000000"/>
                <w:sz w:val="28"/>
                <w:szCs w:val="28"/>
                <w:shd w:fill="auto" w:val="clear"/>
              </w:rPr>
              <w:t>Экономическое развитие</w:t>
            </w:r>
            <w:r>
              <w:rPr>
                <w:webHidden/>
              </w:rPr>
              <w:fldChar w:fldCharType="begin"/>
            </w:r>
            <w:r>
              <w:rPr>
                <w:webHidden/>
              </w:rPr>
              <w:instrText xml:space="preserve">PAGEREF _Toc132098361 \h</w:instrText>
            </w:r>
            <w:r>
              <w:rPr>
                <w:webHidden/>
              </w:rPr>
              <w:fldChar w:fldCharType="separate"/>
            </w:r>
            <w:r>
              <w:rPr>
                <w:rStyle w:val="Style14"/>
                <w:rFonts w:ascii="PT Astra Serif" w:hAnsi="PT Astra Serif"/>
                <w:vanish w:val="false"/>
                <w:sz w:val="28"/>
                <w:szCs w:val="28"/>
                <w:shd w:fill="auto" w:val="clear"/>
              </w:rPr>
              <w:tab/>
              <w:t>34</w:t>
            </w:r>
            <w:r>
              <w:rPr>
                <w:webHidden/>
              </w:rPr>
              <w:fldChar w:fldCharType="end"/>
            </w:r>
          </w:hyperlink>
        </w:p>
        <w:p>
          <w:pPr>
            <w:pStyle w:val="21"/>
            <w:rPr/>
          </w:pPr>
          <w:hyperlink w:anchor="_Toc132098362">
            <w:r>
              <w:rPr>
                <w:webHidden/>
                <w:rStyle w:val="Style14"/>
                <w:rFonts w:ascii="PT Astra Serif" w:hAnsi="PT Astra Serif"/>
                <w:vanish w:val="false"/>
                <w:color w:val="000000"/>
                <w:sz w:val="28"/>
                <w:szCs w:val="28"/>
                <w:shd w:fill="auto" w:val="clear"/>
                <w:lang w:val="ru-RU"/>
              </w:rPr>
              <w:t xml:space="preserve">4.3. </w:t>
            </w:r>
            <w:r>
              <w:rPr>
                <w:rStyle w:val="Style14"/>
                <w:rFonts w:ascii="PT Astra Serif" w:hAnsi="PT Astra Serif"/>
                <w:color w:val="000000"/>
                <w:sz w:val="28"/>
                <w:szCs w:val="28"/>
                <w:shd w:fill="auto" w:val="clear"/>
              </w:rPr>
              <w:t>Развитие промышленного производства</w:t>
            </w:r>
            <w:r>
              <w:rPr>
                <w:webHidden/>
              </w:rPr>
              <w:fldChar w:fldCharType="begin"/>
            </w:r>
            <w:r>
              <w:rPr>
                <w:webHidden/>
              </w:rPr>
              <w:instrText xml:space="preserve">PAGEREF _Toc132098362 \h</w:instrText>
            </w:r>
            <w:r>
              <w:rPr>
                <w:webHidden/>
              </w:rPr>
              <w:fldChar w:fldCharType="separate"/>
            </w:r>
            <w:r>
              <w:rPr>
                <w:rStyle w:val="Style14"/>
                <w:rFonts w:ascii="PT Astra Serif" w:hAnsi="PT Astra Serif"/>
                <w:vanish w:val="false"/>
                <w:sz w:val="28"/>
                <w:szCs w:val="28"/>
                <w:shd w:fill="auto" w:val="clear"/>
              </w:rPr>
              <w:tab/>
              <w:t>35</w:t>
            </w:r>
            <w:r>
              <w:rPr>
                <w:webHidden/>
              </w:rPr>
              <w:fldChar w:fldCharType="end"/>
            </w:r>
          </w:hyperlink>
        </w:p>
        <w:p>
          <w:pPr>
            <w:pStyle w:val="21"/>
            <w:rPr/>
          </w:pPr>
          <w:hyperlink w:anchor="_Toc132098363">
            <w:r>
              <w:rPr>
                <w:webHidden/>
                <w:rStyle w:val="Style14"/>
                <w:rFonts w:ascii="PT Astra Serif" w:hAnsi="PT Astra Serif"/>
                <w:vanish w:val="false"/>
                <w:color w:val="000000"/>
                <w:sz w:val="28"/>
                <w:szCs w:val="28"/>
                <w:shd w:fill="auto" w:val="clear"/>
                <w:lang w:val="ru-RU"/>
              </w:rPr>
              <w:t xml:space="preserve">4.4. </w:t>
            </w:r>
            <w:r>
              <w:rPr>
                <w:rStyle w:val="Style14"/>
                <w:rFonts w:ascii="PT Astra Serif" w:hAnsi="PT Astra Serif"/>
                <w:color w:val="000000"/>
                <w:sz w:val="28"/>
                <w:szCs w:val="28"/>
                <w:shd w:fill="auto" w:val="clear"/>
              </w:rPr>
              <w:t>Развитие агропромышленного комплекса</w:t>
            </w:r>
            <w:r>
              <w:rPr>
                <w:webHidden/>
              </w:rPr>
              <w:fldChar w:fldCharType="begin"/>
            </w:r>
            <w:r>
              <w:rPr>
                <w:webHidden/>
              </w:rPr>
              <w:instrText xml:space="preserve">PAGEREF _Toc132098363 \h</w:instrText>
            </w:r>
            <w:r>
              <w:rPr>
                <w:webHidden/>
              </w:rPr>
              <w:fldChar w:fldCharType="separate"/>
            </w:r>
            <w:r>
              <w:rPr>
                <w:rStyle w:val="Style14"/>
                <w:rFonts w:ascii="PT Astra Serif" w:hAnsi="PT Astra Serif"/>
                <w:vanish w:val="false"/>
                <w:sz w:val="28"/>
                <w:szCs w:val="28"/>
                <w:shd w:fill="auto" w:val="clear"/>
              </w:rPr>
              <w:tab/>
              <w:t>35</w:t>
            </w:r>
            <w:r>
              <w:rPr>
                <w:webHidden/>
              </w:rPr>
              <w:fldChar w:fldCharType="end"/>
            </w:r>
          </w:hyperlink>
        </w:p>
        <w:p>
          <w:pPr>
            <w:pStyle w:val="21"/>
            <w:rPr/>
          </w:pPr>
          <w:hyperlink w:anchor="_Toc132098364">
            <w:r>
              <w:rPr>
                <w:webHidden/>
                <w:rStyle w:val="Style14"/>
                <w:rFonts w:ascii="PT Astra Serif" w:hAnsi="PT Astra Serif"/>
                <w:vanish w:val="false"/>
                <w:color w:val="000000"/>
                <w:sz w:val="28"/>
                <w:szCs w:val="28"/>
                <w:shd w:fill="auto" w:val="clear"/>
                <w:lang w:val="ru-RU"/>
              </w:rPr>
              <w:t xml:space="preserve">4.5. </w:t>
            </w:r>
            <w:r>
              <w:rPr>
                <w:rStyle w:val="Style14"/>
                <w:rFonts w:ascii="PT Astra Serif" w:hAnsi="PT Astra Serif"/>
                <w:color w:val="000000"/>
                <w:sz w:val="28"/>
                <w:szCs w:val="28"/>
                <w:shd w:fill="auto" w:val="clear"/>
              </w:rPr>
              <w:t>Развитие лесного комплекса</w:t>
            </w:r>
            <w:r>
              <w:rPr>
                <w:webHidden/>
              </w:rPr>
              <w:fldChar w:fldCharType="begin"/>
            </w:r>
            <w:r>
              <w:rPr>
                <w:webHidden/>
              </w:rPr>
              <w:instrText xml:space="preserve">PAGEREF _Toc132098364 \h</w:instrText>
            </w:r>
            <w:r>
              <w:rPr>
                <w:webHidden/>
              </w:rPr>
              <w:fldChar w:fldCharType="separate"/>
            </w:r>
            <w:r>
              <w:rPr>
                <w:rStyle w:val="Style14"/>
                <w:rFonts w:ascii="PT Astra Serif" w:hAnsi="PT Astra Serif"/>
                <w:vanish w:val="false"/>
                <w:sz w:val="28"/>
                <w:szCs w:val="28"/>
                <w:shd w:fill="auto" w:val="clear"/>
              </w:rPr>
              <w:tab/>
              <w:t>35</w:t>
            </w:r>
            <w:r>
              <w:rPr>
                <w:webHidden/>
              </w:rPr>
              <w:fldChar w:fldCharType="end"/>
            </w:r>
          </w:hyperlink>
        </w:p>
        <w:p>
          <w:pPr>
            <w:pStyle w:val="21"/>
            <w:rPr/>
          </w:pPr>
          <w:hyperlink w:anchor="_Toc132098365">
            <w:r>
              <w:rPr>
                <w:webHidden/>
                <w:rStyle w:val="Style14"/>
                <w:rFonts w:ascii="PT Astra Serif" w:hAnsi="PT Astra Serif"/>
                <w:vanish w:val="false"/>
                <w:color w:val="000000"/>
                <w:sz w:val="28"/>
                <w:szCs w:val="28"/>
                <w:shd w:fill="auto" w:val="clear"/>
                <w:lang w:val="ru-RU"/>
              </w:rPr>
              <w:t xml:space="preserve">4.6. </w:t>
            </w:r>
            <w:r>
              <w:rPr>
                <w:rStyle w:val="Style14"/>
                <w:rFonts w:ascii="PT Astra Serif" w:hAnsi="PT Astra Serif"/>
                <w:color w:val="000000"/>
                <w:sz w:val="28"/>
                <w:szCs w:val="28"/>
                <w:shd w:fill="auto" w:val="clear"/>
              </w:rPr>
              <w:t>Развитие жилищной инфраструктуры</w:t>
            </w:r>
            <w:r>
              <w:rPr>
                <w:webHidden/>
              </w:rPr>
              <w:fldChar w:fldCharType="begin"/>
            </w:r>
            <w:r>
              <w:rPr>
                <w:webHidden/>
              </w:rPr>
              <w:instrText xml:space="preserve">PAGEREF _Toc132098365 \h</w:instrText>
            </w:r>
            <w:r>
              <w:rPr>
                <w:webHidden/>
              </w:rPr>
              <w:fldChar w:fldCharType="separate"/>
            </w:r>
            <w:r>
              <w:rPr>
                <w:rStyle w:val="Style14"/>
                <w:rFonts w:ascii="PT Astra Serif" w:hAnsi="PT Astra Serif"/>
                <w:vanish w:val="false"/>
                <w:sz w:val="28"/>
                <w:szCs w:val="28"/>
                <w:shd w:fill="auto" w:val="clear"/>
              </w:rPr>
              <w:tab/>
              <w:t>35</w:t>
            </w:r>
            <w:r>
              <w:rPr>
                <w:webHidden/>
              </w:rPr>
              <w:fldChar w:fldCharType="end"/>
            </w:r>
          </w:hyperlink>
        </w:p>
        <w:p>
          <w:pPr>
            <w:pStyle w:val="21"/>
            <w:rPr/>
          </w:pPr>
          <w:hyperlink w:anchor="_Toc132098366">
            <w:r>
              <w:rPr>
                <w:webHidden/>
                <w:rStyle w:val="Style14"/>
                <w:rFonts w:ascii="PT Astra Serif" w:hAnsi="PT Astra Serif"/>
                <w:vanish w:val="false"/>
                <w:color w:val="000000"/>
                <w:sz w:val="28"/>
                <w:szCs w:val="28"/>
                <w:shd w:fill="auto" w:val="clear"/>
                <w:lang w:val="ru-RU"/>
              </w:rPr>
              <w:t xml:space="preserve">4.7. </w:t>
            </w:r>
            <w:r>
              <w:rPr>
                <w:rStyle w:val="Style14"/>
                <w:rFonts w:ascii="PT Astra Serif" w:hAnsi="PT Astra Serif"/>
                <w:color w:val="000000"/>
                <w:sz w:val="28"/>
                <w:szCs w:val="28"/>
                <w:shd w:fill="auto" w:val="clear"/>
              </w:rPr>
              <w:t>Развитие объектов социального и культурно-бытового обслуживания</w:t>
            </w:r>
            <w:r>
              <w:rPr>
                <w:rStyle w:val="Style14"/>
                <w:rFonts w:ascii="PT Astra Serif" w:hAnsi="PT Astra Serif"/>
                <w:color w:val="000000"/>
                <w:sz w:val="28"/>
                <w:szCs w:val="28"/>
                <w:shd w:fill="auto" w:val="clear"/>
                <w:lang w:val="ru-RU"/>
              </w:rPr>
              <w:t xml:space="preserve"> населения</w:t>
            </w:r>
            <w:r>
              <w:rPr>
                <w:webHidden/>
              </w:rPr>
              <w:fldChar w:fldCharType="begin"/>
            </w:r>
            <w:r>
              <w:rPr>
                <w:webHidden/>
              </w:rPr>
              <w:instrText xml:space="preserve">PAGEREF _Toc132098366 \h</w:instrText>
            </w:r>
            <w:r>
              <w:rPr>
                <w:webHidden/>
              </w:rPr>
              <w:fldChar w:fldCharType="separate"/>
            </w:r>
            <w:r>
              <w:rPr>
                <w:rStyle w:val="Style14"/>
                <w:rFonts w:ascii="PT Astra Serif" w:hAnsi="PT Astra Serif"/>
                <w:vanish w:val="false"/>
                <w:sz w:val="28"/>
                <w:szCs w:val="28"/>
                <w:shd w:fill="auto" w:val="clear"/>
              </w:rPr>
              <w:tab/>
              <w:t>36</w:t>
            </w:r>
            <w:r>
              <w:rPr>
                <w:webHidden/>
              </w:rPr>
              <w:fldChar w:fldCharType="end"/>
            </w:r>
          </w:hyperlink>
        </w:p>
        <w:p>
          <w:pPr>
            <w:pStyle w:val="21"/>
            <w:rPr/>
          </w:pPr>
          <w:hyperlink w:anchor="_Toc132098367">
            <w:r>
              <w:rPr>
                <w:webHidden/>
                <w:rStyle w:val="Style14"/>
                <w:rFonts w:ascii="PT Astra Serif" w:hAnsi="PT Astra Serif"/>
                <w:vanish w:val="false"/>
                <w:color w:val="000000"/>
                <w:sz w:val="28"/>
                <w:szCs w:val="28"/>
                <w:shd w:fill="auto" w:val="clear"/>
                <w:lang w:val="ru-RU"/>
              </w:rPr>
              <w:t xml:space="preserve">4.8. </w:t>
            </w:r>
            <w:r>
              <w:rPr>
                <w:rStyle w:val="Style14"/>
                <w:rFonts w:ascii="PT Astra Serif" w:hAnsi="PT Astra Serif"/>
                <w:color w:val="000000"/>
                <w:sz w:val="28"/>
                <w:szCs w:val="28"/>
                <w:shd w:fill="auto" w:val="clear"/>
              </w:rPr>
              <w:t>Развитие кладбищ</w:t>
            </w:r>
            <w:r>
              <w:rPr>
                <w:webHidden/>
              </w:rPr>
              <w:fldChar w:fldCharType="begin"/>
            </w:r>
            <w:r>
              <w:rPr>
                <w:webHidden/>
              </w:rPr>
              <w:instrText xml:space="preserve">PAGEREF _Toc132098367 \h</w:instrText>
            </w:r>
            <w:r>
              <w:rPr>
                <w:webHidden/>
              </w:rPr>
              <w:fldChar w:fldCharType="separate"/>
            </w:r>
            <w:r>
              <w:rPr>
                <w:rStyle w:val="Style14"/>
                <w:rFonts w:ascii="PT Astra Serif" w:hAnsi="PT Astra Serif"/>
                <w:vanish w:val="false"/>
                <w:sz w:val="28"/>
                <w:szCs w:val="28"/>
                <w:shd w:fill="auto" w:val="clear"/>
              </w:rPr>
              <w:tab/>
              <w:t>44</w:t>
            </w:r>
            <w:r>
              <w:rPr>
                <w:webHidden/>
              </w:rPr>
              <w:fldChar w:fldCharType="end"/>
            </w:r>
          </w:hyperlink>
        </w:p>
        <w:p>
          <w:pPr>
            <w:pStyle w:val="21"/>
            <w:rPr/>
          </w:pPr>
          <w:hyperlink w:anchor="_Toc132098368">
            <w:r>
              <w:rPr>
                <w:webHidden/>
                <w:rStyle w:val="Style14"/>
                <w:rFonts w:ascii="PT Astra Serif" w:hAnsi="PT Astra Serif"/>
                <w:vanish w:val="false"/>
                <w:color w:val="000000"/>
                <w:sz w:val="28"/>
                <w:szCs w:val="28"/>
                <w:shd w:fill="auto" w:val="clear"/>
                <w:lang w:val="ru-RU"/>
              </w:rPr>
              <w:t xml:space="preserve">4.9. </w:t>
            </w:r>
            <w:r>
              <w:rPr>
                <w:rStyle w:val="Style14"/>
                <w:rFonts w:ascii="PT Astra Serif" w:hAnsi="PT Astra Serif"/>
                <w:color w:val="000000"/>
                <w:sz w:val="28"/>
                <w:szCs w:val="28"/>
                <w:shd w:fill="auto" w:val="clear"/>
              </w:rPr>
              <w:t xml:space="preserve">Развитие </w:t>
            </w:r>
            <w:r>
              <w:rPr>
                <w:rStyle w:val="Style14"/>
                <w:rFonts w:ascii="PT Astra Serif" w:hAnsi="PT Astra Serif"/>
                <w:color w:val="000000"/>
                <w:sz w:val="28"/>
                <w:szCs w:val="28"/>
                <w:shd w:fill="auto" w:val="clear"/>
                <w:lang w:val="ru-RU"/>
              </w:rPr>
              <w:t>туристско-</w:t>
            </w:r>
            <w:r>
              <w:rPr>
                <w:rStyle w:val="Style14"/>
                <w:rFonts w:ascii="PT Astra Serif" w:hAnsi="PT Astra Serif"/>
                <w:color w:val="000000"/>
                <w:sz w:val="28"/>
                <w:szCs w:val="28"/>
                <w:shd w:fill="auto" w:val="clear"/>
              </w:rPr>
              <w:t>рекреационных территорий</w:t>
            </w:r>
            <w:r>
              <w:rPr>
                <w:webHidden/>
              </w:rPr>
              <w:fldChar w:fldCharType="begin"/>
            </w:r>
            <w:r>
              <w:rPr>
                <w:webHidden/>
              </w:rPr>
              <w:instrText xml:space="preserve">PAGEREF _Toc132098368 \h</w:instrText>
            </w:r>
            <w:r>
              <w:rPr>
                <w:webHidden/>
              </w:rPr>
              <w:fldChar w:fldCharType="separate"/>
            </w:r>
            <w:r>
              <w:rPr>
                <w:rStyle w:val="Style14"/>
                <w:rFonts w:ascii="PT Astra Serif" w:hAnsi="PT Astra Serif"/>
                <w:vanish w:val="false"/>
                <w:sz w:val="28"/>
                <w:szCs w:val="28"/>
                <w:shd w:fill="auto" w:val="clear"/>
              </w:rPr>
              <w:tab/>
              <w:t>44</w:t>
            </w:r>
            <w:r>
              <w:rPr>
                <w:webHidden/>
              </w:rPr>
              <w:fldChar w:fldCharType="end"/>
            </w:r>
          </w:hyperlink>
        </w:p>
        <w:p>
          <w:pPr>
            <w:pStyle w:val="21"/>
            <w:rPr/>
          </w:pPr>
          <w:hyperlink w:anchor="_Toc132098369">
            <w:r>
              <w:rPr>
                <w:webHidden/>
                <w:rStyle w:val="Style14"/>
                <w:rFonts w:ascii="PT Astra Serif" w:hAnsi="PT Astra Serif"/>
                <w:vanish w:val="false"/>
                <w:color w:val="000000"/>
                <w:sz w:val="28"/>
                <w:szCs w:val="28"/>
                <w:shd w:fill="auto" w:val="clear"/>
                <w:lang w:val="ru-RU"/>
              </w:rPr>
              <w:t xml:space="preserve">4.10. </w:t>
            </w:r>
            <w:r>
              <w:rPr>
                <w:rStyle w:val="Style14"/>
                <w:rFonts w:ascii="PT Astra Serif" w:hAnsi="PT Astra Serif"/>
                <w:color w:val="000000"/>
                <w:sz w:val="28"/>
                <w:szCs w:val="28"/>
                <w:shd w:fill="auto" w:val="clear"/>
              </w:rPr>
              <w:t>Развитие транспортно-коммуникационной инфраструктуры</w:t>
            </w:r>
            <w:r>
              <w:rPr>
                <w:webHidden/>
              </w:rPr>
              <w:fldChar w:fldCharType="begin"/>
            </w:r>
            <w:r>
              <w:rPr>
                <w:webHidden/>
              </w:rPr>
              <w:instrText xml:space="preserve">PAGEREF _Toc132098369 \h</w:instrText>
            </w:r>
            <w:r>
              <w:rPr>
                <w:webHidden/>
              </w:rPr>
              <w:fldChar w:fldCharType="separate"/>
            </w:r>
            <w:r>
              <w:rPr>
                <w:rStyle w:val="Style14"/>
                <w:rFonts w:ascii="PT Astra Serif" w:hAnsi="PT Astra Serif"/>
                <w:vanish w:val="false"/>
                <w:sz w:val="28"/>
                <w:szCs w:val="28"/>
                <w:shd w:fill="auto" w:val="clear"/>
              </w:rPr>
              <w:tab/>
              <w:t>47</w:t>
            </w:r>
            <w:r>
              <w:rPr>
                <w:webHidden/>
              </w:rPr>
              <w:fldChar w:fldCharType="end"/>
            </w:r>
          </w:hyperlink>
        </w:p>
        <w:p>
          <w:pPr>
            <w:pStyle w:val="21"/>
            <w:rPr/>
          </w:pPr>
          <w:hyperlink w:anchor="_Toc132098370">
            <w:r>
              <w:rPr>
                <w:webHidden/>
                <w:rStyle w:val="Style14"/>
                <w:rFonts w:ascii="PT Astra Serif" w:hAnsi="PT Astra Serif"/>
                <w:vanish w:val="false"/>
                <w:color w:val="000000"/>
                <w:sz w:val="28"/>
                <w:szCs w:val="28"/>
                <w:shd w:fill="auto" w:val="clear"/>
                <w:lang w:val="ru-RU"/>
              </w:rPr>
              <w:t xml:space="preserve">4.11. </w:t>
            </w:r>
            <w:r>
              <w:rPr>
                <w:rStyle w:val="Style14"/>
                <w:rFonts w:ascii="PT Astra Serif" w:hAnsi="PT Astra Serif"/>
                <w:color w:val="000000"/>
                <w:sz w:val="28"/>
                <w:szCs w:val="28"/>
                <w:shd w:fill="auto" w:val="clear"/>
              </w:rPr>
              <w:t xml:space="preserve">Установление границ населенных пунктов </w:t>
            </w:r>
            <w:r>
              <w:rPr>
                <w:rStyle w:val="Style14"/>
                <w:rFonts w:ascii="PT Astra Serif" w:hAnsi="PT Astra Serif"/>
                <w:color w:val="000000"/>
                <w:sz w:val="28"/>
                <w:szCs w:val="28"/>
                <w:shd w:fill="auto" w:val="clear"/>
                <w:lang w:val="ru-RU"/>
              </w:rPr>
              <w:t>Уруссинского</w:t>
            </w:r>
            <w:r>
              <w:rPr>
                <w:rStyle w:val="Style14"/>
                <w:rFonts w:ascii="PT Astra Serif" w:hAnsi="PT Astra Serif"/>
                <w:color w:val="000000"/>
                <w:sz w:val="28"/>
                <w:szCs w:val="28"/>
                <w:shd w:fill="auto" w:val="clear"/>
              </w:rPr>
              <w:t xml:space="preserve"> сельского поселения </w:t>
            </w:r>
            <w:r>
              <w:rPr>
                <w:rStyle w:val="Style14"/>
                <w:rFonts w:ascii="PT Astra Serif" w:hAnsi="PT Astra Serif"/>
                <w:color w:val="000000"/>
                <w:sz w:val="28"/>
                <w:szCs w:val="28"/>
                <w:shd w:fill="auto" w:val="clear"/>
                <w:lang w:val="ru-RU"/>
              </w:rPr>
              <w:t>Ютазинского</w:t>
            </w:r>
            <w:r>
              <w:rPr>
                <w:rStyle w:val="Style14"/>
                <w:rFonts w:ascii="PT Astra Serif" w:hAnsi="PT Astra Serif"/>
                <w:color w:val="000000"/>
                <w:sz w:val="28"/>
                <w:szCs w:val="28"/>
                <w:shd w:fill="auto" w:val="clear"/>
              </w:rPr>
              <w:t xml:space="preserve"> муниципального района Республики Татарстан</w:t>
            </w:r>
            <w:r>
              <w:rPr>
                <w:webHidden/>
              </w:rPr>
              <w:fldChar w:fldCharType="begin"/>
            </w:r>
            <w:r>
              <w:rPr>
                <w:webHidden/>
              </w:rPr>
              <w:instrText xml:space="preserve">PAGEREF _Toc132098370 \h</w:instrText>
            </w:r>
            <w:r>
              <w:rPr>
                <w:webHidden/>
              </w:rPr>
              <w:fldChar w:fldCharType="separate"/>
            </w:r>
            <w:r>
              <w:rPr>
                <w:rStyle w:val="Style14"/>
                <w:rFonts w:ascii="PT Astra Serif" w:hAnsi="PT Astra Serif"/>
                <w:vanish w:val="false"/>
                <w:sz w:val="28"/>
                <w:szCs w:val="28"/>
                <w:shd w:fill="auto" w:val="clear"/>
              </w:rPr>
              <w:tab/>
              <w:t>49</w:t>
            </w:r>
            <w:r>
              <w:rPr>
                <w:webHidden/>
              </w:rPr>
              <w:fldChar w:fldCharType="end"/>
            </w:r>
          </w:hyperlink>
        </w:p>
        <w:p>
          <w:pPr>
            <w:pStyle w:val="21"/>
            <w:rPr/>
          </w:pPr>
          <w:hyperlink w:anchor="_Toc132098371">
            <w:r>
              <w:rPr>
                <w:webHidden/>
                <w:rStyle w:val="Style14"/>
                <w:rFonts w:ascii="PT Astra Serif" w:hAnsi="PT Astra Serif"/>
                <w:vanish w:val="false"/>
                <w:color w:val="000000"/>
                <w:sz w:val="28"/>
                <w:szCs w:val="28"/>
                <w:shd w:fill="auto" w:val="clear"/>
                <w:lang w:val="ru-RU"/>
              </w:rPr>
              <w:t xml:space="preserve">4.12. </w:t>
            </w:r>
            <w:r>
              <w:rPr>
                <w:rStyle w:val="Style14"/>
                <w:rFonts w:ascii="PT Astra Serif" w:hAnsi="PT Astra Serif"/>
                <w:color w:val="000000"/>
                <w:sz w:val="28"/>
                <w:szCs w:val="28"/>
                <w:shd w:fill="auto" w:val="clear"/>
              </w:rPr>
              <w:t>Мероприятия по развитию инженерной инфраструктуры</w:t>
            </w:r>
            <w:r>
              <w:rPr>
                <w:webHidden/>
              </w:rPr>
              <w:fldChar w:fldCharType="begin"/>
            </w:r>
            <w:r>
              <w:rPr>
                <w:webHidden/>
              </w:rPr>
              <w:instrText xml:space="preserve">PAGEREF _Toc132098371 \h</w:instrText>
            </w:r>
            <w:r>
              <w:rPr>
                <w:webHidden/>
              </w:rPr>
              <w:fldChar w:fldCharType="separate"/>
            </w:r>
            <w:r>
              <w:rPr>
                <w:rStyle w:val="Style14"/>
                <w:rFonts w:ascii="PT Astra Serif" w:hAnsi="PT Astra Serif"/>
                <w:vanish w:val="false"/>
                <w:sz w:val="28"/>
                <w:szCs w:val="28"/>
                <w:shd w:fill="auto" w:val="clear"/>
              </w:rPr>
              <w:tab/>
              <w:t>53</w:t>
            </w:r>
            <w:r>
              <w:rPr>
                <w:webHidden/>
              </w:rPr>
              <w:fldChar w:fldCharType="end"/>
            </w:r>
          </w:hyperlink>
        </w:p>
        <w:p>
          <w:pPr>
            <w:pStyle w:val="21"/>
            <w:rPr/>
          </w:pPr>
          <w:hyperlink w:anchor="_Toc132098372">
            <w:r>
              <w:rPr>
                <w:webHidden/>
                <w:rStyle w:val="Style14"/>
                <w:rFonts w:ascii="PT Astra Serif" w:hAnsi="PT Astra Serif"/>
                <w:vanish w:val="false"/>
                <w:color w:val="000000"/>
                <w:sz w:val="28"/>
                <w:szCs w:val="28"/>
                <w:shd w:fill="auto" w:val="clear"/>
                <w:lang w:val="ru-RU"/>
              </w:rPr>
              <w:t xml:space="preserve">4.13. </w:t>
            </w:r>
            <w:r>
              <w:rPr>
                <w:rStyle w:val="Style14"/>
                <w:rFonts w:ascii="PT Astra Serif" w:hAnsi="PT Astra Serif"/>
                <w:color w:val="000000"/>
                <w:sz w:val="28"/>
                <w:szCs w:val="28"/>
                <w:shd w:fill="auto" w:val="clear"/>
              </w:rPr>
              <w:t>Мероприятия по развитию инженерной подготовки территории</w:t>
            </w:r>
            <w:r>
              <w:rPr>
                <w:webHidden/>
              </w:rPr>
              <w:fldChar w:fldCharType="begin"/>
            </w:r>
            <w:r>
              <w:rPr>
                <w:webHidden/>
              </w:rPr>
              <w:instrText xml:space="preserve">PAGEREF _Toc132098372 \h</w:instrText>
            </w:r>
            <w:r>
              <w:rPr>
                <w:webHidden/>
              </w:rPr>
              <w:fldChar w:fldCharType="separate"/>
            </w:r>
            <w:r>
              <w:rPr>
                <w:rStyle w:val="Style14"/>
                <w:rFonts w:ascii="PT Astra Serif" w:hAnsi="PT Astra Serif"/>
                <w:vanish w:val="false"/>
                <w:sz w:val="28"/>
                <w:szCs w:val="28"/>
                <w:shd w:fill="auto" w:val="clear"/>
              </w:rPr>
              <w:tab/>
              <w:t>72</w:t>
            </w:r>
            <w:r>
              <w:rPr>
                <w:webHidden/>
              </w:rPr>
              <w:fldChar w:fldCharType="end"/>
            </w:r>
          </w:hyperlink>
        </w:p>
        <w:p>
          <w:pPr>
            <w:pStyle w:val="21"/>
            <w:rPr/>
          </w:pPr>
          <w:hyperlink w:anchor="_Toc132098373">
            <w:r>
              <w:rPr>
                <w:webHidden/>
                <w:rStyle w:val="Style14"/>
                <w:rFonts w:ascii="PT Astra Serif" w:hAnsi="PT Astra Serif"/>
                <w:vanish w:val="false"/>
                <w:color w:val="000000"/>
                <w:sz w:val="28"/>
                <w:szCs w:val="28"/>
                <w:shd w:fill="auto" w:val="clear"/>
                <w:lang w:val="ru-RU"/>
              </w:rPr>
              <w:t>4.14. Перечень</w:t>
            </w:r>
            <w:r>
              <w:rPr>
                <w:rStyle w:val="Style14"/>
                <w:rFonts w:ascii="PT Astra Serif" w:hAnsi="PT Astra Serif"/>
                <w:color w:val="000000"/>
                <w:sz w:val="28"/>
                <w:szCs w:val="28"/>
                <w:shd w:fill="auto" w:val="clear"/>
              </w:rPr>
              <w:t xml:space="preserve"> мероприятий по гражданской обороне, мероприятий по предупреждению чрезвычайных ситуаций природного и техногенного характера</w:t>
            </w:r>
            <w:r>
              <w:rPr>
                <w:webHidden/>
              </w:rPr>
              <w:fldChar w:fldCharType="begin"/>
            </w:r>
            <w:r>
              <w:rPr>
                <w:webHidden/>
              </w:rPr>
              <w:instrText xml:space="preserve">PAGEREF _Toc132098373 \h</w:instrText>
            </w:r>
            <w:r>
              <w:rPr>
                <w:webHidden/>
              </w:rPr>
              <w:fldChar w:fldCharType="separate"/>
            </w:r>
            <w:r>
              <w:rPr>
                <w:rStyle w:val="Style14"/>
                <w:rFonts w:ascii="PT Astra Serif" w:hAnsi="PT Astra Serif"/>
                <w:vanish w:val="false"/>
                <w:sz w:val="28"/>
                <w:szCs w:val="28"/>
                <w:shd w:fill="auto" w:val="clear"/>
              </w:rPr>
              <w:tab/>
              <w:t>74</w:t>
            </w:r>
            <w:r>
              <w:rPr>
                <w:webHidden/>
              </w:rPr>
              <w:fldChar w:fldCharType="end"/>
            </w:r>
          </w:hyperlink>
        </w:p>
        <w:p>
          <w:pPr>
            <w:pStyle w:val="11"/>
            <w:rPr/>
          </w:pPr>
          <w:hyperlink w:anchor="_Toc132098374">
            <w:r>
              <w:rPr>
                <w:webHidden/>
                <w:rStyle w:val="Style14"/>
                <w:rFonts w:ascii="PT Astra Serif" w:hAnsi="PT Astra Serif"/>
                <w:vanish w:val="false"/>
                <w:color w:val="000000"/>
                <w:sz w:val="28"/>
                <w:szCs w:val="28"/>
                <w:shd w:fill="auto" w:val="clear"/>
                <w:lang w:val="ru-RU"/>
              </w:rPr>
              <w:t xml:space="preserve">5. </w:t>
            </w:r>
            <w:r>
              <w:rPr>
                <w:rStyle w:val="Style14"/>
                <w:rFonts w:ascii="PT Astra Serif" w:hAnsi="PT Astra Serif"/>
                <w:color w:val="000000"/>
                <w:sz w:val="28"/>
                <w:szCs w:val="28"/>
                <w:shd w:fill="auto" w:val="clear"/>
              </w:rPr>
              <w:t>ТЕХНИКО-ЭКОНОМИЧЕСКИЕ ПОКАЗАТЕЛИ</w:t>
            </w:r>
            <w:r>
              <w:rPr>
                <w:webHidden/>
              </w:rPr>
              <w:fldChar w:fldCharType="begin"/>
            </w:r>
            <w:r>
              <w:rPr>
                <w:webHidden/>
              </w:rPr>
              <w:instrText xml:space="preserve">PAGEREF _Toc132098374 \h</w:instrText>
            </w:r>
            <w:r>
              <w:rPr>
                <w:webHidden/>
              </w:rPr>
              <w:fldChar w:fldCharType="separate"/>
            </w:r>
            <w:r>
              <w:rPr>
                <w:rStyle w:val="Style14"/>
                <w:rFonts w:ascii="PT Astra Serif" w:hAnsi="PT Astra Serif"/>
                <w:vanish w:val="false"/>
                <w:sz w:val="28"/>
                <w:szCs w:val="28"/>
                <w:shd w:fill="auto" w:val="clear"/>
              </w:rPr>
              <w:tab/>
              <w:t>84</w:t>
            </w:r>
            <w:r>
              <w:rPr>
                <w:webHidden/>
              </w:rPr>
              <w:fldChar w:fldCharType="end"/>
            </w:r>
          </w:hyperlink>
        </w:p>
        <w:p>
          <w:pPr>
            <w:pStyle w:val="11"/>
            <w:rPr/>
          </w:pPr>
          <w:hyperlink w:anchor="_Toc132098375">
            <w:r>
              <w:rPr>
                <w:webHidden/>
                <w:rStyle w:val="Style14"/>
                <w:rFonts w:ascii="PT Astra Serif" w:hAnsi="PT Astra Serif"/>
                <w:vanish w:val="false"/>
                <w:color w:val="000000"/>
                <w:sz w:val="28"/>
                <w:szCs w:val="28"/>
                <w:shd w:fill="auto" w:val="clear"/>
                <w:lang w:val="ru-RU"/>
              </w:rPr>
              <w:t xml:space="preserve">6. </w:t>
            </w:r>
            <w:r>
              <w:rPr>
                <w:rStyle w:val="Style14"/>
                <w:rFonts w:ascii="PT Astra Serif" w:hAnsi="PT Astra Serif"/>
                <w:color w:val="000000"/>
                <w:sz w:val="28"/>
                <w:szCs w:val="28"/>
                <w:shd w:fill="auto" w:val="clear"/>
              </w:rPr>
              <w:t>СПИСОК  ИСПОЛЬЗОВАННОЙ  ЛИТЕРАТУРЫ</w:t>
            </w:r>
            <w:r>
              <w:rPr>
                <w:webHidden/>
              </w:rPr>
              <w:fldChar w:fldCharType="begin"/>
            </w:r>
            <w:r>
              <w:rPr>
                <w:webHidden/>
              </w:rPr>
              <w:instrText xml:space="preserve">PAGEREF _Toc132098375 \h</w:instrText>
            </w:r>
            <w:r>
              <w:rPr>
                <w:webHidden/>
              </w:rPr>
              <w:fldChar w:fldCharType="separate"/>
            </w:r>
            <w:r>
              <w:rPr>
                <w:rStyle w:val="Style14"/>
                <w:rFonts w:ascii="PT Astra Serif" w:hAnsi="PT Astra Serif"/>
                <w:vanish w:val="false"/>
                <w:sz w:val="28"/>
                <w:szCs w:val="28"/>
                <w:shd w:fill="auto" w:val="clear"/>
              </w:rPr>
              <w:tab/>
              <w:t>89</w:t>
            </w:r>
            <w:r>
              <w:rPr>
                <w:webHidden/>
              </w:rPr>
              <w:fldChar w:fldCharType="end"/>
            </w:r>
          </w:hyperlink>
        </w:p>
        <w:p>
          <w:pPr>
            <w:pStyle w:val="11"/>
            <w:rPr/>
          </w:pPr>
          <w:hyperlink w:anchor="_Toc132098376">
            <w:r>
              <w:rPr>
                <w:webHidden/>
                <w:rStyle w:val="Style14"/>
                <w:rFonts w:ascii="PT Astra Serif" w:hAnsi="PT Astra Serif"/>
                <w:vanish w:val="false"/>
                <w:color w:val="000000"/>
                <w:sz w:val="28"/>
                <w:szCs w:val="28"/>
                <w:shd w:fill="auto" w:val="clear"/>
                <w:lang w:val="ru-RU"/>
              </w:rPr>
              <w:t xml:space="preserve">7. </w:t>
            </w:r>
            <w:r>
              <w:rPr>
                <w:rStyle w:val="Style14"/>
                <w:rFonts w:ascii="PT Astra Serif" w:hAnsi="PT Astra Serif"/>
                <w:color w:val="000000"/>
                <w:sz w:val="28"/>
                <w:szCs w:val="28"/>
                <w:shd w:fill="auto" w:val="clear"/>
              </w:rPr>
              <w:t>ПРИЛОЖЕНИЯ</w:t>
            </w:r>
            <w:r>
              <w:rPr>
                <w:webHidden/>
              </w:rPr>
              <w:fldChar w:fldCharType="begin"/>
            </w:r>
            <w:r>
              <w:rPr>
                <w:webHidden/>
              </w:rPr>
              <w:instrText xml:space="preserve">PAGEREF _Toc132098376 \h</w:instrText>
            </w:r>
            <w:r>
              <w:rPr>
                <w:webHidden/>
              </w:rPr>
              <w:fldChar w:fldCharType="separate"/>
            </w:r>
            <w:r>
              <w:rPr>
                <w:rStyle w:val="Style14"/>
                <w:rFonts w:ascii="PT Astra Serif" w:hAnsi="PT Astra Serif"/>
                <w:vanish w:val="false"/>
                <w:sz w:val="28"/>
                <w:szCs w:val="28"/>
                <w:shd w:fill="auto" w:val="clear"/>
              </w:rPr>
              <w:tab/>
              <w:t>95</w:t>
            </w:r>
            <w:r>
              <w:rPr>
                <w:webHidden/>
              </w:rPr>
              <w:fldChar w:fldCharType="end"/>
            </w:r>
          </w:hyperlink>
          <w:r>
            <w:rPr>
              <w:rStyle w:val="Style14"/>
              <w:sz w:val="28"/>
              <w:shd w:fill="auto" w:val="clear"/>
              <w:szCs w:val="28"/>
              <w:vanish w:val="false"/>
              <w:rFonts w:ascii="PT Astra Serif" w:hAnsi="PT Astra Serif"/>
            </w:rPr>
            <w:fldChar w:fldCharType="end"/>
          </w:r>
        </w:p>
      </w:sdtContent>
    </w:sdt>
    <w:p>
      <w:pPr>
        <w:pStyle w:val="Normal"/>
        <w:ind w:hanging="0"/>
        <w:rPr>
          <w:rFonts w:ascii="PT Astra Serif" w:hAnsi="PT Astra Serif"/>
          <w:bCs/>
          <w:caps/>
          <w:sz w:val="28"/>
          <w:szCs w:val="28"/>
          <w:highlight w:val="none"/>
          <w:shd w:fill="auto" w:val="clear"/>
        </w:rPr>
      </w:pPr>
      <w:r>
        <w:rPr>
          <w:rFonts w:ascii="PT Astra Serif" w:hAnsi="PT Astra Serif"/>
          <w:bCs/>
          <w:caps/>
          <w:sz w:val="28"/>
          <w:szCs w:val="28"/>
          <w:shd w:fill="auto" w:val="clear"/>
        </w:rPr>
      </w:r>
    </w:p>
    <w:p>
      <w:pPr>
        <w:pStyle w:val="Normal"/>
        <w:ind w:hanging="0"/>
        <w:jc w:val="center"/>
        <w:rPr>
          <w:rFonts w:ascii="PT Astra Serif" w:hAnsi="PT Astra Serif"/>
          <w:bCs/>
          <w:caps/>
          <w:sz w:val="28"/>
          <w:szCs w:val="28"/>
          <w:highlight w:val="none"/>
          <w:shd w:fill="auto" w:val="clear"/>
        </w:rPr>
      </w:pPr>
      <w:r>
        <w:rPr>
          <w:rFonts w:ascii="PT Astra Serif" w:hAnsi="PT Astra Serif"/>
          <w:bCs/>
          <w:caps/>
          <w:sz w:val="28"/>
          <w:szCs w:val="28"/>
          <w:shd w:fill="auto" w:val="clear"/>
        </w:rPr>
      </w:r>
    </w:p>
    <w:p>
      <w:pPr>
        <w:pStyle w:val="1"/>
        <w:rPr>
          <w:sz w:val="28"/>
          <w:szCs w:val="28"/>
          <w:highlight w:val="none"/>
          <w:shd w:fill="auto" w:val="clear"/>
        </w:rPr>
      </w:pPr>
      <w:bookmarkStart w:id="16" w:name="_Toc132098341"/>
      <w:r>
        <w:rPr>
          <w:rFonts w:ascii="PT Astra Serif" w:hAnsi="PT Astra Serif"/>
          <w:sz w:val="28"/>
          <w:szCs w:val="28"/>
          <w:shd w:fill="auto" w:val="clear"/>
          <w:lang w:val="ru-RU"/>
        </w:rPr>
        <w:t xml:space="preserve">1. </w:t>
      </w:r>
      <w:r>
        <w:rPr>
          <w:rFonts w:ascii="PT Astra Serif" w:hAnsi="PT Astra Serif"/>
          <w:sz w:val="28"/>
          <w:szCs w:val="28"/>
          <w:shd w:fill="auto" w:val="clear"/>
        </w:rPr>
        <w:t>ВВЕДЕНИЕ</w:t>
      </w:r>
      <w:bookmarkEnd w:id="16"/>
    </w:p>
    <w:p>
      <w:pPr>
        <w:pStyle w:val="Normal"/>
        <w:ind w:firstLine="700"/>
        <w:rPr>
          <w:sz w:val="28"/>
          <w:szCs w:val="28"/>
          <w:highlight w:val="none"/>
          <w:shd w:fill="auto" w:val="clear"/>
        </w:rPr>
      </w:pPr>
      <w:r>
        <w:rPr>
          <w:rFonts w:ascii="PT Astra Serif" w:hAnsi="PT Astra Serif"/>
          <w:sz w:val="28"/>
          <w:szCs w:val="28"/>
          <w:shd w:fill="auto" w:val="clear"/>
        </w:rPr>
        <w:t>Проект генерального плана Уруссинского сельского поселения Ютазинского муниципального района Республики Татарстан разработан ООО «ГК Групп» на основании Постановления Исполнительного комитета Ютазинского муниципального района от 03.04.2023 г. № 141 «О разработке проекта Генерального плана муниципального образования Уруссинского сельского поселения Ютазинского муниципального района Республики Татарстан и Технического задания.</w:t>
      </w:r>
    </w:p>
    <w:p>
      <w:pPr>
        <w:pStyle w:val="Normal"/>
        <w:ind w:firstLine="700"/>
        <w:rPr>
          <w:sz w:val="28"/>
          <w:szCs w:val="28"/>
          <w:highlight w:val="none"/>
          <w:shd w:fill="auto" w:val="clear"/>
        </w:rPr>
      </w:pPr>
      <w:r>
        <w:rPr>
          <w:rFonts w:ascii="PT Astra Serif" w:hAnsi="PT Astra Serif"/>
          <w:sz w:val="28"/>
          <w:szCs w:val="28"/>
          <w:shd w:fill="auto" w:val="clear"/>
        </w:rPr>
        <w:t>Заказчиком на разработку генерального плана является исполнительный комитет Ютазинского муниципального района Республики Татарстан.</w:t>
      </w:r>
    </w:p>
    <w:p>
      <w:pPr>
        <w:pStyle w:val="Normal"/>
        <w:ind w:firstLine="700"/>
        <w:rPr>
          <w:sz w:val="28"/>
          <w:szCs w:val="28"/>
          <w:highlight w:val="none"/>
          <w:shd w:fill="auto" w:val="clear"/>
        </w:rPr>
      </w:pPr>
      <w:r>
        <w:rPr>
          <w:rFonts w:ascii="PT Astra Serif" w:hAnsi="PT Astra Serif"/>
          <w:sz w:val="28"/>
          <w:szCs w:val="28"/>
          <w:shd w:fill="auto" w:val="clear"/>
        </w:rPr>
        <w:t>Генеральный план Уруссинского сельского поселения Ютазинского муниципального района – документ территориального планирования, определяющий градостроительную стратегию, условия формирования среды жизнедеятельности, направления и границы развития территорий поселения, установление и изменение границ населенных пунктов в составе поселения,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pPr>
        <w:pStyle w:val="Normal"/>
        <w:ind w:firstLine="700"/>
        <w:rPr>
          <w:sz w:val="28"/>
          <w:szCs w:val="28"/>
          <w:highlight w:val="none"/>
          <w:shd w:fill="auto" w:val="clear"/>
        </w:rPr>
      </w:pPr>
      <w:r>
        <w:rPr>
          <w:rFonts w:ascii="PT Astra Serif" w:hAnsi="PT Astra Serif"/>
          <w:sz w:val="28"/>
          <w:szCs w:val="28"/>
          <w:shd w:fill="auto" w:val="clear"/>
        </w:rPr>
        <w:t>Генеральный план разработан на следующие временные сроки его реализации:</w:t>
      </w:r>
    </w:p>
    <w:p>
      <w:pPr>
        <w:pStyle w:val="Normal"/>
        <w:ind w:firstLine="700"/>
        <w:rPr>
          <w:sz w:val="28"/>
          <w:szCs w:val="28"/>
          <w:highlight w:val="none"/>
          <w:shd w:fill="auto" w:val="clear"/>
        </w:rPr>
      </w:pPr>
      <w:r>
        <w:rPr>
          <w:rFonts w:ascii="PT Astra Serif" w:hAnsi="PT Astra Serif"/>
          <w:sz w:val="28"/>
          <w:szCs w:val="28"/>
          <w:shd w:fill="auto" w:val="clear"/>
        </w:rPr>
        <w:t>Первая очередь</w:t>
      </w:r>
      <w:r>
        <w:rPr>
          <w:rFonts w:ascii="PT Astra Serif" w:hAnsi="PT Astra Serif"/>
          <w:sz w:val="28"/>
          <w:szCs w:val="28"/>
          <w:u w:val="single"/>
          <w:shd w:fill="auto" w:val="clear"/>
        </w:rPr>
        <w:t>,</w:t>
      </w:r>
      <w:r>
        <w:rPr>
          <w:rFonts w:ascii="PT Astra Serif" w:hAnsi="PT Astra Serif"/>
          <w:sz w:val="28"/>
          <w:szCs w:val="28"/>
          <w:shd w:fill="auto" w:val="clear"/>
        </w:rPr>
        <w:t xml:space="preserve"> на которую определены первоочередные мероприятия по реализации генерального плана – до 2034 года.</w:t>
      </w:r>
    </w:p>
    <w:p>
      <w:pPr>
        <w:pStyle w:val="Normal"/>
        <w:ind w:firstLine="700"/>
        <w:rPr>
          <w:sz w:val="28"/>
          <w:szCs w:val="28"/>
          <w:highlight w:val="none"/>
          <w:shd w:fill="auto" w:val="clear"/>
        </w:rPr>
      </w:pPr>
      <w:r>
        <w:rPr>
          <w:rFonts w:ascii="PT Astra Serif" w:hAnsi="PT Astra Serif"/>
          <w:sz w:val="28"/>
          <w:szCs w:val="28"/>
          <w:shd w:fill="auto" w:val="clear"/>
        </w:rPr>
        <w:t>Расчетный срок, на который запланированы все основные проектные решения генерального плана – до 2044 года.</w:t>
      </w:r>
    </w:p>
    <w:p>
      <w:pPr>
        <w:pStyle w:val="Normal"/>
        <w:ind w:firstLine="700"/>
        <w:rPr>
          <w:sz w:val="28"/>
          <w:szCs w:val="28"/>
          <w:highlight w:val="none"/>
          <w:shd w:fill="auto" w:val="clear"/>
        </w:rPr>
      </w:pPr>
      <w:r>
        <w:rPr>
          <w:rFonts w:ascii="PT Astra Serif" w:hAnsi="PT Astra Serif"/>
          <w:color w:val="000000"/>
          <w:sz w:val="28"/>
          <w:szCs w:val="28"/>
          <w:shd w:fill="auto" w:val="clear"/>
        </w:rPr>
        <w:t xml:space="preserve">В соответствии со статьей 23 Градостроительного кодекса Российской Федерации </w:t>
      </w:r>
      <w:r>
        <w:rPr>
          <w:rFonts w:ascii="PT Astra Serif" w:hAnsi="PT Astra Serif"/>
          <w:sz w:val="28"/>
          <w:szCs w:val="28"/>
          <w:shd w:fill="auto" w:val="clear"/>
        </w:rPr>
        <w:t>от 29.12.2004 №190-ФЗ (с изменениями и дополнениями) Г</w:t>
      </w:r>
      <w:r>
        <w:rPr>
          <w:rFonts w:ascii="PT Astra Serif" w:hAnsi="PT Astra Serif"/>
          <w:color w:val="000000"/>
          <w:sz w:val="28"/>
          <w:szCs w:val="28"/>
          <w:shd w:fill="auto" w:val="clear"/>
        </w:rPr>
        <w:t xml:space="preserve">енеральный план </w:t>
      </w:r>
      <w:r>
        <w:rPr>
          <w:rFonts w:ascii="PT Astra Serif" w:hAnsi="PT Astra Serif"/>
          <w:sz w:val="28"/>
          <w:szCs w:val="28"/>
          <w:shd w:fill="auto" w:val="clear"/>
        </w:rPr>
        <w:t xml:space="preserve">Уруссинского сельского поселения </w:t>
      </w:r>
      <w:r>
        <w:rPr>
          <w:rFonts w:ascii="PT Astra Serif" w:hAnsi="PT Astra Serif"/>
          <w:color w:val="000000"/>
          <w:sz w:val="28"/>
          <w:szCs w:val="28"/>
          <w:shd w:fill="auto" w:val="clear"/>
        </w:rPr>
        <w:t>включает в себя:</w:t>
      </w:r>
    </w:p>
    <w:p>
      <w:pPr>
        <w:pStyle w:val="Style26"/>
        <w:numPr>
          <w:ilvl w:val="0"/>
          <w:numId w:val="2"/>
        </w:numPr>
        <w:ind w:left="0" w:firstLine="709"/>
        <w:rPr>
          <w:sz w:val="28"/>
          <w:szCs w:val="28"/>
          <w:highlight w:val="none"/>
          <w:shd w:fill="auto" w:val="clear"/>
        </w:rPr>
      </w:pPr>
      <w:r>
        <w:rPr>
          <w:rFonts w:ascii="PT Astra Serif" w:hAnsi="PT Astra Serif"/>
          <w:sz w:val="28"/>
          <w:szCs w:val="28"/>
          <w:shd w:fill="auto" w:val="clear"/>
        </w:rPr>
        <w:t>Положение о территориальном планировании;</w:t>
      </w:r>
    </w:p>
    <w:p>
      <w:pPr>
        <w:pStyle w:val="Style26"/>
        <w:numPr>
          <w:ilvl w:val="0"/>
          <w:numId w:val="2"/>
        </w:numPr>
        <w:ind w:left="0" w:firstLine="709"/>
        <w:rPr>
          <w:sz w:val="28"/>
          <w:szCs w:val="28"/>
          <w:highlight w:val="none"/>
          <w:shd w:fill="auto" w:val="clear"/>
        </w:rPr>
      </w:pPr>
      <w:r>
        <w:rPr>
          <w:rFonts w:ascii="PT Astra Serif" w:hAnsi="PT Astra Serif"/>
          <w:sz w:val="28"/>
          <w:szCs w:val="28"/>
          <w:shd w:fill="auto" w:val="clear"/>
        </w:rPr>
        <w:t>Карту планируемого размещения объектов местного значения;</w:t>
      </w:r>
    </w:p>
    <w:p>
      <w:pPr>
        <w:pStyle w:val="Style26"/>
        <w:numPr>
          <w:ilvl w:val="0"/>
          <w:numId w:val="2"/>
        </w:numPr>
        <w:ind w:left="0" w:firstLine="709"/>
        <w:rPr>
          <w:sz w:val="28"/>
          <w:szCs w:val="28"/>
          <w:highlight w:val="none"/>
          <w:shd w:fill="auto" w:val="clear"/>
        </w:rPr>
      </w:pPr>
      <w:r>
        <w:rPr>
          <w:rFonts w:ascii="PT Astra Serif" w:hAnsi="PT Astra Serif"/>
          <w:sz w:val="28"/>
          <w:szCs w:val="28"/>
          <w:shd w:fill="auto" w:val="clear"/>
        </w:rPr>
        <w:t>Карту границ населенных пунктов (в том числе границ образуемых населенных пунктов);</w:t>
      </w:r>
    </w:p>
    <w:p>
      <w:pPr>
        <w:pStyle w:val="Style26"/>
        <w:numPr>
          <w:ilvl w:val="0"/>
          <w:numId w:val="2"/>
        </w:numPr>
        <w:ind w:left="0" w:firstLine="709"/>
        <w:rPr>
          <w:sz w:val="28"/>
          <w:szCs w:val="28"/>
          <w:highlight w:val="none"/>
          <w:shd w:fill="auto" w:val="clear"/>
        </w:rPr>
      </w:pPr>
      <w:r>
        <w:rPr>
          <w:rFonts w:ascii="PT Astra Serif" w:hAnsi="PT Astra Serif"/>
          <w:sz w:val="28"/>
          <w:szCs w:val="28"/>
          <w:shd w:fill="auto" w:val="clear"/>
        </w:rPr>
        <w:t>Карту функциональных зон.</w:t>
      </w:r>
    </w:p>
    <w:p>
      <w:pPr>
        <w:pStyle w:val="12"/>
        <w:spacing w:lineRule="auto" w:line="240"/>
        <w:rPr>
          <w:sz w:val="28"/>
          <w:szCs w:val="28"/>
          <w:highlight w:val="none"/>
          <w:shd w:fill="auto" w:val="clear"/>
        </w:rPr>
      </w:pPr>
      <w:r>
        <w:rPr>
          <w:rFonts w:ascii="PT Astra Serif" w:hAnsi="PT Astra Serif"/>
          <w:sz w:val="28"/>
          <w:szCs w:val="28"/>
          <w:shd w:fill="auto" w:val="clear"/>
        </w:rPr>
        <w:t>К генеральному плану прилагаются материалы по его обоснованию в текстовой форме и в виде карт.</w:t>
      </w:r>
    </w:p>
    <w:p>
      <w:pPr>
        <w:pStyle w:val="Normal"/>
        <w:ind w:firstLine="700"/>
        <w:rPr>
          <w:sz w:val="28"/>
          <w:szCs w:val="28"/>
          <w:highlight w:val="none"/>
          <w:shd w:fill="auto" w:val="clear"/>
        </w:rPr>
      </w:pPr>
      <w:r>
        <w:rPr>
          <w:rFonts w:ascii="PT Astra Serif" w:hAnsi="PT Astra Serif"/>
          <w:sz w:val="28"/>
          <w:szCs w:val="28"/>
          <w:shd w:fill="auto" w:val="clear"/>
        </w:rPr>
        <w:t>При разработке проекта генерального плана Уруссинского сельского поселения Ютазинского муниципального района были использованы материалы:</w:t>
      </w:r>
    </w:p>
    <w:p>
      <w:pPr>
        <w:pStyle w:val="Normal"/>
        <w:numPr>
          <w:ilvl w:val="0"/>
          <w:numId w:val="3"/>
        </w:numPr>
        <w:tabs>
          <w:tab w:val="clear" w:pos="708"/>
          <w:tab w:val="left" w:pos="1134" w:leader="none"/>
        </w:tabs>
        <w:ind w:left="0" w:firstLine="709"/>
        <w:rPr>
          <w:sz w:val="28"/>
          <w:szCs w:val="28"/>
          <w:highlight w:val="none"/>
          <w:shd w:fill="auto" w:val="clear"/>
        </w:rPr>
      </w:pPr>
      <w:r>
        <w:rPr>
          <w:rFonts w:ascii="PT Astra Serif" w:hAnsi="PT Astra Serif"/>
          <w:sz w:val="28"/>
          <w:szCs w:val="28"/>
          <w:shd w:fill="auto" w:val="clear"/>
        </w:rPr>
        <w:t>Схема</w:t>
      </w:r>
      <w:r>
        <w:rPr>
          <w:rFonts w:ascii="PT Astra Serif" w:hAnsi="PT Astra Serif"/>
          <w:spacing w:val="1"/>
          <w:sz w:val="28"/>
          <w:szCs w:val="28"/>
          <w:shd w:fill="auto" w:val="clear"/>
        </w:rPr>
        <w:t xml:space="preserve"> </w:t>
      </w:r>
      <w:r>
        <w:rPr>
          <w:rFonts w:ascii="PT Astra Serif" w:hAnsi="PT Astra Serif"/>
          <w:sz w:val="28"/>
          <w:szCs w:val="28"/>
          <w:shd w:fill="auto" w:val="clear"/>
        </w:rPr>
        <w:t>территориального</w:t>
      </w:r>
      <w:r>
        <w:rPr>
          <w:rFonts w:ascii="PT Astra Serif" w:hAnsi="PT Astra Serif"/>
          <w:spacing w:val="1"/>
          <w:sz w:val="28"/>
          <w:szCs w:val="28"/>
          <w:shd w:fill="auto" w:val="clear"/>
        </w:rPr>
        <w:t xml:space="preserve"> </w:t>
      </w:r>
      <w:r>
        <w:rPr>
          <w:rFonts w:ascii="PT Astra Serif" w:hAnsi="PT Astra Serif"/>
          <w:sz w:val="28"/>
          <w:szCs w:val="28"/>
          <w:shd w:fill="auto" w:val="clear"/>
        </w:rPr>
        <w:t>планирования</w:t>
      </w:r>
      <w:r>
        <w:rPr>
          <w:rFonts w:ascii="PT Astra Serif" w:hAnsi="PT Astra Serif"/>
          <w:spacing w:val="1"/>
          <w:sz w:val="28"/>
          <w:szCs w:val="28"/>
          <w:shd w:fill="auto" w:val="clear"/>
        </w:rPr>
        <w:t xml:space="preserve"> </w:t>
      </w:r>
      <w:r>
        <w:rPr>
          <w:rFonts w:ascii="PT Astra Serif" w:hAnsi="PT Astra Serif"/>
          <w:sz w:val="28"/>
          <w:szCs w:val="28"/>
          <w:shd w:fill="auto" w:val="clear"/>
        </w:rPr>
        <w:t>Республики</w:t>
      </w:r>
      <w:r>
        <w:rPr>
          <w:rFonts w:ascii="PT Astra Serif" w:hAnsi="PT Astra Serif"/>
          <w:spacing w:val="1"/>
          <w:sz w:val="28"/>
          <w:szCs w:val="28"/>
          <w:shd w:fill="auto" w:val="clear"/>
        </w:rPr>
        <w:t xml:space="preserve"> </w:t>
      </w:r>
      <w:r>
        <w:rPr>
          <w:rFonts w:ascii="PT Astra Serif" w:hAnsi="PT Astra Serif"/>
          <w:sz w:val="28"/>
          <w:szCs w:val="28"/>
          <w:shd w:fill="auto" w:val="clear"/>
        </w:rPr>
        <w:t>Татарстан,</w:t>
      </w:r>
      <w:r>
        <w:rPr>
          <w:rFonts w:ascii="PT Astra Serif" w:hAnsi="PT Astra Serif"/>
          <w:spacing w:val="1"/>
          <w:sz w:val="28"/>
          <w:szCs w:val="28"/>
          <w:shd w:fill="auto" w:val="clear"/>
        </w:rPr>
        <w:t xml:space="preserve"> </w:t>
      </w:r>
      <w:r>
        <w:rPr>
          <w:rFonts w:ascii="PT Astra Serif" w:hAnsi="PT Astra Serif"/>
          <w:sz w:val="28"/>
          <w:szCs w:val="28"/>
          <w:shd w:fill="auto" w:val="clear"/>
        </w:rPr>
        <w:t>утвержденная</w:t>
      </w:r>
      <w:r>
        <w:rPr>
          <w:rFonts w:ascii="PT Astra Serif" w:hAnsi="PT Astra Serif"/>
          <w:spacing w:val="1"/>
          <w:sz w:val="28"/>
          <w:szCs w:val="28"/>
          <w:shd w:fill="auto" w:val="clear"/>
        </w:rPr>
        <w:t xml:space="preserve"> </w:t>
      </w:r>
      <w:r>
        <w:rPr>
          <w:rFonts w:ascii="PT Astra Serif" w:hAnsi="PT Astra Serif"/>
          <w:sz w:val="28"/>
          <w:szCs w:val="28"/>
          <w:shd w:fill="auto" w:val="clear"/>
        </w:rPr>
        <w:t>постановлением</w:t>
      </w:r>
      <w:r>
        <w:rPr>
          <w:rFonts w:ascii="PT Astra Serif" w:hAnsi="PT Astra Serif"/>
          <w:spacing w:val="1"/>
          <w:sz w:val="28"/>
          <w:szCs w:val="28"/>
          <w:shd w:fill="auto" w:val="clear"/>
        </w:rPr>
        <w:t xml:space="preserve"> </w:t>
      </w:r>
      <w:r>
        <w:rPr>
          <w:rFonts w:ascii="PT Astra Serif" w:hAnsi="PT Astra Serif"/>
          <w:sz w:val="28"/>
          <w:szCs w:val="28"/>
          <w:shd w:fill="auto" w:val="clear"/>
        </w:rPr>
        <w:t>Кабинета</w:t>
      </w:r>
      <w:r>
        <w:rPr>
          <w:rFonts w:ascii="PT Astra Serif" w:hAnsi="PT Astra Serif"/>
          <w:spacing w:val="1"/>
          <w:sz w:val="28"/>
          <w:szCs w:val="28"/>
          <w:shd w:fill="auto" w:val="clear"/>
        </w:rPr>
        <w:t xml:space="preserve"> </w:t>
      </w:r>
      <w:r>
        <w:rPr>
          <w:rFonts w:ascii="PT Astra Serif" w:hAnsi="PT Astra Serif"/>
          <w:sz w:val="28"/>
          <w:szCs w:val="28"/>
          <w:shd w:fill="auto" w:val="clear"/>
        </w:rPr>
        <w:t>Министров</w:t>
      </w:r>
      <w:r>
        <w:rPr>
          <w:rFonts w:ascii="PT Astra Serif" w:hAnsi="PT Astra Serif"/>
          <w:spacing w:val="1"/>
          <w:sz w:val="28"/>
          <w:szCs w:val="28"/>
          <w:shd w:fill="auto" w:val="clear"/>
        </w:rPr>
        <w:t xml:space="preserve"> </w:t>
      </w:r>
      <w:r>
        <w:rPr>
          <w:rFonts w:ascii="PT Astra Serif" w:hAnsi="PT Astra Serif"/>
          <w:sz w:val="28"/>
          <w:szCs w:val="28"/>
          <w:shd w:fill="auto" w:val="clear"/>
        </w:rPr>
        <w:t>Республики</w:t>
      </w:r>
      <w:r>
        <w:rPr>
          <w:rFonts w:ascii="PT Astra Serif" w:hAnsi="PT Astra Serif"/>
          <w:spacing w:val="1"/>
          <w:sz w:val="28"/>
          <w:szCs w:val="28"/>
          <w:shd w:fill="auto" w:val="clear"/>
        </w:rPr>
        <w:t xml:space="preserve"> </w:t>
      </w:r>
      <w:r>
        <w:rPr>
          <w:rFonts w:ascii="PT Astra Serif" w:hAnsi="PT Astra Serif"/>
          <w:sz w:val="28"/>
          <w:szCs w:val="28"/>
          <w:shd w:fill="auto" w:val="clear"/>
        </w:rPr>
        <w:t>Татарстан</w:t>
      </w:r>
      <w:r>
        <w:rPr>
          <w:rFonts w:ascii="PT Astra Serif" w:hAnsi="PT Astra Serif"/>
          <w:spacing w:val="1"/>
          <w:sz w:val="28"/>
          <w:szCs w:val="28"/>
          <w:shd w:fill="auto" w:val="clear"/>
        </w:rPr>
        <w:t xml:space="preserve"> </w:t>
      </w:r>
      <w:r>
        <w:rPr>
          <w:rFonts w:ascii="PT Astra Serif" w:hAnsi="PT Astra Serif"/>
          <w:sz w:val="28"/>
          <w:szCs w:val="28"/>
          <w:shd w:fill="auto" w:val="clear"/>
        </w:rPr>
        <w:t>от</w:t>
      </w:r>
      <w:r>
        <w:rPr>
          <w:rFonts w:ascii="PT Astra Serif" w:hAnsi="PT Astra Serif"/>
          <w:spacing w:val="1"/>
          <w:sz w:val="28"/>
          <w:szCs w:val="28"/>
          <w:shd w:fill="auto" w:val="clear"/>
        </w:rPr>
        <w:t xml:space="preserve"> </w:t>
      </w:r>
      <w:r>
        <w:rPr>
          <w:rFonts w:ascii="PT Astra Serif" w:hAnsi="PT Astra Serif"/>
          <w:sz w:val="28"/>
          <w:szCs w:val="28"/>
          <w:shd w:fill="auto" w:val="clear"/>
        </w:rPr>
        <w:t>21.02.2011 г. №134</w:t>
      </w:r>
      <w:r>
        <w:rPr>
          <w:rFonts w:ascii="PT Astra Serif" w:hAnsi="PT Astra Serif"/>
          <w:spacing w:val="1"/>
          <w:sz w:val="28"/>
          <w:szCs w:val="28"/>
          <w:shd w:fill="auto" w:val="clear"/>
        </w:rPr>
        <w:t xml:space="preserve"> </w:t>
      </w:r>
      <w:r>
        <w:rPr>
          <w:rFonts w:ascii="PT Astra Serif" w:hAnsi="PT Astra Serif"/>
          <w:sz w:val="28"/>
          <w:szCs w:val="28"/>
          <w:shd w:fill="auto" w:val="clear"/>
        </w:rPr>
        <w:t>(с изменениями и дополнениями);</w:t>
      </w:r>
    </w:p>
    <w:p>
      <w:pPr>
        <w:pStyle w:val="Normal"/>
        <w:numPr>
          <w:ilvl w:val="0"/>
          <w:numId w:val="3"/>
        </w:numPr>
        <w:tabs>
          <w:tab w:val="clear" w:pos="708"/>
          <w:tab w:val="left" w:pos="1134" w:leader="none"/>
        </w:tabs>
        <w:ind w:left="0" w:firstLine="709"/>
        <w:rPr>
          <w:sz w:val="28"/>
          <w:szCs w:val="28"/>
          <w:highlight w:val="none"/>
          <w:shd w:fill="auto" w:val="clear"/>
        </w:rPr>
      </w:pPr>
      <w:r>
        <w:rPr>
          <w:rFonts w:ascii="PT Astra Serif" w:hAnsi="PT Astra Serif"/>
          <w:sz w:val="28"/>
          <w:szCs w:val="28"/>
          <w:shd w:fill="auto" w:val="clear"/>
        </w:rPr>
        <w:t xml:space="preserve">Схема территориального планирования Ютазинского муниципального района, утв. Решением Совета Ютазинского муниципального района Республики Татарстан от 27.09.2023 г. № 47 (с изменениями от </w:t>
      </w:r>
      <w:r>
        <w:rPr>
          <w:rFonts w:ascii="PT Astra Serif" w:hAnsi="PT Astra Serif"/>
          <w:color w:val="000000"/>
          <w:sz w:val="28"/>
          <w:szCs w:val="28"/>
          <w:shd w:fill="auto" w:val="clear"/>
        </w:rPr>
        <w:t>09.11.2023 № 32/7</w:t>
      </w:r>
      <w:r>
        <w:rPr>
          <w:rFonts w:ascii="PT Astra Serif" w:hAnsi="PT Astra Serif"/>
          <w:sz w:val="28"/>
          <w:szCs w:val="28"/>
          <w:shd w:fill="auto" w:val="clear"/>
        </w:rPr>
        <w:t>)</w:t>
      </w:r>
      <w:r>
        <w:rPr>
          <w:rFonts w:ascii="PT Astra Serif" w:hAnsi="PT Astra Serif"/>
          <w:color w:val="000000" w:themeColor="text1"/>
          <w:sz w:val="28"/>
          <w:szCs w:val="28"/>
          <w:shd w:fill="auto" w:val="clear"/>
        </w:rPr>
        <w:t>;</w:t>
      </w:r>
    </w:p>
    <w:p>
      <w:pPr>
        <w:pStyle w:val="Normal"/>
        <w:numPr>
          <w:ilvl w:val="0"/>
          <w:numId w:val="3"/>
        </w:numPr>
        <w:tabs>
          <w:tab w:val="clear" w:pos="708"/>
          <w:tab w:val="left" w:pos="1134" w:leader="none"/>
        </w:tabs>
        <w:ind w:left="0" w:firstLine="709"/>
        <w:rPr>
          <w:sz w:val="28"/>
          <w:szCs w:val="28"/>
          <w:highlight w:val="none"/>
          <w:shd w:fill="auto" w:val="clear"/>
        </w:rPr>
      </w:pPr>
      <w:r>
        <w:rPr>
          <w:rFonts w:ascii="PT Astra Serif" w:hAnsi="PT Astra Serif"/>
          <w:sz w:val="28"/>
          <w:szCs w:val="28"/>
          <w:shd w:fill="auto" w:val="clear"/>
        </w:rPr>
        <w:t>Официальные данные, представленные администрацией Ютазинского муниципального района и Уруссинского сельского поселения, входящего в его состав.</w:t>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1"/>
        <w:rPr>
          <w:sz w:val="28"/>
          <w:szCs w:val="28"/>
          <w:highlight w:val="none"/>
          <w:shd w:fill="auto" w:val="clear"/>
        </w:rPr>
      </w:pPr>
      <w:bookmarkStart w:id="17" w:name="_Toc132098342"/>
      <w:r>
        <w:rPr>
          <w:rFonts w:ascii="PT Astra Serif" w:hAnsi="PT Astra Serif"/>
          <w:sz w:val="28"/>
          <w:szCs w:val="28"/>
          <w:shd w:fill="auto" w:val="clear"/>
          <w:lang w:val="ru-RU"/>
        </w:rPr>
        <w:t xml:space="preserve">2. </w:t>
      </w:r>
      <w:r>
        <w:rPr>
          <w:rFonts w:ascii="PT Astra Serif" w:hAnsi="PT Astra Serif"/>
          <w:sz w:val="28"/>
          <w:szCs w:val="28"/>
          <w:shd w:fill="auto" w:val="clear"/>
        </w:rPr>
        <w:t xml:space="preserve">ЦЕЛИ И ЗАДАЧИ ГЕНЕРАЛЬНОГО ПЛАНА </w:t>
      </w:r>
      <w:r>
        <w:rPr>
          <w:rFonts w:ascii="PT Astra Serif" w:hAnsi="PT Astra Serif"/>
          <w:sz w:val="28"/>
          <w:szCs w:val="28"/>
          <w:shd w:fill="auto" w:val="clear"/>
          <w:lang w:val="ru-RU"/>
        </w:rPr>
        <w:t>УРУССИНСКОГО</w:t>
      </w:r>
      <w:r>
        <w:rPr>
          <w:rFonts w:ascii="PT Astra Serif" w:hAnsi="PT Astra Serif"/>
          <w:sz w:val="28"/>
          <w:szCs w:val="28"/>
          <w:shd w:fill="auto" w:val="clear"/>
        </w:rPr>
        <w:t xml:space="preserve"> СЕЛЬСКОГО ПОСЕЛЕНИЯ</w:t>
      </w:r>
      <w:bookmarkEnd w:id="17"/>
    </w:p>
    <w:p>
      <w:pPr>
        <w:pStyle w:val="12"/>
        <w:spacing w:lineRule="auto" w:line="240"/>
        <w:rPr>
          <w:sz w:val="28"/>
          <w:szCs w:val="28"/>
          <w:highlight w:val="none"/>
          <w:shd w:fill="auto" w:val="clear"/>
        </w:rPr>
      </w:pPr>
      <w:r>
        <w:rPr>
          <w:rFonts w:ascii="PT Astra Serif" w:hAnsi="PT Astra Serif"/>
          <w:color w:val="000000"/>
          <w:sz w:val="28"/>
          <w:szCs w:val="28"/>
          <w:shd w:fill="auto" w:val="clear"/>
        </w:rPr>
        <w:t>Генеральный план поселения – документ территориального планирования, определяющий стратегию градостроительного развития поселения.</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поселений,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Основными целями территориального планирования при разработке генерального плана Уруссинского сельского поселения являются:</w:t>
      </w:r>
    </w:p>
    <w:p>
      <w:pPr>
        <w:pStyle w:val="ListBullet"/>
        <w:rPr>
          <w:sz w:val="28"/>
          <w:szCs w:val="28"/>
          <w:highlight w:val="none"/>
          <w:shd w:fill="auto" w:val="clear"/>
        </w:rPr>
      </w:pP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rPr>
        <w:t xml:space="preserve">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 </w:t>
      </w:r>
    </w:p>
    <w:p>
      <w:pPr>
        <w:pStyle w:val="ListBullet"/>
        <w:rPr>
          <w:sz w:val="28"/>
          <w:szCs w:val="28"/>
          <w:highlight w:val="none"/>
          <w:shd w:fill="auto" w:val="clear"/>
        </w:rPr>
      </w:pPr>
      <w:r>
        <w:rPr>
          <w:rFonts w:ascii="PT Astra Serif" w:hAnsi="PT Astra Serif"/>
          <w:color w:val="000000"/>
          <w:sz w:val="28"/>
          <w:szCs w:val="28"/>
          <w:shd w:fill="auto" w:val="clear"/>
        </w:rPr>
        <w:t>обеспечение средствами территориального планирования целостности сельского поселения как муниципального образования;</w:t>
      </w:r>
    </w:p>
    <w:p>
      <w:pPr>
        <w:pStyle w:val="ListBullet"/>
        <w:rPr>
          <w:sz w:val="28"/>
          <w:szCs w:val="28"/>
          <w:highlight w:val="none"/>
          <w:shd w:fill="auto" w:val="clear"/>
        </w:rPr>
      </w:pPr>
      <w:r>
        <w:rPr>
          <w:rFonts w:ascii="PT Astra Serif" w:hAnsi="PT Astra Serif"/>
          <w:color w:val="000000"/>
          <w:sz w:val="28"/>
          <w:szCs w:val="28"/>
          <w:shd w:fill="auto" w:val="clear"/>
        </w:rPr>
        <w:t>выработка рациональных решений по планировочной организации, функциональному зонированию территории и созданию условий для проведения градостроительного зонирования, соответствующего максимальному раскрытию рекреационного и социально-экономического потенциала поселения с учетом развития инженерной и транспортной инфраструктуры.</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Проектные решения генерального плана являются основой для комплексного решения вопросов организации планировочной структуры; территориального, инфраструктурного и социально-экономического развития поселения; разработки правил землепользования и застройки, устанавливающих правовой режим использования территориальных зон; определения зон инвестиционного развития.</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Реализация указанных целей осуществляется посредством решения следующих задач территориального планирования:</w:t>
      </w:r>
    </w:p>
    <w:p>
      <w:pPr>
        <w:pStyle w:val="ListBullet"/>
        <w:rPr>
          <w:sz w:val="28"/>
          <w:szCs w:val="28"/>
          <w:highlight w:val="none"/>
          <w:shd w:fill="auto" w:val="clear"/>
        </w:rPr>
      </w:pPr>
      <w:r>
        <w:rPr>
          <w:rFonts w:ascii="PT Astra Serif" w:hAnsi="PT Astra Serif"/>
          <w:color w:val="000000"/>
          <w:sz w:val="28"/>
          <w:szCs w:val="28"/>
          <w:shd w:fill="auto" w:val="clear"/>
        </w:rPr>
        <w:t>выявление проблем градостроительного развития территории населенных пунктов, обеспечивающих решение этих проблем на основе анализа параметров муниципальной среды, существующих ресурсов жизнеобеспечения, а также отдельных принятых градостроительных решений;</w:t>
      </w:r>
    </w:p>
    <w:p>
      <w:pPr>
        <w:pStyle w:val="ListBullet"/>
        <w:rPr>
          <w:sz w:val="28"/>
          <w:szCs w:val="28"/>
          <w:highlight w:val="none"/>
          <w:shd w:fill="auto" w:val="clear"/>
        </w:rPr>
      </w:pPr>
      <w:r>
        <w:rPr>
          <w:rFonts w:ascii="PT Astra Serif" w:hAnsi="PT Astra Serif"/>
          <w:color w:val="000000"/>
          <w:sz w:val="28"/>
          <w:szCs w:val="28"/>
          <w:shd w:fill="auto" w:val="clear"/>
        </w:rPr>
        <w:t>функциональное зонирование территории (отображение планируемых границ функциональных зон);</w:t>
      </w:r>
    </w:p>
    <w:p>
      <w:pPr>
        <w:pStyle w:val="ListBullet"/>
        <w:rPr>
          <w:sz w:val="28"/>
          <w:szCs w:val="28"/>
          <w:highlight w:val="none"/>
          <w:shd w:fill="auto" w:val="clear"/>
        </w:rPr>
      </w:pPr>
      <w:r>
        <w:rPr>
          <w:rFonts w:ascii="PT Astra Serif" w:hAnsi="PT Astra Serif"/>
          <w:color w:val="000000"/>
          <w:sz w:val="28"/>
          <w:szCs w:val="28"/>
          <w:shd w:fill="auto" w:val="clear"/>
        </w:rPr>
        <w:t>разработка оптимальной функционально-планировочной структуры населенных пунктов, создающей предпосылки для гармоничного и устойчивого развития территорий для последующей разработки градостроительного зонирования, подготовки правил землепользования и застройки;</w:t>
      </w:r>
    </w:p>
    <w:p>
      <w:pPr>
        <w:pStyle w:val="ListBullet"/>
        <w:rPr>
          <w:sz w:val="28"/>
          <w:szCs w:val="28"/>
          <w:highlight w:val="none"/>
          <w:shd w:fill="auto" w:val="clear"/>
        </w:rPr>
      </w:pPr>
      <w:r>
        <w:rPr>
          <w:rFonts w:ascii="PT Astra Serif" w:hAnsi="PT Astra Serif"/>
          <w:color w:val="000000"/>
          <w:sz w:val="28"/>
          <w:szCs w:val="28"/>
          <w:shd w:fill="auto" w:val="clear"/>
        </w:rPr>
        <w:t>определение системы параметров развития Уруссинского сельского поселения, обеспечивающей взаимосогласованную и сбалансированную динамику градостроительных, инфраструктурных, природных, социальных и рекреационных компонентов развития;</w:t>
      </w:r>
    </w:p>
    <w:p>
      <w:pPr>
        <w:pStyle w:val="ListBullet"/>
        <w:rPr>
          <w:sz w:val="28"/>
          <w:szCs w:val="28"/>
          <w:highlight w:val="none"/>
          <w:shd w:fill="auto" w:val="clear"/>
        </w:rPr>
      </w:pPr>
      <w:r>
        <w:rPr>
          <w:rFonts w:ascii="PT Astra Serif" w:hAnsi="PT Astra Serif"/>
          <w:color w:val="000000"/>
          <w:sz w:val="28"/>
          <w:szCs w:val="28"/>
          <w:shd w:fill="auto" w:val="clear"/>
        </w:rPr>
        <w:t>подготовка перечня первоочередных мероприятий и действий по обеспечению инвестиционной привлекательности сельского поселения при условии сохранения окружающей природной среды;</w:t>
      </w:r>
    </w:p>
    <w:p>
      <w:pPr>
        <w:pStyle w:val="ListBullet"/>
        <w:rPr>
          <w:sz w:val="28"/>
          <w:szCs w:val="28"/>
          <w:highlight w:val="none"/>
          <w:shd w:fill="auto" w:val="clear"/>
        </w:rPr>
      </w:pPr>
      <w:r>
        <w:rPr>
          <w:rFonts w:ascii="PT Astra Serif" w:hAnsi="PT Astra Serif"/>
          <w:color w:val="000000"/>
          <w:sz w:val="28"/>
          <w:szCs w:val="28"/>
          <w:shd w:fill="auto" w:val="clear"/>
        </w:rPr>
        <w:t>планируемое размещение объектов капитального строительства, существующие и планируемые границы земель промышленности, энергетики, транспорта и связи.</w:t>
      </w:r>
    </w:p>
    <w:p>
      <w:pPr>
        <w:pStyle w:val="Normal"/>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1"/>
        <w:rPr>
          <w:sz w:val="28"/>
          <w:szCs w:val="28"/>
          <w:highlight w:val="none"/>
          <w:shd w:fill="auto" w:val="clear"/>
        </w:rPr>
      </w:pPr>
      <w:bookmarkStart w:id="18" w:name="_Toc132098343"/>
      <w:r>
        <w:rPr>
          <w:rFonts w:ascii="PT Astra Serif" w:hAnsi="PT Astra Serif"/>
          <w:sz w:val="28"/>
          <w:szCs w:val="28"/>
          <w:shd w:fill="auto" w:val="clear"/>
          <w:lang w:val="ru-RU"/>
        </w:rPr>
        <w:t xml:space="preserve">3. </w:t>
      </w:r>
      <w:r>
        <w:rPr>
          <w:rFonts w:ascii="PT Astra Serif" w:hAnsi="PT Astra Serif"/>
          <w:sz w:val="28"/>
          <w:szCs w:val="28"/>
          <w:shd w:fill="auto" w:val="clear"/>
        </w:rPr>
        <w:t xml:space="preserve">СОВРЕМЕННОЕ СОСТОЯНИЕ </w:t>
      </w:r>
      <w:r>
        <w:rPr>
          <w:rFonts w:ascii="PT Astra Serif" w:hAnsi="PT Astra Serif"/>
          <w:sz w:val="28"/>
          <w:szCs w:val="28"/>
          <w:shd w:fill="auto" w:val="clear"/>
          <w:lang w:val="ru-RU"/>
        </w:rPr>
        <w:t>УРУССИНСКОГО</w:t>
      </w:r>
      <w:r>
        <w:rPr>
          <w:rFonts w:ascii="PT Astra Serif" w:hAnsi="PT Astra Serif"/>
          <w:sz w:val="28"/>
          <w:szCs w:val="28"/>
          <w:shd w:fill="auto" w:val="clear"/>
        </w:rPr>
        <w:t xml:space="preserve"> СЕЛЬСКОГО ПОСЕЛЕНИЯ</w:t>
      </w:r>
      <w:r>
        <w:rPr>
          <w:rFonts w:ascii="PT Astra Serif" w:hAnsi="PT Astra Serif"/>
          <w:sz w:val="28"/>
          <w:szCs w:val="28"/>
          <w:shd w:fill="auto" w:val="clear"/>
          <w:lang w:val="ru-RU"/>
        </w:rPr>
        <w:t xml:space="preserve"> ЮТАЗИНСКОГО МУНИЦИПАЛЬНОГО РАЙОНА РЕСПУБЛИКИ ТАТАРСТАН</w:t>
      </w:r>
      <w:bookmarkEnd w:id="18"/>
    </w:p>
    <w:p>
      <w:pPr>
        <w:pStyle w:val="2"/>
        <w:numPr>
          <w:ilvl w:val="0"/>
          <w:numId w:val="0"/>
        </w:numPr>
        <w:spacing w:before="0" w:after="240"/>
        <w:ind w:left="0" w:hanging="0"/>
        <w:rPr>
          <w:sz w:val="28"/>
          <w:szCs w:val="28"/>
          <w:highlight w:val="none"/>
          <w:shd w:fill="auto" w:val="clear"/>
        </w:rPr>
      </w:pPr>
      <w:bookmarkStart w:id="19" w:name="_Toc132098344"/>
      <w:r>
        <w:rPr>
          <w:rFonts w:ascii="PT Astra Serif" w:hAnsi="PT Astra Serif"/>
          <w:sz w:val="28"/>
          <w:szCs w:val="28"/>
          <w:shd w:fill="auto" w:val="clear"/>
          <w:lang w:val="ru-RU"/>
        </w:rPr>
        <w:t xml:space="preserve">3.1. </w:t>
      </w:r>
      <w:r>
        <w:rPr>
          <w:rFonts w:ascii="PT Astra Serif" w:hAnsi="PT Astra Serif"/>
          <w:sz w:val="28"/>
          <w:szCs w:val="28"/>
          <w:shd w:fill="auto" w:val="clear"/>
        </w:rPr>
        <w:t xml:space="preserve">Экономико-географическое положение. </w:t>
      </w:r>
      <w:r>
        <w:rPr>
          <w:rFonts w:ascii="PT Astra Serif" w:hAnsi="PT Astra Serif"/>
          <w:bCs w:val="false"/>
          <w:sz w:val="28"/>
          <w:szCs w:val="28"/>
          <w:shd w:fill="auto" w:val="clear"/>
        </w:rPr>
        <w:t xml:space="preserve">Место </w:t>
      </w:r>
      <w:r>
        <w:rPr>
          <w:rFonts w:ascii="PT Astra Serif" w:hAnsi="PT Astra Serif"/>
          <w:sz w:val="28"/>
          <w:szCs w:val="28"/>
          <w:shd w:fill="auto" w:val="clear"/>
          <w:lang w:val="ru-RU"/>
        </w:rPr>
        <w:t>Уруссинского</w:t>
      </w:r>
      <w:r>
        <w:rPr>
          <w:rFonts w:ascii="PT Astra Serif" w:hAnsi="PT Astra Serif"/>
          <w:bCs w:val="false"/>
          <w:sz w:val="28"/>
          <w:szCs w:val="28"/>
          <w:shd w:fill="auto" w:val="clear"/>
        </w:rPr>
        <w:t xml:space="preserve"> сельского поселения в системе расселения </w:t>
      </w:r>
      <w:r>
        <w:rPr>
          <w:rFonts w:ascii="PT Astra Serif" w:hAnsi="PT Astra Serif"/>
          <w:bCs w:val="false"/>
          <w:sz w:val="28"/>
          <w:szCs w:val="28"/>
          <w:shd w:fill="auto" w:val="clear"/>
          <w:lang w:val="ru-RU"/>
        </w:rPr>
        <w:t>Ютазинского</w:t>
      </w:r>
      <w:r>
        <w:rPr>
          <w:rFonts w:ascii="PT Astra Serif" w:hAnsi="PT Astra Serif"/>
          <w:bCs w:val="false"/>
          <w:sz w:val="28"/>
          <w:szCs w:val="28"/>
          <w:shd w:fill="auto" w:val="clear"/>
        </w:rPr>
        <w:t xml:space="preserve"> муниципального района</w:t>
      </w:r>
      <w:r>
        <w:rPr>
          <w:rFonts w:ascii="PT Astra Serif" w:hAnsi="PT Astra Serif"/>
          <w:bCs w:val="false"/>
          <w:sz w:val="28"/>
          <w:szCs w:val="28"/>
          <w:shd w:fill="auto" w:val="clear"/>
          <w:lang w:val="ru-RU"/>
        </w:rPr>
        <w:t xml:space="preserve"> Республики Татарстан</w:t>
      </w:r>
      <w:bookmarkEnd w:id="19"/>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shd w:fill="auto" w:val="clear"/>
        </w:rPr>
        <w:t xml:space="preserve">Уруссинского сельское поселение образовано в соответствии с Законом Республики Татарстан от 31.01.2005 года № 46-ЗРТ «Об установлении границ территорий и статусе муниципального образования «Ютазинский муниципальный район» и муниципальных образований в его составе». (с изменениями на 11.01.2017 г. № 4-ЗРТ). </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shd w:fill="auto" w:val="clear"/>
        </w:rPr>
        <w:t xml:space="preserve">В состав Уруссинского сельского поселения в соответствии с этим законом входит: село Старые Уруссу (административный центр), поселки Акса-Куль, Исметьево, деревня Каклы-Куль, село Байларово. </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color w:val="000000" w:themeColor="text1"/>
          <w:sz w:val="28"/>
          <w:szCs w:val="28"/>
          <w:shd w:fill="auto" w:val="clear"/>
        </w:rPr>
        <w:t>Уруссинское сельское поселение граничит с Байряки-Тамакском, Ташкичуйским, Дым-Тамакским и Абсалямовским сельскими поселениями, поселком городского типа Уруссу и Республикой Башкортостан.</w:t>
      </w:r>
      <w:r>
        <w:rPr>
          <w:rFonts w:ascii="PT Astra Serif" w:hAnsi="PT Astra Serif"/>
          <w:sz w:val="28"/>
          <w:szCs w:val="28"/>
          <w:shd w:fill="auto" w:val="clear"/>
        </w:rPr>
        <w:t xml:space="preserve"> Уруссинское сельское поселение расположено в 2 км от районного центра Уруссу, в 360 км к юго-востоку от Казани.</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shd w:fill="auto" w:val="clear"/>
        </w:rPr>
        <w:t>Общая площадь сельского поселения составляет 6825,53 га, в т.ч. площадь земель в границах населенных пунктов 394,31 га.</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shd w:fill="auto" w:val="clear"/>
        </w:rPr>
        <w:t xml:space="preserve">Земли Уруссинского сельского поселения плодородны. Климат умеренно влажный. В поселении имеется средняя общеобразовательная школа, детский сад, сельский дом культуры, 3 фельдшерско-акушерских пункта, 2 библиотеки, многофункциональный центр и магазины. </w:t>
      </w:r>
    </w:p>
    <w:p>
      <w:pPr>
        <w:pStyle w:val="Normal"/>
        <w:ind w:firstLine="70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Транспортная связь Уруссинского сельского поселения с другими поселениями и районами Республики Татарстан в настоящее время осуществляется через автомобильные дороги общего пользования регионального или межмуниципального и местного значения. По территории поселения проходят автомобильные дороги общего пользования регионального или межмуниципального значения «Верхнее Стярле-Каразерик-Уруссу»-Каклы Куль, «Верхнее Стярле- Каразирек-Уруссу»-Байряки, а также автомобильные дороги местного значения.</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u w:val="single"/>
          <w:shd w:fill="auto" w:val="clear"/>
        </w:rPr>
        <w:t>Роль в системе расселения</w:t>
      </w:r>
    </w:p>
    <w:p>
      <w:pPr>
        <w:pStyle w:val="13"/>
        <w:spacing w:lineRule="auto" w:line="240"/>
        <w:rPr>
          <w:sz w:val="28"/>
          <w:szCs w:val="28"/>
          <w:highlight w:val="none"/>
          <w:shd w:fill="auto" w:val="clear"/>
        </w:rPr>
      </w:pPr>
      <w:r>
        <w:rPr>
          <w:rFonts w:ascii="PT Astra Serif" w:hAnsi="PT Astra Serif"/>
          <w:sz w:val="28"/>
          <w:szCs w:val="28"/>
          <w:shd w:fill="auto" w:val="clear"/>
        </w:rPr>
        <w:t>Территориальная организация Уруссинского сельского поселения является частью системы расселения Ютазинского муниципального района.</w:t>
      </w:r>
    </w:p>
    <w:p>
      <w:pPr>
        <w:pStyle w:val="13"/>
        <w:spacing w:lineRule="auto" w:line="240"/>
        <w:rPr>
          <w:sz w:val="28"/>
          <w:szCs w:val="28"/>
          <w:highlight w:val="none"/>
          <w:shd w:fill="auto" w:val="clear"/>
        </w:rPr>
      </w:pPr>
      <w:r>
        <w:rPr>
          <w:rFonts w:ascii="PT Astra Serif" w:hAnsi="PT Astra Serif"/>
          <w:sz w:val="28"/>
          <w:szCs w:val="28"/>
          <w:shd w:fill="auto" w:val="clear"/>
        </w:rPr>
        <w:t>Основным системообразующим фактором в системе расселения являются автомобильные дороги, по которым осуществляется связь населенных пунктов друг с другом и с районным центром с. Старые Уруссу.</w:t>
      </w:r>
    </w:p>
    <w:p>
      <w:pPr>
        <w:pStyle w:val="13"/>
        <w:spacing w:lineRule="auto" w:line="240"/>
        <w:rPr>
          <w:sz w:val="28"/>
          <w:szCs w:val="28"/>
          <w:highlight w:val="none"/>
          <w:shd w:fill="auto" w:val="clear"/>
        </w:rPr>
      </w:pPr>
      <w:r>
        <w:rPr>
          <w:rFonts w:ascii="PT Astra Serif" w:hAnsi="PT Astra Serif"/>
          <w:sz w:val="28"/>
          <w:szCs w:val="28"/>
          <w:shd w:fill="auto" w:val="clear"/>
        </w:rPr>
        <w:t>Состояние системы расселения характеризует показатель плотности населения. Средняя плотность населения Уруссинского сельского поселения составила 17,71 чел. на 1 кв.км. Согласно схеме территориального планирования Республики Татарстан Ютазинского муниципального района по оценке плотности сельского населения входит в группу с показателями низкой плотности населения (до 20 чел./кв.км).</w:t>
      </w:r>
    </w:p>
    <w:p>
      <w:pPr>
        <w:pStyle w:val="13"/>
        <w:spacing w:lineRule="auto" w:line="240"/>
        <w:rPr>
          <w:sz w:val="28"/>
          <w:szCs w:val="28"/>
          <w:highlight w:val="none"/>
          <w:shd w:fill="auto" w:val="clear"/>
        </w:rPr>
      </w:pPr>
      <w:r>
        <w:rPr>
          <w:rFonts w:ascii="PT Astra Serif" w:hAnsi="PT Astra Serif"/>
          <w:sz w:val="28"/>
          <w:szCs w:val="28"/>
          <w:shd w:fill="auto" w:val="clear"/>
        </w:rPr>
        <w:t xml:space="preserve">На территории Уруссинского сельского поселения по состоянию на 01.01.2024 г. проживает 1209 человек. Постоянное население размещается на территории центра Уруссинского сельского поселения — с. Старые Уруссу. </w:t>
      </w:r>
    </w:p>
    <w:p>
      <w:pPr>
        <w:pStyle w:val="Normal"/>
        <w:ind w:firstLine="708"/>
        <w:rPr>
          <w:sz w:val="28"/>
          <w:szCs w:val="28"/>
          <w:highlight w:val="none"/>
          <w:shd w:fill="auto" w:val="clear"/>
        </w:rPr>
      </w:pPr>
      <w:r>
        <w:rPr>
          <w:rFonts w:ascii="PT Astra Serif" w:hAnsi="PT Astra Serif"/>
          <w:sz w:val="28"/>
          <w:szCs w:val="28"/>
          <w:shd w:fill="auto" w:val="clear"/>
        </w:rPr>
        <w:t xml:space="preserve">Система расселения Уруссинского сельского поселения имеет двухранговый характер. </w:t>
      </w:r>
    </w:p>
    <w:p>
      <w:pPr>
        <w:pStyle w:val="Normal"/>
        <w:ind w:firstLine="708"/>
        <w:rPr>
          <w:sz w:val="28"/>
          <w:szCs w:val="28"/>
          <w:highlight w:val="none"/>
          <w:shd w:fill="auto" w:val="clear"/>
        </w:rPr>
      </w:pPr>
      <w:r>
        <w:rPr>
          <w:rFonts w:ascii="PT Astra Serif" w:hAnsi="PT Astra Serif"/>
          <w:sz w:val="28"/>
          <w:szCs w:val="28"/>
          <w:shd w:fill="auto" w:val="clear"/>
        </w:rPr>
        <w:t>К первому рангу относится центр поселения с. Старое Уруссу с общей численностью населения 705 человек, где размещены административные функции, учреждения образования, культуры, спорта, здравоохранения, предприятия торговли.</w:t>
      </w:r>
    </w:p>
    <w:p>
      <w:pPr>
        <w:pStyle w:val="Normal"/>
        <w:ind w:firstLine="708"/>
        <w:rPr>
          <w:sz w:val="28"/>
          <w:szCs w:val="28"/>
          <w:highlight w:val="none"/>
          <w:shd w:fill="auto" w:val="clear"/>
        </w:rPr>
      </w:pPr>
      <w:r>
        <w:rPr>
          <w:rFonts w:ascii="PT Astra Serif" w:hAnsi="PT Astra Serif"/>
          <w:sz w:val="28"/>
          <w:szCs w:val="28"/>
          <w:shd w:fill="auto" w:val="clear"/>
        </w:rPr>
        <w:t>К второму рангу относятся с.Байларово с численностью населения – 396 человек, деренвя Каклы-Куль с численностью населения – 94 человека, поселок Акса-Куль с численностью населения – 4 человека, поселок Исметьево с численностью населения – 10 человек.</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20" w:name="_Toc132098345"/>
      <w:r>
        <w:rPr>
          <w:rFonts w:ascii="PT Astra Serif" w:hAnsi="PT Astra Serif"/>
          <w:sz w:val="28"/>
          <w:szCs w:val="28"/>
          <w:shd w:fill="auto" w:val="clear"/>
          <w:lang w:val="ru-RU"/>
        </w:rPr>
        <w:t xml:space="preserve">3.2. </w:t>
      </w:r>
      <w:r>
        <w:rPr>
          <w:rFonts w:ascii="PT Astra Serif" w:hAnsi="PT Astra Serif"/>
          <w:sz w:val="28"/>
          <w:szCs w:val="28"/>
          <w:shd w:fill="auto" w:val="clear"/>
        </w:rPr>
        <w:t>Характеристика земельного фонда</w:t>
      </w:r>
      <w:bookmarkEnd w:id="20"/>
    </w:p>
    <w:p>
      <w:pPr>
        <w:pStyle w:val="Normal"/>
        <w:ind w:firstLine="700"/>
        <w:rPr>
          <w:sz w:val="28"/>
          <w:szCs w:val="28"/>
          <w:highlight w:val="none"/>
          <w:shd w:fill="auto" w:val="clear"/>
        </w:rPr>
      </w:pPr>
      <w:r>
        <w:rPr>
          <w:rFonts w:ascii="PT Astra Serif" w:hAnsi="PT Astra Serif"/>
          <w:sz w:val="28"/>
          <w:szCs w:val="28"/>
          <w:u w:val="single"/>
          <w:shd w:fill="auto" w:val="clear"/>
        </w:rPr>
        <w:t xml:space="preserve">Распределение земельного фонда по категориям </w:t>
      </w:r>
    </w:p>
    <w:p>
      <w:pPr>
        <w:pStyle w:val="13"/>
        <w:spacing w:lineRule="auto" w:line="240"/>
        <w:rPr>
          <w:sz w:val="28"/>
          <w:szCs w:val="28"/>
          <w:highlight w:val="none"/>
          <w:shd w:fill="auto" w:val="clear"/>
        </w:rPr>
      </w:pPr>
      <w:r>
        <w:rPr>
          <w:rFonts w:ascii="PT Astra Serif" w:hAnsi="PT Astra Serif"/>
          <w:sz w:val="28"/>
          <w:szCs w:val="28"/>
          <w:shd w:fill="auto" w:val="clear"/>
        </w:rPr>
        <w:t>Все земли, расположенные в границах той или иной территории, рассматриваются как ее земельные ресурсы, которые либо вовлечены в хозяйственный оборот, либо могут быть использованы в нем.</w:t>
      </w:r>
    </w:p>
    <w:p>
      <w:pPr>
        <w:pStyle w:val="13"/>
        <w:spacing w:lineRule="auto" w:line="240"/>
        <w:rPr>
          <w:sz w:val="28"/>
          <w:szCs w:val="28"/>
          <w:highlight w:val="none"/>
          <w:shd w:fill="auto" w:val="clear"/>
        </w:rPr>
      </w:pPr>
      <w:r>
        <w:rPr>
          <w:rFonts w:ascii="PT Astra Serif" w:hAnsi="PT Astra Serif"/>
          <w:sz w:val="28"/>
          <w:szCs w:val="28"/>
          <w:shd w:fill="auto" w:val="clear"/>
        </w:rPr>
        <w:t>В соответствии со статьей 7 п.1 Земельного кодекса Российской Федерации земли в Российской Федерации по целевому назначению подразделяются на следующие категории:</w:t>
      </w:r>
    </w:p>
    <w:p>
      <w:pPr>
        <w:pStyle w:val="ListBullet"/>
        <w:rPr>
          <w:sz w:val="28"/>
          <w:szCs w:val="28"/>
          <w:highlight w:val="none"/>
          <w:shd w:fill="auto" w:val="clear"/>
        </w:rPr>
      </w:pPr>
      <w:r>
        <w:rPr>
          <w:rFonts w:ascii="PT Astra Serif" w:hAnsi="PT Astra Serif"/>
          <w:color w:val="000000"/>
          <w:sz w:val="28"/>
          <w:szCs w:val="28"/>
          <w:shd w:fill="auto" w:val="clear"/>
        </w:rPr>
        <w:t>земли сельскохозяйственного назначения;</w:t>
      </w:r>
    </w:p>
    <w:p>
      <w:pPr>
        <w:pStyle w:val="ListBullet"/>
        <w:rPr>
          <w:sz w:val="28"/>
          <w:szCs w:val="28"/>
          <w:highlight w:val="none"/>
          <w:shd w:fill="auto" w:val="clear"/>
        </w:rPr>
      </w:pPr>
      <w:r>
        <w:rPr>
          <w:rFonts w:ascii="PT Astra Serif" w:hAnsi="PT Astra Serif"/>
          <w:color w:val="000000"/>
          <w:sz w:val="28"/>
          <w:szCs w:val="28"/>
          <w:shd w:fill="auto" w:val="clear"/>
        </w:rPr>
        <w:t>земли населенных пунктов;</w:t>
      </w:r>
    </w:p>
    <w:p>
      <w:pPr>
        <w:pStyle w:val="ListBullet"/>
        <w:rPr>
          <w:sz w:val="28"/>
          <w:szCs w:val="28"/>
          <w:highlight w:val="none"/>
          <w:shd w:fill="auto" w:val="clear"/>
        </w:rPr>
      </w:pPr>
      <w:r>
        <w:rPr>
          <w:rFonts w:ascii="PT Astra Serif" w:hAnsi="PT Astra Serif"/>
          <w:color w:val="000000"/>
          <w:sz w:val="28"/>
          <w:szCs w:val="28"/>
          <w:shd w:fill="auto" w:val="clear"/>
        </w:rPr>
        <w:t xml:space="preserve">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pPr>
        <w:pStyle w:val="ListBullet"/>
        <w:rPr>
          <w:sz w:val="28"/>
          <w:szCs w:val="28"/>
          <w:highlight w:val="none"/>
          <w:shd w:fill="auto" w:val="clear"/>
        </w:rPr>
      </w:pPr>
      <w:r>
        <w:rPr>
          <w:rFonts w:ascii="PT Astra Serif" w:hAnsi="PT Astra Serif"/>
          <w:color w:val="000000"/>
          <w:sz w:val="28"/>
          <w:szCs w:val="28"/>
          <w:shd w:fill="auto" w:val="clear"/>
        </w:rPr>
        <w:t>земли особо охраняемых территорий и объектов;</w:t>
      </w:r>
    </w:p>
    <w:p>
      <w:pPr>
        <w:pStyle w:val="ListBullet"/>
        <w:rPr>
          <w:sz w:val="28"/>
          <w:szCs w:val="28"/>
          <w:highlight w:val="none"/>
          <w:shd w:fill="auto" w:val="clear"/>
        </w:rPr>
      </w:pPr>
      <w:r>
        <w:rPr>
          <w:rFonts w:ascii="PT Astra Serif" w:hAnsi="PT Astra Serif"/>
          <w:color w:val="000000"/>
          <w:sz w:val="28"/>
          <w:szCs w:val="28"/>
          <w:shd w:fill="auto" w:val="clear"/>
        </w:rPr>
        <w:t>земли лесного фонда;</w:t>
      </w:r>
    </w:p>
    <w:p>
      <w:pPr>
        <w:pStyle w:val="ListBullet"/>
        <w:rPr>
          <w:sz w:val="28"/>
          <w:szCs w:val="28"/>
          <w:highlight w:val="none"/>
          <w:shd w:fill="auto" w:val="clear"/>
        </w:rPr>
      </w:pPr>
      <w:r>
        <w:rPr>
          <w:rFonts w:ascii="PT Astra Serif" w:hAnsi="PT Astra Serif"/>
          <w:color w:val="000000"/>
          <w:sz w:val="28"/>
          <w:szCs w:val="28"/>
          <w:shd w:fill="auto" w:val="clear"/>
        </w:rPr>
        <w:t>земли водного фонда;</w:t>
      </w:r>
    </w:p>
    <w:p>
      <w:pPr>
        <w:pStyle w:val="ListBullet"/>
        <w:rPr>
          <w:sz w:val="28"/>
          <w:szCs w:val="28"/>
          <w:highlight w:val="none"/>
          <w:shd w:fill="auto" w:val="clear"/>
        </w:rPr>
      </w:pPr>
      <w:r>
        <w:rPr>
          <w:rFonts w:ascii="PT Astra Serif" w:hAnsi="PT Astra Serif"/>
          <w:color w:val="000000"/>
          <w:sz w:val="28"/>
          <w:szCs w:val="28"/>
          <w:shd w:fill="auto" w:val="clear"/>
        </w:rPr>
        <w:t>земли запаса.</w:t>
      </w:r>
    </w:p>
    <w:p>
      <w:pPr>
        <w:pStyle w:val="13"/>
        <w:spacing w:lineRule="auto" w:line="240"/>
        <w:rPr>
          <w:sz w:val="28"/>
          <w:szCs w:val="28"/>
          <w:highlight w:val="none"/>
          <w:shd w:fill="auto" w:val="clear"/>
        </w:rPr>
      </w:pPr>
      <w:r>
        <w:rPr>
          <w:rFonts w:ascii="PT Astra Serif" w:hAnsi="PT Astra Serif"/>
          <w:sz w:val="28"/>
          <w:szCs w:val="28"/>
          <w:shd w:fill="auto" w:val="clear"/>
        </w:rPr>
        <w:t>Земли лесного фонда занимают территорию площадью 1,52 га, что составляет около 0,02 % от всей площади сельского поселения (согласно картографическому материалу).</w:t>
      </w:r>
    </w:p>
    <w:p>
      <w:pPr>
        <w:pStyle w:val="Normal"/>
        <w:ind w:firstLine="708"/>
        <w:rPr>
          <w:sz w:val="28"/>
          <w:szCs w:val="28"/>
          <w:highlight w:val="none"/>
          <w:shd w:fill="auto" w:val="clear"/>
        </w:rPr>
      </w:pPr>
      <w:r>
        <w:rPr>
          <w:rFonts w:ascii="PT Astra Serif" w:hAnsi="PT Astra Serif"/>
          <w:sz w:val="28"/>
          <w:szCs w:val="28"/>
          <w:shd w:fill="auto" w:val="clear"/>
        </w:rPr>
        <w:t>Общая площадь Уруссинского сельского поселения составляет (согласно картографическому материалу) 6825,53 га (земли населенных пунктов – 177,4 га,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239,17 га, земли сельскохозяйственного назначения – 5316,41 га, земли лесного фонда – 1,52 га).</w:t>
      </w:r>
    </w:p>
    <w:p>
      <w:pPr>
        <w:pStyle w:val="Style27"/>
        <w:spacing w:lineRule="auto" w:line="240"/>
        <w:ind w:left="0" w:right="-2" w:firstLine="709"/>
        <w:jc w:val="center"/>
        <w:rPr>
          <w:sz w:val="28"/>
          <w:szCs w:val="28"/>
          <w:highlight w:val="none"/>
          <w:shd w:fill="auto" w:val="clear"/>
        </w:rPr>
      </w:pPr>
      <w:r>
        <w:rPr>
          <w:rFonts w:ascii="PT Astra Serif" w:hAnsi="PT Astra Serif"/>
          <w:sz w:val="28"/>
          <w:szCs w:val="28"/>
          <w:u w:val="single"/>
          <w:shd w:fill="auto" w:val="clear"/>
        </w:rPr>
        <w:t>Распределение земельного фонда по собственности</w:t>
      </w:r>
    </w:p>
    <w:p>
      <w:pPr>
        <w:pStyle w:val="Normal"/>
        <w:ind w:firstLine="700"/>
        <w:rPr>
          <w:sz w:val="28"/>
          <w:szCs w:val="28"/>
          <w:highlight w:val="none"/>
          <w:shd w:fill="auto" w:val="clear"/>
        </w:rPr>
      </w:pPr>
      <w:r>
        <w:rPr>
          <w:rFonts w:ascii="PT Astra Serif" w:hAnsi="PT Astra Serif"/>
          <w:sz w:val="28"/>
          <w:szCs w:val="28"/>
          <w:shd w:fill="auto" w:val="clear"/>
        </w:rPr>
        <w:t>Согласно действующему законодательству, на сегодняшний день, выделяются следующие виды собственности:</w:t>
      </w:r>
    </w:p>
    <w:p>
      <w:pPr>
        <w:pStyle w:val="Normal"/>
        <w:ind w:firstLine="700"/>
        <w:rPr>
          <w:sz w:val="28"/>
          <w:szCs w:val="28"/>
          <w:highlight w:val="none"/>
          <w:shd w:fill="auto" w:val="clear"/>
        </w:rPr>
      </w:pPr>
      <w:r>
        <w:rPr>
          <w:rFonts w:ascii="PT Astra Serif" w:hAnsi="PT Astra Serif"/>
          <w:sz w:val="28"/>
          <w:szCs w:val="28"/>
          <w:shd w:fill="auto" w:val="clear"/>
        </w:rPr>
        <w:t>- государственная собственность (федеральная и республиканская);</w:t>
      </w:r>
    </w:p>
    <w:p>
      <w:pPr>
        <w:pStyle w:val="Normal"/>
        <w:ind w:firstLine="700"/>
        <w:rPr>
          <w:sz w:val="28"/>
          <w:szCs w:val="28"/>
          <w:highlight w:val="none"/>
          <w:shd w:fill="auto" w:val="clear"/>
        </w:rPr>
      </w:pPr>
      <w:r>
        <w:rPr>
          <w:rFonts w:ascii="PT Astra Serif" w:hAnsi="PT Astra Serif"/>
          <w:sz w:val="28"/>
          <w:szCs w:val="28"/>
          <w:shd w:fill="auto" w:val="clear"/>
        </w:rPr>
        <w:t>- муниципальная собственность;</w:t>
      </w:r>
    </w:p>
    <w:p>
      <w:pPr>
        <w:pStyle w:val="Normal"/>
        <w:ind w:firstLine="700"/>
        <w:rPr>
          <w:sz w:val="28"/>
          <w:szCs w:val="28"/>
          <w:highlight w:val="none"/>
          <w:shd w:fill="auto" w:val="clear"/>
        </w:rPr>
      </w:pPr>
      <w:r>
        <w:rPr>
          <w:rFonts w:ascii="PT Astra Serif" w:hAnsi="PT Astra Serif"/>
          <w:sz w:val="28"/>
          <w:szCs w:val="28"/>
          <w:shd w:fill="auto" w:val="clear"/>
        </w:rPr>
        <w:t>- частная собственность.</w:t>
      </w:r>
    </w:p>
    <w:p>
      <w:pPr>
        <w:pStyle w:val="13"/>
        <w:spacing w:lineRule="auto" w:line="240"/>
        <w:ind w:firstLine="709"/>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имеется 817,33 га общей площади лесных земель, находящихся в федеральной собственности</w:t>
      </w:r>
    </w:p>
    <w:p>
      <w:pPr>
        <w:pStyle w:val="NormalWeb"/>
        <w:spacing w:before="0" w:after="0"/>
        <w:ind w:firstLine="720"/>
        <w:jc w:val="both"/>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21" w:name="_Toc132098346"/>
      <w:r>
        <w:rPr>
          <w:rFonts w:ascii="PT Astra Serif" w:hAnsi="PT Astra Serif"/>
          <w:bCs w:val="false"/>
          <w:sz w:val="28"/>
          <w:szCs w:val="28"/>
          <w:shd w:fill="auto" w:val="clear"/>
          <w:lang w:val="ru-RU"/>
        </w:rPr>
        <w:t xml:space="preserve">3.3. </w:t>
      </w:r>
      <w:r>
        <w:rPr>
          <w:rFonts w:ascii="PT Astra Serif" w:hAnsi="PT Astra Serif"/>
          <w:bCs w:val="false"/>
          <w:sz w:val="28"/>
          <w:szCs w:val="28"/>
          <w:shd w:fill="auto" w:val="clear"/>
        </w:rPr>
        <w:t>Демографический потенциал</w:t>
      </w:r>
      <w:bookmarkEnd w:id="21"/>
    </w:p>
    <w:p>
      <w:pPr>
        <w:pStyle w:val="12"/>
        <w:spacing w:lineRule="auto" w:line="240"/>
        <w:rPr>
          <w:sz w:val="28"/>
          <w:szCs w:val="28"/>
          <w:highlight w:val="none"/>
          <w:shd w:fill="auto" w:val="clear"/>
        </w:rPr>
      </w:pPr>
      <w:r>
        <w:rPr>
          <w:rFonts w:ascii="PT Astra Serif" w:hAnsi="PT Astra Serif"/>
          <w:color w:val="000000"/>
          <w:sz w:val="28"/>
          <w:szCs w:val="28"/>
          <w:shd w:fill="auto" w:val="clear"/>
        </w:rPr>
        <w:t>Демографический фактор оказывает наибольшее влияние на уровень хозяйственного освоения территории и экономического развития общества.</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По данным, предоставленным исполнительным комитетом Уруссинского сельского поселения, на начало 2024 г. численность населения составила 1209 человек.</w:t>
      </w:r>
    </w:p>
    <w:p>
      <w:pPr>
        <w:pStyle w:val="12"/>
        <w:spacing w:lineRule="auto" w:line="240"/>
        <w:rPr>
          <w:sz w:val="28"/>
          <w:szCs w:val="28"/>
          <w:highlight w:val="none"/>
          <w:shd w:fill="auto" w:val="clear"/>
        </w:rPr>
      </w:pPr>
      <w:r>
        <w:rPr>
          <w:rFonts w:ascii="PT Astra Serif" w:hAnsi="PT Astra Serif"/>
          <w:color w:val="000000"/>
          <w:sz w:val="28"/>
          <w:szCs w:val="28"/>
          <w:shd w:fill="auto" w:val="clear"/>
        </w:rPr>
        <w:t>Демографическая структура Уруссинского сельского поселения в разрезе населенных пунктов представлена в таблице 3.3.1.</w:t>
      </w:r>
    </w:p>
    <w:p>
      <w:pPr>
        <w:pStyle w:val="Style28"/>
        <w:rPr>
          <w:sz w:val="28"/>
          <w:szCs w:val="28"/>
          <w:highlight w:val="none"/>
          <w:shd w:fill="auto" w:val="clear"/>
        </w:rPr>
      </w:pPr>
      <w:r>
        <w:rPr>
          <w:rFonts w:ascii="PT Astra Serif" w:hAnsi="PT Astra Serif"/>
          <w:sz w:val="28"/>
          <w:szCs w:val="28"/>
          <w:shd w:fill="auto" w:val="clear"/>
        </w:rPr>
        <w:t>Таблица 3.3.1</w:t>
      </w:r>
    </w:p>
    <w:p>
      <w:pPr>
        <w:pStyle w:val="Style30"/>
        <w:rPr>
          <w:sz w:val="28"/>
          <w:szCs w:val="28"/>
          <w:highlight w:val="none"/>
          <w:shd w:fill="auto" w:val="clear"/>
        </w:rPr>
      </w:pPr>
      <w:r>
        <w:rPr>
          <w:rFonts w:ascii="PT Astra Serif" w:hAnsi="PT Astra Serif"/>
          <w:i w:val="false"/>
          <w:sz w:val="28"/>
          <w:szCs w:val="28"/>
          <w:shd w:fill="auto" w:val="clear"/>
        </w:rPr>
        <w:t>Демографическая структура населения Уруссинского сельского поселения Ютазинского муниципального района Республики Татарстан</w:t>
      </w:r>
    </w:p>
    <w:p>
      <w:pPr>
        <w:pStyle w:val="Style30"/>
        <w:rPr>
          <w:sz w:val="28"/>
          <w:szCs w:val="28"/>
          <w:highlight w:val="none"/>
          <w:shd w:fill="auto" w:val="clear"/>
        </w:rPr>
      </w:pPr>
      <w:r>
        <w:rPr>
          <w:rFonts w:ascii="PT Astra Serif" w:hAnsi="PT Astra Serif"/>
          <w:i w:val="false"/>
          <w:sz w:val="28"/>
          <w:szCs w:val="28"/>
          <w:shd w:fill="auto" w:val="clear"/>
        </w:rPr>
        <w:t xml:space="preserve"> </w:t>
      </w:r>
      <w:r>
        <w:rPr>
          <w:rFonts w:ascii="PT Astra Serif" w:hAnsi="PT Astra Serif"/>
          <w:i w:val="false"/>
          <w:sz w:val="28"/>
          <w:szCs w:val="28"/>
          <w:shd w:fill="auto" w:val="clear"/>
        </w:rPr>
        <w:t>на начало 2023 года, человек</w:t>
      </w:r>
    </w:p>
    <w:tbl>
      <w:tblPr>
        <w:tblW w:w="9344"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640"/>
        <w:gridCol w:w="1809"/>
        <w:gridCol w:w="893"/>
        <w:gridCol w:w="1167"/>
        <w:gridCol w:w="875"/>
        <w:gridCol w:w="734"/>
        <w:gridCol w:w="1687"/>
        <w:gridCol w:w="1538"/>
      </w:tblGrid>
      <w:tr>
        <w:trPr>
          <w:tblHeader w:val="true"/>
          <w:trHeight w:val="468" w:hRule="atLeast"/>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Показатели</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 Старые Уруссу</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 Байларово</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 Каклы-Куль</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 Акса-Куль</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п.ж.-д.раз.Исметьево</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Всего по Уруссинскому СП</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Численность населения, всего</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sz w:val="28"/>
                <w:szCs w:val="28"/>
                <w:shd w:fill="auto" w:val="clear"/>
              </w:rPr>
              <w:t>705</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sz w:val="28"/>
                <w:szCs w:val="28"/>
                <w:shd w:fill="auto" w:val="clear"/>
              </w:rPr>
              <w:t>396</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94</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4</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1209</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rPr>
              <w:t>В том числе:</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Детского возраста:</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131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67</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14</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213</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1.1.1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0-7 лет</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68</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1.1.2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7-18 лет</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48</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145</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1.1.3</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5-18 лет</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52</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166</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Трудоспособного возраста:</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370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202</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48</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4</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7</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631</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1.2.1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18-пенсионный возраст (для женщин)</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163</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83</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24</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274</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1.2.2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18-пенсионный возраст (для мужчин)</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119</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24</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357</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Старше трудоспособного возраста:</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204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127</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32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2</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b/>
                <w:sz w:val="28"/>
                <w:szCs w:val="28"/>
                <w:shd w:fill="auto" w:val="clear"/>
              </w:rPr>
              <w:t>365</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Старше трудоспособного возраста (для женщин)</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83</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233</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Старше трудоспособного возраста (для мужчин)</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76</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44</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132</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Общий прирост населения</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-19</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Естественный</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-13</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Родилось</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7</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Умерло</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3"/>
              <w:widowControl w:val="false"/>
              <w:spacing w:before="0" w:after="160"/>
              <w:jc w:val="center"/>
              <w:rPr>
                <w:sz w:val="28"/>
                <w:szCs w:val="28"/>
                <w:highlight w:val="none"/>
                <w:shd w:fill="auto" w:val="clear"/>
              </w:rPr>
            </w:pPr>
            <w:r>
              <w:rPr>
                <w:rFonts w:ascii="PT Astra Serif" w:hAnsi="PT Astra Serif"/>
                <w:b w:val="false"/>
                <w:sz w:val="28"/>
                <w:szCs w:val="28"/>
                <w:shd w:fill="auto" w:val="clear"/>
                <w:lang w:val="ru-RU" w:eastAsia="ru-RU"/>
              </w:rPr>
              <w:t>Механический прирост населения</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2.2.1</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Количество прибывших</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r>
      <w:tr>
        <w:trPr>
          <w:cantSplit w:val="true"/>
        </w:trPr>
        <w:tc>
          <w:tcPr>
            <w:tcW w:w="6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2.2.2</w:t>
            </w:r>
          </w:p>
        </w:tc>
        <w:tc>
          <w:tcPr>
            <w:tcW w:w="1809"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Количество выбывших</w:t>
            </w:r>
          </w:p>
        </w:tc>
        <w:tc>
          <w:tcPr>
            <w:tcW w:w="8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w:t>
            </w:r>
          </w:p>
        </w:tc>
        <w:tc>
          <w:tcPr>
            <w:tcW w:w="1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7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6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w:t>
            </w:r>
          </w:p>
        </w:tc>
        <w:tc>
          <w:tcPr>
            <w:tcW w:w="15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26</w:t>
            </w:r>
          </w:p>
        </w:tc>
      </w:tr>
    </w:tbl>
    <w:p>
      <w:pPr>
        <w:pStyle w:val="12"/>
        <w:spacing w:lineRule="auto" w:line="240"/>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Normal"/>
        <w:ind w:firstLine="680"/>
        <w:rPr>
          <w:sz w:val="28"/>
          <w:szCs w:val="28"/>
          <w:highlight w:val="none"/>
          <w:shd w:fill="auto" w:val="clear"/>
        </w:rPr>
      </w:pPr>
      <w:r>
        <w:rPr>
          <w:rFonts w:ascii="PT Astra Serif" w:hAnsi="PT Astra Serif"/>
          <w:sz w:val="28"/>
          <w:szCs w:val="28"/>
          <w:shd w:fill="auto" w:val="clear"/>
        </w:rPr>
        <w:t>Следует обратить внимание, что численность населения трудоспособного возраста в Уруссинском сельском поселении (631 человек) выше населения нетрудоспособного возраста (578 человек), что определенно является положительной тенденцией.</w:t>
      </w:r>
    </w:p>
    <w:p>
      <w:pPr>
        <w:pStyle w:val="Normal"/>
        <w:ind w:firstLine="680"/>
        <w:rPr>
          <w:sz w:val="28"/>
          <w:szCs w:val="28"/>
          <w:highlight w:val="none"/>
          <w:shd w:fill="auto" w:val="clear"/>
        </w:rPr>
      </w:pPr>
      <w:r>
        <w:rPr>
          <w:rFonts w:ascii="PT Astra Serif" w:hAnsi="PT Astra Serif"/>
          <w:sz w:val="28"/>
          <w:szCs w:val="28"/>
          <w:shd w:fill="auto" w:val="clear"/>
        </w:rPr>
        <w:t xml:space="preserve">Таким образом, возрастная структура существующих населенных пунктов характеризуется значительной долей населения трудоспособного возраста и невысоким уровнем группы младше трудоспособного возраста и старше трудоспособного возраста. </w:t>
      </w:r>
    </w:p>
    <w:p>
      <w:pPr>
        <w:pStyle w:val="Normal"/>
        <w:rPr>
          <w:sz w:val="28"/>
          <w:szCs w:val="28"/>
          <w:highlight w:val="none"/>
          <w:shd w:fill="auto" w:val="clear"/>
        </w:rPr>
      </w:pPr>
      <w:r>
        <w:rPr>
          <w:rFonts w:ascii="PT Astra Serif" w:hAnsi="PT Astra Serif"/>
          <w:sz w:val="28"/>
          <w:szCs w:val="28"/>
          <w:shd w:fill="auto" w:val="clear"/>
        </w:rPr>
        <w:t>Как видно из приведенных выше данных, на начало 2024 года смертность в поселении преобладает над рождаемостью. Как следствие, естественный прирост населения имеет отрицательные значения.</w:t>
      </w:r>
    </w:p>
    <w:p>
      <w:pPr>
        <w:pStyle w:val="12"/>
        <w:spacing w:lineRule="auto" w:line="240"/>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2"/>
        <w:numPr>
          <w:ilvl w:val="0"/>
          <w:numId w:val="0"/>
        </w:numPr>
        <w:spacing w:before="0" w:after="240"/>
        <w:ind w:left="0" w:hanging="0"/>
        <w:rPr>
          <w:sz w:val="28"/>
          <w:szCs w:val="28"/>
          <w:highlight w:val="none"/>
          <w:shd w:fill="auto" w:val="clear"/>
        </w:rPr>
      </w:pPr>
      <w:bookmarkStart w:id="22" w:name="_Toc132098347"/>
      <w:r>
        <w:rPr>
          <w:rFonts w:ascii="PT Astra Serif" w:hAnsi="PT Astra Serif"/>
          <w:bCs w:val="false"/>
          <w:sz w:val="28"/>
          <w:szCs w:val="28"/>
          <w:shd w:fill="auto" w:val="clear"/>
          <w:lang w:val="ru-RU"/>
        </w:rPr>
        <w:t xml:space="preserve">3.4. </w:t>
      </w:r>
      <w:r>
        <w:rPr>
          <w:rFonts w:ascii="PT Astra Serif" w:hAnsi="PT Astra Serif"/>
          <w:bCs w:val="false"/>
          <w:sz w:val="28"/>
          <w:szCs w:val="28"/>
          <w:shd w:fill="auto" w:val="clear"/>
        </w:rPr>
        <w:t>Производственные территории</w:t>
      </w:r>
      <w:bookmarkEnd w:id="22"/>
    </w:p>
    <w:p>
      <w:pPr>
        <w:pStyle w:val="Normal"/>
        <w:ind w:firstLine="567"/>
        <w:rPr>
          <w:sz w:val="28"/>
          <w:szCs w:val="28"/>
          <w:highlight w:val="none"/>
          <w:shd w:fill="auto" w:val="clear"/>
        </w:rPr>
      </w:pPr>
      <w:r>
        <w:rPr>
          <w:rFonts w:ascii="PT Astra Serif" w:hAnsi="PT Astra Serif"/>
          <w:color w:val="000000"/>
          <w:sz w:val="28"/>
          <w:szCs w:val="28"/>
          <w:shd w:fill="auto" w:val="clear"/>
        </w:rPr>
        <w:t>На территории Уруссинского сельского поселения размещены:</w:t>
      </w:r>
    </w:p>
    <w:p>
      <w:pPr>
        <w:pStyle w:val="Normal"/>
        <w:numPr>
          <w:ilvl w:val="0"/>
          <w:numId w:val="4"/>
        </w:numPr>
        <w:rPr>
          <w:sz w:val="28"/>
          <w:szCs w:val="28"/>
          <w:highlight w:val="none"/>
          <w:shd w:fill="auto" w:val="clear"/>
        </w:rPr>
      </w:pPr>
      <w:r>
        <w:rPr>
          <w:rFonts w:ascii="PT Astra Serif" w:hAnsi="PT Astra Serif"/>
          <w:color w:val="000000"/>
          <w:sz w:val="28"/>
          <w:szCs w:val="28"/>
          <w:shd w:fill="auto" w:val="clear"/>
        </w:rPr>
        <w:t>нефтяные скважины и объекты нефтедобычи;</w:t>
      </w:r>
    </w:p>
    <w:p>
      <w:pPr>
        <w:pStyle w:val="Normal"/>
        <w:numPr>
          <w:ilvl w:val="0"/>
          <w:numId w:val="4"/>
        </w:numPr>
        <w:rPr>
          <w:sz w:val="28"/>
          <w:szCs w:val="28"/>
          <w:highlight w:val="none"/>
          <w:shd w:fill="auto" w:val="clear"/>
        </w:rPr>
      </w:pPr>
      <w:r>
        <w:rPr>
          <w:rFonts w:ascii="PT Astra Serif" w:hAnsi="PT Astra Serif"/>
          <w:color w:val="000000"/>
          <w:sz w:val="28"/>
          <w:szCs w:val="28"/>
          <w:shd w:fill="auto" w:val="clear"/>
        </w:rPr>
        <w:t>карьеры по добыче известняка и песка;</w:t>
      </w:r>
    </w:p>
    <w:p>
      <w:pPr>
        <w:pStyle w:val="13"/>
        <w:spacing w:lineRule="auto" w:line="24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23" w:name="_Toc132098348"/>
      <w:r>
        <w:rPr>
          <w:rFonts w:ascii="PT Astra Serif" w:hAnsi="PT Astra Serif"/>
          <w:bCs w:val="false"/>
          <w:sz w:val="28"/>
          <w:szCs w:val="28"/>
          <w:shd w:fill="auto" w:val="clear"/>
          <w:lang w:val="ru-RU"/>
        </w:rPr>
        <w:t xml:space="preserve">3.5. </w:t>
      </w:r>
      <w:r>
        <w:rPr>
          <w:rFonts w:ascii="PT Astra Serif" w:hAnsi="PT Astra Serif"/>
          <w:bCs w:val="false"/>
          <w:sz w:val="28"/>
          <w:szCs w:val="28"/>
          <w:shd w:fill="auto" w:val="clear"/>
        </w:rPr>
        <w:t>Агропромышленный комплекс</w:t>
      </w:r>
      <w:bookmarkEnd w:id="23"/>
    </w:p>
    <w:p>
      <w:pPr>
        <w:pStyle w:val="Normal"/>
        <w:tabs>
          <w:tab w:val="clear" w:pos="708"/>
          <w:tab w:val="left" w:pos="8820" w:leader="none"/>
          <w:tab w:val="left" w:pos="9480" w:leader="none"/>
        </w:tabs>
        <w:rPr>
          <w:sz w:val="28"/>
          <w:szCs w:val="28"/>
          <w:highlight w:val="none"/>
          <w:shd w:fill="auto" w:val="clear"/>
        </w:rPr>
      </w:pPr>
      <w:r>
        <w:rPr>
          <w:rFonts w:ascii="PT Astra Serif" w:hAnsi="PT Astra Serif"/>
          <w:sz w:val="28"/>
          <w:szCs w:val="28"/>
          <w:shd w:fill="auto" w:val="clear"/>
        </w:rPr>
        <w:t>Агропромышленный комплекс (АПК) представляет собой совокупность отраслей макроэкономики, занятых производством продуктов питания и снабжением ими населения, производством средств производства для сельского хозяйства и обслуживанием сельского хозяйства.</w:t>
      </w:r>
    </w:p>
    <w:p>
      <w:pPr>
        <w:pStyle w:val="Normal"/>
        <w:tabs>
          <w:tab w:val="clear" w:pos="708"/>
          <w:tab w:val="left" w:pos="8820" w:leader="none"/>
          <w:tab w:val="left" w:pos="9480" w:leader="none"/>
        </w:tabs>
        <w:rPr>
          <w:sz w:val="28"/>
          <w:szCs w:val="28"/>
          <w:highlight w:val="none"/>
          <w:shd w:fill="auto" w:val="clear"/>
        </w:rPr>
      </w:pPr>
      <w:r>
        <w:rPr>
          <w:rFonts w:ascii="PT Astra Serif" w:hAnsi="PT Astra Serif"/>
          <w:sz w:val="28"/>
          <w:szCs w:val="28"/>
          <w:shd w:fill="auto" w:val="clear"/>
        </w:rPr>
        <w:t>Важнейшими отраслями агропромышленного комплекса являются отрасли растениеводства и животноводства.</w:t>
      </w:r>
    </w:p>
    <w:p>
      <w:pPr>
        <w:pStyle w:val="Normal"/>
        <w:ind w:firstLine="720"/>
        <w:rPr>
          <w:sz w:val="28"/>
          <w:szCs w:val="28"/>
          <w:highlight w:val="none"/>
          <w:shd w:fill="auto" w:val="clear"/>
        </w:rPr>
      </w:pPr>
      <w:r>
        <w:rPr>
          <w:rFonts w:ascii="PT Astra Serif" w:hAnsi="PT Astra Serif"/>
          <w:sz w:val="28"/>
          <w:szCs w:val="28"/>
          <w:shd w:fill="auto" w:val="clear"/>
        </w:rPr>
        <w:t>Основная сельскохозяйственная специализация Уруссинского сельского поселения молочно-мясное животноводство.</w:t>
      </w:r>
    </w:p>
    <w:p>
      <w:pPr>
        <w:pStyle w:val="Style27"/>
        <w:spacing w:lineRule="auto" w:line="240"/>
        <w:ind w:left="0" w:firstLine="720"/>
        <w:rPr>
          <w:sz w:val="28"/>
          <w:szCs w:val="28"/>
          <w:highlight w:val="none"/>
          <w:shd w:fill="auto" w:val="clear"/>
        </w:rPr>
      </w:pPr>
      <w:r>
        <w:rPr>
          <w:rFonts w:ascii="PT Astra Serif" w:hAnsi="PT Astra Serif"/>
          <w:sz w:val="28"/>
          <w:szCs w:val="28"/>
          <w:shd w:fill="auto" w:val="clear"/>
        </w:rPr>
        <w:t>Главными отраслями животноводства являются молочное и мясное скотоводство.</w:t>
      </w:r>
    </w:p>
    <w:p>
      <w:pPr>
        <w:pStyle w:val="Style27"/>
        <w:spacing w:lineRule="auto" w:line="240"/>
        <w:ind w:left="0" w:firstLine="720"/>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функционируют:</w:t>
      </w:r>
    </w:p>
    <w:p>
      <w:pPr>
        <w:pStyle w:val="ListBullet"/>
        <w:rPr>
          <w:sz w:val="28"/>
          <w:szCs w:val="28"/>
          <w:highlight w:val="none"/>
          <w:shd w:fill="auto" w:val="clear"/>
        </w:rPr>
      </w:pPr>
      <w:r>
        <w:rPr>
          <w:rFonts w:ascii="PT Astra Serif" w:hAnsi="PT Astra Serif"/>
          <w:color w:val="000000"/>
          <w:sz w:val="28"/>
          <w:szCs w:val="28"/>
          <w:shd w:fill="auto" w:val="clear"/>
        </w:rPr>
        <w:t>- Ферма КРС на северо-западе от с.Старые Уруссу мощностью 720 голов;</w:t>
      </w:r>
    </w:p>
    <w:p>
      <w:pPr>
        <w:pStyle w:val="ListBullet"/>
        <w:rPr>
          <w:sz w:val="28"/>
          <w:szCs w:val="28"/>
          <w:highlight w:val="none"/>
          <w:shd w:fill="auto" w:val="clear"/>
        </w:rPr>
      </w:pPr>
      <w:r>
        <w:rPr>
          <w:rFonts w:ascii="PT Astra Serif" w:hAnsi="PT Astra Serif"/>
          <w:color w:val="000000"/>
          <w:sz w:val="28"/>
          <w:szCs w:val="28"/>
          <w:shd w:fill="auto" w:val="clear"/>
        </w:rPr>
        <w:t>- Ферма КРС на севере от с.Старые Уруссу мощностью 250 голов;</w:t>
      </w:r>
    </w:p>
    <w:p>
      <w:pPr>
        <w:pStyle w:val="ListBullet"/>
        <w:rPr>
          <w:sz w:val="28"/>
          <w:szCs w:val="28"/>
          <w:highlight w:val="none"/>
          <w:shd w:fill="auto" w:val="clear"/>
        </w:rPr>
      </w:pPr>
      <w:r>
        <w:rPr>
          <w:rFonts w:ascii="PT Astra Serif" w:hAnsi="PT Astra Serif"/>
          <w:color w:val="000000"/>
          <w:sz w:val="28"/>
          <w:szCs w:val="28"/>
          <w:shd w:fill="auto" w:val="clear"/>
        </w:rPr>
        <w:t>- Ферма КРС на севере от с.Старые Уруссу мощностью 1000 голов;</w:t>
      </w:r>
    </w:p>
    <w:p>
      <w:pPr>
        <w:pStyle w:val="ListBullet"/>
        <w:rPr>
          <w:sz w:val="28"/>
          <w:szCs w:val="28"/>
          <w:highlight w:val="none"/>
          <w:shd w:fill="auto" w:val="clear"/>
        </w:rPr>
      </w:pPr>
      <w:r>
        <w:rPr>
          <w:rFonts w:ascii="PT Astra Serif" w:hAnsi="PT Astra Serif"/>
          <w:color w:val="000000"/>
          <w:sz w:val="28"/>
          <w:szCs w:val="28"/>
          <w:shd w:fill="auto" w:val="clear"/>
        </w:rPr>
        <w:t>- Ферма КРС на западе от с.Байларово мощностью 100 голов;</w:t>
      </w:r>
    </w:p>
    <w:p>
      <w:pPr>
        <w:pStyle w:val="ListBullet"/>
        <w:rPr>
          <w:sz w:val="28"/>
          <w:szCs w:val="28"/>
          <w:highlight w:val="none"/>
          <w:shd w:fill="auto" w:val="clear"/>
        </w:rPr>
      </w:pPr>
      <w:r>
        <w:rPr>
          <w:rFonts w:ascii="PT Astra Serif" w:hAnsi="PT Astra Serif"/>
          <w:color w:val="000000"/>
          <w:sz w:val="28"/>
          <w:szCs w:val="28"/>
          <w:shd w:fill="auto" w:val="clear"/>
        </w:rPr>
        <w:t>- Зерноток на юго-востоке от с.Старые Уруссу;</w:t>
      </w:r>
    </w:p>
    <w:p>
      <w:pPr>
        <w:pStyle w:val="ListBullet"/>
        <w:rPr>
          <w:sz w:val="28"/>
          <w:szCs w:val="28"/>
          <w:highlight w:val="none"/>
          <w:shd w:fill="auto" w:val="clear"/>
        </w:rPr>
      </w:pPr>
      <w:r>
        <w:rPr>
          <w:rFonts w:ascii="PT Astra Serif" w:hAnsi="PT Astra Serif"/>
          <w:color w:val="000000"/>
          <w:sz w:val="28"/>
          <w:szCs w:val="28"/>
          <w:shd w:fill="auto" w:val="clear"/>
        </w:rPr>
        <w:t>- Территория для развития АПК не выше V класса опасности на юго-востоке от с.Старые Уруссу;</w:t>
      </w:r>
    </w:p>
    <w:p>
      <w:pPr>
        <w:pStyle w:val="ListBullet"/>
        <w:rPr>
          <w:sz w:val="28"/>
          <w:szCs w:val="28"/>
          <w:highlight w:val="none"/>
          <w:shd w:fill="auto" w:val="clear"/>
        </w:rPr>
      </w:pPr>
      <w:r>
        <w:rPr>
          <w:rFonts w:ascii="PT Astra Serif" w:hAnsi="PT Astra Serif"/>
          <w:color w:val="000000"/>
          <w:sz w:val="28"/>
          <w:szCs w:val="28"/>
          <w:shd w:fill="auto" w:val="clear"/>
        </w:rPr>
        <w:t>- Машинно-тракторный парк на северо-востоке от д.Каклы-Куль;</w:t>
      </w:r>
    </w:p>
    <w:p>
      <w:pPr>
        <w:pStyle w:val="ListBullet"/>
        <w:rPr>
          <w:sz w:val="28"/>
          <w:szCs w:val="28"/>
          <w:highlight w:val="none"/>
          <w:shd w:fill="auto" w:val="clear"/>
        </w:rPr>
      </w:pPr>
      <w:r>
        <w:rPr>
          <w:rFonts w:ascii="PT Astra Serif" w:hAnsi="PT Astra Serif"/>
          <w:color w:val="000000"/>
          <w:sz w:val="28"/>
          <w:szCs w:val="28"/>
          <w:shd w:fill="auto" w:val="clear"/>
        </w:rPr>
        <w:t>- Склад на северо-востоке от д.Каклы-Куль;</w:t>
      </w:r>
    </w:p>
    <w:p>
      <w:pPr>
        <w:pStyle w:val="ListBullet"/>
        <w:rPr>
          <w:sz w:val="28"/>
          <w:szCs w:val="28"/>
          <w:highlight w:val="none"/>
          <w:shd w:fill="auto" w:val="clear"/>
        </w:rPr>
      </w:pPr>
      <w:r>
        <w:rPr>
          <w:rFonts w:ascii="PT Astra Serif" w:hAnsi="PT Astra Serif"/>
          <w:color w:val="000000"/>
          <w:sz w:val="28"/>
          <w:szCs w:val="28"/>
          <w:shd w:fill="auto" w:val="clear"/>
        </w:rPr>
        <w:t>- Склад на западе с.Байларово.</w:t>
      </w:r>
    </w:p>
    <w:p>
      <w:pPr>
        <w:pStyle w:val="ListBulle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ListBullet"/>
        <w:rPr>
          <w:sz w:val="28"/>
          <w:szCs w:val="28"/>
          <w:highlight w:val="none"/>
          <w:shd w:fill="auto" w:val="clear"/>
        </w:rPr>
      </w:pPr>
      <w:r>
        <w:rPr>
          <w:rFonts w:ascii="PT Astra Serif" w:hAnsi="PT Astra Serif"/>
          <w:color w:val="000000"/>
          <w:sz w:val="28"/>
          <w:szCs w:val="28"/>
          <w:shd w:fill="auto" w:val="clear"/>
        </w:rPr>
        <w:t>Кроме того, в границах сельского поселения имеются территории недействующих объектов АПК - склад ядохимикатов и минеральных удобрений на северо-востоке от д.Каклы-Куль и склад на северо-западе от с.Байларово.</w:t>
      </w:r>
    </w:p>
    <w:p>
      <w:pPr>
        <w:pStyle w:val="ListBulle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2"/>
        <w:numPr>
          <w:ilvl w:val="0"/>
          <w:numId w:val="0"/>
        </w:numPr>
        <w:spacing w:before="0" w:after="240"/>
        <w:ind w:left="0" w:hanging="0"/>
        <w:rPr>
          <w:sz w:val="28"/>
          <w:szCs w:val="28"/>
          <w:highlight w:val="none"/>
          <w:shd w:fill="auto" w:val="clear"/>
        </w:rPr>
      </w:pPr>
      <w:bookmarkStart w:id="24" w:name="_Toc132098349"/>
      <w:r>
        <w:rPr>
          <w:rFonts w:ascii="PT Astra Serif" w:hAnsi="PT Astra Serif"/>
          <w:bCs w:val="false"/>
          <w:sz w:val="28"/>
          <w:szCs w:val="28"/>
          <w:shd w:fill="auto" w:val="clear"/>
          <w:lang w:val="ru-RU"/>
        </w:rPr>
        <w:t xml:space="preserve">3.6. </w:t>
      </w:r>
      <w:r>
        <w:rPr>
          <w:rFonts w:ascii="PT Astra Serif" w:hAnsi="PT Astra Serif"/>
          <w:bCs w:val="false"/>
          <w:sz w:val="28"/>
          <w:szCs w:val="28"/>
          <w:shd w:fill="auto" w:val="clear"/>
        </w:rPr>
        <w:t>Лесной комплекс</w:t>
      </w:r>
      <w:bookmarkEnd w:id="24"/>
    </w:p>
    <w:p>
      <w:pPr>
        <w:pStyle w:val="Normal"/>
        <w:ind w:firstLine="700"/>
        <w:rPr/>
      </w:pPr>
      <w:r>
        <w:rPr>
          <w:rFonts w:ascii="PT Astra Serif" w:hAnsi="PT Astra Serif"/>
          <w:sz w:val="28"/>
          <w:szCs w:val="28"/>
          <w:shd w:fill="auto" w:val="clear"/>
        </w:rPr>
        <w:t>В соответствии с Лесным кодексом Российской Федерации, а также Земельным кодексом Российской Федерации, к землям лесного фонда относятся лесные земли и нелесные земли, состав которых устанавливается </w:t>
      </w:r>
      <w:r>
        <w:fldChar w:fldCharType="begin"/>
      </w:r>
      <w:r>
        <w:rPr>
          <w:rStyle w:val="-"/>
          <w:sz w:val="28"/>
          <w:u w:val="none"/>
          <w:shd w:fill="auto" w:val="clear"/>
          <w:szCs w:val="28"/>
          <w:rFonts w:ascii="PT Astra Serif" w:hAnsi="PT Astra Serif"/>
          <w:color w:val="000000"/>
        </w:rPr>
        <w:instrText xml:space="preserve"> HYPERLINK "https://internet.garant.ru/" \l "/document/12150845/entry/610"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sz w:val="28"/>
          <w:szCs w:val="28"/>
          <w:u w:val="none"/>
          <w:shd w:fill="auto" w:val="clear"/>
        </w:rPr>
        <w:t>лесным законодательством</w:t>
      </w:r>
      <w:r>
        <w:rPr>
          <w:rStyle w:val="-"/>
          <w:sz w:val="28"/>
          <w:u w:val="none"/>
          <w:shd w:fill="auto" w:val="clear"/>
          <w:szCs w:val="28"/>
          <w:rFonts w:ascii="PT Astra Serif" w:hAnsi="PT Astra Serif"/>
          <w:color w:val="000000"/>
        </w:rPr>
        <w:fldChar w:fldCharType="end"/>
      </w:r>
      <w:r>
        <w:rPr>
          <w:rFonts w:ascii="PT Astra Serif" w:hAnsi="PT Astra Serif"/>
          <w:sz w:val="28"/>
          <w:szCs w:val="28"/>
          <w:shd w:fill="auto" w:val="clear"/>
        </w:rPr>
        <w:t>.</w:t>
      </w:r>
    </w:p>
    <w:p>
      <w:pPr>
        <w:pStyle w:val="Normal"/>
        <w:ind w:firstLine="700"/>
        <w:rPr>
          <w:sz w:val="28"/>
          <w:szCs w:val="28"/>
          <w:highlight w:val="none"/>
          <w:shd w:fill="auto" w:val="clear"/>
        </w:rPr>
      </w:pPr>
      <w:r>
        <w:rPr>
          <w:rFonts w:ascii="PT Astra Serif" w:hAnsi="PT Astra Serif"/>
          <w:sz w:val="28"/>
          <w:szCs w:val="28"/>
          <w:shd w:fill="auto" w:val="clear"/>
        </w:rPr>
        <w:t>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pStyle w:val="Normal"/>
        <w:ind w:firstLine="700"/>
        <w:rPr>
          <w:sz w:val="28"/>
          <w:szCs w:val="28"/>
          <w:highlight w:val="none"/>
          <w:shd w:fill="auto" w:val="clear"/>
        </w:rPr>
      </w:pPr>
      <w:r>
        <w:rPr>
          <w:rFonts w:ascii="PT Astra Serif" w:hAnsi="PT Astra Serif"/>
          <w:sz w:val="28"/>
          <w:szCs w:val="28"/>
          <w:shd w:fill="auto" w:val="clear"/>
        </w:rPr>
        <w:t> </w:t>
      </w:r>
      <w:r>
        <w:rPr>
          <w:rFonts w:ascii="PT Astra Serif" w:hAnsi="PT Astra Serif"/>
          <w:sz w:val="28"/>
          <w:szCs w:val="28"/>
          <w:shd w:fill="auto" w:val="clear"/>
        </w:rPr>
        <w:t>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Normal"/>
        <w:tabs>
          <w:tab w:val="clear" w:pos="708"/>
          <w:tab w:val="left" w:pos="8820" w:leader="none"/>
          <w:tab w:val="left" w:pos="9480" w:leader="none"/>
        </w:tabs>
        <w:ind w:firstLine="567"/>
        <w:rPr>
          <w:sz w:val="28"/>
          <w:szCs w:val="28"/>
          <w:highlight w:val="none"/>
          <w:shd w:fill="auto" w:val="clear"/>
        </w:rPr>
      </w:pPr>
      <w:r>
        <w:rPr>
          <w:rFonts w:ascii="PT Astra Serif" w:hAnsi="PT Astra Serif"/>
          <w:sz w:val="28"/>
          <w:szCs w:val="28"/>
          <w:shd w:fill="auto" w:val="clear"/>
        </w:rPr>
        <w:t>Земли лесного фонда занимают территорию 1,52 га, лесные земли и насаждения – 613,44 га.</w:t>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Общая площадь лесов – 614,96 га, что составляет около 9 % от всей площади сельского поселения.</w:t>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расположены леса ГКУ «Бугульминское лесничество» Ютазинского участкового лесничества.</w:t>
      </w:r>
    </w:p>
    <w:p>
      <w:pPr>
        <w:pStyle w:val="13"/>
        <w:spacing w:lineRule="auto" w:line="240"/>
        <w:ind w:firstLine="700"/>
        <w:rPr>
          <w:sz w:val="28"/>
          <w:szCs w:val="28"/>
          <w:highlight w:val="none"/>
          <w:shd w:fill="auto" w:val="clear"/>
        </w:rPr>
      </w:pPr>
      <w:r>
        <w:rPr>
          <w:rFonts w:ascii="PT Astra Serif" w:hAnsi="PT Astra Serif"/>
          <w:sz w:val="28"/>
          <w:szCs w:val="28"/>
          <w:shd w:fill="auto" w:val="clear"/>
        </w:rPr>
        <w:t>Кроме лесов лесного фонда, на территории поселения также присутствуют лесные земли и лесные насаждения (древесно-кустарниковая растительность), не входящие в лесной фонд. Данные лесные насаждения расположены на землях сельскохозяйственного назначения,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и предназначены для обеспечения защиты земель от воздействия негативных природных, антропогенных и техногенных явлений.</w:t>
      </w:r>
    </w:p>
    <w:p>
      <w:pPr>
        <w:pStyle w:val="Normal"/>
        <w:ind w:firstLine="700"/>
        <w:rPr>
          <w:sz w:val="28"/>
          <w:szCs w:val="28"/>
          <w:highlight w:val="none"/>
          <w:shd w:fill="auto" w:val="clear"/>
        </w:rPr>
      </w:pPr>
      <w:r>
        <w:rPr>
          <w:rFonts w:ascii="PT Astra Serif" w:hAnsi="PT Astra Serif"/>
          <w:sz w:val="28"/>
          <w:szCs w:val="28"/>
          <w:u w:val="single"/>
          <w:shd w:fill="auto" w:val="clear"/>
        </w:rPr>
        <w:t xml:space="preserve">Распределение лесного фонда по целевому назначению и категориям защитности </w:t>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 xml:space="preserve">Леса, расположенные на землях лесного фонда, по целевому назначению подразделяются на защитные, эксплуатационные и резервные леса. </w:t>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На территории поселения представлены защитные леса.</w:t>
      </w:r>
    </w:p>
    <w:p>
      <w:pPr>
        <w:pStyle w:val="ListParagraph"/>
        <w:spacing w:lineRule="auto" w:line="240"/>
        <w:ind w:left="0" w:firstLine="567"/>
        <w:rPr>
          <w:sz w:val="28"/>
          <w:szCs w:val="28"/>
          <w:highlight w:val="none"/>
          <w:shd w:fill="auto" w:val="clear"/>
        </w:rPr>
      </w:pPr>
      <w:r>
        <w:rPr>
          <w:rFonts w:ascii="PT Astra Serif" w:hAnsi="PT Astra Serif"/>
          <w:sz w:val="28"/>
          <w:szCs w:val="28"/>
          <w:shd w:fill="auto" w:val="clear"/>
          <w:lang w:val="ru-RU"/>
        </w:rPr>
        <w:t xml:space="preserve">  </w:t>
      </w:r>
      <w:r>
        <w:rPr>
          <w:rFonts w:ascii="PT Astra Serif" w:hAnsi="PT Astra Serif"/>
          <w:sz w:val="28"/>
          <w:szCs w:val="28"/>
          <w:shd w:fill="auto" w:val="clear"/>
          <w:lang w:val="ru-RU"/>
        </w:rPr>
        <w:t>Защитные леса поселения представлена ценными лесами (лесостепные леса).</w:t>
      </w:r>
    </w:p>
    <w:p>
      <w:pPr>
        <w:pStyle w:val="S1"/>
        <w:shd w:val="clear" w:color="auto" w:fill="FFFFFF"/>
        <w:spacing w:beforeAutospacing="0" w:before="0" w:afterAutospacing="0" w:after="0"/>
        <w:ind w:left="840" w:hanging="0"/>
        <w:jc w:val="both"/>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25" w:name="_Toc132098350"/>
      <w:r>
        <w:rPr>
          <w:rFonts w:ascii="PT Astra Serif" w:hAnsi="PT Astra Serif"/>
          <w:bCs w:val="false"/>
          <w:sz w:val="28"/>
          <w:szCs w:val="28"/>
          <w:shd w:fill="auto" w:val="clear"/>
          <w:lang w:val="ru-RU"/>
        </w:rPr>
        <w:t xml:space="preserve">3.7. </w:t>
      </w:r>
      <w:r>
        <w:rPr>
          <w:rFonts w:ascii="PT Astra Serif" w:hAnsi="PT Astra Serif"/>
          <w:bCs w:val="false"/>
          <w:sz w:val="28"/>
          <w:szCs w:val="28"/>
          <w:shd w:fill="auto" w:val="clear"/>
        </w:rPr>
        <w:t>Жилищный фонд</w:t>
      </w:r>
      <w:bookmarkEnd w:id="25"/>
    </w:p>
    <w:p>
      <w:pPr>
        <w:pStyle w:val="Normal"/>
        <w:ind w:firstLine="700"/>
        <w:rPr>
          <w:sz w:val="28"/>
          <w:szCs w:val="28"/>
          <w:highlight w:val="none"/>
          <w:shd w:fill="auto" w:val="clear"/>
        </w:rPr>
      </w:pPr>
      <w:r>
        <w:rPr>
          <w:rFonts w:ascii="PT Astra Serif" w:hAnsi="PT Astra Serif"/>
          <w:sz w:val="28"/>
          <w:szCs w:val="28"/>
          <w:shd w:fill="auto" w:val="clear"/>
        </w:rPr>
        <w:t>На 01.01.2024 г. объем жилищного фонда Уруссинского сельского поселения составляет 35,33 тыс.кв.м общей площади жилья. В настоящее время жилищный фонд Уруссинского сельского поселения представлен индивидуальной застройкой.</w:t>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Style18"/>
        <w:spacing w:before="0" w:after="0"/>
        <w:ind w:firstLine="720"/>
        <w:jc w:val="right"/>
        <w:rPr>
          <w:sz w:val="28"/>
          <w:szCs w:val="28"/>
          <w:highlight w:val="none"/>
          <w:shd w:fill="auto" w:val="clear"/>
        </w:rPr>
      </w:pPr>
      <w:r>
        <w:rPr>
          <w:rFonts w:ascii="PT Astra Serif" w:hAnsi="PT Astra Serif"/>
          <w:bCs/>
          <w:sz w:val="28"/>
          <w:szCs w:val="28"/>
          <w:shd w:fill="auto" w:val="clear"/>
        </w:rPr>
        <w:t xml:space="preserve">Таблица </w:t>
      </w:r>
      <w:r>
        <w:rPr>
          <w:rFonts w:ascii="PT Astra Serif" w:hAnsi="PT Astra Serif"/>
          <w:sz w:val="28"/>
          <w:szCs w:val="28"/>
          <w:shd w:fill="auto" w:val="clear"/>
        </w:rPr>
        <w:t>3.7.1</w:t>
      </w:r>
    </w:p>
    <w:p>
      <w:pPr>
        <w:pStyle w:val="Style18"/>
        <w:spacing w:before="0" w:after="0"/>
        <w:jc w:val="center"/>
        <w:rPr>
          <w:sz w:val="28"/>
          <w:szCs w:val="28"/>
          <w:highlight w:val="none"/>
          <w:shd w:fill="auto" w:val="clear"/>
        </w:rPr>
      </w:pPr>
      <w:r>
        <w:rPr>
          <w:rFonts w:ascii="PT Astra Serif" w:hAnsi="PT Astra Serif"/>
          <w:iCs/>
          <w:sz w:val="28"/>
          <w:szCs w:val="28"/>
          <w:shd w:fill="auto" w:val="clear"/>
        </w:rPr>
        <w:t>Характеристика существующего жилищного фонда</w:t>
      </w:r>
      <w:r>
        <w:rPr>
          <w:rFonts w:ascii="PT Astra Serif" w:hAnsi="PT Astra Serif"/>
          <w:iCs/>
          <w:sz w:val="28"/>
          <w:szCs w:val="28"/>
          <w:shd w:fill="auto" w:val="clear"/>
          <w:lang w:val="ru-RU"/>
        </w:rPr>
        <w:t xml:space="preserve"> Уруссинского</w:t>
      </w:r>
      <w:r>
        <w:rPr>
          <w:rFonts w:ascii="PT Astra Serif" w:hAnsi="PT Astra Serif"/>
          <w:iCs/>
          <w:sz w:val="28"/>
          <w:szCs w:val="28"/>
          <w:shd w:fill="auto" w:val="clear"/>
        </w:rPr>
        <w:t xml:space="preserve"> сельского поселения на начало </w:t>
      </w:r>
      <w:r>
        <w:rPr>
          <w:rFonts w:ascii="PT Astra Serif" w:hAnsi="PT Astra Serif"/>
          <w:iCs/>
          <w:sz w:val="28"/>
          <w:szCs w:val="28"/>
          <w:shd w:fill="auto" w:val="clear"/>
          <w:lang w:val="ru-RU"/>
        </w:rPr>
        <w:t>2032</w:t>
      </w:r>
      <w:r>
        <w:rPr>
          <w:rFonts w:ascii="PT Astra Serif" w:hAnsi="PT Astra Serif"/>
          <w:iCs/>
          <w:sz w:val="28"/>
          <w:szCs w:val="28"/>
          <w:shd w:fill="auto" w:val="clear"/>
        </w:rPr>
        <w:t xml:space="preserve"> года</w:t>
      </w:r>
    </w:p>
    <w:tbl>
      <w:tblPr>
        <w:tblW w:w="9542" w:type="dxa"/>
        <w:jc w:val="center"/>
        <w:tblInd w:w="0" w:type="dxa"/>
        <w:tblLayout w:type="fixed"/>
        <w:tblCellMar>
          <w:top w:w="0" w:type="dxa"/>
          <w:left w:w="30" w:type="dxa"/>
          <w:bottom w:w="0" w:type="dxa"/>
          <w:right w:w="30" w:type="dxa"/>
        </w:tblCellMar>
        <w:tblLook w:val="0000" w:noHBand="0" w:noVBand="0" w:firstColumn="0" w:lastRow="0" w:lastColumn="0" w:firstRow="0"/>
      </w:tblPr>
      <w:tblGrid>
        <w:gridCol w:w="704"/>
        <w:gridCol w:w="2835"/>
        <w:gridCol w:w="1837"/>
        <w:gridCol w:w="1990"/>
        <w:gridCol w:w="2176"/>
      </w:tblGrid>
      <w:tr>
        <w:trPr>
          <w:tblHeader w:val="true"/>
          <w:trHeight w:val="539"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83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bCs/>
                <w:sz w:val="28"/>
                <w:szCs w:val="28"/>
                <w:shd w:fill="auto" w:val="clear"/>
              </w:rPr>
              <w:t>Обеспеченность,</w:t>
            </w:r>
          </w:p>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кв.м/чел.</w:t>
            </w:r>
          </w:p>
        </w:tc>
        <w:tc>
          <w:tcPr>
            <w:tcW w:w="1990" w:type="dxa"/>
            <w:tcBorders>
              <w:top w:val="single" w:sz="4" w:space="0" w:color="000000"/>
              <w:left w:val="single" w:sz="4" w:space="0" w:color="000000"/>
              <w:bottom w:val="single" w:sz="4" w:space="0" w:color="000000"/>
              <w:right w:val="single" w:sz="4" w:space="0" w:color="000000"/>
            </w:tcBorders>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Многоквартирный (многоэтажный) жилищный фонд, тыс.кв.м</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Индивидуальный жилищный фонд,</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тыс.кв.м</w:t>
            </w:r>
          </w:p>
        </w:tc>
      </w:tr>
      <w:tr>
        <w:trPr>
          <w:trHeight w:val="24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2835"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с.Старые Уруссу</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28,99</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20,44</w:t>
            </w:r>
          </w:p>
        </w:tc>
      </w:tr>
      <w:tr>
        <w:trPr>
          <w:trHeight w:val="24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2835"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с.Байларово</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27,32</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10,82</w:t>
            </w:r>
          </w:p>
        </w:tc>
      </w:tr>
      <w:tr>
        <w:trPr>
          <w:trHeight w:val="24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w:t>
            </w:r>
          </w:p>
        </w:tc>
        <w:tc>
          <w:tcPr>
            <w:tcW w:w="2835"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д.Каклы-Куль</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35,31</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3,32</w:t>
            </w:r>
          </w:p>
        </w:tc>
      </w:tr>
      <w:tr>
        <w:trPr>
          <w:trHeight w:val="24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w:t>
            </w:r>
          </w:p>
        </w:tc>
        <w:tc>
          <w:tcPr>
            <w:tcW w:w="2835"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п.Акса-Куль</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72,5</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0,29</w:t>
            </w:r>
          </w:p>
        </w:tc>
      </w:tr>
      <w:tr>
        <w:trPr>
          <w:trHeight w:val="247" w:hRule="atLeast"/>
        </w:trPr>
        <w:tc>
          <w:tcPr>
            <w:tcW w:w="70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w:t>
            </w:r>
          </w:p>
        </w:tc>
        <w:tc>
          <w:tcPr>
            <w:tcW w:w="2835"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п.ж.-д.раз.Исметьево</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46</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0,46</w:t>
            </w:r>
          </w:p>
        </w:tc>
      </w:tr>
      <w:tr>
        <w:trPr>
          <w:trHeight w:val="247" w:hRule="atLeast"/>
        </w:trPr>
        <w:tc>
          <w:tcPr>
            <w:tcW w:w="3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jc w:val="left"/>
              <w:rPr>
                <w:sz w:val="28"/>
                <w:szCs w:val="28"/>
                <w:highlight w:val="none"/>
                <w:shd w:fill="auto" w:val="clear"/>
              </w:rPr>
            </w:pPr>
            <w:r>
              <w:rPr>
                <w:rFonts w:ascii="PT Astra Serif" w:hAnsi="PT Astra Serif"/>
                <w:sz w:val="28"/>
                <w:szCs w:val="28"/>
                <w:shd w:fill="auto" w:val="clear"/>
              </w:rPr>
              <w:t xml:space="preserve">Всего по </w:t>
            </w:r>
            <w:r>
              <w:rPr>
                <w:rFonts w:ascii="PT Astra Serif" w:hAnsi="PT Astra Serif"/>
                <w:bCs/>
                <w:sz w:val="28"/>
                <w:szCs w:val="28"/>
                <w:shd w:fill="auto" w:val="clear"/>
              </w:rPr>
              <w:t>поселению:</w:t>
            </w:r>
          </w:p>
        </w:tc>
        <w:tc>
          <w:tcPr>
            <w:tcW w:w="1837"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29,22</w:t>
            </w:r>
          </w:p>
        </w:tc>
        <w:tc>
          <w:tcPr>
            <w:tcW w:w="199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217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35,33</w:t>
            </w:r>
          </w:p>
        </w:tc>
      </w:tr>
    </w:tbl>
    <w:p>
      <w:pPr>
        <w:pStyle w:val="Normal"/>
        <w:tabs>
          <w:tab w:val="clear" w:pos="708"/>
          <w:tab w:val="left" w:pos="0" w:leader="none"/>
        </w:tabs>
        <w:ind w:firstLine="700"/>
        <w:rPr>
          <w:sz w:val="28"/>
          <w:szCs w:val="28"/>
          <w:highlight w:val="none"/>
          <w:shd w:fill="auto" w:val="clear"/>
        </w:rPr>
      </w:pPr>
      <w:r>
        <w:rPr>
          <w:rFonts w:ascii="PT Astra Serif" w:hAnsi="PT Astra Serif"/>
          <w:sz w:val="28"/>
          <w:szCs w:val="28"/>
          <w:shd w:fill="auto" w:val="clear"/>
        </w:rPr>
        <w:t xml:space="preserve"> </w:t>
      </w:r>
    </w:p>
    <w:p>
      <w:pPr>
        <w:pStyle w:val="PlainText"/>
        <w:tabs>
          <w:tab w:val="clear" w:pos="708"/>
          <w:tab w:val="left" w:pos="0" w:leader="none"/>
        </w:tabs>
        <w:spacing w:lineRule="auto" w:line="240"/>
        <w:ind w:firstLine="700"/>
        <w:rPr>
          <w:sz w:val="28"/>
          <w:szCs w:val="28"/>
          <w:highlight w:val="none"/>
          <w:shd w:fill="auto" w:val="clear"/>
        </w:rPr>
      </w:pPr>
      <w:r>
        <w:rPr>
          <w:rFonts w:ascii="PT Astra Serif" w:hAnsi="PT Astra Serif"/>
          <w:sz w:val="28"/>
          <w:szCs w:val="28"/>
          <w:shd w:fill="auto" w:val="clear"/>
        </w:rPr>
        <w:t>Одним из показателей, характеризующих уровень и качество жизни, является показатель обеспеченности населения жильем (квадратных метров общей площади на одного жителя). По Уруссинскому сельскому поселению на начало 2024 года приходится 29,22 кв.м. общей площади жилья на одного жителя.</w:t>
      </w:r>
    </w:p>
    <w:p>
      <w:pPr>
        <w:pStyle w:val="Normal"/>
        <w:rPr>
          <w:sz w:val="28"/>
          <w:szCs w:val="28"/>
          <w:highlight w:val="none"/>
          <w:shd w:fill="auto" w:val="clear"/>
        </w:rPr>
      </w:pPr>
      <w:r>
        <w:rPr>
          <w:rFonts w:ascii="PT Astra Serif" w:hAnsi="PT Astra Serif"/>
          <w:sz w:val="28"/>
          <w:szCs w:val="28"/>
          <w:shd w:fill="auto" w:val="clear"/>
        </w:rPr>
        <w:t>За последние 5 лет в Уруссинском сельском поселении введено в эксплуатацию 12 индивидуальных жилых домов. Необходимо отметить, что строятся исключительно индивидуальные жилые дома.</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13"/>
        <w:tabs>
          <w:tab w:val="clear" w:pos="708"/>
          <w:tab w:val="left" w:pos="0" w:leader="none"/>
        </w:tabs>
        <w:spacing w:lineRule="auto" w:line="240"/>
        <w:ind w:hanging="0"/>
        <w:jc w:val="right"/>
        <w:rPr>
          <w:sz w:val="28"/>
          <w:szCs w:val="28"/>
          <w:highlight w:val="none"/>
          <w:shd w:fill="auto" w:val="clear"/>
        </w:rPr>
      </w:pPr>
      <w:r>
        <w:rPr>
          <w:rFonts w:ascii="PT Astra Serif" w:hAnsi="PT Astra Serif"/>
          <w:sz w:val="28"/>
          <w:szCs w:val="28"/>
          <w:shd w:fill="auto" w:val="clear"/>
        </w:rPr>
        <w:t>Таблица 3.7.2</w:t>
      </w:r>
    </w:p>
    <w:p>
      <w:pPr>
        <w:pStyle w:val="Caption1"/>
        <w:tabs>
          <w:tab w:val="clear" w:pos="708"/>
          <w:tab w:val="center" w:pos="4680" w:leader="none"/>
        </w:tabs>
        <w:jc w:val="center"/>
        <w:rPr>
          <w:sz w:val="28"/>
          <w:szCs w:val="28"/>
          <w:highlight w:val="none"/>
          <w:shd w:fill="auto" w:val="clear"/>
        </w:rPr>
      </w:pPr>
      <w:r>
        <w:rPr>
          <w:rFonts w:ascii="PT Astra Serif" w:hAnsi="PT Astra Serif"/>
          <w:b w:val="false"/>
          <w:sz w:val="28"/>
          <w:szCs w:val="28"/>
          <w:shd w:fill="auto" w:val="clear"/>
        </w:rPr>
        <w:t xml:space="preserve">Характеристика количества домов, введенных в эксплуатацию </w:t>
      </w:r>
    </w:p>
    <w:p>
      <w:pPr>
        <w:pStyle w:val="Caption1"/>
        <w:tabs>
          <w:tab w:val="clear" w:pos="708"/>
          <w:tab w:val="center" w:pos="4680" w:leader="none"/>
        </w:tabs>
        <w:jc w:val="center"/>
        <w:rPr>
          <w:sz w:val="28"/>
          <w:szCs w:val="28"/>
          <w:highlight w:val="none"/>
          <w:shd w:fill="auto" w:val="clear"/>
        </w:rPr>
      </w:pPr>
      <w:r>
        <w:rPr>
          <w:rFonts w:ascii="PT Astra Serif" w:hAnsi="PT Astra Serif"/>
          <w:b w:val="false"/>
          <w:sz w:val="28"/>
          <w:szCs w:val="28"/>
          <w:shd w:fill="auto" w:val="clear"/>
        </w:rPr>
        <w:t>за 5 лет</w:t>
      </w:r>
    </w:p>
    <w:tbl>
      <w:tblPr>
        <w:tblW w:w="910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560"/>
        <w:gridCol w:w="1450"/>
        <w:gridCol w:w="1844"/>
        <w:gridCol w:w="2126"/>
        <w:gridCol w:w="2122"/>
      </w:tblGrid>
      <w:tr>
        <w:trPr>
          <w:cantSplit w:val="true"/>
        </w:trPr>
        <w:tc>
          <w:tcPr>
            <w:tcW w:w="1560" w:type="dxa"/>
            <w:vMerge w:val="restart"/>
            <w:tcBorders>
              <w:top w:val="single" w:sz="6" w:space="0" w:color="000000"/>
              <w:left w:val="single" w:sz="6" w:space="0" w:color="000000"/>
              <w:bottom w:val="single" w:sz="4" w:space="0" w:color="000000"/>
              <w:right w:val="single" w:sz="6"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Годы</w:t>
            </w:r>
          </w:p>
        </w:tc>
        <w:tc>
          <w:tcPr>
            <w:tcW w:w="1450" w:type="dxa"/>
            <w:vMerge w:val="restart"/>
            <w:tcBorders>
              <w:top w:val="single" w:sz="6" w:space="0" w:color="000000"/>
              <w:left w:val="single" w:sz="6" w:space="0" w:color="000000"/>
              <w:bottom w:val="single" w:sz="4" w:space="0" w:color="000000"/>
              <w:right w:val="single" w:sz="6"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Количество домов</w:t>
            </w:r>
          </w:p>
        </w:tc>
        <w:tc>
          <w:tcPr>
            <w:tcW w:w="1844" w:type="dxa"/>
            <w:vMerge w:val="restart"/>
            <w:tcBorders>
              <w:top w:val="single" w:sz="6" w:space="0" w:color="000000"/>
              <w:left w:val="single" w:sz="6"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mc:AlternateContent>
                <mc:Choice Requires="wps">
                  <w:drawing>
                    <wp:anchor behindDoc="0" distT="5080" distB="5080" distL="5080" distR="5080" simplePos="0" locked="0" layoutInCell="1" allowOverlap="1" relativeHeight="350" wp14:anchorId="183D57AD">
                      <wp:simplePos x="0" y="0"/>
                      <wp:positionH relativeFrom="page">
                        <wp:posOffset>-62230</wp:posOffset>
                      </wp:positionH>
                      <wp:positionV relativeFrom="paragraph">
                        <wp:posOffset>179070</wp:posOffset>
                      </wp:positionV>
                      <wp:extent cx="6985" cy="6985"/>
                      <wp:effectExtent l="5080" t="5080" r="5080" b="5080"/>
                      <wp:wrapNone/>
                      <wp:docPr id="2" name="Прямая соединительная линия 1"/>
                      <a:graphic xmlns:a="http://schemas.openxmlformats.org/drawingml/2006/main">
                        <a:graphicData uri="http://schemas.microsoft.com/office/word/2010/wordprocessingShape">
                          <wps:wsp>
                            <wps:cNvSpPr/>
                            <wps:spPr>
                              <a:xfrm flipH="1">
                                <a:off x="0" y="0"/>
                                <a:ext cx="6840" cy="6840"/>
                              </a:xfrm>
                              <a:prstGeom prst="line">
                                <a:avLst/>
                              </a:prstGeom>
                              <a:ln w="9525">
                                <a:solidFill>
                                  <a:srgbClr val="000000"/>
                                </a:solidFill>
                                <a:round/>
                              </a:ln>
                            </wps:spPr>
                            <wps:style>
                              <a:lnRef idx="0"/>
                              <a:fillRef idx="0"/>
                              <a:effectRef idx="0"/>
                              <a:fontRef idx="minor"/>
                            </wps:style>
                            <wps:bodyPr/>
                          </wps:wsp>
                        </a:graphicData>
                      </a:graphic>
                    </wp:anchor>
                  </w:drawing>
                </mc:Choice>
                <mc:Fallback>
                  <w:pict>
                    <v:line id="shape_0" from="-4.9pt,14.1pt" to="-4.4pt,14.6pt" ID="Прямая соединительная линия 1" stroked="t" o:allowincell="t" style="position:absolute;flip:x;mso-position-horizontal-relative:page" wp14:anchorId="183D57AD">
                      <v:stroke color="black" weight="9360" joinstyle="round" endcap="flat"/>
                      <v:fill o:detectmouseclick="t" on="false"/>
                      <w10:wrap type="none"/>
                    </v:line>
                  </w:pict>
                </mc:Fallback>
              </mc:AlternateContent>
            </w:r>
            <w:r>
              <w:rPr>
                <w:rFonts w:ascii="PT Astra Serif" w:hAnsi="PT Astra Serif"/>
                <w:sz w:val="28"/>
                <w:szCs w:val="28"/>
                <w:shd w:fill="auto" w:val="clear"/>
              </w:rPr>
              <w:t>Общая площадь, кв.м</w:t>
            </w:r>
          </w:p>
        </w:tc>
        <w:tc>
          <w:tcPr>
            <w:tcW w:w="4248" w:type="dxa"/>
            <w:gridSpan w:val="2"/>
            <w:tcBorders>
              <w:top w:val="single" w:sz="6" w:space="0" w:color="000000"/>
              <w:left w:val="single" w:sz="4" w:space="0" w:color="000000"/>
              <w:bottom w:val="single" w:sz="6"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В том числе:</w:t>
            </w:r>
          </w:p>
        </w:tc>
      </w:tr>
      <w:tr>
        <w:trPr>
          <w:trHeight w:val="189" w:hRule="atLeast"/>
          <w:cantSplit w:val="true"/>
        </w:trPr>
        <w:tc>
          <w:tcPr>
            <w:tcW w:w="1560" w:type="dxa"/>
            <w:vMerge w:val="continue"/>
            <w:tcBorders>
              <w:left w:val="single" w:sz="6" w:space="0" w:color="000000"/>
              <w:bottom w:val="single" w:sz="4" w:space="0" w:color="000000"/>
              <w:right w:val="single" w:sz="6"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450" w:type="dxa"/>
            <w:vMerge w:val="continue"/>
            <w:tcBorders>
              <w:left w:val="single" w:sz="6" w:space="0" w:color="000000"/>
              <w:bottom w:val="single" w:sz="4" w:space="0" w:color="000000"/>
              <w:right w:val="single" w:sz="6" w:space="0" w:color="000000"/>
            </w:tcBorders>
            <w:vAlign w:val="center"/>
          </w:tcPr>
          <w:p>
            <w:pPr>
              <w:pStyle w:val="Style18"/>
              <w:widowControl w:val="false"/>
              <w:spacing w:before="0" w:after="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44" w:type="dxa"/>
            <w:vMerge w:val="continue"/>
            <w:tcBorders>
              <w:left w:val="single" w:sz="6" w:space="0" w:color="000000"/>
              <w:bottom w:val="single" w:sz="4" w:space="0" w:color="000000"/>
              <w:right w:val="single" w:sz="4" w:space="0" w:color="000000"/>
            </w:tcBorders>
            <w:vAlign w:val="center"/>
          </w:tcPr>
          <w:p>
            <w:pPr>
              <w:pStyle w:val="Style18"/>
              <w:widowControl w:val="false"/>
              <w:spacing w:before="0" w:after="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126" w:type="dxa"/>
            <w:tcBorders>
              <w:top w:val="single" w:sz="6"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Многоквартирные</w:t>
            </w:r>
            <w:r>
              <w:rPr>
                <w:rFonts w:ascii="PT Astra Serif" w:hAnsi="PT Astra Serif"/>
                <w:sz w:val="28"/>
                <w:szCs w:val="28"/>
                <w:shd w:fill="auto" w:val="clear"/>
                <w:lang w:val="ru-RU"/>
              </w:rPr>
              <w:t xml:space="preserve"> дома, кв.м</w:t>
            </w:r>
          </w:p>
        </w:tc>
        <w:tc>
          <w:tcPr>
            <w:tcW w:w="2122" w:type="dxa"/>
            <w:tcBorders>
              <w:top w:val="single" w:sz="6"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Индивидуальные</w:t>
            </w:r>
            <w:r>
              <w:rPr>
                <w:rFonts w:ascii="PT Astra Serif" w:hAnsi="PT Astra Serif"/>
                <w:sz w:val="28"/>
                <w:szCs w:val="28"/>
                <w:shd w:fill="auto" w:val="clear"/>
                <w:lang w:val="ru-RU"/>
              </w:rPr>
              <w:t xml:space="preserve"> дома, кв.м</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2018</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bottom"/>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4</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331</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331</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2019</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4</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335</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335</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2020</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4</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294</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294</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2021</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4</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325</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325</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2022</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3</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250</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250</w:t>
            </w:r>
          </w:p>
        </w:tc>
      </w:tr>
      <w:tr>
        <w:trPr>
          <w:trHeight w:val="320" w:hRule="atLeast"/>
        </w:trPr>
        <w:tc>
          <w:tcPr>
            <w:tcW w:w="156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Всего по СП</w:t>
            </w:r>
          </w:p>
        </w:tc>
        <w:tc>
          <w:tcPr>
            <w:tcW w:w="1450"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19</w:t>
            </w:r>
          </w:p>
        </w:tc>
        <w:tc>
          <w:tcPr>
            <w:tcW w:w="184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1535</w:t>
            </w:r>
          </w:p>
        </w:tc>
        <w:tc>
          <w:tcPr>
            <w:tcW w:w="2126" w:type="dxa"/>
            <w:tcBorders>
              <w:top w:val="single" w:sz="6" w:space="0" w:color="000000"/>
              <w:left w:val="single" w:sz="6" w:space="0" w:color="000000"/>
              <w:bottom w:val="single" w:sz="6" w:space="0" w:color="000000"/>
              <w:right w:val="single" w:sz="4"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w:t>
            </w:r>
          </w:p>
        </w:tc>
        <w:tc>
          <w:tcPr>
            <w:tcW w:w="2122" w:type="dxa"/>
            <w:tcBorders>
              <w:top w:val="single" w:sz="6" w:space="0" w:color="000000"/>
              <w:left w:val="single" w:sz="4" w:space="0" w:color="000000"/>
              <w:bottom w:val="single" w:sz="6" w:space="0" w:color="000000"/>
              <w:right w:val="single" w:sz="6" w:space="0" w:color="000000"/>
            </w:tcBorders>
            <w:shd w:color="auto" w:fill="auto" w:val="clear"/>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1535</w:t>
            </w:r>
          </w:p>
        </w:tc>
      </w:tr>
    </w:tbl>
    <w:p>
      <w:pPr>
        <w:pStyle w:val="13"/>
        <w:spacing w:lineRule="auto" w:line="240"/>
        <w:ind w:firstLine="700"/>
        <w:rPr>
          <w:sz w:val="28"/>
          <w:szCs w:val="28"/>
          <w:highlight w:val="none"/>
          <w:shd w:fill="auto" w:val="clear"/>
        </w:rPr>
      </w:pPr>
      <w:r>
        <w:rPr>
          <w:rFonts w:ascii="PT Astra Serif" w:hAnsi="PT Astra Serif"/>
          <w:sz w:val="28"/>
          <w:szCs w:val="28"/>
          <w:shd w:fill="auto" w:val="clear"/>
        </w:rPr>
        <w:t xml:space="preserve">Примечание: таблица составлена по данным, предоставленным исполнительным комитетом сельского поселения. </w:t>
      </w:r>
    </w:p>
    <w:p>
      <w:pPr>
        <w:pStyle w:val="Style18"/>
        <w:spacing w:before="0" w:after="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pPr>
      <w:bookmarkStart w:id="26" w:name="_Toc132098351"/>
      <w:r>
        <w:rPr>
          <w:rFonts w:ascii="PT Astra Serif" w:hAnsi="PT Astra Serif"/>
          <w:sz w:val="28"/>
          <w:szCs w:val="28"/>
          <w:shd w:fill="auto" w:val="clear"/>
          <w:lang w:val="ru-RU"/>
        </w:rPr>
        <w:t xml:space="preserve">3.8 </w:t>
      </w:r>
      <w:hyperlink w:anchor="_Toc260476334">
        <w:r>
          <w:rPr>
            <w:rFonts w:ascii="PT Astra Serif" w:hAnsi="PT Astra Serif"/>
            <w:bCs w:val="false"/>
            <w:sz w:val="28"/>
            <w:szCs w:val="28"/>
            <w:shd w:fill="auto" w:val="clear"/>
          </w:rPr>
          <w:t>Объекты социального и культурно-бытового обслуживания</w:t>
        </w:r>
      </w:hyperlink>
      <w:r>
        <w:rPr>
          <w:rFonts w:ascii="PT Astra Serif" w:hAnsi="PT Astra Serif"/>
          <w:bCs w:val="false"/>
          <w:sz w:val="28"/>
          <w:szCs w:val="28"/>
          <w:shd w:fill="auto" w:val="clear"/>
        </w:rPr>
        <w:t xml:space="preserve"> населения</w:t>
      </w:r>
      <w:bookmarkEnd w:id="26"/>
    </w:p>
    <w:p>
      <w:pPr>
        <w:pStyle w:val="BodyTextIndent2"/>
        <w:spacing w:lineRule="auto" w:line="240"/>
        <w:ind w:firstLine="720"/>
        <w:rPr>
          <w:sz w:val="28"/>
          <w:szCs w:val="28"/>
          <w:highlight w:val="none"/>
          <w:shd w:fill="auto" w:val="clear"/>
        </w:rPr>
      </w:pPr>
      <w:r>
        <w:rPr>
          <w:rFonts w:ascii="PT Astra Serif" w:hAnsi="PT Astra Serif"/>
          <w:b/>
          <w:sz w:val="28"/>
          <w:szCs w:val="28"/>
          <w:shd w:fill="auto" w:val="clear"/>
        </w:rPr>
        <w:t>Общеобразовательные организации</w:t>
      </w:r>
    </w:p>
    <w:p>
      <w:pPr>
        <w:pStyle w:val="Normal"/>
        <w:ind w:firstLine="720"/>
        <w:rPr>
          <w:sz w:val="28"/>
          <w:szCs w:val="28"/>
          <w:highlight w:val="none"/>
          <w:shd w:fill="auto" w:val="clear"/>
        </w:rPr>
      </w:pPr>
      <w:r>
        <w:rPr>
          <w:rFonts w:ascii="PT Astra Serif" w:hAnsi="PT Astra Serif"/>
          <w:sz w:val="28"/>
          <w:szCs w:val="28"/>
          <w:shd w:fill="auto" w:val="clear"/>
        </w:rPr>
        <w:t>На сегодняшний день в Уруссинском сельском поселении функционирует МБОУ «Старо-Уруссинская средняя общеобразовательная школа» проектной мощностью 210 учащихся в с.Старые Уруссу. Обеспеченность населения местами в школах составляет 677 % от нормативной потребности.</w:t>
      </w:r>
    </w:p>
    <w:p>
      <w:pPr>
        <w:pStyle w:val="Normal"/>
        <w:ind w:firstLine="720"/>
        <w:rPr>
          <w:sz w:val="28"/>
          <w:szCs w:val="28"/>
          <w:highlight w:val="none"/>
          <w:shd w:fill="auto" w:val="clear"/>
        </w:rPr>
      </w:pPr>
      <w:r>
        <w:rPr>
          <w:rFonts w:ascii="PT Astra Serif" w:hAnsi="PT Astra Serif"/>
          <w:sz w:val="28"/>
          <w:szCs w:val="28"/>
          <w:shd w:fill="auto" w:val="clear"/>
        </w:rPr>
        <w:t>Помимо этого, в с.Старыу Уруссу расположено МБДОУ «Старо-Уруссинский детский сад «Карлыгач» проектной мощностью 35 мест.</w:t>
      </w:r>
    </w:p>
    <w:p>
      <w:pPr>
        <w:pStyle w:val="Normal"/>
        <w:ind w:firstLine="720"/>
        <w:rPr>
          <w:sz w:val="28"/>
          <w:szCs w:val="28"/>
          <w:highlight w:val="none"/>
          <w:shd w:fill="auto" w:val="clear"/>
        </w:rPr>
      </w:pPr>
      <w:r>
        <w:rPr>
          <w:rFonts w:ascii="PT Astra Serif" w:hAnsi="PT Astra Serif"/>
          <w:sz w:val="28"/>
          <w:szCs w:val="28"/>
          <w:shd w:fill="auto" w:val="clear"/>
        </w:rPr>
        <w:t xml:space="preserve">Обеспеченность населения местами в детских садах составляет 53,8 % от нормативной потребности. </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Style23"/>
        <w:spacing w:before="0" w:after="0"/>
        <w:ind w:left="0" w:firstLine="720"/>
        <w:rPr>
          <w:sz w:val="28"/>
          <w:szCs w:val="28"/>
          <w:highlight w:val="none"/>
          <w:shd w:fill="auto" w:val="clear"/>
        </w:rPr>
      </w:pPr>
      <w:r>
        <w:rPr>
          <w:rFonts w:ascii="PT Astra Serif" w:hAnsi="PT Astra Serif"/>
          <w:b/>
          <w:sz w:val="28"/>
          <w:szCs w:val="28"/>
          <w:shd w:fill="auto" w:val="clear"/>
        </w:rPr>
        <w:t>Организации дополнительного образования детей</w:t>
      </w:r>
    </w:p>
    <w:p>
      <w:pPr>
        <w:pStyle w:val="Normal"/>
        <w:ind w:firstLine="720"/>
        <w:rPr>
          <w:sz w:val="28"/>
          <w:szCs w:val="28"/>
          <w:highlight w:val="none"/>
          <w:shd w:fill="auto" w:val="clear"/>
        </w:rPr>
      </w:pPr>
      <w:r>
        <w:rPr>
          <w:rFonts w:ascii="PT Astra Serif" w:hAnsi="PT Astra Serif"/>
          <w:sz w:val="28"/>
          <w:szCs w:val="28"/>
          <w:shd w:fill="auto" w:val="clear"/>
        </w:rPr>
        <w:t>В настоящее время организаций дополнительного образования детей в Уруссинском сельском поселении отсутствуют.</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sz w:val="28"/>
          <w:szCs w:val="28"/>
          <w:highlight w:val="none"/>
          <w:shd w:fill="auto" w:val="clear"/>
        </w:rPr>
      </w:pPr>
      <w:r>
        <w:rPr>
          <w:rFonts w:ascii="PT Astra Serif" w:hAnsi="PT Astra Serif"/>
          <w:b/>
          <w:sz w:val="28"/>
          <w:szCs w:val="28"/>
          <w:shd w:fill="auto" w:val="clear"/>
        </w:rPr>
        <w:t xml:space="preserve">Лечебно-профилактические медицинские организации </w:t>
      </w:r>
    </w:p>
    <w:p>
      <w:pPr>
        <w:pStyle w:val="Normal"/>
        <w:rPr>
          <w:sz w:val="28"/>
          <w:szCs w:val="28"/>
          <w:highlight w:val="none"/>
          <w:shd w:fill="auto" w:val="clear"/>
        </w:rPr>
      </w:pPr>
      <w:r>
        <w:rPr>
          <w:rFonts w:ascii="PT Astra Serif" w:hAnsi="PT Astra Serif"/>
          <w:sz w:val="28"/>
          <w:szCs w:val="28"/>
          <w:shd w:fill="auto" w:val="clear"/>
        </w:rPr>
        <w:t xml:space="preserve">Медицинское обслуживание населения Уруссинского сельского поселения осуществляют три фельдшерско-акушерских пункта: в с. Старые Уруссу мощностью 47 посещений в смену, в д. Каклы-Куль, мощностью 24 посещения в смену и в с. Байларово, мощностью 24 посещения в смену. </w:t>
      </w:r>
    </w:p>
    <w:p>
      <w:pPr>
        <w:pStyle w:val="Normal"/>
        <w:rPr>
          <w:sz w:val="28"/>
          <w:szCs w:val="28"/>
          <w:highlight w:val="none"/>
          <w:shd w:fill="auto" w:val="clear"/>
        </w:rPr>
      </w:pPr>
      <w:r>
        <w:rPr>
          <w:rFonts w:ascii="PT Astra Serif" w:hAnsi="PT Astra Serif"/>
          <w:sz w:val="28"/>
          <w:szCs w:val="28"/>
          <w:shd w:fill="auto" w:val="clear"/>
        </w:rPr>
        <w:t>Обеспеченность населения лечебно-профилактическими медицинскими организациями составляет 395,8 % от нормативной потребности.</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BodyTextIndent2"/>
        <w:spacing w:lineRule="auto" w:line="240"/>
        <w:ind w:firstLine="720"/>
        <w:jc w:val="both"/>
        <w:rPr>
          <w:sz w:val="28"/>
          <w:szCs w:val="28"/>
          <w:highlight w:val="none"/>
          <w:shd w:fill="auto" w:val="clear"/>
        </w:rPr>
      </w:pPr>
      <w:r>
        <w:rPr>
          <w:rFonts w:ascii="PT Astra Serif" w:hAnsi="PT Astra Serif"/>
          <w:b/>
          <w:sz w:val="28"/>
          <w:szCs w:val="28"/>
          <w:shd w:fill="auto" w:val="clear"/>
        </w:rPr>
        <w:t>Культурно - досуговые учреждения</w:t>
      </w:r>
    </w:p>
    <w:p>
      <w:pPr>
        <w:pStyle w:val="Normal"/>
        <w:ind w:firstLine="720"/>
        <w:rPr>
          <w:sz w:val="28"/>
          <w:szCs w:val="28"/>
          <w:highlight w:val="none"/>
          <w:shd w:fill="auto" w:val="clear"/>
        </w:rPr>
      </w:pPr>
      <w:r>
        <w:rPr>
          <w:rFonts w:ascii="PT Astra Serif" w:hAnsi="PT Astra Serif"/>
          <w:sz w:val="28"/>
          <w:szCs w:val="28"/>
          <w:shd w:fill="auto" w:val="clear"/>
        </w:rPr>
        <w:t>Из учреждений культуры в Уруссинском сельском поселении функционируют Старо-Уруссинский сельский дом культуры вместимостью 250 человек, Байларовский сельский клуб вместимостью 250 человек и Каклы-Кульский сельский клуб вместимостью 50 человек.</w:t>
      </w:r>
    </w:p>
    <w:p>
      <w:pPr>
        <w:pStyle w:val="Normal"/>
        <w:ind w:firstLine="720"/>
        <w:rPr>
          <w:sz w:val="28"/>
          <w:szCs w:val="28"/>
          <w:highlight w:val="none"/>
          <w:shd w:fill="auto" w:val="clear"/>
        </w:rPr>
      </w:pPr>
      <w:r>
        <w:rPr>
          <w:rFonts w:ascii="PT Astra Serif" w:hAnsi="PT Astra Serif"/>
          <w:sz w:val="28"/>
          <w:szCs w:val="28"/>
          <w:shd w:fill="auto" w:val="clear"/>
        </w:rPr>
        <w:t>Обеспеченность данными объектами составляет 151,5% от нормативного уровня.</w:t>
      </w:r>
    </w:p>
    <w:p>
      <w:pPr>
        <w:pStyle w:val="Normal"/>
        <w:ind w:firstLine="720"/>
        <w:rPr>
          <w:sz w:val="28"/>
          <w:szCs w:val="28"/>
          <w:highlight w:val="none"/>
          <w:shd w:fill="auto" w:val="clear"/>
        </w:rPr>
      </w:pPr>
      <w:r>
        <w:rPr>
          <w:rFonts w:ascii="PT Astra Serif" w:hAnsi="PT Astra Serif"/>
          <w:sz w:val="28"/>
          <w:szCs w:val="28"/>
          <w:shd w:fill="auto" w:val="clear"/>
        </w:rPr>
        <w:t xml:space="preserve">В настоящее время в поселении функционируют две библиотеки: в здании Старо-Уруссинского сельского дома культуры мощностью книжного фонда 16,8 тыс. экземпляров и в здании Байларовского сельского дома культуры мощностью книжного фонда 10,3 тыс. экземпляров. </w:t>
      </w:r>
    </w:p>
    <w:p>
      <w:pPr>
        <w:pStyle w:val="Normal"/>
        <w:ind w:firstLine="720"/>
        <w:rPr>
          <w:sz w:val="28"/>
          <w:szCs w:val="28"/>
          <w:highlight w:val="none"/>
          <w:shd w:fill="auto" w:val="clear"/>
        </w:rPr>
      </w:pPr>
      <w:r>
        <w:rPr>
          <w:rFonts w:ascii="PT Astra Serif" w:hAnsi="PT Astra Serif"/>
          <w:sz w:val="28"/>
          <w:szCs w:val="28"/>
          <w:shd w:fill="auto" w:val="clear"/>
        </w:rPr>
        <w:t xml:space="preserve">Обеспеченность населения библиотеками составляет 299 % от нормативной потребности. </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Web"/>
        <w:spacing w:before="0" w:after="0"/>
        <w:ind w:firstLine="720"/>
        <w:jc w:val="both"/>
        <w:rPr>
          <w:sz w:val="28"/>
          <w:szCs w:val="28"/>
          <w:highlight w:val="none"/>
          <w:shd w:fill="auto" w:val="clear"/>
        </w:rPr>
      </w:pPr>
      <w:r>
        <w:rPr>
          <w:rFonts w:ascii="PT Astra Serif" w:hAnsi="PT Astra Serif"/>
          <w:b/>
          <w:sz w:val="28"/>
          <w:szCs w:val="28"/>
          <w:shd w:fill="auto" w:val="clear"/>
        </w:rPr>
        <w:t>Спортивные учреждения</w:t>
      </w:r>
    </w:p>
    <w:p>
      <w:pPr>
        <w:pStyle w:val="Normal"/>
        <w:ind w:firstLine="720"/>
        <w:rPr>
          <w:sz w:val="28"/>
          <w:szCs w:val="28"/>
          <w:highlight w:val="none"/>
          <w:shd w:fill="auto" w:val="clear"/>
        </w:rPr>
      </w:pPr>
      <w:r>
        <w:rPr>
          <w:rFonts w:ascii="PT Astra Serif" w:hAnsi="PT Astra Serif"/>
          <w:sz w:val="28"/>
          <w:szCs w:val="28"/>
          <w:shd w:fill="auto" w:val="clear"/>
        </w:rPr>
        <w:t>На сегодняшний день, в здании МБОУ «Старо-Уруссинская средняя общеобразовательная школа» функционирует спортивный зал с площадью пола 128 кв.м.</w:t>
      </w:r>
    </w:p>
    <w:p>
      <w:pPr>
        <w:pStyle w:val="Normal"/>
        <w:ind w:firstLine="720"/>
        <w:rPr>
          <w:sz w:val="28"/>
          <w:szCs w:val="28"/>
          <w:highlight w:val="none"/>
          <w:shd w:fill="auto" w:val="clear"/>
        </w:rPr>
      </w:pPr>
      <w:r>
        <w:rPr>
          <w:rFonts w:ascii="PT Astra Serif" w:hAnsi="PT Astra Serif"/>
          <w:sz w:val="28"/>
          <w:szCs w:val="28"/>
          <w:shd w:fill="auto" w:val="clear"/>
        </w:rPr>
        <w:t xml:space="preserve">Обеспеченность населения поселения спортивными залами составляет 48,1 %. </w:t>
      </w:r>
    </w:p>
    <w:p>
      <w:pPr>
        <w:pStyle w:val="NormalWeb"/>
        <w:spacing w:before="0" w:after="0"/>
        <w:ind w:firstLine="720"/>
        <w:jc w:val="both"/>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Web"/>
        <w:spacing w:before="0" w:after="0"/>
        <w:ind w:firstLine="720"/>
        <w:jc w:val="both"/>
        <w:rPr>
          <w:sz w:val="28"/>
          <w:szCs w:val="28"/>
          <w:highlight w:val="none"/>
          <w:shd w:fill="auto" w:val="clear"/>
        </w:rPr>
      </w:pPr>
      <w:r>
        <w:rPr>
          <w:rFonts w:ascii="PT Astra Serif" w:hAnsi="PT Astra Serif"/>
          <w:b/>
          <w:sz w:val="28"/>
          <w:szCs w:val="28"/>
          <w:shd w:fill="auto" w:val="clear"/>
        </w:rPr>
        <w:t>Плоскостные спортивные сооружения</w:t>
      </w:r>
    </w:p>
    <w:p>
      <w:pPr>
        <w:pStyle w:val="Normal"/>
        <w:ind w:firstLine="720"/>
        <w:rPr>
          <w:sz w:val="28"/>
          <w:szCs w:val="28"/>
          <w:highlight w:val="none"/>
          <w:shd w:fill="auto" w:val="clear"/>
        </w:rPr>
      </w:pPr>
      <w:r>
        <w:rPr>
          <w:rFonts w:ascii="PT Astra Serif" w:hAnsi="PT Astra Serif"/>
          <w:sz w:val="28"/>
          <w:szCs w:val="28"/>
          <w:shd w:fill="auto" w:val="clear"/>
        </w:rPr>
        <w:t xml:space="preserve">В здании МБОУ «Старо-Уруссинская средняя общеобразовательная школа» функционирует спортивная площадка площадью 0,054 га. </w:t>
      </w:r>
    </w:p>
    <w:p>
      <w:pPr>
        <w:pStyle w:val="Normal"/>
        <w:ind w:firstLine="720"/>
        <w:rPr>
          <w:sz w:val="28"/>
          <w:szCs w:val="28"/>
          <w:highlight w:val="none"/>
          <w:shd w:fill="auto" w:val="clear"/>
        </w:rPr>
      </w:pPr>
      <w:r>
        <w:rPr>
          <w:rFonts w:ascii="PT Astra Serif" w:hAnsi="PT Astra Serif"/>
          <w:sz w:val="28"/>
          <w:szCs w:val="28"/>
          <w:shd w:fill="auto" w:val="clear"/>
        </w:rPr>
        <w:t xml:space="preserve">Обеспеченность населения поселения плоскостными спортивными сооружениями составляет 22,5 %. </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BodyTextIndent2"/>
        <w:spacing w:lineRule="auto" w:line="240"/>
        <w:ind w:firstLine="720"/>
        <w:jc w:val="both"/>
        <w:rPr>
          <w:sz w:val="28"/>
          <w:szCs w:val="28"/>
          <w:highlight w:val="none"/>
          <w:shd w:fill="auto" w:val="clear"/>
        </w:rPr>
      </w:pPr>
      <w:r>
        <w:rPr>
          <w:rFonts w:ascii="PT Astra Serif" w:hAnsi="PT Astra Serif"/>
          <w:b/>
          <w:sz w:val="28"/>
          <w:szCs w:val="28"/>
          <w:shd w:fill="auto" w:val="clear"/>
        </w:rPr>
        <w:t xml:space="preserve">Предприятия торговли </w:t>
      </w:r>
      <w:r>
        <w:rPr>
          <w:rFonts w:ascii="PT Astra Serif" w:hAnsi="PT Astra Serif"/>
          <w:b/>
          <w:sz w:val="28"/>
          <w:szCs w:val="28"/>
          <w:shd w:fill="auto" w:val="clear"/>
          <w:lang w:val="ru-RU"/>
        </w:rPr>
        <w:t>и общественного питания</w:t>
      </w:r>
    </w:p>
    <w:p>
      <w:pPr>
        <w:pStyle w:val="Normal"/>
        <w:ind w:firstLine="720"/>
        <w:rPr>
          <w:sz w:val="28"/>
          <w:szCs w:val="28"/>
          <w:highlight w:val="none"/>
          <w:shd w:fill="auto" w:val="clear"/>
        </w:rPr>
      </w:pPr>
      <w:r>
        <w:rPr>
          <w:rFonts w:ascii="PT Astra Serif" w:hAnsi="PT Astra Serif"/>
          <w:sz w:val="28"/>
          <w:szCs w:val="28"/>
          <w:shd w:fill="auto" w:val="clear"/>
        </w:rPr>
        <w:t xml:space="preserve">Общая торговая площадь существующих магазинов Уруссинского сельского поселения составляет 88,3 кв.м. Торговая площадь магазинов всего сельского поселения соответствует 24,3 % от нормативной потребности. </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Style23"/>
        <w:spacing w:before="0" w:after="0"/>
        <w:ind w:left="0" w:firstLine="720"/>
        <w:rPr>
          <w:sz w:val="28"/>
          <w:szCs w:val="28"/>
          <w:highlight w:val="none"/>
          <w:shd w:fill="auto" w:val="clear"/>
        </w:rPr>
      </w:pPr>
      <w:r>
        <w:rPr>
          <w:rFonts w:ascii="PT Astra Serif" w:hAnsi="PT Astra Serif"/>
          <w:b/>
          <w:sz w:val="28"/>
          <w:szCs w:val="28"/>
          <w:shd w:fill="auto" w:val="clear"/>
        </w:rPr>
        <w:t>Кредитно-финансовые учреждения и предприятия связи</w:t>
      </w:r>
    </w:p>
    <w:p>
      <w:pPr>
        <w:pStyle w:val="Normal"/>
        <w:ind w:firstLine="720"/>
        <w:rPr>
          <w:sz w:val="28"/>
          <w:szCs w:val="28"/>
          <w:highlight w:val="none"/>
          <w:shd w:fill="auto" w:val="clear"/>
        </w:rPr>
      </w:pPr>
      <w:r>
        <w:rPr>
          <w:rFonts w:ascii="PT Astra Serif" w:hAnsi="PT Astra Serif"/>
          <w:sz w:val="28"/>
          <w:szCs w:val="28"/>
          <w:shd w:fill="auto" w:val="clear"/>
        </w:rPr>
        <w:t>В с. Старые Уруссу функционирует отделение почтовой связи. Операционные кассы на территории Уруссинского сельского поселения отсутствуют.</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sz w:val="28"/>
          <w:szCs w:val="28"/>
          <w:highlight w:val="none"/>
          <w:shd w:fill="auto" w:val="clear"/>
        </w:rPr>
      </w:pPr>
      <w:r>
        <w:rPr>
          <w:rFonts w:ascii="PT Astra Serif" w:hAnsi="PT Astra Serif"/>
          <w:b/>
          <w:sz w:val="28"/>
          <w:szCs w:val="28"/>
          <w:shd w:fill="auto" w:val="clear"/>
        </w:rPr>
        <w:t>Предприятия бытового обслуживания</w:t>
      </w:r>
    </w:p>
    <w:p>
      <w:pPr>
        <w:pStyle w:val="Normal"/>
        <w:ind w:firstLine="720"/>
        <w:rPr>
          <w:sz w:val="28"/>
          <w:szCs w:val="28"/>
          <w:highlight w:val="none"/>
          <w:shd w:fill="auto" w:val="clear"/>
        </w:rPr>
      </w:pPr>
      <w:r>
        <w:rPr>
          <w:rFonts w:ascii="PT Astra Serif" w:hAnsi="PT Astra Serif"/>
          <w:sz w:val="28"/>
          <w:szCs w:val="28"/>
          <w:shd w:fill="auto" w:val="clear"/>
        </w:rPr>
        <w:t>На сегодняшний день предприятия бытового обслуживания в Уруссинском сельском поселении отсутствуют.</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sz w:val="28"/>
          <w:szCs w:val="28"/>
          <w:highlight w:val="none"/>
          <w:shd w:fill="auto" w:val="clear"/>
        </w:rPr>
      </w:pPr>
      <w:r>
        <w:rPr>
          <w:rFonts w:ascii="PT Astra Serif" w:hAnsi="PT Astra Serif"/>
          <w:b/>
          <w:sz w:val="28"/>
          <w:szCs w:val="28"/>
          <w:shd w:fill="auto" w:val="clear"/>
        </w:rPr>
        <w:t>УПП и ОПОП</w:t>
      </w:r>
    </w:p>
    <w:p>
      <w:pPr>
        <w:pStyle w:val="Normal"/>
        <w:ind w:firstLine="720"/>
        <w:rPr>
          <w:sz w:val="28"/>
          <w:szCs w:val="28"/>
          <w:highlight w:val="none"/>
          <w:shd w:fill="auto" w:val="clear"/>
        </w:rPr>
      </w:pPr>
      <w:r>
        <w:rPr>
          <w:rFonts w:ascii="PT Astra Serif" w:hAnsi="PT Astra Serif"/>
          <w:sz w:val="28"/>
          <w:szCs w:val="28"/>
          <w:shd w:fill="auto" w:val="clear"/>
        </w:rPr>
        <w:t>Территория Уруссинского сельского поселения входит в зону обслуживания участкового пункта полиции в с. Старый Каразерик.</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sz w:val="28"/>
          <w:szCs w:val="28"/>
          <w:highlight w:val="none"/>
          <w:shd w:fill="auto" w:val="clear"/>
        </w:rPr>
      </w:pPr>
      <w:r>
        <w:rPr>
          <w:rFonts w:ascii="PT Astra Serif" w:hAnsi="PT Astra Serif"/>
          <w:b/>
          <w:sz w:val="28"/>
          <w:szCs w:val="28"/>
          <w:shd w:fill="auto" w:val="clear"/>
        </w:rPr>
        <w:t>Объекты культового назначения</w:t>
      </w:r>
    </w:p>
    <w:p>
      <w:pPr>
        <w:pStyle w:val="Normal"/>
        <w:ind w:firstLine="720"/>
        <w:rPr>
          <w:sz w:val="28"/>
          <w:szCs w:val="28"/>
          <w:highlight w:val="none"/>
          <w:shd w:fill="auto" w:val="clear"/>
        </w:rPr>
      </w:pPr>
      <w:r>
        <w:rPr>
          <w:rFonts w:ascii="PT Astra Serif" w:hAnsi="PT Astra Serif"/>
          <w:sz w:val="28"/>
          <w:szCs w:val="28"/>
          <w:shd w:fill="auto" w:val="clear"/>
        </w:rPr>
        <w:t>Объекты культового назначения на территории сельского поселения представлены двумя мечетями, которые расположены в с. Старые Уруссу и в с. Байларово.</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sz w:val="28"/>
          <w:szCs w:val="28"/>
          <w:highlight w:val="none"/>
          <w:shd w:fill="auto" w:val="clear"/>
        </w:rPr>
      </w:pPr>
      <w:r>
        <w:rPr>
          <w:rFonts w:ascii="PT Astra Serif" w:hAnsi="PT Astra Serif"/>
          <w:b/>
          <w:sz w:val="28"/>
          <w:szCs w:val="28"/>
          <w:shd w:fill="auto" w:val="clear"/>
        </w:rPr>
        <w:t>Объекты административно-делового назначения</w:t>
      </w:r>
    </w:p>
    <w:p>
      <w:pPr>
        <w:pStyle w:val="Normal"/>
        <w:ind w:firstLine="700"/>
        <w:rPr>
          <w:sz w:val="28"/>
          <w:szCs w:val="28"/>
          <w:highlight w:val="none"/>
          <w:shd w:fill="auto" w:val="clear"/>
        </w:rPr>
      </w:pPr>
      <w:r>
        <w:rPr>
          <w:rFonts w:ascii="PT Astra Serif" w:hAnsi="PT Astra Serif"/>
          <w:sz w:val="28"/>
          <w:szCs w:val="28"/>
          <w:shd w:fill="auto" w:val="clear"/>
        </w:rPr>
        <w:t>Исполнительный комитет Уруссинского сельского поселения Ютазинского муниципального района Республики Татарстан, расположен по адресу: Республика Татарстан, Ютазинский район, с. Старые Уруссу, ул. Советская, д. 16В. Здание местного самоуправления общей площадью 77,9 кв.м. имеет р</w:t>
      </w:r>
      <w:r>
        <w:rPr>
          <w:rFonts w:ascii="PT Astra Serif" w:hAnsi="PT Astra Serif"/>
          <w:bCs/>
          <w:spacing w:val="2"/>
          <w:sz w:val="28"/>
          <w:szCs w:val="28"/>
          <w:shd w:fill="auto" w:val="clear"/>
        </w:rPr>
        <w:t xml:space="preserve">аботоспособное техническое состояние. </w:t>
      </w:r>
      <w:r>
        <w:rPr>
          <w:rFonts w:ascii="PT Astra Serif" w:hAnsi="PT Astra Serif"/>
          <w:sz w:val="28"/>
          <w:szCs w:val="28"/>
          <w:shd w:fill="auto" w:val="clear"/>
        </w:rPr>
        <w:t>Обеспеченность данными объектами 100%.</w:t>
      </w:r>
    </w:p>
    <w:p>
      <w:pPr>
        <w:pStyle w:val="Normal"/>
        <w:ind w:firstLine="700"/>
        <w:rPr/>
      </w:pPr>
      <w:r>
        <w:rPr>
          <w:rFonts w:ascii="PT Astra Serif" w:hAnsi="PT Astra Serif"/>
          <w:sz w:val="28"/>
          <w:szCs w:val="28"/>
          <w:shd w:fill="auto" w:val="clear"/>
        </w:rPr>
        <w:t xml:space="preserve">Потребность существующего населения Уруссинского сельского поселения в объектах обслуживания рассчитывалась в соответствии с существующей демографической структурой населения, а также в соответствии с нормативами, рекомендуемыми Сводом правил СП 42.13330.2016 «Градостроительство. Планировка и застройка городских и сельских поселений» Актуализированная редакция </w:t>
      </w:r>
      <w:hyperlink r:id="rId3">
        <w:r>
          <w:rPr>
            <w:rFonts w:ascii="PT Astra Serif" w:hAnsi="PT Astra Serif"/>
            <w:sz w:val="28"/>
            <w:szCs w:val="28"/>
            <w:shd w:fill="auto" w:val="clear"/>
          </w:rPr>
          <w:t>СНиП 2.07.01-89*</w:t>
        </w:r>
      </w:hyperlink>
      <w:r>
        <w:rPr>
          <w:rFonts w:ascii="PT Astra Serif" w:hAnsi="PT Astra Serif"/>
          <w:sz w:val="28"/>
          <w:szCs w:val="28"/>
          <w:shd w:fill="auto" w:val="clear"/>
        </w:rPr>
        <w:t xml:space="preserve"> (утв. приказом Министерства строительства и жилищно-коммунального хозяйства РФ от 30.12.2016 г. № 1034/пр) (с изменениями и дополнениями), Постановлением Кабинета Министров РТ от 26.01.2009 г. №42 «Об установлении уровня социальных гарантий обеспеченности общественной инфраструктурой, социальными услугами до 2024 года», Республиканскими нормативами градостроительного проектирования Республики Татарстан (утв. Постановлением Кабинета Министров №1071 от 27.12.2013г.).</w:t>
      </w:r>
    </w:p>
    <w:p>
      <w:pPr>
        <w:sectPr>
          <w:type w:val="nextPage"/>
          <w:pgSz w:w="11906" w:h="16838"/>
          <w:pgMar w:left="1701" w:right="707" w:gutter="0" w:header="0" w:top="567" w:footer="0" w:bottom="851"/>
          <w:pgNumType w:fmt="decimal"/>
          <w:formProt w:val="false"/>
          <w:textDirection w:val="lrTb"/>
          <w:docGrid w:type="default" w:linePitch="360" w:charSpace="4096"/>
        </w:sectPr>
        <w:pStyle w:val="BodyTextIndent2"/>
        <w:spacing w:lineRule="auto" w:line="240"/>
        <w:ind w:firstLine="720"/>
        <w:jc w:val="both"/>
        <w:rPr>
          <w:sz w:val="28"/>
          <w:szCs w:val="28"/>
          <w:highlight w:val="none"/>
          <w:shd w:fill="auto" w:val="clear"/>
        </w:rPr>
      </w:pPr>
      <w:r>
        <w:rPr>
          <w:rFonts w:ascii="PT Astra Serif" w:hAnsi="PT Astra Serif"/>
          <w:sz w:val="28"/>
          <w:szCs w:val="28"/>
          <w:shd w:fill="auto" w:val="clear"/>
        </w:rPr>
        <w:t>Расчет необходимых мощностей объектов обслуживания согласно действующим нормативам представлен в таблице 3.</w:t>
      </w:r>
      <w:r>
        <w:rPr>
          <w:rFonts w:ascii="PT Astra Serif" w:hAnsi="PT Astra Serif"/>
          <w:sz w:val="28"/>
          <w:szCs w:val="28"/>
          <w:shd w:fill="auto" w:val="clear"/>
          <w:lang w:val="ru-RU"/>
        </w:rPr>
        <w:t>8</w:t>
      </w:r>
      <w:r>
        <w:rPr>
          <w:rFonts w:ascii="PT Astra Serif" w:hAnsi="PT Astra Serif"/>
          <w:sz w:val="28"/>
          <w:szCs w:val="28"/>
          <w:shd w:fill="auto" w:val="clear"/>
        </w:rPr>
        <w:t>.</w:t>
      </w:r>
      <w:r>
        <w:rPr>
          <w:rFonts w:ascii="PT Astra Serif" w:hAnsi="PT Astra Serif"/>
          <w:sz w:val="28"/>
          <w:szCs w:val="28"/>
          <w:shd w:fill="auto" w:val="clear"/>
          <w:lang w:val="ru-RU"/>
        </w:rPr>
        <w:t>1.</w:t>
      </w:r>
    </w:p>
    <w:p>
      <w:pPr>
        <w:pStyle w:val="Style28"/>
        <w:rPr>
          <w:sz w:val="28"/>
          <w:szCs w:val="28"/>
          <w:highlight w:val="none"/>
          <w:shd w:fill="auto" w:val="clear"/>
        </w:rPr>
      </w:pPr>
      <w:r>
        <w:rPr>
          <w:rFonts w:ascii="PT Astra Serif" w:hAnsi="PT Astra Serif"/>
          <w:sz w:val="28"/>
          <w:szCs w:val="28"/>
          <w:shd w:fill="auto" w:val="clear"/>
        </w:rPr>
        <w:t>Таблица 3.8.1.</w:t>
      </w:r>
    </w:p>
    <w:p>
      <w:pPr>
        <w:pStyle w:val="Style30"/>
        <w:rPr>
          <w:sz w:val="28"/>
          <w:szCs w:val="28"/>
          <w:highlight w:val="none"/>
          <w:shd w:fill="auto" w:val="clear"/>
        </w:rPr>
      </w:pPr>
      <w:r>
        <w:rPr>
          <w:rFonts w:ascii="PT Astra Serif" w:hAnsi="PT Astra Serif"/>
          <w:i w:val="false"/>
          <w:sz w:val="28"/>
          <w:szCs w:val="28"/>
          <w:shd w:fill="auto" w:val="clear"/>
        </w:rPr>
        <w:t>Обеспеченность населения Уруссинского сельского поселения Ютазинского муниципального района Республики Татарстан объектами социального и культурно-бытового обслуживания</w:t>
      </w:r>
    </w:p>
    <w:tbl>
      <w:tblPr>
        <w:tblW w:w="50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8"/>
        <w:gridCol w:w="2642"/>
        <w:gridCol w:w="3748"/>
        <w:gridCol w:w="2169"/>
        <w:gridCol w:w="1448"/>
        <w:gridCol w:w="1803"/>
        <w:gridCol w:w="1937"/>
      </w:tblGrid>
      <w:tr>
        <w:trPr>
          <w:trHeight w:val="101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Единица измерения</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Норма</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Всего необходимо по нормам</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 на исходный год</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Обеспеченность, %</w:t>
            </w:r>
          </w:p>
        </w:tc>
      </w:tr>
      <w:tr>
        <w:trPr>
          <w:trHeight w:val="51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Дошкольные образовательные организации</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45 мест на 100 детей от</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 лет</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53,8</w:t>
            </w:r>
          </w:p>
        </w:tc>
      </w:tr>
      <w:tr>
        <w:trPr>
          <w:trHeight w:val="28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Общеобразовательные организации</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45 мест на 100 детей 7-18 лет</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210</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677</w:t>
            </w:r>
          </w:p>
        </w:tc>
      </w:tr>
      <w:tr>
        <w:trPr>
          <w:trHeight w:val="134"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Организации дополнительного образования детей</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 мест на 100 детей от 5-18 лет</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Больницы</w:t>
            </w:r>
            <w:r>
              <w:rPr>
                <w:rFonts w:ascii="PT Astra Serif" w:hAnsi="PT Astra Serif"/>
                <w:sz w:val="28"/>
                <w:szCs w:val="28"/>
                <w:shd w:fill="auto" w:val="clear"/>
                <w:vertAlign w:val="superscript"/>
              </w:rPr>
              <w:t>3</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койка</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7,5 коек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333"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Лечебно-профилактические медицинские организации</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посещ./см.</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19,7  посещ. в смену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95</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395,8</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Станции скорой помощи</w:t>
            </w:r>
            <w:r>
              <w:rPr>
                <w:rFonts w:ascii="PT Astra Serif" w:hAnsi="PT Astra Serif"/>
                <w:sz w:val="28"/>
                <w:szCs w:val="28"/>
                <w:shd w:fill="auto" w:val="clear"/>
                <w:vertAlign w:val="superscript"/>
              </w:rPr>
              <w:t>3</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автомобиль</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автомобиль на 10 000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30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Спортзалы общего пользования</w:t>
            </w:r>
            <w:r>
              <w:rPr>
                <w:rFonts w:ascii="PT Astra Serif" w:hAnsi="PT Astra Serif"/>
                <w:sz w:val="28"/>
                <w:szCs w:val="28"/>
                <w:shd w:fill="auto" w:val="clear"/>
                <w:vertAlign w:val="superscript"/>
              </w:rPr>
              <w:t>2</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 площади пола</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220 кв.м.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266</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128</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48,1</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Плоскостные сооружения</w:t>
            </w:r>
            <w:r>
              <w:rPr>
                <w:rFonts w:ascii="PT Astra Serif" w:hAnsi="PT Astra Serif"/>
                <w:sz w:val="28"/>
                <w:szCs w:val="28"/>
                <w:shd w:fill="auto" w:val="clear"/>
                <w:vertAlign w:val="superscript"/>
              </w:rPr>
              <w:t>2</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га</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 га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0,24</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0,054</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22,5</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Бассейны</w:t>
            </w:r>
            <w:r>
              <w:rPr>
                <w:rFonts w:ascii="PT Astra Serif" w:hAnsi="PT Astra Serif"/>
                <w:sz w:val="28"/>
                <w:szCs w:val="28"/>
                <w:shd w:fill="auto" w:val="clear"/>
                <w:vertAlign w:val="superscript"/>
              </w:rPr>
              <w:t>3</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 зерк.в.</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 кв.м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30,22</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Клубы, дома культуры</w:t>
            </w:r>
            <w:r>
              <w:rPr>
                <w:rFonts w:ascii="PT Astra Serif" w:hAnsi="PT Astra Serif"/>
                <w:sz w:val="28"/>
                <w:szCs w:val="28"/>
                <w:shd w:fill="auto" w:val="clear"/>
                <w:vertAlign w:val="superscript"/>
              </w:rPr>
              <w:t>2</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300 мест на 1 тыс.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363</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550</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151,5</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Библиотеки</w:t>
            </w:r>
            <w:r>
              <w:rPr>
                <w:rFonts w:ascii="PT Astra Serif" w:hAnsi="PT Astra Serif"/>
                <w:sz w:val="28"/>
                <w:szCs w:val="28"/>
                <w:shd w:fill="auto" w:val="clear"/>
                <w:vertAlign w:val="superscript"/>
              </w:rPr>
              <w:t>2</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тыс.экз-ов</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7,5 тыс.томов на 1 тыс.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9,06</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27,1</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299</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торговли</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 торг.пл.</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300 кв.м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363</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88,3</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24,3</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общепита</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 мест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48</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8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бытового обслуживания</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раб. место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 раб.мест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255"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Отделения связи</w:t>
            </w:r>
            <w:r>
              <w:rPr>
                <w:rFonts w:ascii="PT Astra Serif" w:hAnsi="PT Astra Serif"/>
                <w:sz w:val="28"/>
                <w:szCs w:val="28"/>
                <w:shd w:fill="auto" w:val="clear"/>
                <w:vertAlign w:val="superscript"/>
              </w:rPr>
              <w:t>2</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объект</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olor w:val="000000"/>
                <w:sz w:val="28"/>
                <w:szCs w:val="28"/>
                <w:shd w:fill="auto" w:val="clear"/>
              </w:rPr>
              <w:t>1 объект на 0,5-6,0 тыс.жителей</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r>
      <w:tr>
        <w:trPr>
          <w:trHeight w:val="311"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Отделения банков</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операционное место (окно)</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операционное место (окно) на 1-2 тыс.чел.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УПП</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объект</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УПП на каждые 1-4 административных участка из расчета 1 участок на 2,8 тыс.человек</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ОПОП</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объект</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ОПОП на 12-15 тыс. человек</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Общественные уборные</w:t>
            </w:r>
            <w:r>
              <w:rPr>
                <w:rFonts w:ascii="PT Astra Serif" w:hAnsi="PT Astra Serif"/>
                <w:sz w:val="28"/>
                <w:szCs w:val="28"/>
                <w:shd w:fill="auto" w:val="clear"/>
                <w:vertAlign w:val="superscript"/>
              </w:rPr>
              <w:t>1</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прибор</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прибор на 1000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Административные здания для размещения органов исполнительной власти РТ, органов местного самоуправления</w:t>
            </w:r>
            <w:r>
              <w:rPr>
                <w:rFonts w:ascii="PT Astra Serif" w:hAnsi="PT Astra Serif"/>
                <w:sz w:val="28"/>
                <w:szCs w:val="28"/>
                <w:shd w:fill="auto" w:val="clear"/>
                <w:vertAlign w:val="superscript"/>
              </w:rPr>
              <w:t>4</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кв.метров</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19,4 кв.метров на 1 служащего</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77,6</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77,9</w:t>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100,3</w:t>
            </w:r>
          </w:p>
        </w:tc>
      </w:tr>
      <w:tr>
        <w:trPr>
          <w:trHeight w:val="90" w:hRule="atLeast"/>
        </w:trPr>
        <w:tc>
          <w:tcPr>
            <w:tcW w:w="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w:t>
            </w:r>
          </w:p>
        </w:tc>
        <w:tc>
          <w:tcPr>
            <w:tcW w:w="26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Многофункциональные центры предоставления государственных и муниципальных услуг</w:t>
            </w:r>
          </w:p>
        </w:tc>
        <w:tc>
          <w:tcPr>
            <w:tcW w:w="37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окно приема и выдачи документов</w:t>
            </w:r>
          </w:p>
        </w:tc>
        <w:tc>
          <w:tcPr>
            <w:tcW w:w="21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окно приема и выдачи документов на 5000 чел.</w:t>
            </w:r>
          </w:p>
        </w:tc>
        <w:tc>
          <w:tcPr>
            <w:tcW w:w="14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9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bl>
    <w:p>
      <w:pPr>
        <w:pStyle w:val="Style28"/>
        <w:jc w:val="both"/>
        <w:rPr>
          <w:sz w:val="28"/>
          <w:szCs w:val="28"/>
          <w:highlight w:val="none"/>
          <w:shd w:fill="auto" w:val="clear"/>
        </w:rPr>
      </w:pPr>
      <w:r>
        <w:rPr>
          <w:rFonts w:ascii="PT Astra Serif" w:hAnsi="PT Astra Serif"/>
          <w:sz w:val="28"/>
          <w:szCs w:val="28"/>
          <w:shd w:fill="auto" w:val="clear"/>
          <w:vertAlign w:val="superscript"/>
        </w:rPr>
        <w:t xml:space="preserve">1 </w:t>
      </w:r>
      <w:r>
        <w:rPr>
          <w:rFonts w:ascii="PT Astra Serif" w:hAnsi="PT Astra Serif"/>
          <w:sz w:val="28"/>
          <w:szCs w:val="28"/>
          <w:shd w:fill="auto" w:val="clear"/>
        </w:rPr>
        <w:t>Республиканские нормативы градостроительного проектирования Республики Татарстан, утв. Постановлением Кабинета Министров Республики Татарстан от 27.12.2013 г. №1071 (с изменениями и дополнениями).</w:t>
      </w:r>
    </w:p>
    <w:p>
      <w:pPr>
        <w:pStyle w:val="Style28"/>
        <w:jc w:val="both"/>
        <w:rPr>
          <w:sz w:val="28"/>
          <w:szCs w:val="28"/>
          <w:highlight w:val="none"/>
          <w:shd w:fill="auto" w:val="clear"/>
        </w:rPr>
      </w:pPr>
      <w:r>
        <w:rPr>
          <w:rFonts w:ascii="PT Astra Serif" w:hAnsi="PT Astra Serif"/>
          <w:sz w:val="28"/>
          <w:szCs w:val="28"/>
          <w:shd w:fill="auto" w:val="clear"/>
          <w:vertAlign w:val="superscript"/>
        </w:rPr>
        <w:t xml:space="preserve">2 </w:t>
      </w:r>
      <w:r>
        <w:rPr>
          <w:rFonts w:ascii="PT Astra Serif" w:hAnsi="PT Astra Serif"/>
          <w:sz w:val="28"/>
          <w:szCs w:val="28"/>
          <w:shd w:fill="auto" w:val="clear"/>
        </w:rPr>
        <w:t>Местные нормативы градостроительного проектирования Усадского сельского поселения Высокогорского муниципального района Республики Татарстан, утв. Решением Совета Усадского сельского поселения Высокогорского муниципального района Республики Татарстан от 01.04.2019 №171.</w:t>
      </w:r>
    </w:p>
    <w:p>
      <w:pPr>
        <w:pStyle w:val="Style28"/>
        <w:jc w:val="both"/>
        <w:rPr>
          <w:sz w:val="28"/>
          <w:szCs w:val="28"/>
          <w:highlight w:val="none"/>
          <w:shd w:fill="auto" w:val="clear"/>
        </w:rPr>
      </w:pPr>
      <w:r>
        <w:rPr>
          <w:rFonts w:ascii="PT Astra Serif" w:hAnsi="PT Astra Serif"/>
          <w:sz w:val="28"/>
          <w:szCs w:val="28"/>
          <w:shd w:fill="auto" w:val="clear"/>
          <w:vertAlign w:val="superscript"/>
        </w:rPr>
        <w:t xml:space="preserve">3 </w:t>
      </w:r>
      <w:r>
        <w:rPr>
          <w:rFonts w:ascii="PT Astra Serif" w:hAnsi="PT Astra Serif"/>
          <w:sz w:val="28"/>
          <w:szCs w:val="28"/>
          <w:shd w:fill="auto" w:val="clear"/>
        </w:rPr>
        <w:t>Данные объекты имеют районный уровень обслуживания, обеспеченность рассчитывается на население Высокогорского муниципального района Республики Татарстан.</w:t>
      </w:r>
    </w:p>
    <w:p>
      <w:pPr>
        <w:sectPr>
          <w:footerReference w:type="default" r:id="rId4"/>
          <w:type w:val="nextPage"/>
          <w:pgSz w:orient="landscape" w:w="16838" w:h="11906"/>
          <w:pgMar w:left="1701" w:right="851" w:gutter="0" w:header="0" w:top="851" w:footer="709" w:bottom="851"/>
          <w:pgNumType w:fmt="decimal"/>
          <w:formProt w:val="false"/>
          <w:textDirection w:val="lrTb"/>
          <w:docGrid w:type="default" w:linePitch="381" w:charSpace="12288"/>
        </w:sectPr>
        <w:pStyle w:val="Style30"/>
        <w:jc w:val="both"/>
        <w:rPr>
          <w:sz w:val="28"/>
          <w:szCs w:val="28"/>
          <w:highlight w:val="none"/>
          <w:shd w:fill="auto" w:val="clear"/>
        </w:rPr>
      </w:pPr>
      <w:r>
        <w:rPr>
          <w:rFonts w:ascii="PT Astra Serif" w:hAnsi="PT Astra Serif"/>
          <w:i w:val="false"/>
          <w:sz w:val="28"/>
          <w:szCs w:val="28"/>
          <w:shd w:fill="auto" w:val="clear"/>
          <w:vertAlign w:val="superscript"/>
        </w:rPr>
        <w:t xml:space="preserve">4 </w:t>
      </w:r>
      <w:r>
        <w:rPr>
          <w:rFonts w:ascii="PT Astra Serif" w:hAnsi="PT Astra Serif"/>
          <w:i w:val="false"/>
          <w:sz w:val="28"/>
          <w:szCs w:val="28"/>
          <w:shd w:fill="auto" w:val="clear"/>
        </w:rPr>
        <w:t>Постановление Кабинета Министров Республики Татарстан от 26.01.2009 № 42 «Об установлении уровня социальных гарантий обеспеченности общественной инфраструктурой, социальными услугами до 2024 года».</w:t>
      </w:r>
    </w:p>
    <w:p>
      <w:pPr>
        <w:pStyle w:val="2"/>
        <w:numPr>
          <w:ilvl w:val="0"/>
          <w:numId w:val="0"/>
        </w:numPr>
        <w:spacing w:before="0" w:after="240"/>
        <w:ind w:left="0" w:hanging="0"/>
        <w:rPr>
          <w:sz w:val="28"/>
          <w:szCs w:val="28"/>
          <w:highlight w:val="none"/>
          <w:shd w:fill="auto" w:val="clear"/>
        </w:rPr>
      </w:pPr>
      <w:bookmarkStart w:id="27" w:name="_Toc292200542"/>
      <w:bookmarkStart w:id="28" w:name="_Toc291744203"/>
      <w:bookmarkStart w:id="29" w:name="_Toc132098352"/>
      <w:bookmarkStart w:id="30" w:name="_Toc518918396"/>
      <w:bookmarkStart w:id="31" w:name="_Toc1122118"/>
      <w:bookmarkStart w:id="32" w:name="_Toc496956696"/>
      <w:bookmarkStart w:id="33" w:name="_Toc291506886"/>
      <w:bookmarkStart w:id="34" w:name="_Toc523145500"/>
      <w:bookmarkStart w:id="35" w:name="_Toc501112269"/>
      <w:bookmarkStart w:id="36" w:name="_Toc11935686"/>
      <w:r>
        <w:rPr>
          <w:rFonts w:ascii="PT Astra Serif" w:hAnsi="PT Astra Serif"/>
          <w:bCs w:val="false"/>
          <w:sz w:val="28"/>
          <w:szCs w:val="28"/>
          <w:shd w:fill="auto" w:val="clear"/>
          <w:lang w:val="ru-RU"/>
        </w:rPr>
        <w:t xml:space="preserve">3.9. </w:t>
      </w:r>
      <w:r>
        <w:rPr>
          <w:rFonts w:ascii="PT Astra Serif" w:hAnsi="PT Astra Serif"/>
          <w:bCs w:val="false"/>
          <w:sz w:val="28"/>
          <w:szCs w:val="28"/>
          <w:shd w:fill="auto" w:val="clear"/>
        </w:rPr>
        <w:t>Кладбища</w:t>
      </w:r>
      <w:bookmarkEnd w:id="29"/>
      <w:bookmarkEnd w:id="30"/>
      <w:bookmarkEnd w:id="31"/>
      <w:bookmarkEnd w:id="32"/>
      <w:bookmarkEnd w:id="34"/>
      <w:bookmarkEnd w:id="35"/>
      <w:bookmarkEnd w:id="36"/>
    </w:p>
    <w:p>
      <w:pPr>
        <w:pStyle w:val="13"/>
        <w:spacing w:lineRule="auto" w:line="240"/>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расположено восемь действующих кладбищ и два недействующих кладбища. Свободные от захоронений территории составляют 1,402 га (см.табл. 3.9.1).</w:t>
      </w:r>
    </w:p>
    <w:p>
      <w:pPr>
        <w:pStyle w:val="Normal"/>
        <w:ind w:firstLine="720"/>
        <w:rPr>
          <w:sz w:val="28"/>
          <w:szCs w:val="28"/>
          <w:highlight w:val="none"/>
          <w:shd w:fill="auto" w:val="clear"/>
        </w:rPr>
      </w:pPr>
      <w:r>
        <w:rPr>
          <w:rFonts w:ascii="PT Astra Serif" w:hAnsi="PT Astra Serif"/>
          <w:sz w:val="28"/>
          <w:szCs w:val="28"/>
          <w:shd w:fill="auto" w:val="clear"/>
        </w:rPr>
        <w:t>Потребность существующего населения Уруссинского сельского поселения в территориях кладбищ рассчитывалась в соответствии с существующей демографической структурой населения, а также в соответствии с Республиканскими нормативами градостроительного проектирования Республики Татарстан от 27.12.2013г. № 1071 (в редакции от 14.09.2023г. № 1063) (0,25 га на 1000 человек).</w:t>
      </w:r>
    </w:p>
    <w:p>
      <w:pPr>
        <w:pStyle w:val="Normal"/>
        <w:ind w:firstLine="720"/>
        <w:rPr>
          <w:sz w:val="28"/>
          <w:szCs w:val="28"/>
          <w:highlight w:val="none"/>
          <w:shd w:fill="auto" w:val="clear"/>
        </w:rPr>
      </w:pPr>
      <w:r>
        <w:rPr>
          <w:rFonts w:ascii="PT Astra Serif" w:hAnsi="PT Astra Serif"/>
          <w:sz w:val="28"/>
          <w:szCs w:val="28"/>
          <w:shd w:fill="auto" w:val="clear"/>
        </w:rPr>
        <w:t>Нормативная потребность населения сельского поселения в территориях кладбищ составила 0,26 га. Обеспеченность кладбищами традиционного захоронения сельского поселения составляет 539 %.</w:t>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sectPr>
          <w:footerReference w:type="even" r:id="rId5"/>
          <w:footerReference w:type="default" r:id="rId6"/>
          <w:footerReference w:type="first" r:id="rId7"/>
          <w:type w:val="nextPage"/>
          <w:pgSz w:w="11906" w:h="16838"/>
          <w:pgMar w:left="1701" w:right="851" w:gutter="0" w:header="0" w:top="851" w:footer="709" w:bottom="851"/>
          <w:pgNumType w:fmt="decimal"/>
          <w:formProt w:val="false"/>
          <w:textDirection w:val="lrTb"/>
          <w:docGrid w:type="default" w:linePitch="381" w:charSpace="12288"/>
        </w:sect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Caption1"/>
        <w:keepNext w:val="true"/>
        <w:jc w:val="right"/>
        <w:rPr>
          <w:sz w:val="28"/>
          <w:szCs w:val="28"/>
          <w:highlight w:val="none"/>
          <w:shd w:fill="auto" w:val="clear"/>
        </w:rPr>
      </w:pPr>
      <w:r>
        <w:rPr>
          <w:rFonts w:ascii="PT Astra Serif" w:hAnsi="PT Astra Serif"/>
          <w:b w:val="false"/>
          <w:sz w:val="28"/>
          <w:szCs w:val="28"/>
          <w:shd w:fill="auto" w:val="clear"/>
        </w:rPr>
        <w:t xml:space="preserve">Таблица </w:t>
      </w:r>
      <w:r>
        <w:rPr>
          <w:rFonts w:ascii="PT Astra Serif" w:hAnsi="PT Astra Serif"/>
          <w:b w:val="false"/>
          <w:sz w:val="28"/>
          <w:szCs w:val="28"/>
          <w:shd w:fill="auto" w:val="clear"/>
          <w:lang w:val="ru-RU"/>
        </w:rPr>
        <w:t>3</w:t>
      </w:r>
      <w:r>
        <w:rPr>
          <w:rFonts w:ascii="PT Astra Serif" w:hAnsi="PT Astra Serif"/>
          <w:b w:val="false"/>
          <w:sz w:val="28"/>
          <w:szCs w:val="28"/>
          <w:shd w:fill="auto" w:val="clear"/>
        </w:rPr>
        <w:t>.</w:t>
      </w:r>
      <w:r>
        <w:rPr>
          <w:rFonts w:ascii="PT Astra Serif" w:hAnsi="PT Astra Serif"/>
          <w:b w:val="false"/>
          <w:sz w:val="28"/>
          <w:szCs w:val="28"/>
          <w:shd w:fill="auto" w:val="clear"/>
          <w:lang w:val="ru-RU"/>
        </w:rPr>
        <w:t>9.1</w:t>
      </w:r>
    </w:p>
    <w:p>
      <w:pPr>
        <w:pStyle w:val="Normal"/>
        <w:jc w:val="center"/>
        <w:rPr>
          <w:sz w:val="28"/>
          <w:szCs w:val="28"/>
          <w:highlight w:val="none"/>
          <w:shd w:fill="auto" w:val="clear"/>
        </w:rPr>
      </w:pPr>
      <w:r>
        <w:rPr>
          <w:rFonts w:ascii="PT Astra Serif" w:hAnsi="PT Astra Serif"/>
          <w:sz w:val="28"/>
          <w:szCs w:val="28"/>
          <w:shd w:fill="auto" w:val="clear"/>
        </w:rPr>
        <w:t xml:space="preserve">Характеристика кладбищ Уруссинского сельского поселения Ютазинского муниципального района </w:t>
      </w:r>
    </w:p>
    <w:p>
      <w:pPr>
        <w:pStyle w:val="Normal"/>
        <w:jc w:val="center"/>
        <w:rPr>
          <w:sz w:val="28"/>
          <w:szCs w:val="28"/>
          <w:highlight w:val="none"/>
          <w:shd w:fill="auto" w:val="clear"/>
        </w:rPr>
      </w:pPr>
      <w:r>
        <w:rPr>
          <w:rFonts w:ascii="PT Astra Serif" w:hAnsi="PT Astra Serif"/>
          <w:sz w:val="28"/>
          <w:szCs w:val="28"/>
          <w:shd w:fill="auto" w:val="clear"/>
        </w:rPr>
        <w:t>Республики Татарстан</w:t>
      </w:r>
    </w:p>
    <w:tbl>
      <w:tblPr>
        <w:tblW w:w="36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51"/>
        <w:gridCol w:w="1082"/>
        <w:gridCol w:w="1316"/>
        <w:gridCol w:w="1585"/>
        <w:gridCol w:w="1300"/>
      </w:tblGrid>
      <w:tr>
        <w:trPr>
          <w:tblHeader w:val="true"/>
          <w:trHeight w:val="339"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Местоположение</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Территория, га</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Заполненность, %</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Функциональность</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Незаполненная территория, га</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в центральной части с.Старые Уруссу</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2,668</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недействующее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в 1,5 км на севере от п.Аксы-Куль</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0,049</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недействующее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юге от с.Старые Уруссу</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1,004</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70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0,301</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западе от с.Старые Уруссу</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0,384</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60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0,153</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северо-востоке от с.Старые Уруссу</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0,565</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60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0,226</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западе от с. Байларово</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1,708</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90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0,1708</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севере от д.Каклы-Куль</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2,708</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70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0,812</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юге от д.Каклы-Куль</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0,244</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50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0,122</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на севере от п.Аксы-Куль</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0,676</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621"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Кладбище в 1,5 км на востоке от с.Старые Уруссу</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2,417</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100</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действующее</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402" w:hRule="atLeast"/>
        </w:trPr>
        <w:tc>
          <w:tcPr>
            <w:tcW w:w="14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w:t>
            </w:r>
          </w:p>
        </w:tc>
        <w:tc>
          <w:tcPr>
            <w:tcW w:w="10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12</w:t>
            </w:r>
            <w:r>
              <w:rPr>
                <w:rFonts w:ascii="PT Astra Serif" w:hAnsi="PT Astra Serif"/>
                <w:sz w:val="28"/>
                <w:szCs w:val="28"/>
                <w:shd w:fill="auto" w:val="clear"/>
              </w:rPr>
              <w:t>,423</w:t>
            </w:r>
          </w:p>
        </w:tc>
        <w:tc>
          <w:tcPr>
            <w:tcW w:w="1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86</w:t>
            </w:r>
          </w:p>
        </w:tc>
        <w:tc>
          <w:tcPr>
            <w:tcW w:w="15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w:t>
            </w:r>
          </w:p>
        </w:tc>
        <w:tc>
          <w:tcPr>
            <w:tcW w:w="13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1,7848</w:t>
            </w:r>
          </w:p>
        </w:tc>
      </w:tr>
    </w:tbl>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37" w:name="_Toc132098353"/>
      <w:r>
        <w:rPr>
          <w:rFonts w:ascii="PT Astra Serif" w:hAnsi="PT Astra Serif"/>
          <w:sz w:val="28"/>
          <w:szCs w:val="28"/>
          <w:shd w:fill="auto" w:val="clear"/>
          <w:lang w:val="ru-RU"/>
        </w:rPr>
        <w:t xml:space="preserve">3.10. </w:t>
      </w:r>
      <w:r>
        <w:rPr>
          <w:rFonts w:ascii="PT Astra Serif" w:hAnsi="PT Astra Serif"/>
          <w:sz w:val="28"/>
          <w:szCs w:val="28"/>
          <w:shd w:fill="auto" w:val="clear"/>
        </w:rPr>
        <w:t>Ту</w:t>
      </w:r>
      <w:r>
        <w:rPr>
          <w:rFonts w:ascii="PT Astra Serif" w:hAnsi="PT Astra Serif"/>
          <w:sz w:val="28"/>
          <w:szCs w:val="28"/>
          <w:shd w:fill="auto" w:val="clear"/>
          <w:lang w:val="ru-RU"/>
        </w:rPr>
        <w:t>ристско-рекреационный</w:t>
      </w:r>
      <w:r>
        <w:rPr>
          <w:rFonts w:ascii="PT Astra Serif" w:hAnsi="PT Astra Serif"/>
          <w:sz w:val="28"/>
          <w:szCs w:val="28"/>
          <w:shd w:fill="auto" w:val="clear"/>
        </w:rPr>
        <w:t xml:space="preserve"> потенциал</w:t>
      </w:r>
      <w:bookmarkEnd w:id="27"/>
      <w:bookmarkEnd w:id="28"/>
      <w:bookmarkEnd w:id="33"/>
      <w:bookmarkEnd w:id="37"/>
    </w:p>
    <w:p>
      <w:pPr>
        <w:pStyle w:val="Normal"/>
        <w:ind w:firstLine="700"/>
        <w:rPr>
          <w:sz w:val="28"/>
          <w:szCs w:val="28"/>
          <w:highlight w:val="none"/>
          <w:shd w:fill="auto" w:val="clear"/>
        </w:rPr>
      </w:pPr>
      <w:r>
        <w:rPr>
          <w:rFonts w:ascii="PT Astra Serif" w:hAnsi="PT Astra Serif"/>
          <w:sz w:val="28"/>
          <w:szCs w:val="28"/>
          <w:shd w:fill="auto" w:val="clear"/>
        </w:rPr>
        <w:t>Гидрографическую сеть Уруссинского сельского поселения образуют р. Атамбей, Ютаза, Ик, Уруссы и их притоки.</w:t>
      </w:r>
    </w:p>
    <w:p>
      <w:pPr>
        <w:pStyle w:val="Normal"/>
        <w:tabs>
          <w:tab w:val="clear" w:pos="708"/>
          <w:tab w:val="left" w:pos="6325" w:leader="none"/>
          <w:tab w:val="left" w:pos="7436" w:leader="none"/>
          <w:tab w:val="left" w:pos="7949" w:leader="none"/>
          <w:tab w:val="left" w:pos="8462" w:leader="none"/>
          <w:tab w:val="left" w:pos="8926" w:leader="none"/>
          <w:tab w:val="left" w:pos="9390" w:leader="none"/>
        </w:tabs>
        <w:ind w:firstLine="700"/>
        <w:rPr>
          <w:sz w:val="28"/>
          <w:szCs w:val="28"/>
          <w:highlight w:val="none"/>
          <w:shd w:fill="auto" w:val="clear"/>
        </w:rPr>
      </w:pPr>
      <w:r>
        <w:rPr>
          <w:rFonts w:ascii="PT Astra Serif" w:hAnsi="PT Astra Serif"/>
          <w:sz w:val="28"/>
          <w:szCs w:val="28"/>
          <w:shd w:fill="auto" w:val="clear"/>
        </w:rPr>
        <w:t xml:space="preserve">Рекреационные ресурсы Уруссинского сельского поселения представлены землями сельхозназначения, покрытые древесно-кустарниковой растительностью, луга и пастбища, также обладающие природно-рекреационными свойствами. </w:t>
      </w:r>
    </w:p>
    <w:p>
      <w:pPr>
        <w:pStyle w:val="Normal"/>
        <w:tabs>
          <w:tab w:val="clear" w:pos="708"/>
          <w:tab w:val="left" w:pos="6325" w:leader="none"/>
          <w:tab w:val="left" w:pos="7436" w:leader="none"/>
          <w:tab w:val="left" w:pos="7949" w:leader="none"/>
          <w:tab w:val="left" w:pos="8462" w:leader="none"/>
          <w:tab w:val="left" w:pos="8926" w:leader="none"/>
          <w:tab w:val="left" w:pos="9390" w:leader="none"/>
        </w:tabs>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pPr>
      <w:bookmarkStart w:id="38" w:name="_Toc132098354"/>
      <w:r>
        <w:rPr>
          <w:rFonts w:ascii="PT Astra Serif" w:hAnsi="PT Astra Serif"/>
          <w:sz w:val="28"/>
          <w:szCs w:val="28"/>
          <w:shd w:fill="auto" w:val="clear"/>
          <w:lang w:val="ru-RU"/>
        </w:rPr>
        <w:t xml:space="preserve">3.11. </w:t>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fldChar w:fldCharType="begin"/>
      </w:r>
      <w:r>
        <w:rPr>
          <w:sz w:val="28"/>
          <w:shd w:fill="auto" w:val="clear"/>
          <w:szCs w:val="28"/>
          <w:rFonts w:ascii="PT Astra Serif" w:hAnsi="PT Astra Serif"/>
          <w:lang w:val="ru-RU"/>
        </w:rPr>
      </w:r>
      <w:hyperlink w:anchor="_Toc260476335">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rPr>
            <w:rFonts w:ascii="PT Astra Serif" w:hAnsi="PT Astra Serif"/>
            <w:vanish/>
            <w:sz w:val="28"/>
            <w:szCs w:val="28"/>
          </w:rPr>
          <w:t xml:space="preserve"> PAGEREF _Toc260476335 \h Ошибка: источник перекрёстной ссылки не найден</w:t>
        </w:r>
      </w:hyperlink>
      <w:r>
        <w:rPr>
          <w:sz w:val="28"/>
          <w:szCs w:val="28"/>
          <w:vanish/>
          <w:rFonts w:ascii="PT Astra Serif" w:hAnsi="PT Astra Serif"/>
        </w:rPr>
        <w:fldChar w:fldCharType="separate"/>
      </w:r>
      <w:r>
        <w:rPr>
          <w:rFonts w:ascii="PT Astra Serif" w:hAnsi="PT Astra Serif"/>
          <w:vanish/>
          <w:sz w:val="28"/>
          <w:szCs w:val="28"/>
        </w:rPr>
      </w:r>
      <w:r>
        <w:rPr>
          <w:rFonts w:ascii="PT Astra Serif" w:hAnsi="PT Astra Serif"/>
          <w:vanish/>
          <w:sz w:val="28"/>
          <w:szCs w:val="28"/>
        </w:rPr>
      </w:r>
      <w:r>
        <w:rPr>
          <w:sz w:val="28"/>
          <w:szCs w:val="28"/>
          <w:vanish/>
          <w:rFonts w:ascii="PT Astra Serif" w:hAnsi="PT Astra Serif"/>
        </w:rPr>
        <w:fldChar w:fldCharType="end"/>
      </w:r>
      <w:r>
        <w:rPr>
          <w:rStyle w:val="-"/>
          <w:rFonts w:ascii="PT Astra Serif" w:hAnsi="PT Astra Serif"/>
          <w:vanish/>
          <w:sz w:val="28"/>
          <w:szCs w:val="28"/>
          <w:shd w:fill="auto" w:val="clear"/>
        </w:rPr>
        <w:fldChar w:fldCharType="begin"/>
      </w:r>
      <w:r>
        <w:rPr>
          <w:rStyle w:val="-"/>
          <w:sz w:val="28"/>
          <w:shd w:fill="auto" w:val="clear"/>
          <w:szCs w:val="28"/>
          <w:vanish/>
          <w:rFonts w:ascii="PT Astra Serif" w:hAnsi="PT Astra Serif"/>
        </w:rPr>
        <w:instrText xml:space="preserve"> PAGEREF _Toc260476335 \h </w:instrText>
      </w:r>
      <w:r>
        <w:rPr>
          <w:rStyle w:val="-"/>
          <w:sz w:val="28"/>
          <w:shd w:fill="auto" w:val="clear"/>
          <w:szCs w:val="28"/>
          <w:vanish/>
          <w:rFonts w:ascii="PT Astra Serif" w:hAnsi="PT Astra Serif"/>
        </w:rPr>
        <w:fldChar w:fldCharType="separate"/>
      </w:r>
      <w:r>
        <w:rPr>
          <w:rStyle w:val="-"/>
          <w:sz w:val="28"/>
          <w:shd w:fill="auto" w:val="clear"/>
          <w:szCs w:val="28"/>
          <w:vanish/>
          <w:rFonts w:ascii="PT Astra Serif" w:hAnsi="PT Astra Serif"/>
        </w:rPr>
        <w:t>Ошибка: источник перекрёстной ссылки не найден</w:t>
      </w:r>
      <w:r>
        <w:rPr>
          <w:rStyle w:val="-"/>
          <w:sz w:val="28"/>
          <w:shd w:fill="auto" w:val="clear"/>
          <w:szCs w:val="28"/>
          <w:vanish/>
          <w:rFonts w:ascii="PT Astra Serif" w:hAnsi="PT Astra Serif"/>
        </w:rPr>
        <w:fldChar w:fldCharType="end"/>
      </w:r>
      <w:bookmarkEnd w:id="38"/>
    </w:p>
    <w:p>
      <w:pPr>
        <w:pStyle w:val="Normal"/>
        <w:ind w:firstLine="720"/>
        <w:rPr>
          <w:sz w:val="28"/>
          <w:szCs w:val="28"/>
          <w:highlight w:val="none"/>
          <w:shd w:fill="auto" w:val="clear"/>
        </w:rPr>
      </w:pPr>
      <w:r>
        <w:rPr>
          <w:rFonts w:ascii="PT Astra Serif" w:hAnsi="PT Astra Serif"/>
          <w:sz w:val="28"/>
          <w:szCs w:val="28"/>
          <w:shd w:fill="auto" w:val="clear"/>
        </w:rPr>
        <w:t>Согласно Федеральному Закону Российской Федерации от 25.06.2002 г. №73-ФЗ «Об объектах культурного наследия (памятниках истории и культуры) народов Российской Федерации» (принят Государственной Думой 24.05.2002 г., одобрен Советом Федерации 14.06.2002 г.), к объектам культурного наследия (памятникам истории и культуры) народов Российской Федерации (далее - объекты культурного наследия)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pStyle w:val="Normal"/>
        <w:tabs>
          <w:tab w:val="clear" w:pos="708"/>
          <w:tab w:val="left" w:pos="1080" w:leader="none"/>
        </w:tabs>
        <w:ind w:hanging="0"/>
        <w:rPr>
          <w:sz w:val="28"/>
          <w:szCs w:val="28"/>
          <w:highlight w:val="none"/>
          <w:shd w:fill="auto" w:val="clear"/>
        </w:rPr>
      </w:pPr>
      <w:r>
        <w:rPr>
          <w:rFonts w:ascii="PT Astra Serif" w:hAnsi="PT Astra Serif"/>
          <w:bCs/>
          <w:sz w:val="28"/>
          <w:szCs w:val="28"/>
          <w:shd w:fill="auto" w:val="clear"/>
        </w:rPr>
        <w:t xml:space="preserve">         </w:t>
      </w:r>
      <w:r>
        <w:rPr>
          <w:rFonts w:ascii="PT Astra Serif" w:hAnsi="PT Astra Serif"/>
          <w:bCs/>
          <w:sz w:val="28"/>
          <w:szCs w:val="28"/>
          <w:shd w:fill="auto" w:val="clear"/>
        </w:rPr>
        <w:t xml:space="preserve">На территории </w:t>
      </w:r>
      <w:r>
        <w:rPr>
          <w:rFonts w:ascii="PT Astra Serif" w:hAnsi="PT Astra Serif"/>
          <w:sz w:val="28"/>
          <w:szCs w:val="28"/>
          <w:shd w:fill="auto" w:val="clear"/>
        </w:rPr>
        <w:t>Уруссинского сельского поселения объекты культурного наследия отсутствуют.</w:t>
      </w:r>
    </w:p>
    <w:p>
      <w:pPr>
        <w:pStyle w:val="Normal"/>
        <w:tabs>
          <w:tab w:val="clear" w:pos="708"/>
          <w:tab w:val="left" w:pos="1080" w:leader="none"/>
        </w:tabs>
        <w:ind w:hanging="0"/>
        <w:rPr>
          <w:rFonts w:ascii="PT Astra Serif" w:hAnsi="PT Astra Serif"/>
          <w:bCs/>
          <w:sz w:val="28"/>
          <w:szCs w:val="28"/>
          <w:highlight w:val="none"/>
          <w:shd w:fill="auto" w:val="clear"/>
        </w:rPr>
      </w:pPr>
      <w:r>
        <w:rPr>
          <w:rFonts w:ascii="PT Astra Serif" w:hAnsi="PT Astra Serif"/>
          <w:bCs/>
          <w:sz w:val="28"/>
          <w:szCs w:val="28"/>
          <w:shd w:fill="auto" w:val="clear"/>
        </w:rPr>
      </w:r>
    </w:p>
    <w:p>
      <w:pPr>
        <w:pStyle w:val="2"/>
        <w:numPr>
          <w:ilvl w:val="0"/>
          <w:numId w:val="0"/>
        </w:numPr>
        <w:spacing w:before="0" w:after="240"/>
        <w:ind w:left="0" w:hanging="0"/>
        <w:rPr/>
      </w:pPr>
      <w:bookmarkStart w:id="39" w:name="_Toc368059098"/>
      <w:bookmarkStart w:id="40" w:name="_Toc132098355"/>
      <w:r>
        <w:rPr>
          <w:rFonts w:ascii="PT Astra Serif" w:hAnsi="PT Astra Serif"/>
          <w:sz w:val="28"/>
          <w:szCs w:val="28"/>
          <w:shd w:fill="auto" w:val="clear"/>
          <w:lang w:val="ru-RU"/>
        </w:rPr>
        <w:t xml:space="preserve">3.12. </w:t>
      </w:r>
      <w:hyperlink w:anchor="_Toc260476335">
        <w:bookmarkStart w:id="41" w:name="_Toc296601093"/>
        <w:bookmarkStart w:id="42" w:name="_Toc360537219"/>
        <w:r>
          <w:rPr>
            <w:rFonts w:ascii="PT Astra Serif" w:hAnsi="PT Astra Serif"/>
            <w:sz w:val="28"/>
            <w:szCs w:val="28"/>
            <w:shd w:fill="auto" w:val="clear"/>
          </w:rPr>
          <w:t>Транспортно</w:t>
        </w:r>
      </w:hyperlink>
      <w:r>
        <w:rPr>
          <w:rFonts w:ascii="PT Astra Serif" w:hAnsi="PT Astra Serif"/>
          <w:sz w:val="28"/>
          <w:szCs w:val="28"/>
          <w:shd w:fill="auto" w:val="clear"/>
        </w:rPr>
        <w:t>-коммуникационная инфраструктура</w:t>
      </w:r>
      <w:bookmarkEnd w:id="39"/>
      <w:bookmarkEnd w:id="40"/>
      <w:bookmarkEnd w:id="41"/>
      <w:bookmarkEnd w:id="42"/>
    </w:p>
    <w:p>
      <w:pPr>
        <w:pStyle w:val="Style23"/>
        <w:spacing w:before="0" w:after="0"/>
        <w:ind w:left="283" w:firstLine="709"/>
        <w:rPr>
          <w:sz w:val="28"/>
          <w:szCs w:val="28"/>
          <w:highlight w:val="none"/>
          <w:shd w:fill="auto" w:val="clear"/>
        </w:rPr>
      </w:pPr>
      <w:r>
        <w:rPr>
          <w:rFonts w:ascii="PT Astra Serif" w:hAnsi="PT Astra Serif"/>
          <w:sz w:val="28"/>
          <w:szCs w:val="28"/>
          <w:shd w:fill="auto" w:val="clear"/>
        </w:rPr>
        <w:t>Транспорт, наряду с другими инфраструктурными отраслями, обеспечивает базовые условия жизнедеятельности общества, являясь важным инструментом достижения социальных и экономических целей.</w:t>
      </w:r>
    </w:p>
    <w:p>
      <w:pPr>
        <w:pStyle w:val="NoSpacing"/>
        <w:ind w:firstLine="709"/>
        <w:jc w:val="both"/>
        <w:rPr/>
      </w:pPr>
      <w:r>
        <w:rPr>
          <w:rStyle w:val="Style16"/>
          <w:rFonts w:cs="Times New Roman" w:ascii="PT Astra Serif" w:hAnsi="PT Astra Serif"/>
          <w:sz w:val="28"/>
          <w:szCs w:val="28"/>
          <w:shd w:fill="auto" w:val="clear"/>
        </w:rPr>
        <w:t xml:space="preserve">Транспортная структура </w:t>
      </w:r>
      <w:r>
        <w:rPr>
          <w:rFonts w:ascii="PT Astra Serif" w:hAnsi="PT Astra Serif"/>
          <w:sz w:val="28"/>
          <w:szCs w:val="28"/>
          <w:shd w:fill="auto" w:val="clear"/>
        </w:rPr>
        <w:t xml:space="preserve">Уруссинского </w:t>
      </w:r>
      <w:r>
        <w:rPr>
          <w:rStyle w:val="Style16"/>
          <w:rFonts w:cs="Times New Roman" w:ascii="PT Astra Serif" w:hAnsi="PT Astra Serif"/>
          <w:sz w:val="28"/>
          <w:szCs w:val="28"/>
          <w:shd w:fill="auto" w:val="clear"/>
        </w:rPr>
        <w:t>сельского поселения является частью транспортной структуры Ютазинского муниципального района, которая в свою очередь интегрирована в транспортную сеть Республики Татарстан и представлена автомобильным транспортом.</w:t>
      </w:r>
    </w:p>
    <w:p>
      <w:pPr>
        <w:pStyle w:val="NoSpacing"/>
        <w:ind w:firstLine="709"/>
        <w:jc w:val="both"/>
        <w:rPr>
          <w:rFonts w:ascii="PT Astra Serif" w:hAnsi="PT Astra Serif" w:cs="Times New Roman"/>
          <w:sz w:val="28"/>
          <w:szCs w:val="28"/>
          <w:highlight w:val="none"/>
          <w:shd w:fill="auto" w:val="clear"/>
        </w:rPr>
      </w:pPr>
      <w:r>
        <w:rPr>
          <w:rFonts w:cs="Times New Roman" w:ascii="PT Astra Serif" w:hAnsi="PT Astra Serif"/>
          <w:sz w:val="28"/>
          <w:szCs w:val="28"/>
          <w:shd w:fill="auto" w:val="clear"/>
        </w:rPr>
      </w:r>
    </w:p>
    <w:p>
      <w:pPr>
        <w:pStyle w:val="NoSpacing"/>
        <w:ind w:firstLine="709"/>
        <w:jc w:val="center"/>
        <w:rPr/>
      </w:pPr>
      <w:r>
        <w:rPr>
          <w:rStyle w:val="Style16"/>
          <w:rFonts w:cs="Times New Roman" w:ascii="PT Astra Serif" w:hAnsi="PT Astra Serif"/>
          <w:b/>
          <w:sz w:val="28"/>
          <w:szCs w:val="28"/>
          <w:shd w:fill="auto" w:val="clear"/>
        </w:rPr>
        <w:t>Железнодорожный транспорт</w:t>
      </w:r>
    </w:p>
    <w:p>
      <w:pPr>
        <w:pStyle w:val="NoSpacing"/>
        <w:ind w:firstLine="709"/>
        <w:jc w:val="both"/>
        <w:rPr/>
      </w:pPr>
      <w:r>
        <w:rPr>
          <w:rStyle w:val="Style16"/>
          <w:rFonts w:cs="Times New Roman" w:ascii="PT Astra Serif" w:hAnsi="PT Astra Serif"/>
          <w:sz w:val="28"/>
          <w:szCs w:val="28"/>
          <w:shd w:fill="auto" w:val="clear"/>
        </w:rPr>
        <w:t>В настоящее время по территории Уруссинского сельского поселения проходит четырехпутный участок Куйбышевской железной дороги – филиала ОАО «РЖД».</w:t>
      </w:r>
    </w:p>
    <w:p>
      <w:pPr>
        <w:pStyle w:val="NoSpacing"/>
        <w:jc w:val="center"/>
        <w:rPr/>
      </w:pPr>
      <w:r>
        <w:rPr>
          <w:rStyle w:val="Style16"/>
          <w:rFonts w:cs="Times New Roman" w:ascii="PT Astra Serif" w:hAnsi="PT Astra Serif"/>
          <w:b/>
          <w:sz w:val="28"/>
          <w:szCs w:val="28"/>
          <w:shd w:fill="auto" w:val="clear"/>
        </w:rPr>
        <w:t xml:space="preserve">Автомобильные дороги общего пользования </w:t>
      </w:r>
    </w:p>
    <w:p>
      <w:pPr>
        <w:pStyle w:val="NoSpacing"/>
        <w:ind w:firstLine="567"/>
        <w:jc w:val="both"/>
        <w:rPr/>
      </w:pPr>
      <w:r>
        <w:rPr>
          <w:rStyle w:val="Style16"/>
          <w:rFonts w:cs="Times New Roman" w:ascii="PT Astra Serif" w:hAnsi="PT Astra Serif"/>
          <w:sz w:val="28"/>
          <w:szCs w:val="28"/>
          <w:shd w:fill="auto" w:val="clear"/>
        </w:rPr>
        <w:t>По форме собственности</w:t>
      </w:r>
      <w:r>
        <w:rPr>
          <w:rStyle w:val="Style16"/>
          <w:rFonts w:cs="Times New Roman" w:ascii="PT Astra Serif" w:hAnsi="PT Astra Serif"/>
          <w:b/>
          <w:sz w:val="28"/>
          <w:szCs w:val="28"/>
          <w:shd w:fill="auto" w:val="clear"/>
        </w:rPr>
        <w:t xml:space="preserve"> </w:t>
      </w:r>
      <w:r>
        <w:rPr>
          <w:rStyle w:val="Style16"/>
          <w:rFonts w:cs="Times New Roman" w:ascii="PT Astra Serif" w:hAnsi="PT Astra Serif"/>
          <w:sz w:val="28"/>
          <w:szCs w:val="28"/>
          <w:shd w:fill="auto" w:val="clear"/>
        </w:rPr>
        <w:t xml:space="preserve">существующие автомобильные дороги общего пользования </w:t>
      </w:r>
      <w:r>
        <w:rPr>
          <w:rFonts w:ascii="PT Astra Serif" w:hAnsi="PT Astra Serif"/>
          <w:sz w:val="28"/>
          <w:szCs w:val="28"/>
          <w:shd w:fill="auto" w:val="clear"/>
        </w:rPr>
        <w:t xml:space="preserve">Уруссинского </w:t>
      </w:r>
      <w:r>
        <w:rPr>
          <w:rStyle w:val="Style16"/>
          <w:rFonts w:cs="Times New Roman" w:ascii="PT Astra Serif" w:hAnsi="PT Astra Serif"/>
          <w:sz w:val="28"/>
          <w:szCs w:val="28"/>
          <w:shd w:fill="auto" w:val="clear"/>
        </w:rPr>
        <w:t xml:space="preserve">сельского поселения представлены дорогами регионального или межмуниципального и местного значения. </w:t>
      </w:r>
    </w:p>
    <w:p>
      <w:pPr>
        <w:pStyle w:val="NoSpacing"/>
        <w:ind w:firstLine="709"/>
        <w:jc w:val="both"/>
        <w:rPr/>
      </w:pPr>
      <w:r>
        <w:rPr>
          <w:rStyle w:val="Style16"/>
          <w:rFonts w:cs="Times New Roman" w:ascii="PT Astra Serif" w:hAnsi="PT Astra Serif"/>
          <w:sz w:val="28"/>
          <w:szCs w:val="28"/>
          <w:shd w:fill="auto" w:val="clear"/>
        </w:rPr>
        <w:t>Автомобильными дорогами регионального или межмуниципального значения общего пользования являются:</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IV категории </w:t>
      </w:r>
      <w:r>
        <w:rPr>
          <w:rFonts w:ascii="PT Astra Serif" w:hAnsi="PT Astra Serif"/>
          <w:sz w:val="28"/>
          <w:szCs w:val="28"/>
          <w:shd w:fill="auto" w:val="clear"/>
          <w:lang w:val="ru-RU"/>
        </w:rPr>
        <w:t>«Верхнее Стярле-Каразерик-Уруссу-Каклы-Куль»</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1,51 </w:t>
      </w:r>
      <w:r>
        <w:rPr>
          <w:rStyle w:val="Style16"/>
          <w:rFonts w:cs="Times New Roman" w:ascii="PT Astra Serif" w:hAnsi="PT Astra Serif"/>
          <w:spacing w:val="0"/>
          <w:sz w:val="28"/>
          <w:szCs w:val="28"/>
          <w:shd w:fill="auto" w:val="clear"/>
        </w:rPr>
        <w:t xml:space="preserve">км с асфальтобетонным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IV категории </w:t>
      </w:r>
      <w:r>
        <w:rPr>
          <w:rFonts w:ascii="PT Astra Serif" w:hAnsi="PT Astra Serif"/>
          <w:sz w:val="28"/>
          <w:szCs w:val="28"/>
          <w:shd w:fill="auto" w:val="clear"/>
          <w:lang w:val="ru-RU"/>
        </w:rPr>
        <w:t>«Старые Уруссы - Малые Уруссы»</w:t>
      </w:r>
      <w:r>
        <w:rPr>
          <w:rStyle w:val="Style16"/>
          <w:rFonts w:cs="Times New Roman" w:ascii="PT Astra Serif" w:hAnsi="PT Astra Serif"/>
          <w:spacing w:val="0"/>
          <w:sz w:val="28"/>
          <w:szCs w:val="28"/>
          <w:shd w:fill="auto" w:val="clear"/>
          <w:lang w:val="ru-RU"/>
        </w:rPr>
        <w:t>, протяженностью 2,98 км с асфальтобетонным покрытием;</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w:t>
      </w:r>
      <w:r>
        <w:rPr>
          <w:rStyle w:val="Style16"/>
          <w:rFonts w:cs="Times New Roman" w:ascii="PT Astra Serif" w:hAnsi="PT Astra Serif"/>
          <w:spacing w:val="0"/>
          <w:sz w:val="28"/>
          <w:szCs w:val="28"/>
          <w:shd w:fill="auto" w:val="clear"/>
          <w:lang w:val="en-US"/>
        </w:rPr>
        <w:t>I</w:t>
      </w:r>
      <w:r>
        <w:rPr>
          <w:rStyle w:val="Style16"/>
          <w:rFonts w:cs="Times New Roman" w:ascii="PT Astra Serif" w:hAnsi="PT Astra Serif"/>
          <w:spacing w:val="0"/>
          <w:sz w:val="28"/>
          <w:szCs w:val="28"/>
          <w:shd w:fill="auto" w:val="clear"/>
        </w:rPr>
        <w:t xml:space="preserve">V категории </w:t>
      </w:r>
      <w:r>
        <w:rPr>
          <w:rFonts w:ascii="PT Astra Serif" w:hAnsi="PT Astra Serif"/>
          <w:sz w:val="28"/>
          <w:szCs w:val="28"/>
          <w:shd w:fill="auto" w:val="clear"/>
          <w:lang w:val="ru-RU"/>
        </w:rPr>
        <w:t xml:space="preserve">«Верхнее Стярле - Каразерик - Уруссу» </w:t>
      </w:r>
      <w:r>
        <w:rPr>
          <w:rStyle w:val="Style16"/>
          <w:rFonts w:cs="Times New Roman" w:ascii="PT Astra Serif" w:hAnsi="PT Astra Serif"/>
          <w:spacing w:val="0"/>
          <w:sz w:val="28"/>
          <w:szCs w:val="28"/>
          <w:shd w:fill="auto" w:val="clear"/>
          <w:lang w:val="ru-RU"/>
        </w:rPr>
        <w:t>протяженностью 5,97 км с асфальтобетонным покрытием;</w:t>
      </w:r>
    </w:p>
    <w:p>
      <w:pPr>
        <w:pStyle w:val="Style37"/>
        <w:rPr/>
      </w:pPr>
      <w:r>
        <w:rPr>
          <w:rStyle w:val="Style16"/>
          <w:rFonts w:cs="Times New Roman" w:ascii="PT Astra Serif" w:hAnsi="PT Astra Serif"/>
          <w:i w:val="false"/>
          <w:sz w:val="28"/>
          <w:szCs w:val="28"/>
          <w:shd w:fill="auto" w:val="clear"/>
        </w:rPr>
        <w:t xml:space="preserve">Автомобильными дорогами </w:t>
      </w:r>
      <w:r>
        <w:rPr>
          <w:rStyle w:val="Style16"/>
          <w:rFonts w:cs="Times New Roman" w:ascii="PT Astra Serif" w:hAnsi="PT Astra Serif"/>
          <w:i w:val="false"/>
          <w:sz w:val="28"/>
          <w:szCs w:val="28"/>
          <w:shd w:fill="auto" w:val="clear"/>
          <w:lang w:val="ru-RU"/>
        </w:rPr>
        <w:t>местного</w:t>
      </w:r>
      <w:r>
        <w:rPr>
          <w:rStyle w:val="Style16"/>
          <w:rFonts w:cs="Times New Roman" w:ascii="PT Astra Serif" w:hAnsi="PT Astra Serif"/>
          <w:i w:val="false"/>
          <w:sz w:val="28"/>
          <w:szCs w:val="28"/>
          <w:shd w:fill="auto" w:val="clear"/>
        </w:rPr>
        <w:t xml:space="preserve"> значения общего пользования являются:</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«Подъезд к ГТС»</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2,88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«Старые Уруссу - Уруссу»</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1,5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асфальтобетонным покрытием</w:t>
      </w:r>
      <w:r>
        <w:rPr>
          <w:rStyle w:val="Style16"/>
          <w:rFonts w:cs="Times New Roman" w:ascii="PT Astra Serif" w:hAnsi="PT Astra Serif"/>
          <w:spacing w:val="0"/>
          <w:sz w:val="28"/>
          <w:szCs w:val="28"/>
          <w:shd w:fill="auto" w:val="clear"/>
        </w:rPr>
        <w:t xml:space="preserve">;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«Подъезд к кладбищу пгт.Уруссу»</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0,3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«Подъезд к кладбищу с.Старые Уруссу»</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0,3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«Подъезд к кладбищу д.Акса-Куль»</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0,06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V категории </w:t>
      </w:r>
      <w:r>
        <w:rPr>
          <w:rFonts w:ascii="PT Astra Serif" w:hAnsi="PT Astra Serif"/>
          <w:sz w:val="28"/>
          <w:szCs w:val="28"/>
          <w:shd w:fill="auto" w:val="clear"/>
          <w:lang w:val="ru-RU"/>
        </w:rPr>
        <w:t>«Подъезд к артезианской скважине с.Старые Уруссу»</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0,09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 </w:t>
      </w:r>
    </w:p>
    <w:p>
      <w:pPr>
        <w:pStyle w:val="Style36"/>
        <w:numPr>
          <w:ilvl w:val="0"/>
          <w:numId w:val="5"/>
        </w:numPr>
        <w:rPr/>
      </w:pPr>
      <w:r>
        <w:rPr>
          <w:rStyle w:val="Style16"/>
          <w:rFonts w:cs="Times New Roman" w:ascii="PT Astra Serif" w:hAnsi="PT Astra Serif"/>
          <w:spacing w:val="0"/>
          <w:sz w:val="28"/>
          <w:szCs w:val="28"/>
          <w:shd w:fill="auto" w:val="clear"/>
        </w:rPr>
        <w:t xml:space="preserve">автомобильная дорога </w:t>
      </w:r>
      <w:r>
        <w:rPr>
          <w:rStyle w:val="Style16"/>
          <w:rFonts w:cs="Times New Roman" w:ascii="PT Astra Serif" w:hAnsi="PT Astra Serif"/>
          <w:spacing w:val="0"/>
          <w:sz w:val="28"/>
          <w:szCs w:val="28"/>
          <w:shd w:fill="auto" w:val="clear"/>
          <w:lang w:val="en-US"/>
        </w:rPr>
        <w:t>I</w:t>
      </w:r>
      <w:r>
        <w:rPr>
          <w:rStyle w:val="Style16"/>
          <w:rFonts w:cs="Times New Roman" w:ascii="PT Astra Serif" w:hAnsi="PT Astra Serif"/>
          <w:spacing w:val="0"/>
          <w:sz w:val="28"/>
          <w:szCs w:val="28"/>
          <w:shd w:fill="auto" w:val="clear"/>
        </w:rPr>
        <w:t xml:space="preserve">V категории </w:t>
      </w:r>
      <w:r>
        <w:rPr>
          <w:rFonts w:ascii="PT Astra Serif" w:hAnsi="PT Astra Serif"/>
          <w:sz w:val="28"/>
          <w:szCs w:val="28"/>
          <w:shd w:fill="auto" w:val="clear"/>
          <w:lang w:val="ru-RU"/>
        </w:rPr>
        <w:t>«Подъезд к п.ж.-д.раз.Исметьево»</w:t>
      </w:r>
      <w:r>
        <w:rPr>
          <w:rStyle w:val="Style16"/>
          <w:rFonts w:cs="Times New Roman" w:ascii="PT Astra Serif" w:hAnsi="PT Astra Serif"/>
          <w:spacing w:val="0"/>
          <w:sz w:val="28"/>
          <w:szCs w:val="28"/>
          <w:shd w:fill="auto" w:val="clear"/>
        </w:rPr>
        <w:t xml:space="preserve">, протяженностью </w:t>
      </w:r>
      <w:r>
        <w:rPr>
          <w:rStyle w:val="Style16"/>
          <w:rFonts w:cs="Times New Roman" w:ascii="PT Astra Serif" w:hAnsi="PT Astra Serif"/>
          <w:spacing w:val="0"/>
          <w:sz w:val="28"/>
          <w:szCs w:val="28"/>
          <w:shd w:fill="auto" w:val="clear"/>
          <w:lang w:val="ru-RU"/>
        </w:rPr>
        <w:t xml:space="preserve">1,93 </w:t>
      </w:r>
      <w:r>
        <w:rPr>
          <w:rStyle w:val="Style16"/>
          <w:rFonts w:cs="Times New Roman" w:ascii="PT Astra Serif" w:hAnsi="PT Astra Serif"/>
          <w:spacing w:val="0"/>
          <w:sz w:val="28"/>
          <w:szCs w:val="28"/>
          <w:shd w:fill="auto" w:val="clear"/>
        </w:rPr>
        <w:t xml:space="preserve">км с </w:t>
      </w:r>
      <w:r>
        <w:rPr>
          <w:rStyle w:val="Style16"/>
          <w:rFonts w:cs="Times New Roman" w:ascii="PT Astra Serif" w:hAnsi="PT Astra Serif"/>
          <w:spacing w:val="0"/>
          <w:sz w:val="28"/>
          <w:szCs w:val="28"/>
          <w:shd w:fill="auto" w:val="clear"/>
          <w:lang w:val="ru-RU"/>
        </w:rPr>
        <w:t>грунтовым</w:t>
      </w:r>
      <w:r>
        <w:rPr>
          <w:rStyle w:val="Style16"/>
          <w:rFonts w:cs="Times New Roman" w:ascii="PT Astra Serif" w:hAnsi="PT Astra Serif"/>
          <w:spacing w:val="0"/>
          <w:sz w:val="28"/>
          <w:szCs w:val="28"/>
          <w:shd w:fill="auto" w:val="clear"/>
        </w:rPr>
        <w:t xml:space="preserve"> покрытием.</w:t>
      </w:r>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p>
      <w:pPr>
        <w:pStyle w:val="Style37"/>
        <w:rPr/>
      </w:pPr>
      <w:r>
        <w:rPr>
          <w:rStyle w:val="Style16"/>
          <w:rFonts w:cs="Times New Roman" w:ascii="PT Astra Serif" w:hAnsi="PT Astra Serif"/>
          <w:i w:val="false"/>
          <w:sz w:val="28"/>
          <w:szCs w:val="28"/>
          <w:shd w:fill="auto" w:val="clear"/>
        </w:rPr>
        <w:t>Перечень и протяженность автомобильных дорог регионального</w:t>
      </w:r>
      <w:r>
        <w:rPr>
          <w:rStyle w:val="Style16"/>
          <w:rFonts w:cs="Times New Roman" w:ascii="PT Astra Serif" w:hAnsi="PT Astra Serif"/>
          <w:i w:val="false"/>
          <w:sz w:val="28"/>
          <w:szCs w:val="28"/>
          <w:shd w:fill="auto" w:val="clear"/>
          <w:lang w:val="ru-RU"/>
        </w:rPr>
        <w:t xml:space="preserve"> или межмуниципального </w:t>
      </w:r>
      <w:r>
        <w:rPr>
          <w:rStyle w:val="Style16"/>
          <w:rFonts w:cs="Times New Roman" w:ascii="PT Astra Serif" w:hAnsi="PT Astra Serif"/>
          <w:i w:val="false"/>
          <w:sz w:val="28"/>
          <w:szCs w:val="28"/>
          <w:shd w:fill="auto" w:val="clear"/>
        </w:rPr>
        <w:t xml:space="preserve"> и местного значения в границах</w:t>
      </w:r>
      <w:r>
        <w:rPr>
          <w:rFonts w:ascii="PT Astra Serif" w:hAnsi="PT Astra Serif"/>
          <w:sz w:val="28"/>
          <w:szCs w:val="28"/>
          <w:shd w:fill="auto" w:val="clear"/>
        </w:rPr>
        <w:t xml:space="preserve"> </w:t>
      </w:r>
      <w:r>
        <w:rPr>
          <w:rFonts w:ascii="PT Astra Serif" w:hAnsi="PT Astra Serif"/>
          <w:i w:val="false"/>
          <w:sz w:val="28"/>
          <w:szCs w:val="28"/>
          <w:shd w:fill="auto" w:val="clear"/>
        </w:rPr>
        <w:t xml:space="preserve">Уруссинского </w:t>
      </w:r>
      <w:r>
        <w:rPr>
          <w:rStyle w:val="Style16"/>
          <w:rFonts w:cs="Times New Roman" w:ascii="PT Astra Serif" w:hAnsi="PT Astra Serif"/>
          <w:i w:val="false"/>
          <w:sz w:val="28"/>
          <w:szCs w:val="28"/>
          <w:shd w:fill="auto" w:val="clear"/>
        </w:rPr>
        <w:t>сельского поселения представлен в таблице 3.</w:t>
      </w:r>
      <w:r>
        <w:rPr>
          <w:rStyle w:val="Style16"/>
          <w:rFonts w:cs="Times New Roman" w:ascii="PT Astra Serif" w:hAnsi="PT Astra Serif"/>
          <w:i w:val="false"/>
          <w:sz w:val="28"/>
          <w:szCs w:val="28"/>
          <w:shd w:fill="auto" w:val="clear"/>
          <w:lang w:val="ru-RU"/>
        </w:rPr>
        <w:t>12</w:t>
      </w:r>
      <w:r>
        <w:rPr>
          <w:rStyle w:val="Style16"/>
          <w:rFonts w:cs="Times New Roman" w:ascii="PT Astra Serif" w:hAnsi="PT Astra Serif"/>
          <w:i w:val="false"/>
          <w:sz w:val="28"/>
          <w:szCs w:val="28"/>
          <w:shd w:fill="auto" w:val="clear"/>
        </w:rPr>
        <w:t>.1.</w:t>
      </w:r>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p>
      <w:pPr>
        <w:pStyle w:val="NoSpacing"/>
        <w:ind w:firstLine="567"/>
        <w:jc w:val="right"/>
        <w:rPr/>
      </w:pPr>
      <w:r>
        <w:rPr>
          <w:rStyle w:val="Style16"/>
          <w:rFonts w:cs="Times New Roman" w:ascii="PT Astra Serif" w:hAnsi="PT Astra Serif"/>
          <w:sz w:val="28"/>
          <w:szCs w:val="28"/>
          <w:shd w:fill="auto" w:val="clear"/>
        </w:rPr>
        <w:t>Таблица 3.12.1</w:t>
      </w:r>
    </w:p>
    <w:p>
      <w:pPr>
        <w:pStyle w:val="NoSpacing"/>
        <w:jc w:val="center"/>
        <w:rPr/>
      </w:pPr>
      <w:r>
        <w:rPr>
          <w:rStyle w:val="Style16"/>
          <w:rFonts w:cs="Times New Roman" w:ascii="PT Astra Serif" w:hAnsi="PT Astra Serif"/>
          <w:sz w:val="28"/>
          <w:szCs w:val="28"/>
          <w:shd w:fill="auto" w:val="clear"/>
        </w:rPr>
        <w:t xml:space="preserve">Перечень автомобильных дорог в границах </w:t>
      </w:r>
      <w:r>
        <w:rPr>
          <w:rFonts w:ascii="PT Astra Serif" w:hAnsi="PT Astra Serif"/>
          <w:sz w:val="28"/>
          <w:szCs w:val="28"/>
          <w:shd w:fill="auto" w:val="clear"/>
        </w:rPr>
        <w:t xml:space="preserve">Уруссинского </w:t>
      </w:r>
      <w:r>
        <w:rPr>
          <w:rStyle w:val="Style16"/>
          <w:rFonts w:cs="Times New Roman" w:ascii="PT Astra Serif" w:hAnsi="PT Astra Serif"/>
          <w:sz w:val="28"/>
          <w:szCs w:val="28"/>
          <w:shd w:fill="auto" w:val="clear"/>
        </w:rPr>
        <w:t xml:space="preserve">сельского поселения Ютазинского муниципального района Республики Татарстан </w:t>
      </w:r>
    </w:p>
    <w:tbl>
      <w:tblPr>
        <w:tblW w:w="939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2673"/>
        <w:gridCol w:w="1819"/>
        <w:gridCol w:w="1559"/>
        <w:gridCol w:w="1522"/>
        <w:gridCol w:w="1262"/>
      </w:tblGrid>
      <w:tr>
        <w:trPr>
          <w:tblHeader w:val="true"/>
        </w:trPr>
        <w:tc>
          <w:tcPr>
            <w:tcW w:w="561"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 xml:space="preserve">№ </w:t>
            </w:r>
            <w:r>
              <w:rPr>
                <w:rStyle w:val="Style16"/>
                <w:rFonts w:cs="Times New Roman" w:ascii="PT Astra Serif" w:hAnsi="PT Astra Serif"/>
                <w:sz w:val="28"/>
                <w:szCs w:val="28"/>
                <w:shd w:fill="auto" w:val="clear"/>
              </w:rPr>
              <w:t>п/п</w:t>
            </w:r>
          </w:p>
        </w:tc>
        <w:tc>
          <w:tcPr>
            <w:tcW w:w="2673"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Наименование дорог</w:t>
            </w:r>
          </w:p>
        </w:tc>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Протяженность</w:t>
            </w:r>
          </w:p>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(в границах поселения), км</w:t>
            </w:r>
          </w:p>
        </w:tc>
        <w:tc>
          <w:tcPr>
            <w:tcW w:w="4343" w:type="dxa"/>
            <w:gridSpan w:val="3"/>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в том числе</w:t>
            </w:r>
          </w:p>
        </w:tc>
      </w:tr>
      <w:tr>
        <w:trPr>
          <w:tblHeader w:val="true"/>
        </w:trPr>
        <w:tc>
          <w:tcPr>
            <w:tcW w:w="561"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rFonts w:ascii="PT Astra Serif" w:hAnsi="PT Astra Serif" w:cs="Times New Roman"/>
                <w:i/>
                <w:i/>
                <w:sz w:val="28"/>
                <w:szCs w:val="28"/>
                <w:highlight w:val="none"/>
                <w:shd w:fill="auto" w:val="clear"/>
              </w:rPr>
            </w:pPr>
            <w:r>
              <w:rPr>
                <w:rFonts w:cs="Times New Roman" w:ascii="PT Astra Serif" w:hAnsi="PT Astra Serif"/>
                <w:i/>
                <w:sz w:val="28"/>
                <w:szCs w:val="28"/>
                <w:shd w:fill="auto" w:val="clear"/>
              </w:rPr>
            </w:r>
          </w:p>
        </w:tc>
        <w:tc>
          <w:tcPr>
            <w:tcW w:w="2673"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rFonts w:ascii="PT Astra Serif" w:hAnsi="PT Astra Serif" w:cs="Times New Roman"/>
                <w:i/>
                <w:i/>
                <w:sz w:val="28"/>
                <w:szCs w:val="28"/>
                <w:highlight w:val="none"/>
                <w:shd w:fill="auto" w:val="clear"/>
              </w:rPr>
            </w:pPr>
            <w:r>
              <w:rPr>
                <w:rFonts w:cs="Times New Roman" w:ascii="PT Astra Serif" w:hAnsi="PT Astra Serif"/>
                <w:i/>
                <w:sz w:val="28"/>
                <w:szCs w:val="28"/>
                <w:shd w:fill="auto" w:val="clear"/>
              </w:rPr>
            </w:r>
          </w:p>
        </w:tc>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rFonts w:ascii="PT Astra Serif" w:hAnsi="PT Astra Serif" w:cs="Times New Roman"/>
                <w:i/>
                <w:i/>
                <w:sz w:val="28"/>
                <w:szCs w:val="28"/>
                <w:highlight w:val="none"/>
                <w:shd w:fill="auto" w:val="clear"/>
              </w:rPr>
            </w:pPr>
            <w:r>
              <w:rPr>
                <w:rFonts w:cs="Times New Roman" w:ascii="PT Astra Serif" w:hAnsi="PT Astra Serif"/>
                <w:i/>
                <w:sz w:val="28"/>
                <w:szCs w:val="28"/>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асфальто-бетонное</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переходное</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грунтовое</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w:t>
            </w:r>
          </w:p>
        </w:tc>
        <w:tc>
          <w:tcPr>
            <w:tcW w:w="8835"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Автомобильные дороги регионального или межмуниципального значения</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2.1</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IV категории «Верхнее Стярле-Каразерик-Уруссу-Каклы-Куль»</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1,51</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1,51</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2.2</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IV категории «Старые Уруссы - Малые Уруссы»</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2,98</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2,98</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2.3</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IV категории «Верхнее Стярле - Каразерик - Уруссу»</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5,97</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5,97</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c>
          <w:tcPr>
            <w:tcW w:w="3234"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Всего</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lang w:val="en-US"/>
              </w:rPr>
              <w:t>10</w:t>
            </w:r>
            <w:r>
              <w:rPr>
                <w:rStyle w:val="Style16"/>
                <w:rFonts w:cs="Times New Roman" w:ascii="PT Astra Serif" w:hAnsi="PT Astra Serif"/>
                <w:sz w:val="28"/>
                <w:szCs w:val="28"/>
                <w:shd w:fill="auto" w:val="clear"/>
              </w:rPr>
              <w:t>,46</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lang w:val="en-US"/>
              </w:rPr>
              <w:t>10</w:t>
            </w:r>
            <w:r>
              <w:rPr>
                <w:rStyle w:val="Style16"/>
                <w:rFonts w:cs="Times New Roman" w:ascii="PT Astra Serif" w:hAnsi="PT Astra Serif"/>
                <w:sz w:val="28"/>
                <w:szCs w:val="28"/>
                <w:shd w:fill="auto" w:val="clear"/>
              </w:rPr>
              <w:t>,46</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3</w:t>
            </w:r>
          </w:p>
        </w:tc>
        <w:tc>
          <w:tcPr>
            <w:tcW w:w="8835" w:type="dxa"/>
            <w:gridSpan w:val="5"/>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Автомобильные дороги местного значения</w:t>
            </w:r>
          </w:p>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(за исключением улично-дорожной сети населенных пунктов)</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2.1</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V категории «Подъезд к ГТС»</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2,88</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2,88</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2.2</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sz w:val="28"/>
                <w:szCs w:val="28"/>
                <w:highlight w:val="none"/>
                <w:shd w:fill="auto" w:val="clear"/>
              </w:rPr>
            </w:pPr>
            <w:r>
              <w:rPr>
                <w:rFonts w:ascii="PT Astra Serif" w:hAnsi="PT Astra Serif"/>
                <w:sz w:val="28"/>
                <w:szCs w:val="28"/>
                <w:shd w:fill="auto" w:val="clear"/>
              </w:rPr>
              <w:t>Автомобильная дорога V категории «Старые Уруссу - Уруссу»</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2.3</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V категории «Подъезд к кладбищу пгт.Уруссу»</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2.4</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V категории «Подъезд к кладбищу с.Старые Уруссу»</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2.5</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V категории «Подъезд к кладбищу д.Акса-Куль»</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0,06</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0,06</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2.6</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V категории «Подъезд к артезианской скважине с.Старые Уруссу»</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0,09</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0,09</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2.7</w:t>
            </w:r>
          </w:p>
        </w:tc>
        <w:tc>
          <w:tcPr>
            <w:tcW w:w="267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Автомобильная дорога IV категории «Подъезд к п.ж.-д.раз.Исметьево»</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1,93</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1,93</w:t>
            </w:r>
          </w:p>
        </w:tc>
      </w:tr>
      <w:tr>
        <w:trPr/>
        <w:tc>
          <w:tcPr>
            <w:tcW w:w="3234"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Всего:</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lang w:val="en-US"/>
              </w:rPr>
              <w:t>7</w:t>
            </w:r>
            <w:r>
              <w:rPr>
                <w:rStyle w:val="Style16"/>
                <w:rFonts w:cs="Times New Roman" w:ascii="PT Astra Serif" w:hAnsi="PT Astra Serif"/>
                <w:sz w:val="28"/>
                <w:szCs w:val="28"/>
                <w:shd w:fill="auto" w:val="clear"/>
              </w:rPr>
              <w:t>,06</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5,56</w:t>
            </w:r>
          </w:p>
        </w:tc>
      </w:tr>
      <w:tr>
        <w:trPr/>
        <w:tc>
          <w:tcPr>
            <w:tcW w:w="3234" w:type="dxa"/>
            <w:gridSpan w:val="2"/>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Всего по поселению</w:t>
            </w:r>
          </w:p>
        </w:tc>
        <w:tc>
          <w:tcPr>
            <w:tcW w:w="181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17,52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11,96</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26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5,56</w:t>
            </w:r>
          </w:p>
        </w:tc>
      </w:tr>
    </w:tbl>
    <w:p>
      <w:pPr>
        <w:pStyle w:val="NoSpacing"/>
        <w:rPr>
          <w:rFonts w:ascii="PT Astra Serif" w:hAnsi="PT Astra Serif" w:cs="Times New Roman"/>
          <w:b/>
          <w:sz w:val="28"/>
          <w:szCs w:val="28"/>
          <w:highlight w:val="none"/>
          <w:shd w:fill="auto" w:val="clear"/>
        </w:rPr>
      </w:pPr>
      <w:r>
        <w:rPr>
          <w:rFonts w:cs="Times New Roman" w:ascii="PT Astra Serif" w:hAnsi="PT Astra Serif"/>
          <w:b/>
          <w:sz w:val="28"/>
          <w:szCs w:val="28"/>
          <w:shd w:fill="auto" w:val="clear"/>
        </w:rPr>
      </w:r>
    </w:p>
    <w:p>
      <w:pPr>
        <w:pStyle w:val="NoSpacing"/>
        <w:jc w:val="center"/>
        <w:rPr/>
      </w:pPr>
      <w:r>
        <w:rPr>
          <w:rStyle w:val="Style16"/>
          <w:rFonts w:cs="Times New Roman" w:ascii="PT Astra Serif" w:hAnsi="PT Astra Serif"/>
          <w:b/>
          <w:sz w:val="28"/>
          <w:szCs w:val="28"/>
          <w:shd w:fill="auto" w:val="clear"/>
        </w:rPr>
        <w:t>Улично-дорожная сеть населенных пунктов</w:t>
      </w:r>
    </w:p>
    <w:p>
      <w:pPr>
        <w:pStyle w:val="Normal"/>
        <w:tabs>
          <w:tab w:val="clear" w:pos="708"/>
          <w:tab w:val="left" w:pos="993" w:leader="none"/>
        </w:tabs>
        <w:ind w:firstLine="720"/>
        <w:rPr>
          <w:sz w:val="28"/>
          <w:szCs w:val="28"/>
          <w:highlight w:val="none"/>
          <w:shd w:fill="auto" w:val="clear"/>
        </w:rPr>
      </w:pPr>
      <w:r>
        <w:rPr>
          <w:rFonts w:ascii="PT Astra Serif" w:hAnsi="PT Astra Serif"/>
          <w:sz w:val="28"/>
          <w:szCs w:val="28"/>
          <w:shd w:fill="auto" w:val="clear"/>
        </w:rPr>
        <w:t>Автомобильные дороги, расположенные в границах населенных пунктов, делятся на главную улицу и улицу в жилой застройке. Главная улица осуществляет связь жилых территорий с общественным центром. Улица в жилой застройке осуществляет связь внутри жилых территорий с главной улицей.</w:t>
      </w:r>
    </w:p>
    <w:p>
      <w:pPr>
        <w:pStyle w:val="Normal"/>
        <w:tabs>
          <w:tab w:val="clear" w:pos="708"/>
          <w:tab w:val="left" w:pos="993" w:leader="none"/>
        </w:tabs>
        <w:ind w:firstLine="720"/>
        <w:rPr/>
      </w:pPr>
      <w:r>
        <w:rPr>
          <w:rFonts w:ascii="PT Astra Serif" w:hAnsi="PT Astra Serif"/>
          <w:sz w:val="28"/>
          <w:szCs w:val="28"/>
          <w:shd w:fill="auto" w:val="clear"/>
        </w:rPr>
        <w:t xml:space="preserve">Административным центром Уруссинского сельского поселения является </w:t>
      </w:r>
      <w:r>
        <w:rPr>
          <w:rStyle w:val="Style16"/>
          <w:rFonts w:cs="Times New Roman" w:ascii="PT Astra Serif" w:hAnsi="PT Astra Serif"/>
          <w:sz w:val="28"/>
          <w:szCs w:val="28"/>
          <w:shd w:fill="auto" w:val="clear"/>
        </w:rPr>
        <w:t>с.Старые Уруссу</w:t>
      </w:r>
      <w:r>
        <w:rPr>
          <w:rFonts w:ascii="PT Astra Serif" w:hAnsi="PT Astra Serif"/>
          <w:sz w:val="28"/>
          <w:szCs w:val="28"/>
          <w:shd w:fill="auto" w:val="clear"/>
        </w:rPr>
        <w:t xml:space="preserve">. Главной улицей населенного пункта является ул.Советская. </w:t>
      </w:r>
    </w:p>
    <w:p>
      <w:pPr>
        <w:pStyle w:val="Normal"/>
        <w:tabs>
          <w:tab w:val="clear" w:pos="708"/>
          <w:tab w:val="left" w:pos="993" w:leader="none"/>
        </w:tabs>
        <w:ind w:firstLine="720"/>
        <w:rPr>
          <w:sz w:val="28"/>
          <w:szCs w:val="28"/>
          <w:highlight w:val="none"/>
          <w:shd w:fill="auto" w:val="clear"/>
        </w:rPr>
      </w:pPr>
      <w:r>
        <w:rPr>
          <w:rFonts w:ascii="PT Astra Serif" w:hAnsi="PT Astra Serif"/>
          <w:sz w:val="28"/>
          <w:szCs w:val="28"/>
          <w:shd w:fill="auto" w:val="clear"/>
        </w:rPr>
        <w:t>Информация об улично-дорожной сети населенных пунктов представлена в таблице 3.12.2.</w:t>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Style28"/>
        <w:rPr>
          <w:sz w:val="28"/>
          <w:szCs w:val="28"/>
          <w:highlight w:val="none"/>
          <w:shd w:fill="auto" w:val="clear"/>
        </w:rPr>
      </w:pPr>
      <w:r>
        <w:rPr>
          <w:rFonts w:ascii="PT Astra Serif" w:hAnsi="PT Astra Serif"/>
          <w:sz w:val="28"/>
          <w:szCs w:val="28"/>
          <w:shd w:fill="auto" w:val="clear"/>
        </w:rPr>
        <w:t>Таблица 3.12.2</w:t>
      </w:r>
    </w:p>
    <w:p>
      <w:pPr>
        <w:pStyle w:val="Style30"/>
        <w:ind w:firstLine="700"/>
        <w:rPr>
          <w:sz w:val="28"/>
          <w:szCs w:val="28"/>
          <w:highlight w:val="none"/>
          <w:shd w:fill="auto" w:val="clear"/>
        </w:rPr>
      </w:pPr>
      <w:r>
        <w:rPr>
          <w:rFonts w:ascii="PT Astra Serif" w:hAnsi="PT Astra Serif"/>
          <w:i w:val="false"/>
          <w:sz w:val="28"/>
          <w:szCs w:val="28"/>
          <w:shd w:fill="auto" w:val="clear"/>
        </w:rPr>
        <w:t>Характеристика состояния улично-дорожной сети населенных пунктов, входящих в состав Уруссинского</w:t>
      </w:r>
      <w:r>
        <w:rPr>
          <w:rFonts w:ascii="PT Astra Serif" w:hAnsi="PT Astra Serif"/>
          <w:sz w:val="28"/>
          <w:szCs w:val="28"/>
          <w:shd w:fill="auto" w:val="clear"/>
        </w:rPr>
        <w:t xml:space="preserve"> </w:t>
      </w:r>
      <w:r>
        <w:rPr>
          <w:rFonts w:ascii="PT Astra Serif" w:hAnsi="PT Astra Serif"/>
          <w:i w:val="false"/>
          <w:sz w:val="28"/>
          <w:szCs w:val="28"/>
          <w:shd w:fill="auto" w:val="clear"/>
        </w:rPr>
        <w:t>сельского поселения Ютазинского муниципального района Республики Татарстан</w:t>
      </w:r>
    </w:p>
    <w:tbl>
      <w:tblPr>
        <w:tblW w:w="96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22"/>
        <w:gridCol w:w="2698"/>
        <w:gridCol w:w="1843"/>
        <w:gridCol w:w="1559"/>
        <w:gridCol w:w="1424"/>
        <w:gridCol w:w="1428"/>
      </w:tblGrid>
      <w:tr>
        <w:trPr>
          <w:tblHeader w:val="true"/>
          <w:trHeight w:val="285" w:hRule="atLeast"/>
        </w:trPr>
        <w:tc>
          <w:tcPr>
            <w:tcW w:w="722"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 xml:space="preserve">№ </w:t>
            </w:r>
            <w:r>
              <w:rPr>
                <w:rStyle w:val="Style16"/>
                <w:rFonts w:cs="Times New Roman" w:ascii="PT Astra Serif" w:hAnsi="PT Astra Serif"/>
                <w:sz w:val="28"/>
                <w:szCs w:val="28"/>
                <w:shd w:fill="auto" w:val="clear"/>
              </w:rPr>
              <w:t>п/п</w:t>
            </w:r>
          </w:p>
        </w:tc>
        <w:tc>
          <w:tcPr>
            <w:tcW w:w="2698"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Название улиц</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Протяженность,</w:t>
            </w:r>
          </w:p>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км</w:t>
            </w:r>
          </w:p>
        </w:tc>
        <w:tc>
          <w:tcPr>
            <w:tcW w:w="4411" w:type="dxa"/>
            <w:gridSpan w:val="3"/>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В том числе:</w:t>
            </w:r>
          </w:p>
        </w:tc>
      </w:tr>
      <w:tr>
        <w:trPr>
          <w:tblHeader w:val="true"/>
          <w:trHeight w:val="183" w:hRule="atLeast"/>
        </w:trPr>
        <w:tc>
          <w:tcPr>
            <w:tcW w:w="7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cs="Times New Roman"/>
                <w:sz w:val="28"/>
                <w:szCs w:val="28"/>
                <w:highlight w:val="none"/>
                <w:shd w:fill="auto" w:val="clear"/>
              </w:rPr>
            </w:pPr>
            <w:r>
              <w:rPr>
                <w:rFonts w:cs="Times New Roman" w:ascii="PT Astra Serif" w:hAnsi="PT Astra Serif"/>
                <w:sz w:val="28"/>
                <w:szCs w:val="28"/>
                <w:shd w:fill="auto" w:val="clear"/>
              </w:rPr>
            </w:r>
          </w:p>
        </w:tc>
        <w:tc>
          <w:tcPr>
            <w:tcW w:w="2698"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rFonts w:ascii="PT Astra Serif" w:hAnsi="PT Astra Serif" w:cs="Times New Roman"/>
                <w:sz w:val="28"/>
                <w:szCs w:val="28"/>
                <w:highlight w:val="none"/>
                <w:shd w:fill="auto" w:val="clear"/>
              </w:rPr>
            </w:pPr>
            <w:r>
              <w:rPr>
                <w:rFonts w:cs="Times New Roman" w:ascii="PT Astra Serif" w:hAnsi="PT Astra Serif"/>
                <w:sz w:val="28"/>
                <w:szCs w:val="28"/>
                <w:shd w:fill="auto" w:val="clear"/>
              </w:rPr>
            </w:r>
          </w:p>
        </w:tc>
        <w:tc>
          <w:tcPr>
            <w:tcW w:w="18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cs="Times New Roman"/>
                <w:sz w:val="28"/>
                <w:szCs w:val="28"/>
                <w:highlight w:val="none"/>
                <w:shd w:fill="auto" w:val="clear"/>
              </w:rPr>
            </w:pPr>
            <w:r>
              <w:rPr>
                <w:rFonts w:cs="Times New Roman" w:ascii="PT Astra Serif" w:hAnsi="PT Astra Serif"/>
                <w:sz w:val="28"/>
                <w:szCs w:val="28"/>
                <w:shd w:fill="auto" w:val="clear"/>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асфальто</w:t>
            </w:r>
            <w:r>
              <w:rPr>
                <w:rStyle w:val="Style16"/>
                <w:rFonts w:cs="Times New Roman" w:ascii="PT Astra Serif" w:hAnsi="PT Astra Serif"/>
                <w:sz w:val="28"/>
                <w:szCs w:val="28"/>
                <w:shd w:fill="auto" w:val="clear"/>
                <w:lang w:val="en-US"/>
              </w:rPr>
              <w:t xml:space="preserve">- </w:t>
            </w:r>
            <w:r>
              <w:rPr>
                <w:rStyle w:val="Style16"/>
                <w:rFonts w:cs="Times New Roman" w:ascii="PT Astra Serif" w:hAnsi="PT Astra Serif"/>
                <w:sz w:val="28"/>
                <w:szCs w:val="28"/>
                <w:shd w:fill="auto" w:val="clear"/>
              </w:rPr>
              <w:t>бетонное покрытие, км</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переходное</w:t>
            </w:r>
          </w:p>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покрытие, км</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грунтовое покрытие, км</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w:t>
            </w:r>
          </w:p>
        </w:tc>
        <w:tc>
          <w:tcPr>
            <w:tcW w:w="8952" w:type="dxa"/>
            <w:gridSpan w:val="5"/>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pacing w:val="-4"/>
                <w:sz w:val="28"/>
                <w:szCs w:val="28"/>
                <w:shd w:fill="auto" w:val="clear"/>
              </w:rPr>
              <w:t>с.Старые Уруссу</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w:t>
            </w:r>
          </w:p>
        </w:tc>
        <w:tc>
          <w:tcPr>
            <w:tcW w:w="2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Советская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2,07</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2,07</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b/>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rFonts w:ascii="PT Astra Serif" w:hAnsi="PT Astra Serif" w:cs="Times New Roman"/>
                <w:sz w:val="28"/>
                <w:szCs w:val="28"/>
                <w:highlight w:val="none"/>
                <w:shd w:fill="auto" w:val="clear"/>
              </w:rPr>
            </w:pPr>
            <w:r>
              <w:rPr>
                <w:rFonts w:cs="Times New Roman" w:ascii="PT Astra Serif" w:hAnsi="PT Astra Serif"/>
                <w:sz w:val="28"/>
                <w:szCs w:val="28"/>
                <w:shd w:fill="auto" w:val="clear"/>
              </w:rPr>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1.2</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Вахитова</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0,9</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0,9</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1.3</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Октябрьская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1,1</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1.4</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Тукая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0,58</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0,58</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 Мая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0,9</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0,33</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0,57</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1.6</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Школьная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1,13</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0,32</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0,81</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1.7</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Чапаева</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0,61</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0,38</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0,23</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1.8</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Рокоссовского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0,89</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0,89</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1.9</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Речная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1,2</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0,91</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0,29</w:t>
            </w:r>
          </w:p>
        </w:tc>
      </w:tr>
      <w:tr>
        <w:trPr>
          <w:trHeight w:val="329"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1.10</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Молодежная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0,51</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0,51</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rHeight w:val="68"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lang w:val="en-US"/>
              </w:rPr>
              <w:t>9</w:t>
            </w:r>
            <w:r>
              <w:rPr>
                <w:rStyle w:val="Style16"/>
                <w:rFonts w:cs="Times New Roman" w:ascii="PT Astra Serif" w:hAnsi="PT Astra Serif"/>
                <w:sz w:val="28"/>
                <w:szCs w:val="28"/>
                <w:shd w:fill="auto" w:val="clear"/>
              </w:rPr>
              <w:t>,89</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3,1</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1,42</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5,37</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w:t>
            </w:r>
          </w:p>
        </w:tc>
        <w:tc>
          <w:tcPr>
            <w:tcW w:w="8952" w:type="dxa"/>
            <w:gridSpan w:val="5"/>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с.Байларово</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2.1</w:t>
            </w:r>
          </w:p>
        </w:tc>
        <w:tc>
          <w:tcPr>
            <w:tcW w:w="269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Тукая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1,1</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2.2</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Комсомольская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1,26</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1,26</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2.3</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Октябрьская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1.25</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0,4</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0,85</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2.4</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Переулок Новый</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0,74</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0,74</w:t>
            </w:r>
          </w:p>
        </w:tc>
      </w:tr>
      <w:tr>
        <w:trPr>
          <w:trHeight w:val="285"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pPr>
            <w:r>
              <w:rPr>
                <w:rStyle w:val="Style16"/>
                <w:rFonts w:cs="Times New Roman" w:ascii="PT Astra Serif" w:hAnsi="PT Astra Serif"/>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lang w:val="en-US"/>
              </w:rPr>
              <w:t>4</w:t>
            </w:r>
            <w:r>
              <w:rPr>
                <w:rStyle w:val="Style16"/>
                <w:rFonts w:cs="Times New Roman" w:ascii="PT Astra Serif" w:hAnsi="PT Astra Serif"/>
                <w:sz w:val="28"/>
                <w:szCs w:val="28"/>
                <w:shd w:fill="auto" w:val="clear"/>
              </w:rPr>
              <w:t>,35</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1,1</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1,66</w:t>
            </w:r>
          </w:p>
        </w:tc>
        <w:tc>
          <w:tcPr>
            <w:tcW w:w="1428"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1,59</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3</w:t>
            </w:r>
          </w:p>
        </w:tc>
        <w:tc>
          <w:tcPr>
            <w:tcW w:w="8952" w:type="dxa"/>
            <w:gridSpan w:val="5"/>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д.Каклы-Куль</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3.1</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Речная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2,78</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0,47</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2,31</w:t>
            </w:r>
          </w:p>
        </w:tc>
      </w:tr>
      <w:tr>
        <w:trPr>
          <w:trHeight w:val="285"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sz w:val="28"/>
                <w:szCs w:val="28"/>
                <w:highlight w:val="none"/>
                <w:shd w:fill="auto" w:val="clear"/>
              </w:rPr>
            </w:pPr>
            <w:r>
              <w:rPr>
                <w:rFonts w:ascii="PT Astra Serif" w:hAnsi="PT Astra Serif"/>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2,78</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0,47</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2,31</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4</w:t>
            </w:r>
          </w:p>
        </w:tc>
        <w:tc>
          <w:tcPr>
            <w:tcW w:w="8952" w:type="dxa"/>
            <w:gridSpan w:val="5"/>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п.Акса-Куль</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4.1</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Лесная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0,7</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0,7</w:t>
            </w:r>
          </w:p>
        </w:tc>
      </w:tr>
      <w:tr>
        <w:trPr>
          <w:trHeight w:val="285"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sz w:val="28"/>
                <w:szCs w:val="28"/>
                <w:highlight w:val="none"/>
                <w:shd w:fill="auto" w:val="clear"/>
              </w:rPr>
            </w:pPr>
            <w:r>
              <w:rPr>
                <w:rFonts w:ascii="PT Astra Serif" w:hAnsi="PT Astra Serif"/>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0,7</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0,7</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w:t>
            </w:r>
          </w:p>
        </w:tc>
        <w:tc>
          <w:tcPr>
            <w:tcW w:w="8952" w:type="dxa"/>
            <w:gridSpan w:val="5"/>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п.ж.-д.раз.Исметьево</w:t>
            </w:r>
          </w:p>
        </w:tc>
      </w:tr>
      <w:tr>
        <w:trPr>
          <w:trHeight w:val="285"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5.1</w:t>
            </w:r>
          </w:p>
        </w:tc>
        <w:tc>
          <w:tcPr>
            <w:tcW w:w="269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Луговая</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0,75</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0,75</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rHeight w:val="285"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sz w:val="28"/>
                <w:szCs w:val="28"/>
                <w:highlight w:val="none"/>
                <w:shd w:fill="auto" w:val="clear"/>
              </w:rPr>
            </w:pPr>
            <w:r>
              <w:rPr>
                <w:rFonts w:ascii="PT Astra Serif" w:hAnsi="PT Astra Serif"/>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sz w:val="28"/>
                <w:szCs w:val="28"/>
                <w:shd w:fill="auto" w:val="clear"/>
              </w:rPr>
              <w:t>0,75</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0,75</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sz w:val="28"/>
                <w:szCs w:val="28"/>
                <w:shd w:fill="auto" w:val="clear"/>
              </w:rPr>
              <w:t>-</w:t>
            </w:r>
          </w:p>
        </w:tc>
      </w:tr>
      <w:tr>
        <w:trPr>
          <w:trHeight w:val="285" w:hRule="atLeast"/>
        </w:trPr>
        <w:tc>
          <w:tcPr>
            <w:tcW w:w="3420"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tabs>
                <w:tab w:val="clear" w:pos="708"/>
                <w:tab w:val="right" w:pos="9345" w:leader="dot"/>
              </w:tabs>
              <w:rPr>
                <w:sz w:val="28"/>
                <w:szCs w:val="28"/>
                <w:highlight w:val="none"/>
                <w:shd w:fill="auto" w:val="clear"/>
              </w:rPr>
            </w:pPr>
            <w:r>
              <w:rPr>
                <w:rFonts w:ascii="PT Astra Serif" w:hAnsi="PT Astra Serif"/>
                <w:b/>
                <w:sz w:val="28"/>
                <w:szCs w:val="28"/>
                <w:shd w:fill="auto" w:val="clear"/>
              </w:rPr>
              <w:t>Всего</w:t>
            </w:r>
          </w:p>
        </w:tc>
        <w:tc>
          <w:tcPr>
            <w:tcW w:w="1843"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sz w:val="28"/>
                <w:szCs w:val="28"/>
                <w:highlight w:val="none"/>
                <w:shd w:fill="auto" w:val="clear"/>
              </w:rPr>
            </w:pPr>
            <w:r>
              <w:rPr>
                <w:rFonts w:ascii="PT Astra Serif" w:hAnsi="PT Astra Serif"/>
                <w:b/>
                <w:sz w:val="28"/>
                <w:szCs w:val="28"/>
                <w:shd w:fill="auto" w:val="clear"/>
                <w:lang w:val="en-US"/>
              </w:rPr>
              <w:t>18</w:t>
            </w:r>
            <w:r>
              <w:rPr>
                <w:rFonts w:ascii="PT Astra Serif" w:hAnsi="PT Astra Serif"/>
                <w:b/>
                <w:sz w:val="28"/>
                <w:szCs w:val="28"/>
                <w:shd w:fill="auto" w:val="clear"/>
              </w:rPr>
              <w:t>,47</w:t>
            </w:r>
          </w:p>
        </w:tc>
        <w:tc>
          <w:tcPr>
            <w:tcW w:w="1559"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b/>
                <w:sz w:val="28"/>
                <w:szCs w:val="28"/>
                <w:shd w:fill="auto" w:val="clear"/>
              </w:rPr>
              <w:t>4,2</w:t>
            </w:r>
          </w:p>
        </w:tc>
        <w:tc>
          <w:tcPr>
            <w:tcW w:w="1424"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b/>
                <w:sz w:val="28"/>
                <w:szCs w:val="28"/>
                <w:shd w:fill="auto" w:val="clear"/>
              </w:rPr>
              <w:t>4,3</w:t>
            </w:r>
          </w:p>
        </w:tc>
        <w:tc>
          <w:tcPr>
            <w:tcW w:w="1428" w:type="dxa"/>
            <w:tcBorders>
              <w:top w:val="single" w:sz="4" w:space="0" w:color="000000"/>
              <w:left w:val="single" w:sz="4" w:space="0" w:color="000000"/>
              <w:bottom w:val="single" w:sz="4" w:space="0" w:color="000000"/>
              <w:right w:val="single" w:sz="4" w:space="0" w:color="000000"/>
            </w:tcBorders>
          </w:tcPr>
          <w:p>
            <w:pPr>
              <w:pStyle w:val="NoSpacing"/>
              <w:widowControl w:val="false"/>
              <w:tabs>
                <w:tab w:val="clear" w:pos="708"/>
                <w:tab w:val="right" w:pos="9345" w:leader="dot"/>
              </w:tabs>
              <w:jc w:val="center"/>
              <w:rPr/>
            </w:pPr>
            <w:r>
              <w:rPr>
                <w:rStyle w:val="Style16"/>
                <w:rFonts w:cs="Times New Roman" w:ascii="PT Astra Serif" w:hAnsi="PT Astra Serif"/>
                <w:b/>
                <w:sz w:val="28"/>
                <w:szCs w:val="28"/>
                <w:shd w:fill="auto" w:val="clear"/>
              </w:rPr>
              <w:t>9,97</w:t>
            </w:r>
          </w:p>
        </w:tc>
      </w:tr>
    </w:tbl>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sz w:val="28"/>
          <w:szCs w:val="28"/>
          <w:highlight w:val="none"/>
          <w:shd w:fill="auto" w:val="clear"/>
        </w:rPr>
      </w:pPr>
      <w:r>
        <w:rPr>
          <w:rFonts w:ascii="PT Astra Serif" w:hAnsi="PT Astra Serif"/>
          <w:sz w:val="28"/>
          <w:szCs w:val="28"/>
          <w:shd w:fill="auto" w:val="clear"/>
        </w:rPr>
        <w:t>Недостатком улично-дорожной сети является неудовлетворительное состояние покрытия проезжей части основных и вспомогательных улиц. Анализ существующего транспортного каркаса выявил ряд проблем, требующих решения. Учитывая тот факт, что население Уруссинского сельского поселения пользуется услугами медицинских организаций, объектов культуры и искусства, образования, специализированными предприятиями торговли, используя личный и общественный транспорт, необходимо улучшение качества дорог за границами и в границах населенных пунктов.</w:t>
      </w:r>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43" w:name="_Toc132098356"/>
      <w:bookmarkStart w:id="44" w:name="_Toc474506145"/>
      <w:r>
        <w:rPr>
          <w:rFonts w:ascii="PT Astra Serif" w:hAnsi="PT Astra Serif"/>
          <w:sz w:val="28"/>
          <w:szCs w:val="28"/>
          <w:shd w:fill="auto" w:val="clear"/>
          <w:lang w:val="ru-RU"/>
        </w:rPr>
        <w:t xml:space="preserve">3.13. </w:t>
      </w:r>
      <w:r>
        <w:rPr>
          <w:rFonts w:ascii="PT Astra Serif" w:hAnsi="PT Astra Serif"/>
          <w:sz w:val="28"/>
          <w:szCs w:val="28"/>
          <w:shd w:fill="auto" w:val="clear"/>
        </w:rPr>
        <w:t>Инженерная инфраструктура</w:t>
      </w:r>
      <w:bookmarkEnd w:id="43"/>
      <w:bookmarkEnd w:id="44"/>
    </w:p>
    <w:p>
      <w:pPr>
        <w:pStyle w:val="Normal"/>
        <w:ind w:hanging="0"/>
        <w:jc w:val="center"/>
        <w:rPr>
          <w:sz w:val="28"/>
          <w:szCs w:val="28"/>
          <w:highlight w:val="none"/>
          <w:shd w:fill="auto" w:val="clear"/>
        </w:rPr>
      </w:pPr>
      <w:bookmarkStart w:id="45" w:name="_Toc474506146"/>
      <w:bookmarkStart w:id="46" w:name="_Toc468977065"/>
      <w:r>
        <w:rPr>
          <w:rFonts w:ascii="PT Astra Serif" w:hAnsi="PT Astra Serif"/>
          <w:b/>
          <w:bCs/>
          <w:sz w:val="28"/>
          <w:szCs w:val="28"/>
          <w:shd w:fill="auto" w:val="clear"/>
        </w:rPr>
        <w:t>Водоснабжение</w:t>
      </w:r>
      <w:bookmarkEnd w:id="45"/>
      <w:bookmarkEnd w:id="46"/>
    </w:p>
    <w:p>
      <w:pPr>
        <w:pStyle w:val="Normal"/>
        <w:ind w:firstLine="851"/>
        <w:rPr>
          <w:sz w:val="28"/>
          <w:szCs w:val="28"/>
          <w:highlight w:val="none"/>
          <w:shd w:fill="auto" w:val="clear"/>
        </w:rPr>
      </w:pPr>
      <w:r>
        <w:rPr>
          <w:rFonts w:ascii="PT Astra Serif" w:hAnsi="PT Astra Serif"/>
          <w:sz w:val="28"/>
          <w:szCs w:val="28"/>
          <w:shd w:fill="auto" w:val="clear"/>
        </w:rPr>
        <w:t>Основным источником хозяйственно-питьевого водоснабжения Уруссинского сельского поселения являются подземные воды. Население пользуется водой как из артезианских скважин, так и из родников.</w:t>
      </w:r>
    </w:p>
    <w:p>
      <w:pPr>
        <w:pStyle w:val="Normal"/>
        <w:ind w:firstLine="851"/>
        <w:rPr>
          <w:sz w:val="28"/>
          <w:szCs w:val="28"/>
          <w:highlight w:val="none"/>
          <w:shd w:fill="auto" w:val="clear"/>
        </w:rPr>
      </w:pPr>
      <w:r>
        <w:rPr>
          <w:rFonts w:eastAsia="Calibri" w:ascii="PT Astra Serif" w:hAnsi="PT Astra Serif"/>
          <w:sz w:val="28"/>
          <w:szCs w:val="28"/>
          <w:shd w:fill="auto" w:val="clear"/>
        </w:rPr>
        <w:t xml:space="preserve">Общие данные о сооружениях системы водоснабжения </w:t>
      </w:r>
      <w:r>
        <w:rPr>
          <w:rFonts w:ascii="PT Astra Serif" w:hAnsi="PT Astra Serif"/>
          <w:sz w:val="28"/>
          <w:szCs w:val="28"/>
          <w:shd w:fill="auto" w:val="clear"/>
        </w:rPr>
        <w:t xml:space="preserve">Уруссинского </w:t>
      </w:r>
      <w:r>
        <w:rPr>
          <w:rFonts w:eastAsia="Calibri" w:ascii="PT Astra Serif" w:hAnsi="PT Astra Serif"/>
          <w:sz w:val="28"/>
          <w:szCs w:val="28"/>
          <w:shd w:fill="auto" w:val="clear"/>
        </w:rPr>
        <w:t>сельского поселения представлены в таблице 3.13.1.</w:t>
      </w:r>
    </w:p>
    <w:p>
      <w:pPr>
        <w:pStyle w:val="Normal"/>
        <w:ind w:firstLine="851"/>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p>
      <w:pPr>
        <w:pStyle w:val="Normal"/>
        <w:ind w:firstLine="851"/>
        <w:jc w:val="right"/>
        <w:rPr>
          <w:sz w:val="28"/>
          <w:szCs w:val="28"/>
          <w:highlight w:val="none"/>
          <w:shd w:fill="auto" w:val="clear"/>
        </w:rPr>
      </w:pPr>
      <w:r>
        <w:rPr>
          <w:rFonts w:eastAsia="Calibri" w:ascii="PT Astra Serif" w:hAnsi="PT Astra Serif"/>
          <w:sz w:val="28"/>
          <w:szCs w:val="28"/>
          <w:shd w:fill="auto" w:val="clear"/>
        </w:rPr>
        <w:t>Таблица 3.13.1</w:t>
      </w:r>
    </w:p>
    <w:p>
      <w:pPr>
        <w:pStyle w:val="Normal"/>
        <w:ind w:firstLine="851"/>
        <w:jc w:val="center"/>
        <w:rPr>
          <w:sz w:val="28"/>
          <w:szCs w:val="28"/>
          <w:highlight w:val="none"/>
          <w:shd w:fill="auto" w:val="clear"/>
        </w:rPr>
      </w:pPr>
      <w:r>
        <w:rPr>
          <w:rFonts w:eastAsia="Calibri" w:ascii="PT Astra Serif" w:hAnsi="PT Astra Serif"/>
          <w:sz w:val="28"/>
          <w:szCs w:val="28"/>
          <w:shd w:fill="auto" w:val="clear"/>
        </w:rPr>
        <w:t xml:space="preserve">Характеристика сооружений системы водоснабжения </w:t>
      </w:r>
      <w:r>
        <w:rPr>
          <w:rFonts w:ascii="PT Astra Serif" w:hAnsi="PT Astra Serif"/>
          <w:sz w:val="28"/>
          <w:szCs w:val="28"/>
          <w:shd w:fill="auto" w:val="clear"/>
        </w:rPr>
        <w:t xml:space="preserve">Уруссинского </w:t>
      </w:r>
      <w:r>
        <w:rPr>
          <w:rFonts w:eastAsia="Calibri" w:ascii="PT Astra Serif" w:hAnsi="PT Astra Serif"/>
          <w:sz w:val="28"/>
          <w:szCs w:val="28"/>
          <w:shd w:fill="auto" w:val="clear"/>
        </w:rPr>
        <w:t>сельского поселения Ютазинского муниципального района Республики Татарстан</w:t>
      </w:r>
    </w:p>
    <w:p>
      <w:pPr>
        <w:pStyle w:val="Normal"/>
        <w:ind w:firstLine="851"/>
        <w:jc w:val="center"/>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tbl>
      <w:tblPr>
        <w:tblW w:w="963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69"/>
        <w:gridCol w:w="1991"/>
        <w:gridCol w:w="1275"/>
        <w:gridCol w:w="1276"/>
        <w:gridCol w:w="1560"/>
        <w:gridCol w:w="1275"/>
        <w:gridCol w:w="1592"/>
      </w:tblGrid>
      <w:tr>
        <w:trPr>
          <w:tblHeader w:val="true"/>
          <w:trHeight w:val="421" w:hRule="atLeast"/>
        </w:trPr>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 xml:space="preserve">№ </w:t>
            </w:r>
            <w:r>
              <w:rPr>
                <w:rFonts w:eastAsia="Calibri" w:ascii="PT Astra Serif" w:hAnsi="PT Astra Serif"/>
                <w:bCs/>
                <w:sz w:val="28"/>
                <w:szCs w:val="28"/>
                <w:shd w:fill="auto" w:val="clear"/>
              </w:rPr>
              <w:t>п/п</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Наименования населенных пунктов, входящих в состав поселения</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Количество скважин, единиц</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Количество башен,</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единиц</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Мощность водозабора м³/сут</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Размер первого пояса зоны санитарной охраны, м.</w:t>
            </w:r>
          </w:p>
        </w:tc>
        <w:tc>
          <w:tcPr>
            <w:tcW w:w="15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Протяженность</w:t>
            </w:r>
          </w:p>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водопроводных</w:t>
            </w:r>
          </w:p>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сетей, км/</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ветхости</w:t>
            </w:r>
          </w:p>
        </w:tc>
      </w:tr>
      <w:tr>
        <w:trPr>
          <w:trHeight w:val="85" w:hRule="atLeast"/>
        </w:trPr>
        <w:tc>
          <w:tcPr>
            <w:tcW w:w="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1</w:t>
            </w:r>
          </w:p>
        </w:tc>
        <w:tc>
          <w:tcPr>
            <w:tcW w:w="199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с.Старые Уруссу</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2</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140,00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50</w:t>
            </w:r>
          </w:p>
        </w:tc>
        <w:tc>
          <w:tcPr>
            <w:tcW w:w="15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rPr>
              <w:t>-</w:t>
            </w:r>
          </w:p>
        </w:tc>
      </w:tr>
    </w:tbl>
    <w:p>
      <w:pPr>
        <w:pStyle w:val="Normal"/>
        <w:widowControl w:val="false"/>
        <w:tabs>
          <w:tab w:val="clear" w:pos="708"/>
          <w:tab w:val="left" w:pos="1080" w:leader="none"/>
        </w:tabs>
        <w:overflowPunct w:val="false"/>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p>
      <w:pPr>
        <w:pStyle w:val="Normal"/>
        <w:ind w:firstLine="454"/>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Уруссинское сельское поселение осуществляет забор и транспортировку подземных вод, эксплуатацию сложнейшей инфраструктуры, обеспечивает услугами водоснабжения Уруссинское сельского поселения. Забор подземных вод производится от одной артезианской скважины, расположенной на северо-востоке от с.Старые Уруссу. Подземные воды от артезианских скважин насосным оборудованием первого подъема собираются в резервуары чистой воды. По всасывающим трубопроводам подземные воды питьевого качества подаются в распределительную сеть Уруссинского сельского поселения. Подготовленную артезианскую воду для хозяйственно-питьевых и промышленных целей используют 100% абонентов. </w:t>
      </w:r>
    </w:p>
    <w:p>
      <w:pPr>
        <w:pStyle w:val="Normal"/>
        <w:ind w:right="-1" w:firstLine="709"/>
        <w:rPr>
          <w:sz w:val="28"/>
          <w:szCs w:val="28"/>
          <w:highlight w:val="none"/>
          <w:shd w:fill="auto" w:val="clear"/>
        </w:rPr>
      </w:pPr>
      <w:r>
        <w:rPr>
          <w:rFonts w:ascii="PT Astra Serif" w:hAnsi="PT Astra Serif"/>
          <w:sz w:val="28"/>
          <w:szCs w:val="28"/>
          <w:shd w:fill="auto" w:val="clear"/>
        </w:rPr>
        <w:t xml:space="preserve">Вода в населенных пунктах по химическому составу соответствует требованиям </w:t>
      </w:r>
      <w:r>
        <w:rPr>
          <w:rFonts w:ascii="PT Astra Serif" w:hAnsi="PT Astra Serif"/>
          <w:color w:val="000000" w:themeColor="text1"/>
          <w:sz w:val="28"/>
          <w:szCs w:val="28"/>
          <w:shd w:fill="auto" w:val="clear"/>
        </w:rPr>
        <w:t>требований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w:t>
      </w:r>
      <w:r>
        <w:rPr>
          <w:rFonts w:ascii="PT Astra Serif" w:hAnsi="PT Astra Serif"/>
          <w:bCs/>
          <w:color w:val="000000" w:themeColor="text1"/>
          <w:sz w:val="28"/>
          <w:szCs w:val="28"/>
          <w:shd w:fill="auto" w:val="clear"/>
          <w:lang w:eastAsia="x-none"/>
        </w:rPr>
        <w:t xml:space="preserve"> </w:t>
      </w:r>
      <w:r>
        <w:rPr>
          <w:rFonts w:ascii="PT Astra Serif" w:hAnsi="PT Astra Serif"/>
          <w:color w:val="000000" w:themeColor="text1"/>
          <w:sz w:val="28"/>
          <w:szCs w:val="28"/>
          <w:shd w:fill="auto" w:val="clear"/>
        </w:rPr>
        <w:t>от 28.01.2021 г. № 3.</w:t>
      </w:r>
    </w:p>
    <w:p>
      <w:pPr>
        <w:pStyle w:val="Normal"/>
        <w:rPr>
          <w:sz w:val="28"/>
          <w:szCs w:val="28"/>
          <w:highlight w:val="none"/>
          <w:shd w:fill="auto" w:val="clear"/>
        </w:rPr>
      </w:pPr>
      <w:r>
        <w:rPr>
          <w:rFonts w:ascii="PT Astra Serif" w:hAnsi="PT Astra Serif"/>
          <w:sz w:val="28"/>
          <w:szCs w:val="28"/>
          <w:shd w:fill="auto" w:val="clear"/>
        </w:rPr>
        <w:t>Система водоснабжения принята низкого давления, с учетом удовлетворения хозяйственно-питьевых и противопожарных нужд.  Водопроводные сети проложены из полиэтилена и чугуна диаметром 100-110 мм, оборудованы водоразборными колонками и пожарными гидрантами. Водонапорная башня регулирует водопотребление населенного пункта, создает необходимый напор в сети, а также хранит 10-ти минутный противопожарный запас воды.</w:t>
      </w:r>
    </w:p>
    <w:p>
      <w:pPr>
        <w:pStyle w:val="Normal"/>
        <w:widowControl w:val="false"/>
        <w:tabs>
          <w:tab w:val="clear" w:pos="708"/>
          <w:tab w:val="left" w:pos="1080" w:leader="none"/>
        </w:tabs>
        <w:overflowPunct w:val="false"/>
        <w:rPr>
          <w:sz w:val="28"/>
          <w:szCs w:val="28"/>
          <w:highlight w:val="none"/>
          <w:shd w:fill="auto" w:val="clear"/>
        </w:rPr>
      </w:pPr>
      <w:r>
        <w:rPr>
          <w:rFonts w:eastAsia="Calibri" w:ascii="PT Astra Serif" w:hAnsi="PT Astra Serif"/>
          <w:sz w:val="28"/>
          <w:szCs w:val="28"/>
          <w:shd w:fill="auto" w:val="clear"/>
        </w:rPr>
        <w:t xml:space="preserve">В летний период на отдаленных участках водопроводной сети наблюдается дефицит воды, обусловленный значительным увеличением расхода воды населением на полив приусадебных участков. Уменьшение дефицита воды осуществляется путем ввода лимита на водопользование. </w:t>
      </w:r>
    </w:p>
    <w:p>
      <w:pPr>
        <w:pStyle w:val="Normal"/>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jc w:val="center"/>
        <w:rPr>
          <w:sz w:val="28"/>
          <w:szCs w:val="28"/>
          <w:highlight w:val="none"/>
          <w:shd w:fill="auto" w:val="clear"/>
        </w:rPr>
      </w:pPr>
      <w:bookmarkStart w:id="47" w:name="_Toc439173508"/>
      <w:bookmarkStart w:id="48" w:name="_Toc474506147"/>
      <w:r>
        <w:rPr>
          <w:rFonts w:ascii="PT Astra Serif" w:hAnsi="PT Astra Serif"/>
          <w:b/>
          <w:bCs/>
          <w:sz w:val="28"/>
          <w:szCs w:val="28"/>
          <w:shd w:fill="auto" w:val="clear"/>
        </w:rPr>
        <w:t>Канализация</w:t>
      </w:r>
      <w:bookmarkEnd w:id="47"/>
      <w:bookmarkEnd w:id="48"/>
    </w:p>
    <w:p>
      <w:pPr>
        <w:pStyle w:val="Normal"/>
        <w:rPr>
          <w:sz w:val="28"/>
          <w:szCs w:val="28"/>
          <w:highlight w:val="none"/>
          <w:shd w:fill="auto" w:val="clear"/>
        </w:rPr>
      </w:pPr>
      <w:r>
        <w:rPr>
          <w:rFonts w:ascii="PT Astra Serif" w:hAnsi="PT Astra Serif"/>
          <w:sz w:val="28"/>
          <w:szCs w:val="28"/>
          <w:shd w:fill="auto" w:val="clear"/>
          <w:lang w:eastAsia="en-US"/>
        </w:rPr>
        <w:t xml:space="preserve">В </w:t>
      </w:r>
      <w:r>
        <w:rPr>
          <w:rFonts w:ascii="PT Astra Serif" w:hAnsi="PT Astra Serif"/>
          <w:sz w:val="28"/>
          <w:szCs w:val="28"/>
          <w:shd w:fill="auto" w:val="clear"/>
        </w:rPr>
        <w:t xml:space="preserve">Уруссинском </w:t>
      </w:r>
      <w:r>
        <w:rPr>
          <w:rFonts w:ascii="PT Astra Serif" w:hAnsi="PT Astra Serif"/>
          <w:sz w:val="28"/>
          <w:szCs w:val="28"/>
          <w:shd w:fill="auto" w:val="clear"/>
          <w:lang w:eastAsia="en-US"/>
        </w:rPr>
        <w:t>сельском поселении отсутствует централизованная система водоотведения. Население пользуется септиками или выгребными ямами, которые имеют недостаточную степень гидроизоляции, что приводит к загрязнению территории.</w:t>
      </w:r>
    </w:p>
    <w:p>
      <w:pPr>
        <w:pStyle w:val="Normal"/>
        <w:rPr>
          <w:sz w:val="28"/>
          <w:szCs w:val="28"/>
          <w:highlight w:val="none"/>
          <w:shd w:fill="auto" w:val="clear"/>
        </w:rPr>
      </w:pPr>
      <w:r>
        <w:rPr>
          <w:rFonts w:ascii="PT Astra Serif" w:hAnsi="PT Astra Serif"/>
          <w:sz w:val="28"/>
          <w:szCs w:val="28"/>
          <w:shd w:fill="auto" w:val="clear"/>
          <w:lang w:eastAsia="en-US"/>
        </w:rPr>
        <w:t>На территории поселения ливневая канализация отсутствует. Отвод дождевых и талых вод не регулируется и осуществляется в пониженные места существующего рельефа.</w:t>
      </w:r>
    </w:p>
    <w:p>
      <w:pPr>
        <w:pStyle w:val="Normal"/>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p>
      <w:pPr>
        <w:pStyle w:val="Normal"/>
        <w:jc w:val="center"/>
        <w:rPr>
          <w:sz w:val="28"/>
          <w:szCs w:val="28"/>
          <w:highlight w:val="none"/>
          <w:shd w:fill="auto" w:val="clear"/>
        </w:rPr>
      </w:pPr>
      <w:bookmarkStart w:id="49" w:name="_Toc439173509"/>
      <w:bookmarkStart w:id="50" w:name="_Toc474506148"/>
      <w:r>
        <w:rPr>
          <w:rFonts w:ascii="PT Astra Serif" w:hAnsi="PT Astra Serif"/>
          <w:b/>
          <w:bCs/>
          <w:sz w:val="28"/>
          <w:szCs w:val="28"/>
          <w:shd w:fill="auto" w:val="clear"/>
        </w:rPr>
        <w:t>Санитарная очистка территории</w:t>
      </w:r>
      <w:bookmarkEnd w:id="49"/>
      <w:bookmarkEnd w:id="50"/>
    </w:p>
    <w:p>
      <w:pPr>
        <w:pStyle w:val="Normal"/>
        <w:rPr>
          <w:sz w:val="28"/>
          <w:szCs w:val="28"/>
          <w:highlight w:val="none"/>
          <w:shd w:fill="auto" w:val="clear"/>
        </w:rPr>
      </w:pPr>
      <w:r>
        <w:rPr>
          <w:rFonts w:ascii="PT Astra Serif" w:hAnsi="PT Astra Serif"/>
          <w:sz w:val="28"/>
          <w:szCs w:val="28"/>
          <w:shd w:fill="auto" w:val="clear"/>
        </w:rPr>
        <w:t>В данном разделе рассматриваются вопросы по организации, сбору, удалению, обезвреживанию твердых и жидких бытовых отходов, а также уборке поселковых территорий.</w:t>
      </w:r>
    </w:p>
    <w:p>
      <w:pPr>
        <w:pStyle w:val="Normal"/>
        <w:rPr>
          <w:sz w:val="28"/>
          <w:szCs w:val="28"/>
          <w:highlight w:val="none"/>
          <w:shd w:fill="auto" w:val="clear"/>
        </w:rPr>
      </w:pPr>
      <w:r>
        <w:rPr>
          <w:rFonts w:ascii="PT Astra Serif" w:hAnsi="PT Astra Serif"/>
          <w:sz w:val="28"/>
          <w:szCs w:val="28"/>
          <w:shd w:fill="auto" w:val="clear"/>
        </w:rPr>
        <w:t>Вопросы охраны атмосферного воздуха, водных ресурсов, выявление источников вредного воздействия, удаление, обезвреживание неутилизируемых промышленных отходов рассматриваются в разделе «Охрана окружающей среды».</w:t>
      </w:r>
    </w:p>
    <w:p>
      <w:pPr>
        <w:pStyle w:val="Normal"/>
        <w:ind w:firstLine="567"/>
        <w:rPr>
          <w:sz w:val="28"/>
          <w:szCs w:val="28"/>
          <w:highlight w:val="none"/>
          <w:shd w:fill="auto" w:val="clear"/>
        </w:rPr>
      </w:pPr>
      <w:r>
        <w:rPr>
          <w:rFonts w:ascii="PT Astra Serif" w:hAnsi="PT Astra Serif"/>
          <w:sz w:val="28"/>
          <w:szCs w:val="28"/>
          <w:shd w:fill="auto" w:val="clear"/>
        </w:rPr>
        <w:t xml:space="preserve">Существующая застройка является источником образования твердых коммунальных отходов. Их условно можно отнести к отходам 4-го и 5-го классов опасности. </w:t>
      </w:r>
    </w:p>
    <w:p>
      <w:pPr>
        <w:pStyle w:val="Normal"/>
        <w:rPr>
          <w:sz w:val="28"/>
          <w:szCs w:val="28"/>
          <w:highlight w:val="none"/>
          <w:shd w:fill="auto" w:val="clear"/>
        </w:rPr>
      </w:pPr>
      <w:r>
        <w:rPr>
          <w:rFonts w:ascii="PT Astra Serif" w:hAnsi="PT Astra Serif"/>
          <w:sz w:val="28"/>
          <w:szCs w:val="28"/>
          <w:shd w:fill="auto" w:val="clear"/>
        </w:rPr>
        <w:t>В Республики Татарстан действует Территориальная схема в области обращения с отходами, в том числе с твердыми коммунальными отходами, Республики Татарстан (утв. Постановлением Кабинета Министров Республики Татарстан от 13.04.2018 г. №149) (ред. от 14.07.2023 г. №835), далее – территориальная схема.</w:t>
      </w:r>
    </w:p>
    <w:p>
      <w:pPr>
        <w:pStyle w:val="Normal"/>
        <w:rPr>
          <w:sz w:val="28"/>
          <w:szCs w:val="28"/>
          <w:highlight w:val="none"/>
          <w:shd w:fill="auto" w:val="clear"/>
        </w:rPr>
      </w:pPr>
      <w:r>
        <w:rPr>
          <w:rFonts w:ascii="PT Astra Serif" w:hAnsi="PT Astra Serif"/>
          <w:sz w:val="28"/>
          <w:szCs w:val="28"/>
          <w:shd w:fill="auto" w:val="clear"/>
        </w:rPr>
        <w:t>Территориальной схемой определены две зоны деятельности региональных операторов по обращению с твердыми коммунальными отходами (далее – ТКО) на территории Республики Татарстан – Западная и Восточная.</w:t>
      </w:r>
    </w:p>
    <w:p>
      <w:pPr>
        <w:pStyle w:val="Normal"/>
        <w:rPr>
          <w:sz w:val="28"/>
          <w:szCs w:val="28"/>
          <w:highlight w:val="none"/>
          <w:shd w:fill="auto" w:val="clear"/>
        </w:rPr>
      </w:pPr>
      <w:r>
        <w:rPr>
          <w:rFonts w:ascii="PT Astra Serif" w:hAnsi="PT Astra Serif"/>
          <w:sz w:val="28"/>
          <w:szCs w:val="28"/>
          <w:shd w:fill="auto" w:val="clear"/>
        </w:rPr>
        <w:t>Уруссинское сельское поселение относится к Восточной зоне деятельности региональных операторов, в которой региональным оператором на момент разработки генерального плана является ООО «Гринта».</w:t>
      </w:r>
    </w:p>
    <w:p>
      <w:pPr>
        <w:pStyle w:val="Style38"/>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bookmarkStart w:id="51" w:name="_Toc467252897"/>
      <w:bookmarkStart w:id="52" w:name="_Toc468891185"/>
      <w:r>
        <w:rPr>
          <w:rFonts w:ascii="PT Astra Serif" w:hAnsi="PT Astra Serif"/>
          <w:b/>
          <w:bCs/>
          <w:sz w:val="28"/>
          <w:szCs w:val="28"/>
          <w:shd w:fill="auto" w:val="clear"/>
        </w:rPr>
        <w:t>Теплоснабжение</w:t>
      </w:r>
      <w:bookmarkEnd w:id="51"/>
      <w:bookmarkEnd w:id="52"/>
    </w:p>
    <w:p>
      <w:pPr>
        <w:pStyle w:val="Normal"/>
        <w:rPr>
          <w:sz w:val="28"/>
          <w:szCs w:val="28"/>
          <w:highlight w:val="none"/>
          <w:shd w:fill="auto" w:val="clear"/>
        </w:rPr>
      </w:pPr>
      <w:r>
        <w:rPr>
          <w:rFonts w:ascii="PT Astra Serif" w:hAnsi="PT Astra Serif"/>
          <w:sz w:val="28"/>
          <w:szCs w:val="28"/>
          <w:shd w:fill="auto" w:val="clear"/>
        </w:rPr>
        <w:t>В настоящее время отопление усадебной застройки осуществляется от локальных источников теплоснабжения 2-х или одноконтурных индивидуальных бытовых котлов, работающих на природном газе низкого давления.</w:t>
      </w:r>
    </w:p>
    <w:p>
      <w:pPr>
        <w:pStyle w:val="Normal"/>
        <w:rPr>
          <w:sz w:val="28"/>
          <w:szCs w:val="28"/>
          <w:highlight w:val="none"/>
          <w:shd w:fill="auto" w:val="clear"/>
        </w:rPr>
      </w:pPr>
      <w:r>
        <w:rPr>
          <w:rFonts w:ascii="PT Astra Serif" w:hAnsi="PT Astra Serif"/>
          <w:sz w:val="28"/>
          <w:szCs w:val="28"/>
          <w:shd w:fill="auto" w:val="clear"/>
        </w:rPr>
        <w:t>Общественные и административно-деловые учреждения Уруссинского сельского поселения используют собственные источники тепла.</w:t>
      </w:r>
    </w:p>
    <w:p>
      <w:pPr>
        <w:pStyle w:val="Normal"/>
        <w:rPr>
          <w:sz w:val="28"/>
          <w:szCs w:val="28"/>
          <w:highlight w:val="none"/>
          <w:shd w:fill="auto" w:val="clear"/>
        </w:rPr>
      </w:pPr>
      <w:r>
        <w:rPr>
          <w:rFonts w:ascii="PT Astra Serif" w:hAnsi="PT Astra Serif"/>
          <w:sz w:val="28"/>
          <w:szCs w:val="28"/>
          <w:shd w:fill="auto" w:val="clear"/>
        </w:rPr>
        <w:t>Общественные учреждения пользуются автономными котельными.</w:t>
      </w:r>
    </w:p>
    <w:p>
      <w:pPr>
        <w:pStyle w:val="Normal"/>
        <w:ind w:firstLine="851"/>
        <w:jc w:val="right"/>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p>
      <w:pPr>
        <w:pStyle w:val="Normal"/>
        <w:ind w:firstLine="851"/>
        <w:jc w:val="right"/>
        <w:rPr>
          <w:sz w:val="28"/>
          <w:szCs w:val="28"/>
          <w:highlight w:val="none"/>
          <w:shd w:fill="auto" w:val="clear"/>
        </w:rPr>
      </w:pPr>
      <w:r>
        <w:rPr>
          <w:rFonts w:eastAsia="Calibri" w:ascii="PT Astra Serif" w:hAnsi="PT Astra Serif"/>
          <w:sz w:val="28"/>
          <w:szCs w:val="28"/>
          <w:shd w:fill="auto" w:val="clear"/>
        </w:rPr>
        <w:t>Таблица 3.13.1</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tbl>
      <w:tblPr>
        <w:tblStyle w:val="afffff0"/>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56"/>
        <w:gridCol w:w="2557"/>
        <w:gridCol w:w="2126"/>
        <w:gridCol w:w="1277"/>
        <w:gridCol w:w="1134"/>
        <w:gridCol w:w="1139"/>
        <w:gridCol w:w="844"/>
      </w:tblGrid>
      <w:tr>
        <w:trPr/>
        <w:tc>
          <w:tcPr>
            <w:tcW w:w="55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w:t>
            </w:r>
          </w:p>
        </w:tc>
        <w:tc>
          <w:tcPr>
            <w:tcW w:w="255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Наименование объекта</w:t>
            </w:r>
          </w:p>
        </w:tc>
        <w:tc>
          <w:tcPr>
            <w:tcW w:w="212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Эксплуатирующая организация</w:t>
            </w:r>
          </w:p>
        </w:tc>
        <w:tc>
          <w:tcPr>
            <w:tcW w:w="127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Тепловая мощность, Гкал/ч</w:t>
            </w:r>
          </w:p>
        </w:tc>
        <w:tc>
          <w:tcPr>
            <w:tcW w:w="113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Присоединенная нагрузка (Гкал/час)</w:t>
            </w:r>
          </w:p>
        </w:tc>
        <w:tc>
          <w:tcPr>
            <w:tcW w:w="1139"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Процент износа (%)</w:t>
            </w:r>
          </w:p>
          <w:p>
            <w:pPr>
              <w:pStyle w:val="Normal"/>
              <w:widowControl w:val="false"/>
              <w:suppressAutoHyphens w:val="true"/>
              <w:spacing w:before="0" w:after="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84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Фактическое использование объекта, %</w:t>
            </w:r>
          </w:p>
        </w:tc>
      </w:tr>
      <w:tr>
        <w:trPr/>
        <w:tc>
          <w:tcPr>
            <w:tcW w:w="55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w:t>
            </w:r>
          </w:p>
        </w:tc>
        <w:tc>
          <w:tcPr>
            <w:tcW w:w="255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Котельная администрации с.Старые Уруссу</w:t>
            </w:r>
          </w:p>
        </w:tc>
        <w:tc>
          <w:tcPr>
            <w:tcW w:w="212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МУП «Теплосервис»</w:t>
            </w:r>
          </w:p>
        </w:tc>
        <w:tc>
          <w:tcPr>
            <w:tcW w:w="127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0,086</w:t>
            </w:r>
          </w:p>
        </w:tc>
        <w:tc>
          <w:tcPr>
            <w:tcW w:w="113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0,014</w:t>
            </w:r>
          </w:p>
        </w:tc>
        <w:tc>
          <w:tcPr>
            <w:tcW w:w="1139"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33</w:t>
            </w:r>
          </w:p>
        </w:tc>
        <w:tc>
          <w:tcPr>
            <w:tcW w:w="84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100</w:t>
            </w:r>
          </w:p>
        </w:tc>
      </w:tr>
      <w:tr>
        <w:trPr/>
        <w:tc>
          <w:tcPr>
            <w:tcW w:w="55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w:t>
            </w:r>
          </w:p>
        </w:tc>
        <w:tc>
          <w:tcPr>
            <w:tcW w:w="255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Котельная школы с.Старые Уруссу</w:t>
            </w:r>
          </w:p>
        </w:tc>
        <w:tc>
          <w:tcPr>
            <w:tcW w:w="2126" w:type="dxa"/>
            <w:tcBorders/>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МУП «Теплосервис»</w:t>
            </w:r>
          </w:p>
        </w:tc>
        <w:tc>
          <w:tcPr>
            <w:tcW w:w="127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0,258</w:t>
            </w:r>
          </w:p>
        </w:tc>
        <w:tc>
          <w:tcPr>
            <w:tcW w:w="113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0,109</w:t>
            </w:r>
          </w:p>
        </w:tc>
        <w:tc>
          <w:tcPr>
            <w:tcW w:w="1139"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20</w:t>
            </w:r>
          </w:p>
        </w:tc>
        <w:tc>
          <w:tcPr>
            <w:tcW w:w="84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100</w:t>
            </w:r>
          </w:p>
        </w:tc>
      </w:tr>
      <w:tr>
        <w:trPr/>
        <w:tc>
          <w:tcPr>
            <w:tcW w:w="55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w:t>
            </w:r>
          </w:p>
        </w:tc>
        <w:tc>
          <w:tcPr>
            <w:tcW w:w="255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Котельная СДК с.Старые Уруссу</w:t>
            </w:r>
          </w:p>
        </w:tc>
        <w:tc>
          <w:tcPr>
            <w:tcW w:w="2126" w:type="dxa"/>
            <w:tcBorders/>
          </w:tcPr>
          <w:p>
            <w:pPr>
              <w:pStyle w:val="Normal"/>
              <w:widowControl w:val="false"/>
              <w:suppressAutoHyphens w:val="true"/>
              <w:spacing w:before="0" w:after="0"/>
              <w:ind w:left="0" w:right="-94"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МУП «Теплосервис»</w:t>
            </w:r>
          </w:p>
        </w:tc>
        <w:tc>
          <w:tcPr>
            <w:tcW w:w="127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0,086</w:t>
            </w:r>
          </w:p>
        </w:tc>
        <w:tc>
          <w:tcPr>
            <w:tcW w:w="113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0,034</w:t>
            </w:r>
          </w:p>
        </w:tc>
        <w:tc>
          <w:tcPr>
            <w:tcW w:w="1139"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40</w:t>
            </w:r>
          </w:p>
        </w:tc>
        <w:tc>
          <w:tcPr>
            <w:tcW w:w="84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100</w:t>
            </w:r>
          </w:p>
        </w:tc>
      </w:tr>
      <w:tr>
        <w:trPr/>
        <w:tc>
          <w:tcPr>
            <w:tcW w:w="556"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4</w:t>
            </w:r>
          </w:p>
        </w:tc>
        <w:tc>
          <w:tcPr>
            <w:tcW w:w="255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Котельная СДК с.Байларово</w:t>
            </w:r>
          </w:p>
        </w:tc>
        <w:tc>
          <w:tcPr>
            <w:tcW w:w="2126" w:type="dxa"/>
            <w:tcBorders/>
          </w:tcPr>
          <w:p>
            <w:pPr>
              <w:pStyle w:val="Normal"/>
              <w:widowControl w:val="false"/>
              <w:suppressAutoHyphens w:val="true"/>
              <w:spacing w:before="0" w:after="0"/>
              <w:ind w:left="0" w:right="-94"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МУП «Теплосервис»</w:t>
            </w:r>
          </w:p>
        </w:tc>
        <w:tc>
          <w:tcPr>
            <w:tcW w:w="1277"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0,068</w:t>
            </w:r>
          </w:p>
        </w:tc>
        <w:tc>
          <w:tcPr>
            <w:tcW w:w="113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0,03</w:t>
            </w:r>
          </w:p>
        </w:tc>
        <w:tc>
          <w:tcPr>
            <w:tcW w:w="1139"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30</w:t>
            </w:r>
          </w:p>
        </w:tc>
        <w:tc>
          <w:tcPr>
            <w:tcW w:w="844" w:type="dxa"/>
            <w:tcBorders/>
            <w:vAlign w:val="center"/>
          </w:tcPr>
          <w:p>
            <w:pPr>
              <w:pStyle w:val="Normal"/>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100</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bookmarkStart w:id="53" w:name="_Toc439173511"/>
      <w:r>
        <w:rPr>
          <w:rFonts w:ascii="PT Astra Serif" w:hAnsi="PT Astra Serif"/>
          <w:b/>
          <w:bCs/>
          <w:sz w:val="28"/>
          <w:szCs w:val="28"/>
          <w:shd w:fill="auto" w:val="clear"/>
        </w:rPr>
        <w:t>Газоснабжение</w:t>
      </w:r>
      <w:bookmarkEnd w:id="53"/>
    </w:p>
    <w:p>
      <w:pPr>
        <w:pStyle w:val="Normal"/>
        <w:rPr>
          <w:sz w:val="28"/>
          <w:szCs w:val="28"/>
          <w:highlight w:val="none"/>
          <w:shd w:fill="auto" w:val="clear"/>
        </w:rPr>
      </w:pPr>
      <w:r>
        <w:rPr>
          <w:rFonts w:ascii="PT Astra Serif" w:hAnsi="PT Astra Serif"/>
          <w:sz w:val="28"/>
          <w:szCs w:val="28"/>
          <w:shd w:fill="auto" w:val="clear"/>
        </w:rPr>
        <w:t>В настоящее время газоснабжение Уруссинского сельского поселения осуществляется от магистрального газопровода высокого давления, через распределительные газопроводы и автоматизированную газораспределительную станцию (АГРС).</w:t>
      </w:r>
    </w:p>
    <w:p>
      <w:pPr>
        <w:pStyle w:val="Normal"/>
        <w:rPr>
          <w:sz w:val="28"/>
          <w:szCs w:val="28"/>
          <w:highlight w:val="none"/>
          <w:shd w:fill="auto" w:val="clear"/>
        </w:rPr>
      </w:pPr>
      <w:r>
        <w:rPr>
          <w:rFonts w:ascii="PT Astra Serif" w:hAnsi="PT Astra Serif"/>
          <w:sz w:val="28"/>
          <w:szCs w:val="28"/>
          <w:shd w:fill="auto" w:val="clear"/>
        </w:rPr>
        <w:t>Природный газ в населенные пункты Уруссинского сельского поселения подается по межпоселковым газопроводам высокого давления до газораспределительных пунктов (ГРП, ШРП). Далее по сетям низкого давления непосредственно к потребителю.</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3.13.3</w:t>
      </w:r>
    </w:p>
    <w:p>
      <w:pPr>
        <w:pStyle w:val="Normal"/>
        <w:jc w:val="center"/>
        <w:rPr>
          <w:sz w:val="28"/>
          <w:szCs w:val="28"/>
          <w:highlight w:val="none"/>
          <w:shd w:fill="auto" w:val="clear"/>
        </w:rPr>
      </w:pPr>
      <w:r>
        <w:rPr>
          <w:rFonts w:ascii="PT Astra Serif" w:hAnsi="PT Astra Serif"/>
          <w:sz w:val="28"/>
          <w:szCs w:val="28"/>
          <w:shd w:fill="auto" w:val="clear"/>
        </w:rPr>
        <w:t>Местоположение и характеристики АГРС/ГРС</w:t>
      </w:r>
    </w:p>
    <w:tbl>
      <w:tblPr>
        <w:tblW w:w="50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5"/>
        <w:gridCol w:w="2085"/>
        <w:gridCol w:w="1737"/>
        <w:gridCol w:w="1062"/>
        <w:gridCol w:w="702"/>
        <w:gridCol w:w="915"/>
        <w:gridCol w:w="702"/>
        <w:gridCol w:w="920"/>
        <w:gridCol w:w="695"/>
      </w:tblGrid>
      <w:tr>
        <w:trPr>
          <w:trHeight w:val="1537" w:hRule="atLeast"/>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п/п</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Местоположение АГРС/ГРС</w:t>
            </w:r>
          </w:p>
        </w:tc>
        <w:tc>
          <w:tcPr>
            <w:tcW w:w="1737" w:type="dxa"/>
            <w:vMerge w:val="restart"/>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Название АГРС/ГРС</w:t>
            </w:r>
          </w:p>
        </w:tc>
        <w:tc>
          <w:tcPr>
            <w:tcW w:w="1764" w:type="dxa"/>
            <w:gridSpan w:val="2"/>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Р на входе, (МПа)</w:t>
            </w:r>
          </w:p>
        </w:tc>
        <w:tc>
          <w:tcPr>
            <w:tcW w:w="1617" w:type="dxa"/>
            <w:gridSpan w:val="2"/>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Р на выходе, (МПа)</w:t>
            </w:r>
          </w:p>
        </w:tc>
        <w:tc>
          <w:tcPr>
            <w:tcW w:w="1615" w:type="dxa"/>
            <w:gridSpan w:val="2"/>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Загрузка, (тыс. м3 /час)</w:t>
            </w:r>
          </w:p>
        </w:tc>
      </w:tr>
      <w:tr>
        <w:trPr>
          <w:trHeight w:val="852" w:hRule="atLeast"/>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0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737" w:type="dxa"/>
            <w:vMerge w:val="continue"/>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проект</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факт</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проект</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факт</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проект</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факт</w:t>
            </w:r>
          </w:p>
        </w:tc>
      </w:tr>
      <w:tr>
        <w:trPr>
          <w:trHeight w:val="708"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н.п. Байларово, ЗУ 16:43:070401:36</w:t>
            </w:r>
          </w:p>
        </w:tc>
        <w:tc>
          <w:tcPr>
            <w:tcW w:w="1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АГРС «Уруссу»</w:t>
            </w:r>
          </w:p>
        </w:tc>
        <w:tc>
          <w:tcPr>
            <w:tcW w:w="10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5,5</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9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9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3.13.4</w:t>
      </w:r>
    </w:p>
    <w:p>
      <w:pPr>
        <w:pStyle w:val="Normal"/>
        <w:jc w:val="center"/>
        <w:rPr>
          <w:sz w:val="28"/>
          <w:szCs w:val="28"/>
          <w:highlight w:val="none"/>
          <w:shd w:fill="auto" w:val="clear"/>
        </w:rPr>
      </w:pPr>
      <w:r>
        <w:rPr>
          <w:rFonts w:ascii="PT Astra Serif" w:hAnsi="PT Astra Serif"/>
          <w:sz w:val="28"/>
          <w:szCs w:val="28"/>
          <w:shd w:fill="auto" w:val="clear"/>
        </w:rPr>
        <w:t xml:space="preserve">Характеристика сетей газоснабжения </w:t>
      </w:r>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bl>
      <w:tblPr>
        <w:tblW w:w="49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7"/>
        <w:gridCol w:w="1803"/>
        <w:gridCol w:w="2060"/>
        <w:gridCol w:w="1229"/>
        <w:gridCol w:w="1734"/>
        <w:gridCol w:w="1802"/>
      </w:tblGrid>
      <w:tr>
        <w:trPr>
          <w:trHeight w:val="1537"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п/п</w:t>
            </w:r>
          </w:p>
        </w:tc>
        <w:tc>
          <w:tcPr>
            <w:tcW w:w="1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Протяженность сетей газоснабжения, (км)</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Материал труб</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Давление</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Процент износа сетей газоснабжения</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Протяженность сетей газоснабжения, требующих замены, (км)</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3,46</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Сталь</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0,6</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3,46</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10,49</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Сталь</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39" w:right="-94" w:firstLine="39"/>
              <w:jc w:val="center"/>
              <w:rPr>
                <w:sz w:val="28"/>
                <w:szCs w:val="28"/>
                <w:highlight w:val="none"/>
                <w:shd w:fill="auto" w:val="clear"/>
              </w:rPr>
            </w:pPr>
            <w:r>
              <w:rPr>
                <w:rFonts w:ascii="PT Astra Serif" w:hAnsi="PT Astra Serif"/>
                <w:sz w:val="28"/>
                <w:szCs w:val="28"/>
                <w:shd w:fill="auto" w:val="clear"/>
              </w:rPr>
              <w:t>0,003</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10,49</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18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7,44</w:t>
            </w:r>
          </w:p>
        </w:tc>
        <w:tc>
          <w:tcPr>
            <w:tcW w:w="20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Полиэтилен</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left="-39" w:right="-94" w:firstLine="39"/>
              <w:jc w:val="center"/>
              <w:rPr>
                <w:sz w:val="28"/>
                <w:szCs w:val="28"/>
                <w:highlight w:val="none"/>
                <w:shd w:fill="auto" w:val="clear"/>
              </w:rPr>
            </w:pPr>
            <w:r>
              <w:rPr>
                <w:rFonts w:ascii="PT Astra Serif" w:hAnsi="PT Astra Serif"/>
                <w:sz w:val="28"/>
                <w:szCs w:val="28"/>
                <w:shd w:fill="auto" w:val="clear"/>
              </w:rPr>
              <w:t>0,003</w:t>
            </w:r>
          </w:p>
        </w:tc>
        <w:tc>
          <w:tcPr>
            <w:tcW w:w="17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7,44</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3.13.</w:t>
      </w:r>
      <w:bookmarkStart w:id="54" w:name="_Toc21337501"/>
      <w:r>
        <w:rPr>
          <w:rFonts w:ascii="PT Astra Serif" w:hAnsi="PT Astra Serif"/>
          <w:sz w:val="28"/>
          <w:szCs w:val="28"/>
          <w:shd w:fill="auto" w:val="clear"/>
        </w:rPr>
        <w:t>5</w:t>
      </w:r>
    </w:p>
    <w:p>
      <w:pPr>
        <w:pStyle w:val="Normal"/>
        <w:jc w:val="center"/>
        <w:rPr>
          <w:sz w:val="28"/>
          <w:szCs w:val="28"/>
          <w:highlight w:val="none"/>
          <w:shd w:fill="auto" w:val="clear"/>
        </w:rPr>
      </w:pPr>
      <w:r>
        <w:rPr>
          <w:rFonts w:ascii="PT Astra Serif" w:hAnsi="PT Astra Serif"/>
          <w:sz w:val="28"/>
          <w:szCs w:val="28"/>
          <w:shd w:fill="auto" w:val="clear"/>
        </w:rPr>
        <w:t>Характеристика газоснабжения и газопотребления</w:t>
      </w:r>
      <w:bookmarkEnd w:id="54"/>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bl>
      <w:tblPr>
        <w:tblW w:w="455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7"/>
        <w:gridCol w:w="2167"/>
        <w:gridCol w:w="2404"/>
        <w:gridCol w:w="1109"/>
        <w:gridCol w:w="1110"/>
        <w:gridCol w:w="1184"/>
      </w:tblGrid>
      <w:tr>
        <w:trPr>
          <w:trHeight w:val="1537"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п/п</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объекта</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Производительность, тыс. куб. м/час</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Давление газа Pвх , (МПа)</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Давление газа Рвых , (МПа)</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111"/>
              <w:widowControl w:val="false"/>
              <w:jc w:val="center"/>
              <w:rPr>
                <w:sz w:val="28"/>
                <w:szCs w:val="28"/>
                <w:highlight w:val="none"/>
                <w:shd w:fill="auto" w:val="clear"/>
              </w:rPr>
            </w:pPr>
            <w:r>
              <w:rPr>
                <w:rFonts w:ascii="PT Astra Serif" w:hAnsi="PT Astra Serif"/>
                <w:sz w:val="28"/>
                <w:szCs w:val="28"/>
                <w:shd w:fill="auto" w:val="clear"/>
              </w:rPr>
              <w:t>Размер охранной зоны, м</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ГРП н.п. Старые Уруссу</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3,178</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ШРП н.п. Старые Уруссу</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0,125</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005</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ГРП н.п. Байлярово</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3,178</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ГРП н.п. Каклы-Куль</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7,85</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r>
        <w:trPr>
          <w:trHeight w:val="312" w:hRule="atLeast"/>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1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right="-94" w:hanging="0"/>
              <w:jc w:val="center"/>
              <w:rPr>
                <w:sz w:val="28"/>
                <w:szCs w:val="28"/>
                <w:highlight w:val="none"/>
                <w:shd w:fill="auto" w:val="clear"/>
              </w:rPr>
            </w:pPr>
            <w:r>
              <w:rPr>
                <w:rFonts w:ascii="PT Astra Serif" w:hAnsi="PT Astra Serif"/>
                <w:sz w:val="28"/>
                <w:szCs w:val="28"/>
                <w:shd w:fill="auto" w:val="clear"/>
              </w:rPr>
              <w:t>ШРП Электросоединитель н.п. Байлярово</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w:t>
            </w:r>
          </w:p>
        </w:tc>
        <w:tc>
          <w:tcPr>
            <w:tcW w:w="11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11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3.13.6</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4546"/>
        <w:gridCol w:w="2404"/>
        <w:gridCol w:w="2404"/>
      </w:tblGrid>
      <w:tr>
        <w:trPr>
          <w:tblHeader w:val="true"/>
          <w:cantSplit w:val="true"/>
        </w:trPr>
        <w:tc>
          <w:tcPr>
            <w:tcW w:w="45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8"/>
                <w:szCs w:val="28"/>
                <w:highlight w:val="none"/>
                <w:shd w:fill="auto" w:val="clear"/>
              </w:rPr>
            </w:pPr>
            <w:r>
              <w:rPr>
                <w:rFonts w:eastAsia="Calibri" w:ascii="PT Astra Serif" w:hAnsi="PT Astra Serif"/>
                <w:b/>
                <w:sz w:val="28"/>
                <w:szCs w:val="28"/>
                <w:shd w:fill="auto" w:val="clear"/>
                <w:lang w:eastAsia="en-US"/>
              </w:rPr>
              <w:t>Наименование</w:t>
            </w:r>
          </w:p>
          <w:p>
            <w:pPr>
              <w:pStyle w:val="Normal"/>
              <w:widowControl w:val="false"/>
              <w:spacing w:before="0" w:after="160"/>
              <w:jc w:val="center"/>
              <w:rPr>
                <w:sz w:val="28"/>
                <w:szCs w:val="28"/>
                <w:highlight w:val="none"/>
                <w:shd w:fill="auto" w:val="clear"/>
              </w:rPr>
            </w:pPr>
            <w:r>
              <w:rPr>
                <w:rFonts w:eastAsia="Calibri" w:ascii="PT Astra Serif" w:hAnsi="PT Astra Serif"/>
                <w:b/>
                <w:sz w:val="28"/>
                <w:szCs w:val="28"/>
                <w:shd w:fill="auto" w:val="clear"/>
                <w:lang w:eastAsia="en-US"/>
              </w:rPr>
              <w:t>Потребителей</w:t>
            </w:r>
          </w:p>
        </w:tc>
        <w:tc>
          <w:tcPr>
            <w:tcW w:w="480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8"/>
                <w:szCs w:val="28"/>
                <w:highlight w:val="none"/>
                <w:shd w:fill="auto" w:val="clear"/>
              </w:rPr>
            </w:pPr>
            <w:r>
              <w:rPr>
                <w:rFonts w:eastAsia="Calibri" w:ascii="PT Astra Serif" w:hAnsi="PT Astra Serif"/>
                <w:b/>
                <w:sz w:val="28"/>
                <w:szCs w:val="28"/>
                <w:shd w:fill="auto" w:val="clear"/>
                <w:lang w:eastAsia="en-US"/>
              </w:rPr>
              <w:t>Расход газа</w:t>
            </w:r>
          </w:p>
        </w:tc>
      </w:tr>
      <w:tr>
        <w:trPr>
          <w:tblHeader w:val="true"/>
          <w:cantSplit w:val="true"/>
        </w:trPr>
        <w:tc>
          <w:tcPr>
            <w:tcW w:w="45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eastAsia="Calibri"/>
                <w:b/>
                <w:sz w:val="28"/>
                <w:szCs w:val="28"/>
                <w:highlight w:val="none"/>
                <w:shd w:fill="auto" w:val="clear"/>
                <w:lang w:eastAsia="en-US"/>
              </w:rPr>
            </w:pPr>
            <w:r>
              <w:rPr>
                <w:rFonts w:eastAsia="Calibri" w:ascii="PT Astra Serif" w:hAnsi="PT Astra Serif"/>
                <w:b/>
                <w:sz w:val="28"/>
                <w:szCs w:val="28"/>
                <w:shd w:fill="auto" w:val="clear"/>
                <w:lang w:eastAsia="en-US"/>
              </w:rPr>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
                <w:sz w:val="28"/>
                <w:szCs w:val="28"/>
                <w:shd w:fill="auto" w:val="clear"/>
                <w:lang w:eastAsia="en-US"/>
              </w:rPr>
              <w:t>(м</w:t>
            </w:r>
            <w:r>
              <w:rPr>
                <w:rFonts w:eastAsia="Calibri" w:ascii="PT Astra Serif" w:hAnsi="PT Astra Serif"/>
                <w:b/>
                <w:sz w:val="28"/>
                <w:szCs w:val="28"/>
                <w:shd w:fill="auto" w:val="clear"/>
                <w:vertAlign w:val="superscript"/>
                <w:lang w:eastAsia="en-US"/>
              </w:rPr>
              <w:t>3</w:t>
            </w:r>
            <w:r>
              <w:rPr>
                <w:rFonts w:eastAsia="Calibri" w:ascii="PT Astra Serif" w:hAnsi="PT Astra Serif"/>
                <w:b/>
                <w:sz w:val="28"/>
                <w:szCs w:val="28"/>
                <w:shd w:fill="auto" w:val="clear"/>
                <w:lang w:eastAsia="en-US"/>
              </w:rPr>
              <w:t>/год)</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
                <w:sz w:val="28"/>
                <w:szCs w:val="28"/>
                <w:shd w:fill="auto" w:val="clear"/>
                <w:lang w:eastAsia="en-US"/>
              </w:rPr>
              <w:t>(м</w:t>
            </w:r>
            <w:r>
              <w:rPr>
                <w:rFonts w:eastAsia="Calibri" w:ascii="PT Astra Serif" w:hAnsi="PT Astra Serif"/>
                <w:b/>
                <w:sz w:val="28"/>
                <w:szCs w:val="28"/>
                <w:shd w:fill="auto" w:val="clear"/>
                <w:vertAlign w:val="superscript"/>
                <w:lang w:eastAsia="en-US"/>
              </w:rPr>
              <w:t>3</w:t>
            </w:r>
            <w:r>
              <w:rPr>
                <w:rFonts w:eastAsia="Calibri" w:ascii="PT Astra Serif" w:hAnsi="PT Astra Serif"/>
                <w:b/>
                <w:sz w:val="28"/>
                <w:szCs w:val="28"/>
                <w:shd w:fill="auto" w:val="clear"/>
                <w:lang w:eastAsia="en-US"/>
              </w:rPr>
              <w:t>/час)</w:t>
            </w:r>
          </w:p>
        </w:tc>
      </w:tr>
      <w:tr>
        <w:trPr>
          <w:cantSplit w:val="true"/>
        </w:trPr>
        <w:tc>
          <w:tcPr>
            <w:tcW w:w="4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Коммунально-бытовые нужды населения</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1578260,51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180</w:t>
            </w:r>
          </w:p>
        </w:tc>
      </w:tr>
      <w:tr>
        <w:trPr>
          <w:cantSplit w:val="true"/>
        </w:trPr>
        <w:tc>
          <w:tcPr>
            <w:tcW w:w="4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Отопление от местных генераторов</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w:t>
            </w:r>
          </w:p>
        </w:tc>
      </w:tr>
      <w:tr>
        <w:trPr>
          <w:cantSplit w:val="true"/>
        </w:trPr>
        <w:tc>
          <w:tcPr>
            <w:tcW w:w="4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Коммунально-бытовые нужды предприятий бытового обслуживания</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108319</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63</w:t>
            </w:r>
          </w:p>
        </w:tc>
      </w:tr>
      <w:tr>
        <w:trPr>
          <w:cantSplit w:val="true"/>
        </w:trPr>
        <w:tc>
          <w:tcPr>
            <w:tcW w:w="4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Централизованное теплоснабжение, горячее водоснабжение, вентиляция жилищно-коммунального сектора и общественной застройки</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w:t>
            </w:r>
          </w:p>
        </w:tc>
      </w:tr>
      <w:tr>
        <w:trPr>
          <w:cantSplit w:val="true"/>
        </w:trPr>
        <w:tc>
          <w:tcPr>
            <w:tcW w:w="4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160"/>
              <w:ind w:hanging="0"/>
              <w:jc w:val="center"/>
              <w:rPr>
                <w:sz w:val="28"/>
                <w:szCs w:val="28"/>
                <w:highlight w:val="none"/>
                <w:shd w:fill="auto" w:val="clear"/>
              </w:rPr>
            </w:pPr>
            <w:r>
              <w:rPr>
                <w:rFonts w:eastAsia="Calibri" w:ascii="PT Astra Serif" w:hAnsi="PT Astra Serif"/>
                <w:b/>
                <w:sz w:val="28"/>
                <w:szCs w:val="28"/>
                <w:shd w:fill="auto" w:val="clear"/>
                <w:lang w:eastAsia="en-US"/>
              </w:rPr>
              <w:t>Итого:</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1686579,51</w:t>
            </w:r>
          </w:p>
        </w:tc>
        <w:tc>
          <w:tcPr>
            <w:tcW w:w="2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sz w:val="28"/>
                <w:szCs w:val="28"/>
                <w:shd w:fill="auto" w:val="clear"/>
                <w:lang w:eastAsia="en-US"/>
              </w:rPr>
              <w:t>243</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r>
        <w:rPr>
          <w:rFonts w:ascii="PT Astra Serif" w:hAnsi="PT Astra Serif"/>
          <w:sz w:val="28"/>
          <w:szCs w:val="28"/>
          <w:shd w:fill="auto" w:val="clear"/>
        </w:rPr>
        <w:t xml:space="preserve">По территории сельского поселения проходят газопроводы высокого и низкого давления. </w:t>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bookmarkStart w:id="55" w:name="_Toc439173512"/>
      <w:r>
        <w:rPr>
          <w:rFonts w:ascii="PT Astra Serif" w:hAnsi="PT Astra Serif"/>
          <w:b/>
          <w:bCs/>
          <w:sz w:val="28"/>
          <w:szCs w:val="28"/>
          <w:shd w:fill="auto" w:val="clear"/>
        </w:rPr>
        <w:t>Электроснабжение</w:t>
      </w:r>
      <w:bookmarkEnd w:id="55"/>
    </w:p>
    <w:p>
      <w:pPr>
        <w:pStyle w:val="Normal"/>
        <w:tabs>
          <w:tab w:val="clear" w:pos="708"/>
          <w:tab w:val="left" w:pos="993" w:leader="none"/>
        </w:tabs>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993" w:leader="none"/>
        </w:tabs>
        <w:ind w:firstLine="720"/>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расположено 6 трансформаторных подстанций, таблица 3.13.7.</w:t>
      </w:r>
    </w:p>
    <w:p>
      <w:pPr>
        <w:pStyle w:val="Normal"/>
        <w:tabs>
          <w:tab w:val="clear" w:pos="708"/>
          <w:tab w:val="left" w:pos="993" w:leader="none"/>
        </w:tabs>
        <w:ind w:firstLine="720"/>
        <w:jc w:val="right"/>
        <w:rPr>
          <w:sz w:val="28"/>
          <w:szCs w:val="28"/>
          <w:highlight w:val="none"/>
          <w:shd w:fill="auto" w:val="clear"/>
        </w:rPr>
      </w:pPr>
      <w:r>
        <w:rPr>
          <w:rFonts w:ascii="PT Astra Serif" w:hAnsi="PT Astra Serif"/>
          <w:sz w:val="28"/>
          <w:szCs w:val="28"/>
          <w:shd w:fill="auto" w:val="clear"/>
        </w:rPr>
        <w:t>Таблица 3.13.7</w:t>
      </w:r>
    </w:p>
    <w:p>
      <w:pPr>
        <w:pStyle w:val="Normal"/>
        <w:jc w:val="center"/>
        <w:rPr>
          <w:sz w:val="28"/>
          <w:szCs w:val="28"/>
          <w:highlight w:val="none"/>
          <w:shd w:fill="auto" w:val="clear"/>
        </w:rPr>
      </w:pPr>
      <w:r>
        <w:rPr>
          <w:rFonts w:ascii="PT Astra Serif" w:hAnsi="PT Astra Serif"/>
          <w:sz w:val="28"/>
          <w:szCs w:val="28"/>
          <w:shd w:fill="auto" w:val="clear"/>
        </w:rPr>
        <w:t xml:space="preserve">Характеристики трансформаторных подстанций, расположенных на территории Уруссинского </w:t>
      </w:r>
      <w:r>
        <w:rPr>
          <w:rFonts w:eastAsia="Calibri" w:ascii="PT Astra Serif" w:hAnsi="PT Astra Serif"/>
          <w:sz w:val="28"/>
          <w:szCs w:val="28"/>
          <w:shd w:fill="auto" w:val="clear"/>
        </w:rPr>
        <w:t>сельского поселения</w:t>
      </w:r>
    </w:p>
    <w:p>
      <w:pPr>
        <w:pStyle w:val="Normal"/>
        <w:jc w:val="center"/>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tbl>
      <w:tblPr>
        <w:tblW w:w="9344"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40"/>
        <w:gridCol w:w="2251"/>
        <w:gridCol w:w="1553"/>
        <w:gridCol w:w="2578"/>
        <w:gridCol w:w="2422"/>
      </w:tblGrid>
      <w:tr>
        <w:trPr>
          <w:trHeight w:val="845"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 xml:space="preserve">№ </w:t>
            </w:r>
            <w:r>
              <w:rPr>
                <w:rFonts w:ascii="PT Astra Serif" w:hAnsi="PT Astra Serif"/>
                <w:bCs/>
                <w:sz w:val="28"/>
                <w:szCs w:val="28"/>
                <w:shd w:fill="auto" w:val="clear"/>
              </w:rPr>
              <w:t>п/п</w:t>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bCs/>
                <w:sz w:val="28"/>
                <w:szCs w:val="28"/>
                <w:shd w:fill="auto" w:val="clear"/>
              </w:rPr>
              <w:t>Диспетчерский</w:t>
            </w:r>
          </w:p>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номер комплектной трансформаторной подстанции</w:t>
            </w:r>
          </w:p>
        </w:tc>
        <w:tc>
          <w:tcPr>
            <w:tcW w:w="15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Напряжение, кВ</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Мощность комплектной трансформаторной подстанции, кВА</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Резерв мощности комплектной трансформаторной подстанции, кВА</w:t>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КТП-255 16:43-6.405</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w:t>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2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КТП-107 16:43-6.107</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w:t>
            </w:r>
          </w:p>
        </w:tc>
      </w:tr>
      <w:tr>
        <w:trPr>
          <w:trHeight w:val="96"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2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МТП-44 16:43-6.433</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101</w:t>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2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МТП-165 16:43-6.443</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63</w:t>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2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КТП-79 16:43-6.374</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89</w:t>
            </w:r>
          </w:p>
        </w:tc>
      </w:tr>
      <w:tr>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225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КТП-78 16:43-6.170</w:t>
            </w:r>
          </w:p>
        </w:tc>
        <w:tc>
          <w:tcPr>
            <w:tcW w:w="15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10/0,4</w:t>
            </w:r>
          </w:p>
        </w:tc>
        <w:tc>
          <w:tcPr>
            <w:tcW w:w="25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c>
          <w:tcPr>
            <w:tcW w:w="24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46</w:t>
            </w:r>
          </w:p>
        </w:tc>
      </w:tr>
    </w:tbl>
    <w:p>
      <w:pPr>
        <w:pStyle w:val="Normal"/>
        <w:tabs>
          <w:tab w:val="clear" w:pos="708"/>
          <w:tab w:val="left" w:pos="993" w:leader="none"/>
        </w:tabs>
        <w:ind w:firstLine="72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r>
        <w:rPr>
          <w:rFonts w:ascii="PT Astra Serif" w:hAnsi="PT Astra Serif"/>
          <w:sz w:val="28"/>
          <w:szCs w:val="28"/>
          <w:shd w:fill="auto" w:val="clear"/>
        </w:rPr>
        <w:t>Электроснабжение комплектных трансформаторных подстанций населённых пунктов выполнено воздушными линиями 10 кВ.</w:t>
      </w:r>
    </w:p>
    <w:p>
      <w:pPr>
        <w:pStyle w:val="Normal"/>
        <w:rPr>
          <w:sz w:val="28"/>
          <w:szCs w:val="28"/>
          <w:highlight w:val="none"/>
          <w:shd w:fill="auto" w:val="clear"/>
        </w:rPr>
      </w:pPr>
      <w:r>
        <w:rPr>
          <w:rFonts w:ascii="PT Astra Serif" w:hAnsi="PT Astra Serif"/>
          <w:sz w:val="28"/>
          <w:szCs w:val="28"/>
          <w:shd w:fill="auto" w:val="clear"/>
        </w:rPr>
        <w:t>Тип опор железобетонные и деревянные с ж/б вставками. Физическое состояние удовлетворительное. Замена опор не требуется. Все линии передач электроэнергии взаиморезервируемые.</w:t>
      </w:r>
    </w:p>
    <w:p>
      <w:pPr>
        <w:pStyle w:val="Normal"/>
        <w:rPr>
          <w:sz w:val="28"/>
          <w:szCs w:val="28"/>
          <w:highlight w:val="none"/>
          <w:shd w:fill="auto" w:val="clear"/>
        </w:rPr>
      </w:pPr>
      <w:r>
        <w:rPr>
          <w:rFonts w:ascii="PT Astra Serif" w:hAnsi="PT Astra Serif"/>
          <w:sz w:val="28"/>
          <w:szCs w:val="28"/>
          <w:shd w:fill="auto" w:val="clear"/>
        </w:rPr>
        <w:t>Существующий тип схемного решения электросетей - кольцевая и радиальная. Данные схемы обеспечивают категорию электроснабжения населенных пунктов и промышленных производств на необходимом уровне и не требует сильных преобразований.</w:t>
      </w:r>
    </w:p>
    <w:p>
      <w:pPr>
        <w:pStyle w:val="Normal"/>
        <w:ind w:hanging="0"/>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p>
      <w:pPr>
        <w:pStyle w:val="2"/>
        <w:numPr>
          <w:ilvl w:val="0"/>
          <w:numId w:val="0"/>
        </w:numPr>
        <w:ind w:left="0" w:hanging="0"/>
        <w:rPr>
          <w:sz w:val="28"/>
          <w:szCs w:val="28"/>
          <w:highlight w:val="none"/>
          <w:shd w:fill="auto" w:val="clear"/>
        </w:rPr>
      </w:pPr>
      <w:bookmarkStart w:id="56" w:name="_Toc100741833"/>
      <w:bookmarkStart w:id="57" w:name="_Toc132098358"/>
      <w:r>
        <w:rPr>
          <w:rFonts w:ascii="PT Astra Serif" w:hAnsi="PT Astra Serif"/>
          <w:bCs w:val="false"/>
          <w:sz w:val="28"/>
          <w:szCs w:val="28"/>
          <w:shd w:fill="auto" w:val="clear"/>
          <w:lang w:val="ru-RU"/>
        </w:rPr>
        <w:t>3</w:t>
      </w:r>
      <w:r>
        <w:rPr>
          <w:rFonts w:ascii="PT Astra Serif" w:hAnsi="PT Astra Serif"/>
          <w:bCs w:val="false"/>
          <w:sz w:val="28"/>
          <w:szCs w:val="28"/>
          <w:shd w:fill="auto" w:val="clear"/>
        </w:rPr>
        <w:t>.1</w:t>
      </w:r>
      <w:r>
        <w:rPr>
          <w:rFonts w:ascii="PT Astra Serif" w:hAnsi="PT Astra Serif"/>
          <w:bCs w:val="false"/>
          <w:sz w:val="28"/>
          <w:szCs w:val="28"/>
          <w:shd w:fill="auto" w:val="clear"/>
          <w:lang w:val="ru-RU"/>
        </w:rPr>
        <w:t>4</w:t>
      </w:r>
      <w:r>
        <w:rPr>
          <w:rFonts w:ascii="PT Astra Serif" w:hAnsi="PT Astra Serif"/>
          <w:bCs w:val="false"/>
          <w:sz w:val="28"/>
          <w:szCs w:val="28"/>
          <w:shd w:fill="auto" w:val="clear"/>
        </w:rPr>
        <w:t xml:space="preserve">. </w:t>
      </w:r>
      <w:r>
        <w:rPr>
          <w:rFonts w:ascii="PT Astra Serif" w:hAnsi="PT Astra Serif"/>
          <w:sz w:val="28"/>
          <w:szCs w:val="28"/>
          <w:shd w:fill="auto" w:val="clear"/>
        </w:rPr>
        <w:t>Инженерная подготовка территории</w:t>
      </w:r>
      <w:bookmarkEnd w:id="56"/>
      <w:bookmarkEnd w:id="57"/>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p>
      <w:pPr>
        <w:pStyle w:val="Normal"/>
        <w:ind w:firstLine="700"/>
        <w:rPr>
          <w:sz w:val="28"/>
          <w:szCs w:val="28"/>
          <w:highlight w:val="none"/>
          <w:shd w:fill="auto" w:val="clear"/>
        </w:rPr>
      </w:pPr>
      <w:r>
        <w:rPr>
          <w:rFonts w:ascii="PT Astra Serif" w:hAnsi="PT Astra Serif"/>
          <w:sz w:val="28"/>
          <w:szCs w:val="28"/>
          <w:shd w:fill="auto" w:val="clear"/>
        </w:rPr>
        <w:t>Целью раздела «Инженерная подготовка территории» является улучшение физических характеристик территории и создания условий для эффективного гражданского и промышленного строительства.</w:t>
      </w:r>
    </w:p>
    <w:p>
      <w:pPr>
        <w:pStyle w:val="Normal"/>
        <w:ind w:firstLine="700"/>
        <w:rPr>
          <w:sz w:val="28"/>
          <w:szCs w:val="28"/>
          <w:highlight w:val="none"/>
          <w:shd w:fill="auto" w:val="clear"/>
        </w:rPr>
      </w:pPr>
      <w:r>
        <w:rPr>
          <w:rFonts w:ascii="PT Astra Serif" w:hAnsi="PT Astra Serif"/>
          <w:sz w:val="28"/>
          <w:szCs w:val="28"/>
          <w:shd w:fill="auto" w:val="clear"/>
        </w:rPr>
        <w:t xml:space="preserve">Основной задачей инженерной подготовки является защита территории района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 и т.д. </w:t>
      </w:r>
    </w:p>
    <w:p>
      <w:pPr>
        <w:pStyle w:val="Normal"/>
        <w:ind w:firstLine="700"/>
        <w:rPr>
          <w:sz w:val="28"/>
          <w:szCs w:val="28"/>
          <w:highlight w:val="none"/>
          <w:shd w:fill="auto" w:val="clear"/>
        </w:rPr>
      </w:pPr>
      <w:r>
        <w:rPr>
          <w:rFonts w:ascii="PT Astra Serif" w:hAnsi="PT Astra Serif"/>
          <w:sz w:val="28"/>
          <w:szCs w:val="28"/>
          <w:shd w:fill="auto" w:val="clear"/>
        </w:rPr>
        <w:t>В таблице 3.14.1 представлены повторяемость направления ветра и количество осадков в зимний период.</w:t>
      </w:r>
    </w:p>
    <w:p>
      <w:pPr>
        <w:pStyle w:val="Normal"/>
        <w:widowControl w:val="false"/>
        <w:suppressAutoHyphens w:val="true"/>
        <w:jc w:val="right"/>
        <w:rPr>
          <w:sz w:val="28"/>
          <w:szCs w:val="28"/>
          <w:highlight w:val="none"/>
          <w:shd w:fill="auto" w:val="clear"/>
        </w:rPr>
      </w:pPr>
      <w:r>
        <w:rPr>
          <w:rFonts w:ascii="PT Astra Serif" w:hAnsi="PT Astra Serif"/>
          <w:sz w:val="28"/>
          <w:szCs w:val="28"/>
          <w:shd w:fill="auto" w:val="clear"/>
        </w:rPr>
        <w:t xml:space="preserve">Таблица 3.14.1 </w:t>
      </w:r>
    </w:p>
    <w:p>
      <w:pPr>
        <w:pStyle w:val="Normal"/>
        <w:widowControl w:val="false"/>
        <w:suppressAutoHyphens w:val="true"/>
        <w:ind w:hanging="0"/>
        <w:jc w:val="center"/>
        <w:rPr>
          <w:sz w:val="28"/>
          <w:szCs w:val="28"/>
          <w:highlight w:val="none"/>
          <w:shd w:fill="auto" w:val="clear"/>
        </w:rPr>
      </w:pPr>
      <w:r>
        <w:rPr>
          <w:rFonts w:ascii="PT Astra Serif" w:hAnsi="PT Astra Serif"/>
          <w:sz w:val="28"/>
          <w:szCs w:val="28"/>
          <w:shd w:fill="auto" w:val="clear"/>
        </w:rPr>
        <w:t>Средняя месячная и годовая температура воздуха, ºС</w:t>
      </w:r>
    </w:p>
    <w:tbl>
      <w:tblPr>
        <w:tblW w:w="943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737"/>
        <w:gridCol w:w="818"/>
        <w:gridCol w:w="707"/>
        <w:gridCol w:w="568"/>
        <w:gridCol w:w="714"/>
        <w:gridCol w:w="818"/>
        <w:gridCol w:w="750"/>
        <w:gridCol w:w="737"/>
        <w:gridCol w:w="816"/>
        <w:gridCol w:w="761"/>
        <w:gridCol w:w="737"/>
        <w:gridCol w:w="620"/>
        <w:gridCol w:w="653"/>
      </w:tblGrid>
      <w:tr>
        <w:trPr>
          <w:trHeight w:val="85" w:hRule="atLeast"/>
          <w:cantSplit w:val="true"/>
        </w:trPr>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III</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IV</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w:t>
            </w:r>
          </w:p>
        </w:tc>
        <w:tc>
          <w:tcPr>
            <w:tcW w:w="7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VIII</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IX</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w:t>
            </w:r>
          </w:p>
        </w:tc>
        <w:tc>
          <w:tcPr>
            <w:tcW w:w="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XII</w:t>
            </w:r>
          </w:p>
        </w:tc>
        <w:tc>
          <w:tcPr>
            <w:tcW w:w="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год</w:t>
            </w:r>
          </w:p>
        </w:tc>
      </w:tr>
      <w:tr>
        <w:trPr>
          <w:trHeight w:val="77" w:hRule="atLeast"/>
          <w:cantSplit w:val="true"/>
        </w:trPr>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-12,0</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-11,4</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-5,4</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4,2</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12,5</w:t>
            </w:r>
          </w:p>
        </w:tc>
        <w:tc>
          <w:tcPr>
            <w:tcW w:w="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17,1</w:t>
            </w:r>
          </w:p>
        </w:tc>
        <w:tc>
          <w:tcPr>
            <w:tcW w:w="7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18,7</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16,1</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10,8</w:t>
            </w:r>
          </w:p>
        </w:tc>
        <w:tc>
          <w:tcPr>
            <w:tcW w:w="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3,3</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-5,0</w:t>
            </w:r>
          </w:p>
        </w:tc>
        <w:tc>
          <w:tcPr>
            <w:tcW w:w="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-10,1</w:t>
            </w:r>
          </w:p>
        </w:tc>
        <w:tc>
          <w:tcPr>
            <w:tcW w:w="6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3,2</w:t>
            </w:r>
          </w:p>
        </w:tc>
      </w:tr>
    </w:tbl>
    <w:p>
      <w:pPr>
        <w:pStyle w:val="Normal"/>
        <w:widowControl w:val="false"/>
        <w:suppressAutoHyphens w:val="true"/>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widowControl w:val="false"/>
        <w:suppressAutoHyphens w:val="true"/>
        <w:jc w:val="right"/>
        <w:rPr>
          <w:sz w:val="28"/>
          <w:szCs w:val="28"/>
          <w:highlight w:val="none"/>
          <w:shd w:fill="auto" w:val="clear"/>
        </w:rPr>
      </w:pPr>
      <w:r>
        <w:rPr>
          <w:rFonts w:ascii="PT Astra Serif" w:hAnsi="PT Astra Serif"/>
          <w:sz w:val="28"/>
          <w:szCs w:val="28"/>
          <w:shd w:fill="auto" w:val="clear"/>
        </w:rPr>
        <w:t xml:space="preserve">Таблица 3.14.2 </w:t>
      </w:r>
    </w:p>
    <w:p>
      <w:pPr>
        <w:pStyle w:val="Normal"/>
        <w:ind w:right="-1" w:firstLine="700"/>
        <w:jc w:val="center"/>
        <w:rPr>
          <w:sz w:val="28"/>
          <w:szCs w:val="28"/>
          <w:highlight w:val="none"/>
          <w:shd w:fill="auto" w:val="clear"/>
        </w:rPr>
      </w:pPr>
      <w:r>
        <w:rPr>
          <w:rFonts w:eastAsia="Calibri" w:ascii="PT Astra Serif" w:hAnsi="PT Astra Serif"/>
          <w:sz w:val="28"/>
          <w:szCs w:val="28"/>
          <w:shd w:fill="auto" w:val="clear"/>
        </w:rPr>
        <w:t>Среднемесячное и годовое количество осадков, мм</w:t>
      </w:r>
    </w:p>
    <w:tbl>
      <w:tblPr>
        <w:tblW w:w="9356"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707"/>
        <w:gridCol w:w="702"/>
        <w:gridCol w:w="712"/>
        <w:gridCol w:w="711"/>
        <w:gridCol w:w="709"/>
        <w:gridCol w:w="709"/>
        <w:gridCol w:w="710"/>
        <w:gridCol w:w="712"/>
        <w:gridCol w:w="709"/>
        <w:gridCol w:w="708"/>
        <w:gridCol w:w="712"/>
        <w:gridCol w:w="712"/>
        <w:gridCol w:w="842"/>
      </w:tblGrid>
      <w:tr>
        <w:trPr>
          <w:trHeight w:val="182" w:hRule="atLeast"/>
        </w:trPr>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I</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II</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III</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IV</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V</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VI</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VII</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VIII</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IX</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X</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XI</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lang w:val="en-US"/>
              </w:rPr>
              <w:t>XII</w:t>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38" w:leader="none"/>
              </w:tabs>
              <w:spacing w:before="0" w:after="160"/>
              <w:ind w:hanging="0"/>
              <w:rPr>
                <w:sz w:val="28"/>
                <w:szCs w:val="28"/>
                <w:highlight w:val="none"/>
                <w:shd w:fill="auto" w:val="clear"/>
              </w:rPr>
            </w:pPr>
            <w:r>
              <w:rPr>
                <w:rFonts w:ascii="PT Astra Serif" w:hAnsi="PT Astra Serif"/>
                <w:sz w:val="28"/>
                <w:szCs w:val="28"/>
                <w:shd w:fill="auto" w:val="clear"/>
              </w:rPr>
              <w:t>год</w:t>
            </w:r>
          </w:p>
        </w:tc>
      </w:tr>
      <w:tr>
        <w:trPr>
          <w:trHeight w:val="67" w:hRule="atLeast"/>
        </w:trPr>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26,5</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22,7</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19,0</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29,7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45,0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75,6</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64,4</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59,0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61,9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55,1</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38,2</w:t>
            </w:r>
          </w:p>
        </w:tc>
        <w:tc>
          <w:tcPr>
            <w:tcW w:w="7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30,5</w:t>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tabs>
                <w:tab w:val="clear" w:pos="708"/>
                <w:tab w:val="left" w:pos="38" w:leader="none"/>
              </w:tabs>
              <w:spacing w:before="0" w:after="160"/>
              <w:jc w:val="center"/>
              <w:rPr>
                <w:sz w:val="28"/>
                <w:szCs w:val="28"/>
                <w:highlight w:val="none"/>
                <w:shd w:fill="auto" w:val="clear"/>
              </w:rPr>
            </w:pPr>
            <w:r>
              <w:rPr>
                <w:rFonts w:ascii="PT Astra Serif" w:hAnsi="PT Astra Serif"/>
                <w:sz w:val="28"/>
                <w:szCs w:val="28"/>
                <w:shd w:fill="auto" w:val="clear"/>
              </w:rPr>
              <w:t>527,6</w:t>
            </w:r>
          </w:p>
        </w:tc>
      </w:tr>
    </w:tbl>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right"/>
        <w:rPr>
          <w:sz w:val="28"/>
          <w:szCs w:val="28"/>
          <w:highlight w:val="none"/>
          <w:shd w:fill="auto" w:val="clear"/>
        </w:rPr>
      </w:pPr>
      <w:r>
        <w:rPr>
          <w:rFonts w:ascii="PT Astra Serif" w:hAnsi="PT Astra Serif"/>
          <w:sz w:val="28"/>
          <w:szCs w:val="28"/>
          <w:shd w:fill="auto" w:val="clear"/>
        </w:rPr>
        <w:t>Таблица 3.14.3</w:t>
      </w:r>
    </w:p>
    <w:p>
      <w:pPr>
        <w:pStyle w:val="Normal"/>
        <w:ind w:right="-1" w:firstLine="700"/>
        <w:jc w:val="center"/>
        <w:rPr>
          <w:sz w:val="28"/>
          <w:szCs w:val="28"/>
          <w:highlight w:val="none"/>
          <w:shd w:fill="auto" w:val="clear"/>
        </w:rPr>
      </w:pPr>
      <w:r>
        <w:rPr>
          <w:rFonts w:ascii="PT Astra Serif" w:hAnsi="PT Astra Serif"/>
          <w:sz w:val="28"/>
          <w:szCs w:val="28"/>
          <w:shd w:fill="auto" w:val="clear"/>
        </w:rPr>
        <w:t>Средняя месячная и годовая скорость ветра, м/с</w:t>
      </w:r>
    </w:p>
    <w:tbl>
      <w:tblPr>
        <w:tblW w:w="938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986"/>
        <w:gridCol w:w="816"/>
        <w:gridCol w:w="757"/>
        <w:gridCol w:w="708"/>
        <w:gridCol w:w="565"/>
        <w:gridCol w:w="568"/>
        <w:gridCol w:w="698"/>
        <w:gridCol w:w="861"/>
        <w:gridCol w:w="708"/>
        <w:gridCol w:w="568"/>
        <w:gridCol w:w="708"/>
        <w:gridCol w:w="710"/>
        <w:gridCol w:w="728"/>
      </w:tblGrid>
      <w:tr>
        <w:trPr>
          <w:trHeight w:val="236" w:hRule="atLeast"/>
        </w:trPr>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III</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IV</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VIII</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IX</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XII</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год</w:t>
            </w:r>
          </w:p>
        </w:tc>
      </w:tr>
      <w:tr>
        <w:trPr>
          <w:trHeight w:val="158" w:hRule="atLeast"/>
        </w:trPr>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5,1</w:t>
            </w:r>
          </w:p>
        </w:tc>
        <w:tc>
          <w:tcPr>
            <w:tcW w:w="8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4,8</w:t>
            </w:r>
          </w:p>
        </w:tc>
        <w:tc>
          <w:tcPr>
            <w:tcW w:w="7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4,4</w:t>
            </w:r>
          </w:p>
        </w:tc>
        <w:tc>
          <w:tcPr>
            <w:tcW w:w="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4,2</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3,5</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3,0</w:t>
            </w:r>
          </w:p>
        </w:tc>
        <w:tc>
          <w:tcPr>
            <w:tcW w:w="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3,8</w:t>
            </w:r>
          </w:p>
        </w:tc>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4,6</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4,7</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5,0</w:t>
            </w:r>
          </w:p>
        </w:tc>
        <w:tc>
          <w:tcPr>
            <w:tcW w:w="7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4,3</w:t>
            </w:r>
          </w:p>
        </w:tc>
      </w:tr>
    </w:tbl>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jc w:val="right"/>
        <w:rPr>
          <w:sz w:val="28"/>
          <w:szCs w:val="28"/>
          <w:highlight w:val="none"/>
          <w:shd w:fill="auto" w:val="clear"/>
        </w:rPr>
      </w:pPr>
      <w:r>
        <w:rPr>
          <w:rFonts w:ascii="PT Astra Serif" w:hAnsi="PT Astra Serif"/>
          <w:sz w:val="28"/>
          <w:szCs w:val="28"/>
          <w:shd w:fill="auto" w:val="clear"/>
        </w:rPr>
        <w:t>Таблица 3.14.4</w:t>
      </w:r>
    </w:p>
    <w:p>
      <w:pPr>
        <w:pStyle w:val="Normal"/>
        <w:ind w:right="-1" w:firstLine="700"/>
        <w:jc w:val="center"/>
        <w:rPr>
          <w:sz w:val="28"/>
          <w:szCs w:val="28"/>
          <w:highlight w:val="none"/>
          <w:shd w:fill="auto" w:val="clear"/>
        </w:rPr>
      </w:pPr>
      <w:r>
        <w:rPr>
          <w:rFonts w:ascii="PT Astra Serif" w:hAnsi="PT Astra Serif"/>
          <w:sz w:val="28"/>
          <w:szCs w:val="28"/>
          <w:shd w:fill="auto" w:val="clear"/>
        </w:rPr>
        <w:t>Повторяемость направлений ветра и штилей, %</w:t>
      </w:r>
    </w:p>
    <w:tbl>
      <w:tblPr>
        <w:tblW w:w="949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846"/>
        <w:gridCol w:w="834"/>
        <w:gridCol w:w="996"/>
        <w:gridCol w:w="991"/>
        <w:gridCol w:w="993"/>
        <w:gridCol w:w="967"/>
        <w:gridCol w:w="993"/>
        <w:gridCol w:w="992"/>
        <w:gridCol w:w="752"/>
        <w:gridCol w:w="1132"/>
      </w:tblGrid>
      <w:tr>
        <w:trPr>
          <w:trHeight w:val="214"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Месяц</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С</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СВ</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В</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ЮВ</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Ю</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ЮЗ</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З</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СЗ</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Штиль</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12</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22</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7</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III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7</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23</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15</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IV</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7</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7</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20</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18</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20</w:t>
            </w:r>
          </w:p>
        </w:tc>
      </w:tr>
      <w:tr>
        <w:trPr>
          <w:trHeight w:val="167"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24</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VIII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7</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19</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24</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20</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IX</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8</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22</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16</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22</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26</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w:t>
            </w:r>
          </w:p>
        </w:tc>
      </w:tr>
      <w:tr>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4</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26</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24</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r>
      <w:tr>
        <w:trPr>
          <w:trHeight w:val="90"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lang w:val="en-US"/>
              </w:rPr>
              <w:t>XII</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11</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34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27</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15</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14</w:t>
            </w:r>
          </w:p>
        </w:tc>
      </w:tr>
      <w:tr>
        <w:trPr>
          <w:trHeight w:val="77" w:hRule="atLeast"/>
        </w:trPr>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0" w:leader="none"/>
              </w:tabs>
              <w:spacing w:before="0" w:after="160"/>
              <w:ind w:hanging="0"/>
              <w:rPr>
                <w:sz w:val="28"/>
                <w:szCs w:val="28"/>
                <w:highlight w:val="none"/>
                <w:shd w:fill="auto" w:val="clear"/>
              </w:rPr>
            </w:pPr>
            <w:r>
              <w:rPr>
                <w:rFonts w:ascii="PT Astra Serif" w:hAnsi="PT Astra Serif"/>
                <w:sz w:val="28"/>
                <w:szCs w:val="28"/>
                <w:shd w:fill="auto" w:val="clear"/>
              </w:rPr>
              <w:t>год</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6</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5</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10</w:t>
            </w:r>
          </w:p>
        </w:tc>
        <w:tc>
          <w:tcPr>
            <w:tcW w:w="9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21</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19</w:t>
            </w:r>
          </w:p>
        </w:tc>
        <w:tc>
          <w:tcPr>
            <w:tcW w:w="7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9</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6"/>
              </w:numPr>
              <w:spacing w:before="0" w:after="160"/>
              <w:jc w:val="center"/>
              <w:rPr>
                <w:sz w:val="28"/>
                <w:szCs w:val="28"/>
                <w:highlight w:val="none"/>
                <w:shd w:fill="auto" w:val="clear"/>
              </w:rPr>
            </w:pPr>
            <w:r>
              <w:rPr>
                <w:rFonts w:ascii="PT Astra Serif" w:hAnsi="PT Astra Serif"/>
                <w:sz w:val="28"/>
                <w:szCs w:val="28"/>
                <w:shd w:fill="auto" w:val="clear"/>
              </w:rPr>
              <w:t>15</w:t>
            </w:r>
          </w:p>
        </w:tc>
      </w:tr>
    </w:tbl>
    <w:p>
      <w:pPr>
        <w:pStyle w:val="Normal"/>
        <w:ind w:right="-1"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700"/>
        <w:rPr>
          <w:sz w:val="28"/>
          <w:szCs w:val="28"/>
          <w:highlight w:val="none"/>
          <w:shd w:fill="auto" w:val="clear"/>
        </w:rPr>
      </w:pPr>
      <w:r>
        <w:rPr>
          <w:rFonts w:ascii="PT Astra Serif" w:hAnsi="PT Astra Serif"/>
          <w:sz w:val="28"/>
          <w:szCs w:val="28"/>
          <w:shd w:fill="auto" w:val="clear"/>
        </w:rPr>
        <w:t>В проекте рассматриваются опасные природные процессы, которые имеют место на территории Уруссинского сельского поселения:</w:t>
      </w:r>
    </w:p>
    <w:p>
      <w:pPr>
        <w:pStyle w:val="Normal"/>
        <w:numPr>
          <w:ilvl w:val="0"/>
          <w:numId w:val="7"/>
        </w:numPr>
        <w:tabs>
          <w:tab w:val="clear" w:pos="708"/>
          <w:tab w:val="left" w:pos="1134" w:leader="none"/>
        </w:tabs>
        <w:ind w:left="0" w:firstLine="700"/>
        <w:rPr>
          <w:sz w:val="28"/>
          <w:szCs w:val="28"/>
          <w:highlight w:val="none"/>
          <w:shd w:fill="auto" w:val="clear"/>
        </w:rPr>
      </w:pPr>
      <w:r>
        <w:rPr>
          <w:rFonts w:ascii="PT Astra Serif" w:hAnsi="PT Astra Serif"/>
          <w:sz w:val="28"/>
          <w:szCs w:val="28"/>
          <w:shd w:fill="auto" w:val="clear"/>
        </w:rPr>
        <w:t>затопление, подтопление;</w:t>
      </w:r>
    </w:p>
    <w:p>
      <w:pPr>
        <w:pStyle w:val="Normal"/>
        <w:numPr>
          <w:ilvl w:val="0"/>
          <w:numId w:val="7"/>
        </w:numPr>
        <w:tabs>
          <w:tab w:val="clear" w:pos="708"/>
          <w:tab w:val="left" w:pos="1134" w:leader="none"/>
        </w:tabs>
        <w:ind w:left="0" w:firstLine="700"/>
        <w:rPr>
          <w:sz w:val="28"/>
          <w:szCs w:val="28"/>
          <w:highlight w:val="none"/>
          <w:shd w:fill="auto" w:val="clear"/>
        </w:rPr>
      </w:pPr>
      <w:r>
        <w:rPr>
          <w:rFonts w:ascii="PT Astra Serif" w:hAnsi="PT Astra Serif"/>
          <w:sz w:val="28"/>
          <w:szCs w:val="28"/>
          <w:shd w:fill="auto" w:val="clear"/>
        </w:rPr>
        <w:t>снежные заносы.</w:t>
      </w:r>
    </w:p>
    <w:p>
      <w:pPr>
        <w:pStyle w:val="Normal"/>
        <w:ind w:hanging="0"/>
        <w:rPr>
          <w:rFonts w:ascii="PT Astra Serif" w:hAnsi="PT Astra Serif"/>
          <w:b/>
          <w:spacing w:val="-4"/>
          <w:sz w:val="28"/>
          <w:szCs w:val="28"/>
          <w:highlight w:val="none"/>
          <w:shd w:fill="auto" w:val="clear"/>
        </w:rPr>
      </w:pPr>
      <w:r>
        <w:rPr>
          <w:rFonts w:ascii="PT Astra Serif" w:hAnsi="PT Astra Serif"/>
          <w:b/>
          <w:spacing w:val="-4"/>
          <w:sz w:val="28"/>
          <w:szCs w:val="28"/>
          <w:shd w:fill="auto" w:val="clear"/>
        </w:rPr>
      </w:r>
    </w:p>
    <w:p>
      <w:pPr>
        <w:pStyle w:val="Normal"/>
        <w:jc w:val="center"/>
        <w:rPr>
          <w:sz w:val="28"/>
          <w:szCs w:val="28"/>
          <w:highlight w:val="none"/>
          <w:shd w:fill="auto" w:val="clear"/>
        </w:rPr>
      </w:pPr>
      <w:r>
        <w:rPr>
          <w:rFonts w:ascii="PT Astra Serif" w:hAnsi="PT Astra Serif"/>
          <w:b/>
          <w:spacing w:val="-4"/>
          <w:sz w:val="28"/>
          <w:szCs w:val="28"/>
          <w:shd w:fill="auto" w:val="clear"/>
        </w:rPr>
        <w:t>Эрозионная деятельность</w:t>
      </w:r>
    </w:p>
    <w:p>
      <w:pPr>
        <w:pStyle w:val="Style23"/>
        <w:widowControl w:val="false"/>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 xml:space="preserve">На территории поселения развиты эрозионные процессы, приуроченные к склонам речных долин, реки, протекающие по территории поселения, не представляют опасности в период половодья. </w:t>
      </w:r>
    </w:p>
    <w:p>
      <w:pPr>
        <w:pStyle w:val="Normal"/>
        <w:ind w:hanging="0"/>
        <w:rPr>
          <w:rFonts w:ascii="PT Astra Serif" w:hAnsi="PT Astra Serif"/>
          <w:b/>
          <w:spacing w:val="2"/>
          <w:sz w:val="28"/>
          <w:szCs w:val="28"/>
          <w:highlight w:val="none"/>
          <w:shd w:fill="auto" w:val="clear"/>
        </w:rPr>
      </w:pPr>
      <w:r>
        <w:rPr>
          <w:rFonts w:ascii="PT Astra Serif" w:hAnsi="PT Astra Serif"/>
          <w:b/>
          <w:spacing w:val="2"/>
          <w:sz w:val="28"/>
          <w:szCs w:val="28"/>
          <w:shd w:fill="auto" w:val="clear"/>
        </w:rPr>
      </w:r>
    </w:p>
    <w:p>
      <w:pPr>
        <w:pStyle w:val="Normal"/>
        <w:jc w:val="center"/>
        <w:rPr>
          <w:sz w:val="28"/>
          <w:szCs w:val="28"/>
          <w:highlight w:val="none"/>
          <w:shd w:fill="auto" w:val="clear"/>
        </w:rPr>
      </w:pPr>
      <w:r>
        <w:rPr>
          <w:rFonts w:ascii="PT Astra Serif" w:hAnsi="PT Astra Serif"/>
          <w:b/>
          <w:spacing w:val="2"/>
          <w:sz w:val="28"/>
          <w:szCs w:val="28"/>
          <w:shd w:fill="auto" w:val="clear"/>
        </w:rPr>
        <w:t>Сейсмическая опасность</w:t>
      </w:r>
    </w:p>
    <w:p>
      <w:pPr>
        <w:pStyle w:val="Normal"/>
        <w:rPr>
          <w:sz w:val="28"/>
          <w:szCs w:val="28"/>
          <w:highlight w:val="none"/>
          <w:shd w:fill="auto" w:val="clear"/>
        </w:rPr>
      </w:pPr>
      <w:r>
        <w:rPr>
          <w:rFonts w:ascii="PT Astra Serif" w:hAnsi="PT Astra Serif"/>
          <w:sz w:val="28"/>
          <w:szCs w:val="28"/>
          <w:shd w:fill="auto" w:val="clear"/>
          <w:lang w:val="x-none" w:eastAsia="x-none"/>
        </w:rPr>
        <w:t xml:space="preserve">В тектоническом отношении территория </w:t>
      </w:r>
      <w:r>
        <w:rPr>
          <w:rFonts w:ascii="PT Astra Serif" w:hAnsi="PT Astra Serif"/>
          <w:sz w:val="28"/>
          <w:szCs w:val="28"/>
          <w:shd w:fill="auto" w:val="clear"/>
          <w:lang w:eastAsia="x-none"/>
        </w:rPr>
        <w:t>Уруссинского</w:t>
      </w:r>
      <w:r>
        <w:rPr>
          <w:rFonts w:ascii="PT Astra Serif" w:hAnsi="PT Astra Serif"/>
          <w:sz w:val="28"/>
          <w:szCs w:val="28"/>
          <w:shd w:fill="auto" w:val="clear"/>
          <w:lang w:val="x-none" w:eastAsia="x-none"/>
        </w:rPr>
        <w:t xml:space="preserve"> сельского поселения располагается в пределах восточного погружения Южного купола Татарского свода.</w:t>
      </w:r>
    </w:p>
    <w:p>
      <w:pPr>
        <w:pStyle w:val="Normal"/>
        <w:rPr>
          <w:sz w:val="28"/>
          <w:szCs w:val="28"/>
          <w:highlight w:val="none"/>
          <w:shd w:fill="auto" w:val="clear"/>
        </w:rPr>
      </w:pPr>
      <w:r>
        <w:rPr>
          <w:rFonts w:ascii="PT Astra Serif" w:hAnsi="PT Astra Serif"/>
          <w:sz w:val="28"/>
          <w:szCs w:val="28"/>
          <w:shd w:fill="auto" w:val="clear"/>
          <w:lang w:val="x-none" w:eastAsia="x-none"/>
        </w:rPr>
        <w:t>Согласно Схеме территориального планирования РТ (Схема сейсмического районирования территории Республики Татарстан с периодом повторения бальности Т=1000 лет) рассматриваемая территория расположена в зоне в 5 баллов.</w:t>
      </w:r>
    </w:p>
    <w:p>
      <w:pPr>
        <w:pStyle w:val="Normal"/>
        <w:jc w:val="center"/>
        <w:rPr>
          <w:sz w:val="28"/>
          <w:szCs w:val="28"/>
          <w:highlight w:val="none"/>
          <w:shd w:fill="auto" w:val="clear"/>
        </w:rPr>
      </w:pPr>
      <w:r>
        <w:rPr>
          <w:rFonts w:ascii="PT Astra Serif" w:hAnsi="PT Astra Serif"/>
          <w:b/>
          <w:sz w:val="28"/>
          <w:szCs w:val="28"/>
          <w:shd w:fill="auto" w:val="clear"/>
        </w:rPr>
        <w:t>Зоны возможного затопления (подтопления)</w:t>
      </w:r>
    </w:p>
    <w:p>
      <w:pPr>
        <w:pStyle w:val="Normal"/>
        <w:rPr>
          <w:sz w:val="28"/>
          <w:szCs w:val="28"/>
          <w:highlight w:val="none"/>
          <w:shd w:fill="auto" w:val="clear"/>
        </w:rPr>
      </w:pPr>
      <w:r>
        <w:rPr>
          <w:rFonts w:ascii="PT Astra Serif" w:hAnsi="PT Astra Serif"/>
          <w:sz w:val="28"/>
          <w:szCs w:val="28"/>
          <w:shd w:fill="auto" w:val="clear"/>
        </w:rPr>
        <w:t>С.Старые Уруссу Уруссинского сельского поселения включено в «Перечень населенных пунктов Республики Татарстан, попадающих в зоны возможного затопления (подтопления) в паводковый период», утвержденный распоряжением Кабинета Министров Республики Татарстан от 29.08.2013 №1625-р (в редакции Распоряжения КМ РТ от 07.03.2022 №458-р).</w:t>
      </w:r>
    </w:p>
    <w:p>
      <w:pPr>
        <w:pStyle w:val="Normal"/>
        <w:rPr>
          <w:sz w:val="28"/>
          <w:szCs w:val="28"/>
          <w:highlight w:val="none"/>
          <w:shd w:fill="auto" w:val="clear"/>
        </w:rPr>
      </w:pPr>
      <w:r>
        <w:rPr>
          <w:rFonts w:ascii="PT Astra Serif" w:hAnsi="PT Astra Serif"/>
          <w:sz w:val="28"/>
          <w:szCs w:val="28"/>
          <w:shd w:fill="auto" w:val="clear"/>
        </w:rPr>
        <w:t>Согласно Постановления Правительства РФ от 18.04.2014 г. № 360 «О зонах затопления, подтопления» (с изменениями и дополнениями), определение зон затопления и подтопления должно осуществляться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и сведений о границах такой зоны. Границы зон затопления и подтопления должны быть включены в государственный кадастр недвижимости и государственный водный реестр.</w:t>
      </w:r>
    </w:p>
    <w:p>
      <w:pPr>
        <w:pStyle w:val="Normal"/>
        <w:rPr>
          <w:sz w:val="28"/>
          <w:szCs w:val="28"/>
          <w:highlight w:val="none"/>
          <w:shd w:fill="auto" w:val="clear"/>
        </w:rPr>
      </w:pPr>
      <w:r>
        <w:rPr>
          <w:rFonts w:ascii="PT Astra Serif" w:hAnsi="PT Astra Serif"/>
          <w:sz w:val="28"/>
          <w:szCs w:val="28"/>
          <w:shd w:fill="auto" w:val="clear"/>
        </w:rPr>
        <w:t xml:space="preserve">В настоящее время в Уруссинском сельском поселении границы зон подтопления и затопления не определены в порядке, установленном указанными Правилами. В связи с этим на Карте зон с особыми условиями использования территории границы зон подтопления и затопления не отражены. </w:t>
      </w:r>
    </w:p>
    <w:p>
      <w:pPr>
        <w:pStyle w:val="Normal"/>
        <w:rPr>
          <w:sz w:val="28"/>
          <w:szCs w:val="28"/>
          <w:highlight w:val="none"/>
          <w:shd w:fill="auto" w:val="clear"/>
        </w:rPr>
      </w:pPr>
      <w:r>
        <w:rPr>
          <w:rFonts w:ascii="PT Astra Serif" w:hAnsi="PT Astra Serif"/>
          <w:sz w:val="28"/>
          <w:szCs w:val="28"/>
          <w:shd w:fill="auto" w:val="clear"/>
        </w:rPr>
        <w:t>Согласно данным органов местного самоуправления, зона подтопления в период паводков и половодья отсутствуют.</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Мелиорируемые земли</w:t>
      </w:r>
    </w:p>
    <w:p>
      <w:pPr>
        <w:pStyle w:val="Style23"/>
        <w:spacing w:before="0" w:after="0"/>
        <w:ind w:left="0" w:firstLine="709"/>
        <w:contextualSpacing/>
        <w:rPr>
          <w:sz w:val="28"/>
          <w:szCs w:val="28"/>
          <w:highlight w:val="none"/>
          <w:shd w:fill="auto" w:val="clear"/>
        </w:rPr>
      </w:pPr>
      <w:r>
        <w:rPr>
          <w:rFonts w:ascii="PT Astra Serif" w:hAnsi="PT Astra Serif"/>
          <w:sz w:val="28"/>
          <w:szCs w:val="28"/>
          <w:shd w:fill="auto" w:val="clear"/>
        </w:rPr>
        <w:t xml:space="preserve">Согласно «Перечню особо ценных продуктивных сельскохозяйственных угодий», утвержденному Распоряжением Кабинета Министров Республики Татарстан №3056-р от 23.12.2016, в Уруссинском сельском поселении имеются искусственно орошаемые сельскохозяйственные угодья со стационарными оросительными системами, расположенные на земельных </w:t>
      </w:r>
      <w:r>
        <w:rPr>
          <w:rFonts w:ascii="PT Astra Serif" w:hAnsi="PT Astra Serif"/>
          <w:color w:val="000000" w:themeColor="text1"/>
          <w:sz w:val="28"/>
          <w:szCs w:val="28"/>
          <w:shd w:fill="auto" w:val="clear"/>
        </w:rPr>
        <w:t>участках 16:43:000000:297 и 16:43:000000:184.</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Категория опасности природных процессов</w:t>
      </w:r>
    </w:p>
    <w:p>
      <w:pPr>
        <w:pStyle w:val="Normal"/>
        <w:rPr>
          <w:sz w:val="28"/>
          <w:szCs w:val="28"/>
          <w:highlight w:val="none"/>
          <w:shd w:fill="auto" w:val="clear"/>
        </w:rPr>
      </w:pPr>
      <w:r>
        <w:rPr>
          <w:rFonts w:ascii="PT Astra Serif" w:hAnsi="PT Astra Serif"/>
          <w:sz w:val="28"/>
          <w:szCs w:val="28"/>
          <w:shd w:fill="auto" w:val="clear"/>
        </w:rPr>
        <w:t xml:space="preserve">Инженерная подготовка территорий населённых мест - комплекс инженерных мероприятий и сооружений по освоению территорий для целесообразного градостроительного использования, улучшению санитарно-гигиенических и микроклиматических условий населённых мест. </w:t>
      </w:r>
    </w:p>
    <w:p>
      <w:pPr>
        <w:pStyle w:val="Normal"/>
        <w:rPr>
          <w:sz w:val="28"/>
          <w:szCs w:val="28"/>
          <w:highlight w:val="none"/>
          <w:shd w:fill="auto" w:val="clear"/>
        </w:rPr>
      </w:pPr>
      <w:r>
        <w:rPr>
          <w:rFonts w:ascii="PT Astra Serif" w:hAnsi="PT Astra Serif"/>
          <w:sz w:val="28"/>
          <w:szCs w:val="28"/>
          <w:shd w:fill="auto" w:val="clear"/>
        </w:rPr>
        <w:t>Целью инженерной подготовки территории населенных мест является улучшение физических характеристик территории и создания условий для эффективного гражданского и промышленного строительства.</w:t>
      </w:r>
    </w:p>
    <w:p>
      <w:pPr>
        <w:pStyle w:val="Normal"/>
        <w:rPr>
          <w:sz w:val="28"/>
          <w:szCs w:val="28"/>
          <w:highlight w:val="none"/>
          <w:shd w:fill="auto" w:val="clear"/>
        </w:rPr>
      </w:pPr>
      <w:r>
        <w:rPr>
          <w:rFonts w:ascii="PT Astra Serif" w:hAnsi="PT Astra Serif"/>
          <w:sz w:val="28"/>
          <w:szCs w:val="28"/>
          <w:shd w:fill="auto" w:val="clear"/>
        </w:rPr>
        <w:t>Основной задачей инженерной подготовки является защита территории района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pPr>
        <w:pStyle w:val="Style18"/>
        <w:spacing w:before="0" w:after="0"/>
        <w:rPr>
          <w:sz w:val="28"/>
          <w:szCs w:val="28"/>
          <w:highlight w:val="none"/>
          <w:shd w:fill="auto" w:val="clear"/>
        </w:rPr>
      </w:pPr>
      <w:r>
        <w:rPr>
          <w:rFonts w:ascii="PT Astra Serif" w:hAnsi="PT Astra Serif"/>
          <w:sz w:val="28"/>
          <w:szCs w:val="28"/>
          <w:shd w:fill="auto" w:val="clear"/>
          <w:lang w:val="ru-RU"/>
        </w:rPr>
        <w:t xml:space="preserve">Задачами </w:t>
      </w:r>
      <w:r>
        <w:rPr>
          <w:rFonts w:ascii="PT Astra Serif" w:hAnsi="PT Astra Serif"/>
          <w:sz w:val="28"/>
          <w:szCs w:val="28"/>
          <w:shd w:fill="auto" w:val="clear"/>
        </w:rPr>
        <w:t xml:space="preserve">инженерной подготовки территории </w:t>
      </w:r>
      <w:r>
        <w:rPr>
          <w:rFonts w:ascii="PT Astra Serif" w:hAnsi="PT Astra Serif"/>
          <w:sz w:val="28"/>
          <w:szCs w:val="28"/>
          <w:shd w:fill="auto" w:val="clear"/>
          <w:lang w:val="ru-RU"/>
        </w:rPr>
        <w:t xml:space="preserve">Уруссинского сельского поселения </w:t>
      </w:r>
      <w:r>
        <w:rPr>
          <w:rFonts w:ascii="PT Astra Serif" w:hAnsi="PT Astra Serif"/>
          <w:sz w:val="28"/>
          <w:szCs w:val="28"/>
          <w:shd w:fill="auto" w:val="clear"/>
        </w:rPr>
        <w:t>являются:</w:t>
      </w:r>
    </w:p>
    <w:p>
      <w:pPr>
        <w:pStyle w:val="Style18"/>
        <w:numPr>
          <w:ilvl w:val="0"/>
          <w:numId w:val="8"/>
        </w:numPr>
        <w:tabs>
          <w:tab w:val="clear" w:pos="708"/>
          <w:tab w:val="left" w:pos="1080" w:leader="none"/>
        </w:tabs>
        <w:spacing w:before="0" w:after="0"/>
        <w:ind w:left="0" w:firstLine="709"/>
        <w:rPr>
          <w:sz w:val="28"/>
          <w:szCs w:val="28"/>
          <w:highlight w:val="none"/>
          <w:shd w:fill="auto" w:val="clear"/>
        </w:rPr>
      </w:pPr>
      <w:r>
        <w:rPr>
          <w:rFonts w:ascii="PT Astra Serif" w:hAnsi="PT Astra Serif"/>
          <w:sz w:val="28"/>
          <w:szCs w:val="28"/>
          <w:shd w:fill="auto" w:val="clear"/>
        </w:rPr>
        <w:t>определение границ территорий, подверженных явлениям природного и техногенного характера;</w:t>
      </w:r>
    </w:p>
    <w:p>
      <w:pPr>
        <w:pStyle w:val="Style18"/>
        <w:numPr>
          <w:ilvl w:val="0"/>
          <w:numId w:val="8"/>
        </w:numPr>
        <w:tabs>
          <w:tab w:val="clear" w:pos="708"/>
          <w:tab w:val="left" w:pos="1080" w:leader="none"/>
        </w:tabs>
        <w:spacing w:before="0" w:after="0"/>
        <w:ind w:left="0" w:firstLine="709"/>
        <w:rPr>
          <w:sz w:val="28"/>
          <w:szCs w:val="28"/>
          <w:highlight w:val="none"/>
          <w:shd w:fill="auto" w:val="clear"/>
        </w:rPr>
      </w:pPr>
      <w:r>
        <w:rPr>
          <w:rFonts w:ascii="PT Astra Serif" w:hAnsi="PT Astra Serif"/>
          <w:sz w:val="28"/>
          <w:szCs w:val="28"/>
          <w:shd w:fill="auto" w:val="clear"/>
        </w:rPr>
        <w:t>комплексная оценка территории, выявление проблемных ситуаций и территорий;</w:t>
      </w:r>
    </w:p>
    <w:p>
      <w:pPr>
        <w:pStyle w:val="Style18"/>
        <w:numPr>
          <w:ilvl w:val="0"/>
          <w:numId w:val="8"/>
        </w:numPr>
        <w:tabs>
          <w:tab w:val="clear" w:pos="708"/>
          <w:tab w:val="left" w:pos="1080" w:leader="none"/>
        </w:tabs>
        <w:spacing w:before="0" w:after="0"/>
        <w:ind w:left="0" w:firstLine="709"/>
        <w:rPr>
          <w:sz w:val="28"/>
          <w:szCs w:val="28"/>
          <w:highlight w:val="none"/>
          <w:shd w:fill="auto" w:val="clear"/>
        </w:rPr>
      </w:pPr>
      <w:r>
        <w:rPr>
          <w:rFonts w:ascii="PT Astra Serif" w:hAnsi="PT Astra Serif"/>
          <w:sz w:val="28"/>
          <w:szCs w:val="28"/>
          <w:shd w:fill="auto" w:val="clear"/>
        </w:rPr>
        <w:t xml:space="preserve">определение мероприятий по устранению проблемных ситуаций. </w:t>
      </w:r>
    </w:p>
    <w:p>
      <w:pPr>
        <w:pStyle w:val="Normal"/>
        <w:rPr>
          <w:sz w:val="28"/>
          <w:szCs w:val="28"/>
          <w:highlight w:val="none"/>
          <w:shd w:fill="auto" w:val="clear"/>
        </w:rPr>
      </w:pPr>
      <w:r>
        <w:rPr>
          <w:rFonts w:ascii="PT Astra Serif" w:hAnsi="PT Astra Serif"/>
          <w:sz w:val="28"/>
          <w:szCs w:val="28"/>
          <w:shd w:fill="auto" w:val="clear"/>
        </w:rPr>
        <w:t xml:space="preserve">В зависимости от сложности комплекса мероприятий инженерной подготовки и величины затрат на их осуществление выделяются: </w:t>
      </w:r>
    </w:p>
    <w:p>
      <w:pPr>
        <w:pStyle w:val="Normal"/>
        <w:tabs>
          <w:tab w:val="clear" w:pos="708"/>
          <w:tab w:val="left" w:pos="1080" w:leader="none"/>
        </w:tabs>
        <w:rPr/>
      </w:pPr>
      <w:r>
        <w:rPr>
          <w:rFonts w:ascii="PT Astra Serif" w:hAnsi="PT Astra Serif"/>
          <w:sz w:val="28"/>
          <w:szCs w:val="28"/>
          <w:shd w:fill="auto" w:val="clear"/>
        </w:rPr>
        <w:t xml:space="preserve">1) мероприятия, необходимые в том или ином объёме почти повсеместно: вертикальная планировка территорий, организация поверхностного стока и удаление застойных вод, а также в ряде случаев — регулирование водотоков, устройство и реконструкция водоёмов, </w:t>
      </w:r>
      <w:hyperlink r:id="rId8">
        <w:r>
          <w:rPr>
            <w:rFonts w:ascii="PT Astra Serif" w:hAnsi="PT Astra Serif"/>
            <w:sz w:val="28"/>
            <w:szCs w:val="28"/>
            <w:shd w:fill="auto" w:val="clear"/>
          </w:rPr>
          <w:t>берегоукрепительных сооружений</w:t>
        </w:r>
      </w:hyperlink>
      <w:r>
        <w:rPr>
          <w:rFonts w:ascii="PT Astra Serif" w:hAnsi="PT Astra Serif"/>
          <w:sz w:val="28"/>
          <w:szCs w:val="28"/>
          <w:shd w:fill="auto" w:val="clear"/>
        </w:rPr>
        <w:t>, благоустройство береговой полосы;</w:t>
      </w:r>
    </w:p>
    <w:p>
      <w:pPr>
        <w:pStyle w:val="Normal"/>
        <w:tabs>
          <w:tab w:val="clear" w:pos="708"/>
          <w:tab w:val="left" w:pos="1080" w:leader="none"/>
        </w:tabs>
        <w:rPr/>
      </w:pPr>
      <w:r>
        <w:rPr>
          <w:rFonts w:ascii="PT Astra Serif" w:hAnsi="PT Astra Serif"/>
          <w:sz w:val="28"/>
          <w:szCs w:val="28"/>
          <w:shd w:fill="auto" w:val="clear"/>
        </w:rPr>
        <w:t xml:space="preserve">2) мероприятия, имеющие широкое распространение: понижение уровня грунтовых вод, защита территории от затопления и подтопления, освоение оврагов, борьба с карстовыми явлениями и </w:t>
      </w:r>
      <w:hyperlink r:id="rId9">
        <w:r>
          <w:rPr>
            <w:rFonts w:ascii="PT Astra Serif" w:hAnsi="PT Astra Serif"/>
            <w:sz w:val="28"/>
            <w:szCs w:val="28"/>
            <w:shd w:fill="auto" w:val="clear"/>
          </w:rPr>
          <w:t>оползнями</w:t>
        </w:r>
      </w:hyperlink>
      <w:r>
        <w:rPr>
          <w:rFonts w:ascii="PT Astra Serif" w:hAnsi="PT Astra Serif"/>
          <w:sz w:val="28"/>
          <w:szCs w:val="28"/>
          <w:shd w:fill="auto" w:val="clear"/>
        </w:rPr>
        <w:t>, восстановление территорий, нарушенных вследствие деятельности человека (например, при добыче полезных ископаемых);</w:t>
      </w:r>
    </w:p>
    <w:p>
      <w:pPr>
        <w:pStyle w:val="Normal"/>
        <w:tabs>
          <w:tab w:val="clear" w:pos="708"/>
          <w:tab w:val="left" w:pos="1080" w:leader="none"/>
        </w:tabs>
        <w:rPr>
          <w:sz w:val="28"/>
          <w:szCs w:val="28"/>
          <w:highlight w:val="none"/>
          <w:shd w:fill="auto" w:val="clear"/>
        </w:rPr>
      </w:pPr>
      <w:r>
        <w:rPr>
          <w:rFonts w:ascii="PT Astra Serif" w:hAnsi="PT Astra Serif"/>
          <w:sz w:val="28"/>
          <w:szCs w:val="28"/>
          <w:shd w:fill="auto" w:val="clear"/>
        </w:rPr>
        <w:t>3) мероприятия по освоению территорий с исключительно неблагоприятными природными условиями, например, с глубоким залеганием торфа на обширной площади, где требуется проведение сложного комплекса работ по инженерной подготовке (глубокий дренаж, массовое выторфовывание, подсыпка территорий с большими объёмами перемещаемого грунта и т. п.), инженерная подготовка территорий, сложенных просадочными грунтами.</w:t>
      </w:r>
    </w:p>
    <w:p>
      <w:pPr>
        <w:pStyle w:val="Normal"/>
        <w:rPr>
          <w:sz w:val="28"/>
          <w:szCs w:val="28"/>
          <w:highlight w:val="none"/>
          <w:shd w:fill="auto" w:val="clear"/>
        </w:rPr>
      </w:pPr>
      <w:r>
        <w:rPr>
          <w:rFonts w:ascii="PT Astra Serif" w:hAnsi="PT Astra Serif"/>
          <w:sz w:val="28"/>
          <w:szCs w:val="28"/>
          <w:shd w:fill="auto" w:val="clear"/>
        </w:rPr>
        <w:t>В проекте рассматриваются наиболее сложные, характерные для территории Уруссинского сельского поселения природные негативные факторы, для устранения которых необходимы специальные мероприятия:</w:t>
      </w:r>
    </w:p>
    <w:p>
      <w:pPr>
        <w:pStyle w:val="Normal"/>
        <w:spacing w:lineRule="auto" w:line="235"/>
        <w:ind w:left="142" w:right="-2" w:firstLine="563"/>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эрозионные процессы (овраги, промоины) – свойственны склонам водотоков;</w:t>
      </w:r>
    </w:p>
    <w:p>
      <w:pPr>
        <w:pStyle w:val="Normal"/>
        <w:spacing w:lineRule="auto" w:line="235"/>
        <w:ind w:left="142" w:right="-2" w:firstLine="563"/>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склоновые процессы (обвалы, осыпи, оползни) – развиты незначительно; </w:t>
      </w:r>
    </w:p>
    <w:p>
      <w:pPr>
        <w:pStyle w:val="Normal"/>
        <w:spacing w:lineRule="auto" w:line="235"/>
        <w:ind w:left="142" w:right="-2" w:firstLine="563"/>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карстово-суффозионные процессы (карстовые воронки, суффозионные блюдца). </w:t>
      </w:r>
    </w:p>
    <w:p>
      <w:pPr>
        <w:pStyle w:val="Normal"/>
        <w:widowControl w:val="false"/>
        <w:tabs>
          <w:tab w:val="clear" w:pos="708"/>
          <w:tab w:val="left" w:pos="1080" w:leader="none"/>
        </w:tabs>
        <w:overflowPunct w:val="false"/>
        <w:rPr>
          <w:sz w:val="28"/>
          <w:szCs w:val="28"/>
          <w:highlight w:val="none"/>
          <w:shd w:fill="auto" w:val="clear"/>
        </w:rPr>
      </w:pPr>
      <w:r>
        <w:rPr>
          <w:rFonts w:ascii="PT Astra Serif" w:hAnsi="PT Astra Serif"/>
          <w:sz w:val="28"/>
          <w:szCs w:val="28"/>
          <w:shd w:fill="auto" w:val="clear"/>
        </w:rPr>
        <w:t xml:space="preserve">Целесообразность освоения территории под новое строительство предварительно определяется, путем </w:t>
      </w:r>
      <w:r>
        <w:rPr>
          <w:rFonts w:eastAsia="Calibri" w:ascii="PT Astra Serif" w:hAnsi="PT Astra Serif"/>
          <w:bCs/>
          <w:sz w:val="28"/>
          <w:szCs w:val="28"/>
          <w:shd w:fill="auto" w:val="clear"/>
        </w:rPr>
        <w:t xml:space="preserve">определения категории опасности природных процессов, которым подвержено поселение муниципального района Республики Татарстан, согласно таблице 5.1 СП 115.13330.2016 «СНиП 22-01-95 Геофизика опасных природных воздействий». Территория, подверженная эрозии, составляет около 1 % территории </w:t>
      </w:r>
      <w:r>
        <w:rPr>
          <w:rFonts w:ascii="PT Astra Serif" w:hAnsi="PT Astra Serif"/>
          <w:sz w:val="28"/>
          <w:szCs w:val="28"/>
          <w:shd w:fill="auto" w:val="clear"/>
        </w:rPr>
        <w:t>Уруссинского</w:t>
      </w:r>
      <w:r>
        <w:rPr>
          <w:rFonts w:eastAsia="Calibri" w:ascii="PT Astra Serif" w:hAnsi="PT Astra Serif"/>
          <w:bCs/>
          <w:sz w:val="28"/>
          <w:szCs w:val="28"/>
          <w:shd w:fill="auto" w:val="clear"/>
        </w:rPr>
        <w:t xml:space="preserve"> </w:t>
      </w:r>
      <w:r>
        <w:rPr>
          <w:rFonts w:ascii="PT Astra Serif" w:hAnsi="PT Astra Serif"/>
          <w:sz w:val="28"/>
          <w:szCs w:val="28"/>
          <w:shd w:fill="auto" w:val="clear"/>
        </w:rPr>
        <w:t>сельского поселения</w:t>
      </w:r>
      <w:r>
        <w:rPr>
          <w:rFonts w:eastAsia="Calibri" w:ascii="PT Astra Serif" w:hAnsi="PT Astra Serif"/>
          <w:bCs/>
          <w:sz w:val="28"/>
          <w:szCs w:val="28"/>
          <w:shd w:fill="auto" w:val="clear"/>
        </w:rPr>
        <w:t xml:space="preserve">, процессы землетрясения относятся к категории «опасные». На следующем этапе проводится выявление обобщенной категории опасности природных процессов методом ранжирования. Для этого каждой категории опасности присваивается соответствующий ранг в соответствии с таблицей 3.14.5. </w:t>
      </w:r>
    </w:p>
    <w:p>
      <w:pPr>
        <w:pStyle w:val="Normal"/>
        <w:widowControl w:val="false"/>
        <w:tabs>
          <w:tab w:val="clear" w:pos="708"/>
          <w:tab w:val="left" w:pos="1080" w:leader="none"/>
        </w:tabs>
        <w:overflowPunct w:val="false"/>
        <w:jc w:val="right"/>
        <w:rPr>
          <w:sz w:val="28"/>
          <w:szCs w:val="28"/>
          <w:highlight w:val="none"/>
          <w:shd w:fill="auto" w:val="clear"/>
        </w:rPr>
      </w:pPr>
      <w:r>
        <w:rPr>
          <w:rFonts w:eastAsia="Calibri" w:ascii="PT Astra Serif" w:hAnsi="PT Astra Serif"/>
          <w:bCs/>
          <w:sz w:val="28"/>
          <w:szCs w:val="28"/>
          <w:shd w:fill="auto" w:val="clear"/>
        </w:rPr>
        <w:t>Таблица 3.14.5</w:t>
      </w:r>
    </w:p>
    <w:p>
      <w:pPr>
        <w:pStyle w:val="Normal"/>
        <w:widowControl w:val="false"/>
        <w:tabs>
          <w:tab w:val="clear" w:pos="708"/>
          <w:tab w:val="left" w:pos="1080" w:leader="none"/>
        </w:tabs>
        <w:overflowPunct w:val="false"/>
        <w:jc w:val="center"/>
        <w:rPr>
          <w:sz w:val="28"/>
          <w:szCs w:val="28"/>
          <w:highlight w:val="none"/>
          <w:shd w:fill="auto" w:val="clear"/>
        </w:rPr>
      </w:pPr>
      <w:r>
        <w:rPr>
          <w:rFonts w:eastAsia="Calibri" w:ascii="PT Astra Serif" w:hAnsi="PT Astra Serif"/>
          <w:bCs/>
          <w:sz w:val="28"/>
          <w:szCs w:val="28"/>
          <w:shd w:fill="auto" w:val="clear"/>
        </w:rPr>
        <w:t>Ранжирование категорий опасности природных процессов</w:t>
      </w:r>
    </w:p>
    <w:tbl>
      <w:tblPr>
        <w:tblW w:w="9349"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2694"/>
        <w:gridCol w:w="2689"/>
        <w:gridCol w:w="1294"/>
        <w:gridCol w:w="1132"/>
        <w:gridCol w:w="1540"/>
      </w:tblGrid>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Категория опасности природного процесса</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Чрезвычайно опасные (катастрофические)</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Весьма опасные</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Опасные</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Умеренно опасные</w:t>
            </w:r>
          </w:p>
        </w:tc>
      </w:tr>
      <w:tr>
        <w:trPr/>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Ранг</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4</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w:t>
            </w:r>
          </w:p>
        </w:tc>
        <w:tc>
          <w:tcPr>
            <w:tcW w:w="1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r>
    </w:tbl>
    <w:p>
      <w:pPr>
        <w:pStyle w:val="Normal"/>
        <w:widowControl w:val="false"/>
        <w:tabs>
          <w:tab w:val="clear" w:pos="708"/>
          <w:tab w:val="left" w:pos="1080" w:leader="none"/>
        </w:tabs>
        <w:overflowPunct w:val="false"/>
        <w:rPr>
          <w:rFonts w:ascii="PT Astra Serif" w:hAnsi="PT Astra Serif" w:eastAsia="Calibri"/>
          <w:bCs/>
          <w:sz w:val="28"/>
          <w:szCs w:val="28"/>
          <w:highlight w:val="none"/>
          <w:shd w:fill="auto" w:val="clear"/>
        </w:rPr>
      </w:pPr>
      <w:r>
        <w:rPr>
          <w:rFonts w:eastAsia="Calibri" w:ascii="PT Astra Serif" w:hAnsi="PT Astra Serif"/>
          <w:bCs/>
          <w:sz w:val="28"/>
          <w:szCs w:val="28"/>
          <w:shd w:fill="auto" w:val="clear"/>
        </w:rPr>
      </w:r>
    </w:p>
    <w:p>
      <w:pPr>
        <w:pStyle w:val="Normal"/>
        <w:widowControl w:val="false"/>
        <w:tabs>
          <w:tab w:val="clear" w:pos="708"/>
          <w:tab w:val="left" w:pos="1080" w:leader="none"/>
        </w:tabs>
        <w:overflowPunct w:val="false"/>
        <w:rPr>
          <w:sz w:val="28"/>
          <w:szCs w:val="28"/>
          <w:highlight w:val="none"/>
          <w:shd w:fill="auto" w:val="clear"/>
        </w:rPr>
      </w:pPr>
      <w:r>
        <w:rPr>
          <w:rFonts w:eastAsia="Calibri" w:ascii="PT Astra Serif" w:hAnsi="PT Astra Serif"/>
          <w:bCs/>
          <w:sz w:val="28"/>
          <w:szCs w:val="28"/>
          <w:shd w:fill="auto" w:val="clear"/>
        </w:rPr>
        <w:t>Степень опасности воздействия природных процессов на территорию сельского поселения в зависимости от площади пораженной территории и интенсивности (для землетрясений) приведена в таблице 3.14.6.</w:t>
      </w:r>
    </w:p>
    <w:p>
      <w:pPr>
        <w:pStyle w:val="Normal"/>
        <w:widowControl w:val="false"/>
        <w:tabs>
          <w:tab w:val="clear" w:pos="708"/>
          <w:tab w:val="left" w:pos="1080" w:leader="none"/>
        </w:tabs>
        <w:overflowPunct w:val="false"/>
        <w:rPr>
          <w:rFonts w:ascii="PT Astra Serif" w:hAnsi="PT Astra Serif" w:eastAsia="Calibri"/>
          <w:bCs/>
          <w:sz w:val="28"/>
          <w:szCs w:val="28"/>
          <w:highlight w:val="none"/>
          <w:shd w:fill="auto" w:val="clear"/>
        </w:rPr>
      </w:pPr>
      <w:r>
        <w:rPr>
          <w:rFonts w:eastAsia="Calibri" w:ascii="PT Astra Serif" w:hAnsi="PT Astra Serif"/>
          <w:bCs/>
          <w:sz w:val="28"/>
          <w:szCs w:val="28"/>
          <w:shd w:fill="auto" w:val="clear"/>
        </w:rPr>
      </w:r>
    </w:p>
    <w:p>
      <w:pPr>
        <w:pStyle w:val="Normal"/>
        <w:widowControl w:val="false"/>
        <w:tabs>
          <w:tab w:val="clear" w:pos="708"/>
          <w:tab w:val="left" w:pos="1080" w:leader="none"/>
        </w:tabs>
        <w:overflowPunct w:val="false"/>
        <w:jc w:val="right"/>
        <w:rPr>
          <w:sz w:val="28"/>
          <w:szCs w:val="28"/>
          <w:highlight w:val="none"/>
          <w:shd w:fill="auto" w:val="clear"/>
        </w:rPr>
      </w:pPr>
      <w:r>
        <w:rPr>
          <w:rFonts w:eastAsia="Calibri" w:ascii="PT Astra Serif" w:hAnsi="PT Astra Serif"/>
          <w:bCs/>
          <w:sz w:val="28"/>
          <w:szCs w:val="28"/>
          <w:shd w:fill="auto" w:val="clear"/>
        </w:rPr>
        <w:t>Таблица 3.14.6</w:t>
      </w:r>
    </w:p>
    <w:p>
      <w:pPr>
        <w:pStyle w:val="Normal"/>
        <w:widowControl w:val="false"/>
        <w:tabs>
          <w:tab w:val="clear" w:pos="708"/>
          <w:tab w:val="left" w:pos="1080" w:leader="none"/>
        </w:tabs>
        <w:overflowPunct w:val="false"/>
        <w:jc w:val="center"/>
        <w:rPr>
          <w:sz w:val="28"/>
          <w:szCs w:val="28"/>
          <w:highlight w:val="none"/>
          <w:shd w:fill="auto" w:val="clear"/>
        </w:rPr>
      </w:pPr>
      <w:r>
        <w:rPr>
          <w:rFonts w:eastAsia="Calibri" w:ascii="PT Astra Serif" w:hAnsi="PT Astra Serif"/>
          <w:bCs/>
          <w:sz w:val="28"/>
          <w:szCs w:val="28"/>
          <w:shd w:fill="auto" w:val="clear"/>
        </w:rPr>
        <w:t>Оценка опасности природных процессов</w:t>
      </w:r>
    </w:p>
    <w:tbl>
      <w:tblPr>
        <w:tblW w:w="4850" w:type="pct"/>
        <w:jc w:val="center"/>
        <w:tblInd w:w="0" w:type="dxa"/>
        <w:tblLayout w:type="fixed"/>
        <w:tblCellMar>
          <w:top w:w="0" w:type="dxa"/>
          <w:left w:w="108" w:type="dxa"/>
          <w:bottom w:w="0" w:type="dxa"/>
          <w:right w:w="108" w:type="dxa"/>
        </w:tblCellMar>
        <w:tblLook w:val="01e0" w:noHBand="0" w:noVBand="0" w:firstColumn="1" w:lastRow="1" w:lastColumn="1" w:firstRow="1"/>
      </w:tblPr>
      <w:tblGrid>
        <w:gridCol w:w="1515"/>
        <w:gridCol w:w="2749"/>
        <w:gridCol w:w="1876"/>
        <w:gridCol w:w="2932"/>
      </w:tblGrid>
      <w:tr>
        <w:trPr>
          <w:trHeight w:val="158" w:hRule="atLeast"/>
        </w:trPr>
        <w:tc>
          <w:tcPr>
            <w:tcW w:w="15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Ранг</w:t>
            </w:r>
          </w:p>
        </w:tc>
        <w:tc>
          <w:tcPr>
            <w:tcW w:w="755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Опасные природные процессы</w:t>
            </w:r>
          </w:p>
        </w:tc>
      </w:tr>
      <w:tr>
        <w:trPr>
          <w:trHeight w:val="351" w:hRule="atLeast"/>
        </w:trPr>
        <w:tc>
          <w:tcPr>
            <w:tcW w:w="15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Сейсмичность</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Подтопление</w:t>
            </w:r>
          </w:p>
        </w:tc>
        <w:tc>
          <w:tcPr>
            <w:tcW w:w="2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Эрозионные процессы</w:t>
            </w:r>
          </w:p>
        </w:tc>
      </w:tr>
      <w:tr>
        <w:trPr/>
        <w:tc>
          <w:tcPr>
            <w:tcW w:w="15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27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0</w:t>
            </w:r>
          </w:p>
        </w:tc>
        <w:tc>
          <w:tcPr>
            <w:tcW w:w="29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r>
    </w:tbl>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right="-1" w:firstLine="567"/>
        <w:rPr>
          <w:sz w:val="28"/>
          <w:szCs w:val="28"/>
          <w:highlight w:val="none"/>
          <w:shd w:fill="auto" w:val="clear"/>
        </w:rPr>
      </w:pPr>
      <w:r>
        <w:rPr>
          <w:rFonts w:ascii="PT Astra Serif" w:hAnsi="PT Astra Serif"/>
          <w:sz w:val="28"/>
          <w:szCs w:val="28"/>
          <w:shd w:fill="auto" w:val="clear"/>
        </w:rPr>
        <w:t>Необходимо отметить, что уже на этапе ранжирования можно сделать однозначный вывод о степени опасности воздействий природных процессов на территории поселения - опасные природные процессы, выявленные в муниципальном образовании, относятся к категории «умеренно опасные», карстово-суффозионные процессы – «опасные». Однако, при большей дифференциации процессов по категориям опасности, однозначный вывод будет сделать уже сложнее и поэтому возникает необходимость применения элементарного математического аппарата.</w:t>
      </w:r>
    </w:p>
    <w:p>
      <w:pPr>
        <w:pStyle w:val="Normal"/>
        <w:ind w:right="-1" w:firstLine="567"/>
        <w:rPr>
          <w:sz w:val="28"/>
          <w:szCs w:val="28"/>
          <w:highlight w:val="none"/>
          <w:shd w:fill="auto" w:val="clear"/>
        </w:rPr>
      </w:pPr>
      <w:r>
        <w:rPr>
          <w:rFonts w:ascii="PT Astra Serif" w:hAnsi="PT Astra Serif"/>
          <w:sz w:val="28"/>
          <w:szCs w:val="28"/>
          <w:shd w:fill="auto" w:val="clear"/>
        </w:rPr>
        <w:t>Для определения числового значения обобщенной категории опасности природных процессов применяем методику вычисления значения среднего арифметического.</w:t>
      </w:r>
    </w:p>
    <w:p>
      <w:pPr>
        <w:pStyle w:val="Normal"/>
        <w:ind w:right="-1" w:firstLine="567"/>
        <w:rPr>
          <w:sz w:val="28"/>
          <w:szCs w:val="28"/>
          <w:highlight w:val="none"/>
          <w:shd w:fill="auto" w:val="clear"/>
        </w:rPr>
      </w:pPr>
      <w:r>
        <w:rPr>
          <w:rFonts w:ascii="PT Astra Serif" w:hAnsi="PT Astra Serif"/>
          <w:sz w:val="28"/>
          <w:szCs w:val="28"/>
          <w:shd w:fill="auto" w:val="clear"/>
        </w:rPr>
        <w:t>Числовое значение обобщенной категории опасности природных процессов на территории сельского поселения «1». В соответствии с предложенным ранжированием это означает, что обобщенная категория опасности природных процессов на территории поселения соответствует категории «умеренно опасные». Следовательно, требуется проведение лишь тех мероприятий, которые будут непосредственно оказывать негативное воздействие на территории населенных пунктов района, предназначенных для их развития.</w:t>
      </w:r>
    </w:p>
    <w:p>
      <w:pPr>
        <w:pStyle w:val="Normal"/>
        <w:ind w:right="-1" w:firstLine="567"/>
        <w:rPr>
          <w:sz w:val="28"/>
          <w:szCs w:val="28"/>
          <w:highlight w:val="none"/>
          <w:shd w:fill="auto" w:val="clear"/>
        </w:rPr>
      </w:pPr>
      <w:r>
        <w:rPr>
          <w:rFonts w:ascii="PT Astra Serif" w:hAnsi="PT Astra Serif"/>
          <w:sz w:val="28"/>
          <w:szCs w:val="28"/>
          <w:shd w:fill="auto" w:val="clear"/>
        </w:rPr>
        <w:t>В качестве результирующего метода, при проведении комплексной оценки воздействий природных процессов на территорию поселения, может быть выбран картографический метод.</w:t>
      </w:r>
    </w:p>
    <w:p>
      <w:pPr>
        <w:pStyle w:val="Normal"/>
        <w:ind w:right="-1" w:firstLine="567"/>
        <w:rPr>
          <w:sz w:val="28"/>
          <w:szCs w:val="28"/>
          <w:highlight w:val="none"/>
          <w:shd w:fill="auto" w:val="clear"/>
        </w:rPr>
      </w:pPr>
      <w:r>
        <w:rPr>
          <w:rFonts w:ascii="PT Astra Serif" w:hAnsi="PT Astra Serif"/>
          <w:sz w:val="28"/>
          <w:szCs w:val="28"/>
          <w:shd w:fill="auto" w:val="clear"/>
        </w:rPr>
        <w:t>Картографический метод основан на обобщении, систематизации и пространственной локализации сведений об опасных природных процессах, имеющих распространение на территории района, и направлен на визуализацию последних.</w:t>
      </w:r>
    </w:p>
    <w:p>
      <w:pPr>
        <w:pStyle w:val="Normal"/>
        <w:ind w:right="-1" w:firstLine="567"/>
        <w:rPr>
          <w:sz w:val="28"/>
          <w:szCs w:val="28"/>
          <w:highlight w:val="none"/>
          <w:shd w:fill="auto" w:val="clear"/>
        </w:rPr>
      </w:pPr>
      <w:r>
        <w:rPr>
          <w:rFonts w:ascii="PT Astra Serif" w:hAnsi="PT Astra Serif"/>
          <w:sz w:val="28"/>
          <w:szCs w:val="28"/>
          <w:shd w:fill="auto" w:val="clear"/>
        </w:rPr>
        <w:t>В основе визуализации лежит создание карты, отражающей воздействие природных процессов на территорию района. На карте также отражаются те участки территории поселения, где необходимо учитывать возможность проведения мероприятий, направленных на снижение воздействий опасных природных процессов, несмотря на умеренную категорию опасности.</w:t>
      </w:r>
    </w:p>
    <w:p>
      <w:pPr>
        <w:sectPr>
          <w:footerReference w:type="default" r:id="rId10"/>
          <w:footerReference w:type="first" r:id="rId11"/>
          <w:type w:val="nextPage"/>
          <w:pgSz w:w="11906" w:h="16838"/>
          <w:pgMar w:left="1701" w:right="851" w:gutter="0" w:header="0" w:top="851" w:footer="709" w:bottom="851"/>
          <w:pgNumType w:fmt="decimal"/>
          <w:formProt w:val="false"/>
          <w:textDirection w:val="lrTb"/>
          <w:docGrid w:type="default" w:linePitch="381" w:charSpace="12288"/>
        </w:sectPr>
        <w:pStyle w:val="Normal"/>
        <w:rPr>
          <w:sz w:val="28"/>
          <w:szCs w:val="28"/>
          <w:highlight w:val="none"/>
          <w:shd w:fill="auto" w:val="clear"/>
        </w:rPr>
      </w:pPr>
      <w:r>
        <w:rPr>
          <w:rFonts w:ascii="PT Astra Serif" w:hAnsi="PT Astra Serif"/>
          <w:sz w:val="28"/>
          <w:szCs w:val="28"/>
          <w:shd w:fill="auto" w:val="clear"/>
        </w:rPr>
        <w:t>Необходимо отметить, что на дальнейших стадиях проектирования необходим более детальный уровень исследований и оценки воздействия природных процессов на жизнедеятельность человека.</w:t>
      </w:r>
      <w:r>
        <w:rPr>
          <w:rFonts w:eastAsia="Calibri" w:ascii="PT Astra Serif" w:hAnsi="PT Astra Serif"/>
          <w:sz w:val="28"/>
          <w:szCs w:val="28"/>
          <w:shd w:fill="auto" w:val="clear"/>
          <w:lang w:eastAsia="en-US"/>
        </w:rPr>
        <w:t xml:space="preserve">  </w:t>
      </w:r>
    </w:p>
    <w:p>
      <w:pPr>
        <w:pStyle w:val="1"/>
        <w:rPr/>
      </w:pPr>
      <w:bookmarkStart w:id="58" w:name="_Toc132098359"/>
      <w:r>
        <w:rPr>
          <w:rFonts w:ascii="PT Astra Serif" w:hAnsi="PT Astra Serif"/>
          <w:sz w:val="28"/>
          <w:szCs w:val="28"/>
          <w:shd w:fill="auto" w:val="clear"/>
          <w:lang w:val="ru-RU"/>
        </w:rPr>
        <w:t xml:space="preserve">4. </w:t>
      </w:r>
      <w:hyperlink w:anchor="_Toc260476336">
        <w:r>
          <w:rPr>
            <w:rFonts w:ascii="PT Astra Serif" w:hAnsi="PT Astra Serif"/>
            <w:sz w:val="28"/>
            <w:szCs w:val="28"/>
            <w:shd w:fill="auto" w:val="clear"/>
          </w:rPr>
          <w:t xml:space="preserve">НАПРАВЛЕНИЯ РАЗВИТИЯ </w:t>
        </w:r>
        <w:r>
          <w:rPr>
            <w:rFonts w:ascii="PT Astra Serif" w:hAnsi="PT Astra Serif"/>
            <w:sz w:val="28"/>
            <w:szCs w:val="28"/>
            <w:shd w:fill="auto" w:val="clear"/>
            <w:lang w:val="ru-RU"/>
          </w:rPr>
          <w:t>УРУССИНСКОГО</w:t>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rPr>
            <w:webHidden/>
          </w:rPr>
          <w:fldChar w:fldCharType="begin"/>
        </w:r>
        <w:r>
          <w:rPr>
            <w:webHidden/>
          </w:rPr>
          <w:instrText xml:space="preserve">PAGEREF _Toc260476336 \h</w:instrText>
        </w:r>
        <w:r>
          <w:rPr>
            <w:webHidden/>
          </w:rPr>
          <w:fldChar w:fldCharType="separate"/>
        </w:r>
        <w:r>
          <w:rPr>
            <w:rFonts w:ascii="PT Astra Serif" w:hAnsi="PT Astra Serif"/>
            <w:vanish/>
            <w:sz w:val="28"/>
            <w:szCs w:val="28"/>
            <w:shd w:fill="auto" w:val="clear"/>
          </w:rPr>
          <w:fldChar w:fldCharType="begin"/>
        </w:r>
        <w:r>
          <w:rPr>
            <w:webHidden/>
          </w:rPr>
          <w:fldChar w:fldCharType="end"/>
        </w:r>
        <w:r>
          <w:rPr>
            <w:sz w:val="28"/>
            <w:shd w:fill="auto" w:val="clear"/>
            <w:szCs w:val="28"/>
            <w:vanish/>
            <w:rFonts w:ascii="PT Astra Serif" w:hAnsi="PT Astra Serif"/>
          </w:rPr>
          <w:instrText xml:space="preserve"> PAGEREF _Toc260476336 \h </w:instrText>
        </w:r>
        <w:r>
          <w:rPr>
            <w:sz w:val="28"/>
            <w:shd w:fill="auto" w:val="clear"/>
            <w:szCs w:val="28"/>
            <w:vanish/>
            <w:rFonts w:ascii="PT Astra Serif" w:hAnsi="PT Astra Serif"/>
          </w:rPr>
          <w:fldChar w:fldCharType="separate"/>
        </w:r>
        <w:r>
          <w:rPr>
            <w:sz w:val="28"/>
            <w:shd w:fill="auto" w:val="clear"/>
            <w:szCs w:val="28"/>
            <w:vanish/>
            <w:rFonts w:ascii="PT Astra Serif" w:hAnsi="PT Astra Serif"/>
          </w:rPr>
          <w:t>Ошибка: источник перекрёстной ссылки не найден</w:t>
        </w:r>
        <w:r>
          <w:rPr>
            <w:sz w:val="28"/>
            <w:shd w:fill="auto" w:val="clear"/>
            <w:szCs w:val="28"/>
            <w:vanish/>
            <w:rFonts w:ascii="PT Astra Serif" w:hAnsi="PT Astra Serif"/>
          </w:rPr>
          <w:fldChar w:fldCharType="end"/>
        </w:r>
      </w:hyperlink>
      <w:bookmarkEnd w:id="58"/>
    </w:p>
    <w:p>
      <w:pPr>
        <w:pStyle w:val="2"/>
        <w:numPr>
          <w:ilvl w:val="0"/>
          <w:numId w:val="0"/>
        </w:numPr>
        <w:spacing w:before="0" w:after="240"/>
        <w:ind w:left="0" w:hanging="0"/>
        <w:rPr>
          <w:sz w:val="28"/>
          <w:szCs w:val="28"/>
          <w:highlight w:val="none"/>
          <w:shd w:fill="auto" w:val="clear"/>
        </w:rPr>
      </w:pPr>
      <w:bookmarkStart w:id="59" w:name="_Toc309741607"/>
      <w:bookmarkStart w:id="60" w:name="_Toc132098360"/>
      <w:r>
        <w:rPr>
          <w:rFonts w:ascii="PT Astra Serif" w:hAnsi="PT Astra Serif"/>
          <w:sz w:val="28"/>
          <w:szCs w:val="28"/>
          <w:shd w:fill="auto" w:val="clear"/>
          <w:lang w:val="ru-RU"/>
        </w:rPr>
        <w:t xml:space="preserve">4.1. </w:t>
      </w:r>
      <w:r>
        <w:rPr>
          <w:rFonts w:ascii="PT Astra Serif" w:hAnsi="PT Astra Serif"/>
          <w:sz w:val="28"/>
          <w:szCs w:val="28"/>
          <w:shd w:fill="auto" w:val="clear"/>
        </w:rPr>
        <w:t>Прогноз численности населения</w:t>
      </w:r>
      <w:bookmarkEnd w:id="59"/>
      <w:bookmarkEnd w:id="60"/>
    </w:p>
    <w:p>
      <w:pPr>
        <w:pStyle w:val="Normal"/>
        <w:ind w:firstLine="720"/>
        <w:rPr>
          <w:sz w:val="28"/>
          <w:szCs w:val="28"/>
          <w:highlight w:val="none"/>
          <w:shd w:fill="auto" w:val="clear"/>
        </w:rPr>
      </w:pPr>
      <w:r>
        <w:rPr>
          <w:rFonts w:ascii="PT Astra Serif" w:hAnsi="PT Astra Serif"/>
          <w:sz w:val="28"/>
          <w:szCs w:val="28"/>
          <w:shd w:fill="auto" w:val="clear"/>
        </w:rPr>
        <w:t xml:space="preserve">Демографическую политику, в том числе прогноз численности населения, в отношении муниципальных районов республики и городов республиканского значения устанавливает Министерство экономики Республики Татарстан. </w:t>
      </w:r>
    </w:p>
    <w:p>
      <w:pPr>
        <w:pStyle w:val="Normal"/>
        <w:ind w:firstLine="720"/>
        <w:rPr>
          <w:sz w:val="28"/>
          <w:szCs w:val="28"/>
          <w:highlight w:val="none"/>
          <w:shd w:fill="auto" w:val="clear"/>
        </w:rPr>
      </w:pPr>
      <w:r>
        <w:rPr>
          <w:rFonts w:ascii="PT Astra Serif" w:hAnsi="PT Astra Serif"/>
          <w:sz w:val="28"/>
          <w:szCs w:val="28"/>
          <w:shd w:fill="auto" w:val="clear"/>
        </w:rPr>
        <w:t>Прогноз численности населения сельских поселений Ютазинского муниципального района выполнялся с учетом прогноза общей численности населения района, предоставленного Министерством экономики Республики Татарстан.</w:t>
      </w:r>
    </w:p>
    <w:p>
      <w:pPr>
        <w:pStyle w:val="Normal"/>
        <w:ind w:firstLine="720"/>
        <w:rPr>
          <w:sz w:val="28"/>
          <w:szCs w:val="28"/>
          <w:highlight w:val="none"/>
          <w:shd w:fill="auto" w:val="clear"/>
        </w:rPr>
      </w:pPr>
      <w:r>
        <w:rPr>
          <w:rFonts w:ascii="PT Astra Serif" w:hAnsi="PT Astra Serif"/>
          <w:sz w:val="28"/>
          <w:szCs w:val="28"/>
          <w:shd w:fill="auto" w:val="clear"/>
        </w:rPr>
        <w:t xml:space="preserve">Прогноз численности населения Уруссинского сельского поселения выполнялся в рамках генерального плана. Прогноз численности населения каждого из населенных пунктов в составе Уруссинского сельского поселения выполнен методом экстраполяции, на основе сведений о динамике численности всего населения, основных возрастных групп, детей и подростков с 2016 по 2023 года, а также о количестве родившихся, умерших, прибывших и выбывших за год, предоставленных исполнительным комитетом Уруссинского сельского поселения. </w:t>
      </w:r>
    </w:p>
    <w:p>
      <w:pPr>
        <w:pStyle w:val="NoSpacing"/>
        <w:ind w:firstLine="709"/>
        <w:jc w:val="both"/>
        <w:rPr>
          <w:sz w:val="28"/>
          <w:szCs w:val="28"/>
          <w:highlight w:val="none"/>
          <w:shd w:fill="auto" w:val="clear"/>
        </w:rPr>
      </w:pPr>
      <w:r>
        <w:rPr>
          <w:rFonts w:ascii="PT Astra Serif" w:hAnsi="PT Astra Serif"/>
          <w:sz w:val="28"/>
          <w:szCs w:val="28"/>
          <w:shd w:fill="auto" w:val="clear"/>
        </w:rPr>
        <w:t>Согласно демографическому прогнозу численность наличного населения Уруссинского сельского поселения на первую очередь реализации генерального плана составит 1808 человек. Численность наличного населения Уруссинского сельского поселения на расчетный срок реализации генерального плана составит 1777 человек.</w:t>
      </w:r>
    </w:p>
    <w:p>
      <w:pPr>
        <w:pStyle w:val="NoSpacing"/>
        <w:ind w:firstLine="709"/>
        <w:jc w:val="both"/>
        <w:rPr>
          <w:rFonts w:ascii="PT Astra Serif" w:hAnsi="PT Astra Serif"/>
          <w:sz w:val="28"/>
          <w:szCs w:val="28"/>
          <w:highlight w:val="none"/>
          <w:shd w:fill="auto" w:val="clear"/>
        </w:rPr>
      </w:pPr>
      <w:r>
        <w:rPr>
          <w:rFonts w:ascii="PT Astra Serif" w:hAnsi="PT Astra Serif"/>
          <w:sz w:val="28"/>
          <w:szCs w:val="28"/>
          <w:shd w:fill="auto" w:val="clear"/>
        </w:rPr>
      </w:r>
    </w:p>
    <w:p>
      <w:pPr>
        <w:pStyle w:val="Style28"/>
        <w:rPr>
          <w:sz w:val="28"/>
          <w:szCs w:val="28"/>
          <w:highlight w:val="none"/>
          <w:shd w:fill="auto" w:val="clear"/>
        </w:rPr>
      </w:pPr>
      <w:r>
        <w:rPr>
          <w:rFonts w:ascii="PT Astra Serif" w:hAnsi="PT Astra Serif"/>
          <w:sz w:val="28"/>
          <w:szCs w:val="28"/>
          <w:shd w:fill="auto" w:val="clear"/>
        </w:rPr>
        <w:t>Таблица 4.1.1</w:t>
      </w:r>
    </w:p>
    <w:p>
      <w:pPr>
        <w:pStyle w:val="Style30"/>
        <w:rPr>
          <w:sz w:val="28"/>
          <w:szCs w:val="28"/>
          <w:highlight w:val="none"/>
          <w:shd w:fill="auto" w:val="clear"/>
        </w:rPr>
      </w:pPr>
      <w:r>
        <w:rPr>
          <w:rFonts w:ascii="PT Astra Serif" w:hAnsi="PT Astra Serif"/>
          <w:i w:val="false"/>
          <w:sz w:val="28"/>
          <w:szCs w:val="28"/>
          <w:shd w:fill="auto" w:val="clear"/>
        </w:rPr>
        <w:t>Прогноз численности населения Уруссинского</w:t>
      </w:r>
      <w:r>
        <w:rPr>
          <w:rFonts w:ascii="PT Astra Serif" w:hAnsi="PT Astra Serif"/>
          <w:sz w:val="28"/>
          <w:szCs w:val="28"/>
          <w:shd w:fill="auto" w:val="clear"/>
        </w:rPr>
        <w:t xml:space="preserve"> </w:t>
      </w:r>
      <w:r>
        <w:rPr>
          <w:rFonts w:ascii="PT Astra Serif" w:hAnsi="PT Astra Serif"/>
          <w:i w:val="false"/>
          <w:sz w:val="28"/>
          <w:szCs w:val="28"/>
          <w:shd w:fill="auto" w:val="clear"/>
        </w:rPr>
        <w:t>сельского поселения, человек</w:t>
      </w:r>
    </w:p>
    <w:tbl>
      <w:tblPr>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362"/>
        <w:gridCol w:w="2937"/>
        <w:gridCol w:w="2500"/>
        <w:gridCol w:w="2409"/>
      </w:tblGrid>
      <w:tr>
        <w:trPr>
          <w:tblHeader w:val="true"/>
          <w:trHeight w:val="255" w:hRule="atLeast"/>
        </w:trPr>
        <w:tc>
          <w:tcPr>
            <w:tcW w:w="13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93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490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Прогноз численности</w:t>
            </w:r>
          </w:p>
        </w:tc>
      </w:tr>
      <w:tr>
        <w:trPr>
          <w:tblHeader w:val="true"/>
          <w:trHeight w:val="255" w:hRule="atLeast"/>
        </w:trPr>
        <w:tc>
          <w:tcPr>
            <w:tcW w:w="1362"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2937" w:type="dxa"/>
            <w:vMerge w:val="continue"/>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250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Расчетный срок</w:t>
            </w:r>
          </w:p>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255" w:hRule="atLeast"/>
        </w:trPr>
        <w:tc>
          <w:tcPr>
            <w:tcW w:w="13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29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с.Старые Уруссу</w:t>
            </w:r>
          </w:p>
        </w:tc>
        <w:tc>
          <w:tcPr>
            <w:tcW w:w="250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1130</w:t>
            </w:r>
          </w:p>
        </w:tc>
        <w:tc>
          <w:tcPr>
            <w:tcW w:w="24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1110</w:t>
            </w:r>
          </w:p>
        </w:tc>
      </w:tr>
      <w:tr>
        <w:trPr>
          <w:trHeight w:val="255" w:hRule="atLeast"/>
        </w:trPr>
        <w:tc>
          <w:tcPr>
            <w:tcW w:w="1362"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9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с.Байларово</w:t>
            </w:r>
          </w:p>
        </w:tc>
        <w:tc>
          <w:tcPr>
            <w:tcW w:w="250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387</w:t>
            </w:r>
          </w:p>
        </w:tc>
        <w:tc>
          <w:tcPr>
            <w:tcW w:w="24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379</w:t>
            </w:r>
          </w:p>
        </w:tc>
      </w:tr>
      <w:tr>
        <w:trPr>
          <w:trHeight w:val="255" w:hRule="atLeast"/>
        </w:trPr>
        <w:tc>
          <w:tcPr>
            <w:tcW w:w="1362"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9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д.Каклы-Куль</w:t>
            </w:r>
          </w:p>
        </w:tc>
        <w:tc>
          <w:tcPr>
            <w:tcW w:w="250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89</w:t>
            </w:r>
          </w:p>
        </w:tc>
        <w:tc>
          <w:tcPr>
            <w:tcW w:w="24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84</w:t>
            </w:r>
          </w:p>
        </w:tc>
      </w:tr>
      <w:tr>
        <w:trPr>
          <w:trHeight w:val="255" w:hRule="atLeast"/>
        </w:trPr>
        <w:tc>
          <w:tcPr>
            <w:tcW w:w="1362"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9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п.Акса-Куль</w:t>
            </w:r>
          </w:p>
        </w:tc>
        <w:tc>
          <w:tcPr>
            <w:tcW w:w="250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24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w:t>
            </w:r>
          </w:p>
        </w:tc>
      </w:tr>
      <w:tr>
        <w:trPr>
          <w:trHeight w:val="255" w:hRule="atLeast"/>
        </w:trPr>
        <w:tc>
          <w:tcPr>
            <w:tcW w:w="1362"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937"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п.ж.-д.раз.Исметьево</w:t>
            </w:r>
          </w:p>
        </w:tc>
        <w:tc>
          <w:tcPr>
            <w:tcW w:w="250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c>
          <w:tcPr>
            <w:tcW w:w="24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w:t>
            </w:r>
          </w:p>
        </w:tc>
      </w:tr>
      <w:tr>
        <w:trPr>
          <w:trHeight w:val="255" w:hRule="atLeast"/>
        </w:trPr>
        <w:tc>
          <w:tcPr>
            <w:tcW w:w="4299" w:type="dxa"/>
            <w:gridSpan w:val="2"/>
            <w:tcBorders>
              <w:left w:val="single" w:sz="4" w:space="0" w:color="000000"/>
              <w:bottom w:val="single" w:sz="4" w:space="0" w:color="000000"/>
              <w:right w:val="single" w:sz="4" w:space="0" w:color="000000"/>
            </w:tcBorders>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Всего по поселению</w:t>
            </w:r>
          </w:p>
        </w:tc>
        <w:tc>
          <w:tcPr>
            <w:tcW w:w="250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1622</w:t>
            </w:r>
          </w:p>
        </w:tc>
        <w:tc>
          <w:tcPr>
            <w:tcW w:w="2409"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1591</w:t>
            </w:r>
          </w:p>
        </w:tc>
      </w:tr>
    </w:tbl>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spacing w:before="240" w:after="0"/>
        <w:ind w:firstLine="567"/>
        <w:jc w:val="right"/>
        <w:rPr>
          <w:sz w:val="28"/>
          <w:szCs w:val="28"/>
          <w:highlight w:val="none"/>
          <w:shd w:fill="auto" w:val="clear"/>
        </w:rPr>
      </w:pPr>
      <w:r>
        <w:rPr>
          <w:rFonts w:ascii="PT Astra Serif" w:hAnsi="PT Astra Serif"/>
          <w:sz w:val="28"/>
          <w:szCs w:val="28"/>
          <w:shd w:fill="auto" w:val="clear"/>
        </w:rPr>
        <w:t>Таблица 4.1.2</w:t>
      </w:r>
    </w:p>
    <w:p>
      <w:pPr>
        <w:pStyle w:val="Normal"/>
        <w:ind w:firstLine="567"/>
        <w:jc w:val="center"/>
        <w:rPr>
          <w:sz w:val="28"/>
          <w:szCs w:val="28"/>
          <w:highlight w:val="none"/>
          <w:shd w:fill="auto" w:val="clear"/>
        </w:rPr>
      </w:pPr>
      <w:r>
        <w:rPr>
          <w:rFonts w:ascii="PT Astra Serif" w:hAnsi="PT Astra Serif"/>
          <w:sz w:val="28"/>
          <w:szCs w:val="28"/>
          <w:shd w:fill="auto" w:val="clear"/>
        </w:rPr>
        <w:t>Прогнозная численность детей и подростков в Уруссинском сельском поселении, человек</w:t>
      </w:r>
    </w:p>
    <w:tbl>
      <w:tblPr>
        <w:tblW w:w="949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95"/>
        <w:gridCol w:w="2126"/>
        <w:gridCol w:w="1135"/>
        <w:gridCol w:w="1280"/>
        <w:gridCol w:w="1134"/>
        <w:gridCol w:w="1135"/>
        <w:gridCol w:w="1058"/>
        <w:gridCol w:w="1128"/>
      </w:tblGrid>
      <w:tr>
        <w:trPr>
          <w:tblHeader w:val="true"/>
          <w:trHeight w:val="253" w:hRule="atLeast"/>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1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3549"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Первая очередь</w:t>
            </w:r>
          </w:p>
        </w:tc>
        <w:tc>
          <w:tcPr>
            <w:tcW w:w="332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Расчетный период</w:t>
            </w:r>
          </w:p>
        </w:tc>
      </w:tr>
      <w:tr>
        <w:trPr>
          <w:tblHeader w:val="true"/>
          <w:trHeight w:val="253" w:hRule="atLeast"/>
        </w:trPr>
        <w:tc>
          <w:tcPr>
            <w:tcW w:w="495"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2126" w:type="dxa"/>
            <w:vMerge w:val="continue"/>
            <w:tcBorders>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0 до 7 лет</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7 до 18 лет</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5 до 18 лет</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0 до 7 лет</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7 до 18 лет</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 возрасте от 5 до 18 лет</w:t>
            </w:r>
          </w:p>
        </w:tc>
      </w:tr>
      <w:tr>
        <w:trPr>
          <w:trHeight w:val="180" w:hRule="atLeast"/>
        </w:trPr>
        <w:tc>
          <w:tcPr>
            <w:tcW w:w="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с.Старые Уруссу</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73</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99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112</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68</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109</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120</w:t>
            </w:r>
          </w:p>
        </w:tc>
      </w:tr>
      <w:tr>
        <w:trPr>
          <w:trHeight w:val="253" w:hRule="atLeast"/>
        </w:trPr>
        <w:tc>
          <w:tcPr>
            <w:tcW w:w="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с.Байларово</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19</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48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53</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19</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57</w:t>
            </w:r>
          </w:p>
        </w:tc>
      </w:tr>
      <w:tr>
        <w:trPr>
          <w:trHeight w:val="253" w:hRule="atLeast"/>
        </w:trPr>
        <w:tc>
          <w:tcPr>
            <w:tcW w:w="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д.Каклы-Куль</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4</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11</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12</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12</w:t>
            </w:r>
          </w:p>
        </w:tc>
      </w:tr>
      <w:tr>
        <w:trPr>
          <w:trHeight w:val="253" w:hRule="atLeast"/>
        </w:trPr>
        <w:tc>
          <w:tcPr>
            <w:tcW w:w="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4</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п.Акса-Куль</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r>
      <w:tr>
        <w:trPr>
          <w:trHeight w:val="253" w:hRule="atLeast"/>
        </w:trPr>
        <w:tc>
          <w:tcPr>
            <w:tcW w:w="4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п.ж.-д.раз.Исметьево</w:t>
            </w:r>
          </w:p>
        </w:tc>
        <w:tc>
          <w:tcPr>
            <w:tcW w:w="113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280"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c>
          <w:tcPr>
            <w:tcW w:w="10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c>
          <w:tcPr>
            <w:tcW w:w="11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w:t>
            </w:r>
          </w:p>
        </w:tc>
      </w:tr>
      <w:tr>
        <w:trPr>
          <w:trHeight w:val="253" w:hRule="atLeast"/>
        </w:trPr>
        <w:tc>
          <w:tcPr>
            <w:tcW w:w="2621" w:type="dxa"/>
            <w:gridSpan w:val="2"/>
            <w:tcBorders>
              <w:left w:val="single" w:sz="4" w:space="0" w:color="000000"/>
              <w:bottom w:val="single" w:sz="4" w:space="0" w:color="000000"/>
              <w:right w:val="single" w:sz="4" w:space="0" w:color="000000"/>
            </w:tcBorders>
          </w:tcPr>
          <w:p>
            <w:pPr>
              <w:pStyle w:val="Normal"/>
              <w:widowControl w:val="false"/>
              <w:spacing w:before="0" w:after="160"/>
              <w:ind w:hanging="0"/>
              <w:rPr>
                <w:sz w:val="28"/>
                <w:szCs w:val="28"/>
                <w:highlight w:val="none"/>
                <w:shd w:fill="auto" w:val="clear"/>
              </w:rPr>
            </w:pPr>
            <w:r>
              <w:rPr>
                <w:rFonts w:ascii="PT Astra Serif" w:hAnsi="PT Astra Serif"/>
                <w:b/>
                <w:sz w:val="28"/>
                <w:szCs w:val="28"/>
                <w:shd w:fill="auto" w:val="clear"/>
              </w:rPr>
              <w:t>Всего по поселению</w:t>
            </w:r>
          </w:p>
        </w:tc>
        <w:tc>
          <w:tcPr>
            <w:tcW w:w="1135"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96</w:t>
            </w:r>
          </w:p>
        </w:tc>
        <w:tc>
          <w:tcPr>
            <w:tcW w:w="1280" w:type="dxa"/>
            <w:tcBorders>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158</w:t>
            </w:r>
          </w:p>
        </w:tc>
        <w:tc>
          <w:tcPr>
            <w:tcW w:w="1134"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177</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90</w:t>
            </w:r>
          </w:p>
        </w:tc>
        <w:tc>
          <w:tcPr>
            <w:tcW w:w="1058"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173</w:t>
            </w:r>
          </w:p>
        </w:tc>
        <w:tc>
          <w:tcPr>
            <w:tcW w:w="1128" w:type="dxa"/>
            <w:tcBorders>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
                <w:bCs/>
                <w:sz w:val="28"/>
                <w:szCs w:val="28"/>
                <w:shd w:fill="auto" w:val="clear"/>
                <w:lang w:val="en-US"/>
              </w:rPr>
              <w:t>190</w:t>
            </w:r>
          </w:p>
        </w:tc>
      </w:tr>
    </w:tbl>
    <w:p>
      <w:pPr>
        <w:pStyle w:val="Style28"/>
        <w:jc w:val="both"/>
        <w:rPr>
          <w:rFonts w:ascii="PT Astra Serif" w:hAnsi="PT Astra Serif"/>
          <w:sz w:val="28"/>
          <w:szCs w:val="28"/>
          <w:highlight w:val="none"/>
          <w:shd w:fill="auto" w:val="clear"/>
        </w:rPr>
      </w:pPr>
      <w:r>
        <w:rPr>
          <w:rFonts w:ascii="PT Astra Serif" w:hAnsi="PT Astra Serif"/>
          <w:sz w:val="28"/>
          <w:szCs w:val="28"/>
          <w:shd w:fill="auto" w:val="clear"/>
        </w:rPr>
      </w:r>
    </w:p>
    <w:p>
      <w:pPr>
        <w:pStyle w:val="BodyTextIndent2"/>
        <w:tabs>
          <w:tab w:val="clear" w:pos="708"/>
          <w:tab w:val="center" w:pos="5037" w:leader="none"/>
        </w:tabs>
        <w:spacing w:lineRule="auto" w:line="240"/>
        <w:ind w:firstLine="720"/>
        <w:jc w:val="both"/>
        <w:rPr>
          <w:rFonts w:ascii="PT Astra Serif" w:hAnsi="PT Astra Serif"/>
          <w:sz w:val="28"/>
          <w:szCs w:val="28"/>
          <w:highlight w:val="none"/>
          <w:shd w:fill="auto" w:val="clear"/>
          <w:lang w:val="en-US"/>
        </w:rPr>
      </w:pPr>
      <w:r>
        <w:rPr>
          <w:rFonts w:ascii="PT Astra Serif" w:hAnsi="PT Astra Serif"/>
          <w:sz w:val="28"/>
          <w:szCs w:val="28"/>
          <w:shd w:fill="auto" w:val="clear"/>
          <w:lang w:val="en-US"/>
        </w:rPr>
      </w:r>
    </w:p>
    <w:p>
      <w:pPr>
        <w:pStyle w:val="2"/>
        <w:numPr>
          <w:ilvl w:val="0"/>
          <w:numId w:val="0"/>
        </w:numPr>
        <w:spacing w:before="0" w:after="240"/>
        <w:ind w:left="578" w:hanging="0"/>
        <w:rPr>
          <w:sz w:val="28"/>
          <w:szCs w:val="28"/>
          <w:highlight w:val="none"/>
          <w:shd w:fill="auto" w:val="clear"/>
        </w:rPr>
      </w:pPr>
      <w:bookmarkStart w:id="61" w:name="_Toc132098361"/>
      <w:r>
        <w:rPr>
          <w:rFonts w:ascii="PT Astra Serif" w:hAnsi="PT Astra Serif"/>
          <w:sz w:val="28"/>
          <w:szCs w:val="28"/>
          <w:shd w:fill="auto" w:val="clear"/>
          <w:lang w:val="ru-RU"/>
        </w:rPr>
        <w:t xml:space="preserve">4.2. </w:t>
      </w:r>
      <w:r>
        <w:rPr>
          <w:rFonts w:ascii="PT Astra Serif" w:hAnsi="PT Astra Serif"/>
          <w:sz w:val="28"/>
          <w:szCs w:val="28"/>
          <w:shd w:fill="auto" w:val="clear"/>
        </w:rPr>
        <w:t>Экономическое развитие</w:t>
      </w:r>
      <w:bookmarkEnd w:id="61"/>
    </w:p>
    <w:p>
      <w:pPr>
        <w:pStyle w:val="Normal"/>
        <w:ind w:firstLine="720"/>
        <w:rPr>
          <w:sz w:val="28"/>
          <w:szCs w:val="28"/>
          <w:highlight w:val="none"/>
          <w:shd w:fill="auto" w:val="clear"/>
        </w:rPr>
      </w:pPr>
      <w:r>
        <w:rPr>
          <w:rFonts w:ascii="PT Astra Serif" w:hAnsi="PT Astra Serif"/>
          <w:sz w:val="28"/>
          <w:szCs w:val="28"/>
          <w:shd w:fill="auto" w:val="clear"/>
        </w:rPr>
        <w:t>При определении направления развития Уруссинского сельского поселения были учтены программы социально-экономического развития Республики Татарстан, Ютазинского муниципального района, региональные и федеральные отраслевые программы.</w:t>
      </w:r>
    </w:p>
    <w:p>
      <w:pPr>
        <w:pStyle w:val="Normal"/>
        <w:ind w:firstLine="720"/>
        <w:rPr>
          <w:sz w:val="28"/>
          <w:szCs w:val="28"/>
          <w:highlight w:val="none"/>
          <w:shd w:fill="auto" w:val="clear"/>
        </w:rPr>
      </w:pPr>
      <w:r>
        <w:rPr>
          <w:rFonts w:ascii="PT Astra Serif" w:hAnsi="PT Astra Serif"/>
          <w:sz w:val="28"/>
          <w:szCs w:val="28"/>
          <w:shd w:fill="auto" w:val="clear"/>
        </w:rPr>
        <w:t>Законом Республики Татарстан от 17 июня 2015г. №40-ЗРТ</w:t>
        <w:br/>
        <w:t xml:space="preserve">была утверждена «Стратегия социально-экономического развития Республики Татарстан до 2030 года». Постановлением Кабинета Министров Республики Татарстан от 25 сентября 2015г. №707 был утвержден «План мероприятий по реализации Стратегии социально-экономического развития Республики Татарстан до 2030 года». </w:t>
      </w:r>
    </w:p>
    <w:p>
      <w:pPr>
        <w:pStyle w:val="Normal"/>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Style39"/>
        <w:ind w:left="0"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578" w:hanging="0"/>
        <w:rPr>
          <w:sz w:val="28"/>
          <w:szCs w:val="28"/>
          <w:highlight w:val="none"/>
          <w:shd w:fill="auto" w:val="clear"/>
        </w:rPr>
      </w:pPr>
      <w:bookmarkStart w:id="62" w:name="_Toc132098362"/>
      <w:r>
        <w:rPr>
          <w:rFonts w:ascii="PT Astra Serif" w:hAnsi="PT Astra Serif"/>
          <w:sz w:val="28"/>
          <w:szCs w:val="28"/>
          <w:shd w:fill="auto" w:val="clear"/>
          <w:lang w:val="ru-RU"/>
        </w:rPr>
        <w:t xml:space="preserve">4.3. </w:t>
      </w:r>
      <w:r>
        <w:rPr>
          <w:rFonts w:ascii="PT Astra Serif" w:hAnsi="PT Astra Serif"/>
          <w:sz w:val="28"/>
          <w:szCs w:val="28"/>
          <w:shd w:fill="auto" w:val="clear"/>
        </w:rPr>
        <w:t>Развитие промышленного производства</w:t>
      </w:r>
      <w:bookmarkEnd w:id="62"/>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Генеральным планом Уруссинского сельского поселения мероприятия по развитию промышленного производства не предлагаются.</w:t>
      </w:r>
    </w:p>
    <w:p>
      <w:pPr>
        <w:pStyle w:val="Default"/>
        <w:jc w:val="both"/>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578" w:hanging="0"/>
        <w:rPr>
          <w:sz w:val="28"/>
          <w:szCs w:val="28"/>
          <w:highlight w:val="none"/>
          <w:shd w:fill="auto" w:val="clear"/>
        </w:rPr>
      </w:pPr>
      <w:bookmarkStart w:id="63" w:name="_Toc132098363"/>
      <w:bookmarkStart w:id="64" w:name="_GoBack_Копия_1"/>
      <w:bookmarkEnd w:id="64"/>
      <w:r>
        <w:rPr>
          <w:rFonts w:ascii="PT Astra Serif" w:hAnsi="PT Astra Serif"/>
          <w:sz w:val="28"/>
          <w:szCs w:val="28"/>
          <w:shd w:fill="auto" w:val="clear"/>
          <w:lang w:val="ru-RU"/>
        </w:rPr>
        <w:t xml:space="preserve">4.4. </w:t>
      </w:r>
      <w:r>
        <w:rPr>
          <w:rFonts w:ascii="PT Astra Serif" w:hAnsi="PT Astra Serif"/>
          <w:sz w:val="28"/>
          <w:szCs w:val="28"/>
          <w:shd w:fill="auto" w:val="clear"/>
        </w:rPr>
        <w:t>Развитие агропромышленного комплекса</w:t>
      </w:r>
      <w:bookmarkEnd w:id="63"/>
    </w:p>
    <w:p>
      <w:pPr>
        <w:pStyle w:val="Normal"/>
        <w:rPr>
          <w:sz w:val="28"/>
          <w:szCs w:val="28"/>
          <w:highlight w:val="none"/>
          <w:shd w:fill="auto" w:val="clear"/>
        </w:rPr>
      </w:pPr>
      <w:r>
        <w:rPr>
          <w:rFonts w:ascii="PT Astra Serif" w:hAnsi="PT Astra Serif"/>
          <w:sz w:val="28"/>
          <w:szCs w:val="28"/>
          <w:shd w:fill="auto" w:val="clear"/>
        </w:rPr>
        <w:t>Генеральным планом Уруссинского сельского поселения предлагаются следующие мероприятия:</w:t>
      </w:r>
    </w:p>
    <w:p>
      <w:pPr>
        <w:pStyle w:val="Normal"/>
        <w:rPr>
          <w:sz w:val="28"/>
          <w:szCs w:val="28"/>
          <w:highlight w:val="none"/>
          <w:shd w:fill="auto" w:val="clear"/>
        </w:rPr>
      </w:pPr>
      <w:r>
        <w:rPr>
          <w:rFonts w:ascii="PT Astra Serif" w:hAnsi="PT Astra Serif"/>
          <w:sz w:val="28"/>
          <w:szCs w:val="28"/>
          <w:shd w:fill="auto" w:val="clear"/>
        </w:rPr>
        <w:t>- размещение территория для развития АПК не выше V класса опасности на востоке от д.Акса-Куль общей площадью 12.31 га;</w:t>
      </w:r>
    </w:p>
    <w:p>
      <w:pPr>
        <w:pStyle w:val="Normal"/>
        <w:rPr>
          <w:sz w:val="28"/>
          <w:szCs w:val="28"/>
          <w:highlight w:val="none"/>
          <w:shd w:fill="auto" w:val="clear"/>
        </w:rPr>
      </w:pPr>
      <w:r>
        <w:rPr>
          <w:rFonts w:ascii="PT Astra Serif" w:hAnsi="PT Astra Serif"/>
          <w:sz w:val="28"/>
          <w:szCs w:val="28"/>
          <w:shd w:fill="auto" w:val="clear"/>
        </w:rPr>
        <w:t>- рекультивация территории недействующего склада ядохимикатов и минеральных удобрений (земельный участок с кадастровым номером 16:43:076601:229) на северо-востоке от д.Каклы-Куль общей площадью 0,34 га;</w:t>
      </w:r>
    </w:p>
    <w:p>
      <w:pPr>
        <w:pStyle w:val="Normal"/>
        <w:rPr>
          <w:sz w:val="28"/>
          <w:szCs w:val="28"/>
          <w:highlight w:val="none"/>
          <w:shd w:fill="auto" w:val="clear"/>
        </w:rPr>
      </w:pPr>
      <w:r>
        <w:rPr>
          <w:rFonts w:ascii="PT Astra Serif" w:hAnsi="PT Astra Serif"/>
          <w:sz w:val="28"/>
          <w:szCs w:val="28"/>
          <w:shd w:fill="auto" w:val="clear"/>
        </w:rPr>
        <w:t>- рекультивация территории недействующего склада на северо-западе от с.Байларово общей площадью 1,72 га.</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65" w:name="_Toc132098364"/>
      <w:r>
        <w:rPr>
          <w:rFonts w:ascii="PT Astra Serif" w:hAnsi="PT Astra Serif"/>
          <w:sz w:val="28"/>
          <w:szCs w:val="28"/>
          <w:shd w:fill="auto" w:val="clear"/>
          <w:lang w:val="ru-RU"/>
        </w:rPr>
        <w:t xml:space="preserve">4.5. </w:t>
      </w:r>
      <w:r>
        <w:rPr>
          <w:rFonts w:ascii="PT Astra Serif" w:hAnsi="PT Astra Serif"/>
          <w:sz w:val="28"/>
          <w:szCs w:val="28"/>
          <w:shd w:fill="auto" w:val="clear"/>
        </w:rPr>
        <w:t>Развитие лесного комплекса</w:t>
      </w:r>
      <w:bookmarkEnd w:id="65"/>
    </w:p>
    <w:p>
      <w:pPr>
        <w:pStyle w:val="Normal"/>
        <w:rPr>
          <w:sz w:val="28"/>
          <w:szCs w:val="28"/>
          <w:highlight w:val="none"/>
          <w:shd w:fill="auto" w:val="clear"/>
        </w:rPr>
      </w:pPr>
      <w:r>
        <w:rPr>
          <w:rFonts w:ascii="PT Astra Serif" w:hAnsi="PT Astra Serif"/>
          <w:sz w:val="28"/>
          <w:szCs w:val="28"/>
          <w:shd w:fill="auto" w:val="clear"/>
          <w:lang w:eastAsia="x-none"/>
        </w:rPr>
        <w:t xml:space="preserve">Мероприятий по развитию лесного и лесопромышленного комплекса генеральным планом </w:t>
      </w:r>
      <w:r>
        <w:rPr>
          <w:rFonts w:ascii="PT Astra Serif" w:hAnsi="PT Astra Serif"/>
          <w:sz w:val="28"/>
          <w:szCs w:val="28"/>
          <w:shd w:fill="auto" w:val="clear"/>
        </w:rPr>
        <w:t>Уруссинского</w:t>
      </w:r>
      <w:r>
        <w:rPr>
          <w:rFonts w:ascii="PT Astra Serif" w:hAnsi="PT Astra Serif"/>
          <w:sz w:val="28"/>
          <w:szCs w:val="28"/>
          <w:shd w:fill="auto" w:val="clear"/>
          <w:lang w:eastAsia="x-none"/>
        </w:rPr>
        <w:t xml:space="preserve"> сельского поселения, Схемой территориального планирования Ютазинского муниципального района и иными программами, и документами на период до расчетного срока не предусматривается.</w:t>
      </w:r>
    </w:p>
    <w:p>
      <w:pPr>
        <w:pStyle w:val="Normal"/>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p>
      <w:pPr>
        <w:pStyle w:val="2"/>
        <w:numPr>
          <w:ilvl w:val="0"/>
          <w:numId w:val="0"/>
        </w:numPr>
        <w:spacing w:before="0" w:after="240"/>
        <w:ind w:left="0" w:hanging="0"/>
        <w:rPr>
          <w:sz w:val="28"/>
          <w:szCs w:val="28"/>
          <w:highlight w:val="none"/>
          <w:shd w:fill="auto" w:val="clear"/>
        </w:rPr>
      </w:pPr>
      <w:bookmarkStart w:id="66" w:name="_Toc132098365"/>
      <w:r>
        <w:rPr>
          <w:rFonts w:ascii="PT Astra Serif" w:hAnsi="PT Astra Serif"/>
          <w:sz w:val="28"/>
          <w:szCs w:val="28"/>
          <w:shd w:fill="auto" w:val="clear"/>
          <w:lang w:val="ru-RU"/>
        </w:rPr>
        <w:t xml:space="preserve">4.6. </w:t>
      </w:r>
      <w:r>
        <w:rPr>
          <w:rFonts w:ascii="PT Astra Serif" w:hAnsi="PT Astra Serif"/>
          <w:sz w:val="28"/>
          <w:szCs w:val="28"/>
          <w:shd w:fill="auto" w:val="clear"/>
        </w:rPr>
        <w:t>Развитие жилищной инфраструктуры</w:t>
      </w:r>
      <w:bookmarkEnd w:id="66"/>
    </w:p>
    <w:p>
      <w:pPr>
        <w:pStyle w:val="Normal"/>
        <w:ind w:firstLine="720"/>
        <w:rPr>
          <w:sz w:val="28"/>
          <w:szCs w:val="28"/>
          <w:highlight w:val="none"/>
          <w:shd w:fill="auto" w:val="clear"/>
        </w:rPr>
      </w:pPr>
      <w:r>
        <w:rPr>
          <w:rFonts w:ascii="PT Astra Serif" w:hAnsi="PT Astra Serif"/>
          <w:sz w:val="28"/>
          <w:szCs w:val="28"/>
          <w:shd w:fill="auto" w:val="clear"/>
        </w:rPr>
        <w:t>Разработка предложений по организации жилых зон, реконструкции существующего жилищного фонда и размещению площадок нового жилищного строительства - одна из приоритетных задач генерального плана. Проектные предложения опираются на результаты градостроительного анализа: техническое состояние и строительные характеристики жилищного фонда, динамику и структуру жилищного строительства, экологическое состояние территории.</w:t>
      </w:r>
    </w:p>
    <w:p>
      <w:pPr>
        <w:pStyle w:val="Normal"/>
        <w:rPr>
          <w:sz w:val="28"/>
          <w:szCs w:val="28"/>
          <w:highlight w:val="none"/>
          <w:shd w:fill="auto" w:val="clear"/>
        </w:rPr>
      </w:pPr>
      <w:r>
        <w:rPr>
          <w:rFonts w:ascii="PT Astra Serif" w:hAnsi="PT Astra Serif"/>
          <w:sz w:val="28"/>
          <w:szCs w:val="28"/>
          <w:shd w:fill="auto" w:val="clear"/>
        </w:rPr>
        <w:t xml:space="preserve">Согласно Стратегии социально-экономического развития Республики Татарстан до 2030 года (утв. Законом Республики Татарстан от 17 июня 2015 года № 40-ЗРТ) обеспеченность общей площадью жилья в расчете на одного жителя (кв. м.) к 2030 году должна составить от 28,5 до 34,3 кв.м. при различных сценариях развития. </w:t>
      </w:r>
    </w:p>
    <w:p>
      <w:pPr>
        <w:pStyle w:val="Normal"/>
        <w:rPr>
          <w:sz w:val="28"/>
          <w:szCs w:val="28"/>
          <w:highlight w:val="none"/>
          <w:shd w:fill="auto" w:val="clear"/>
        </w:rPr>
      </w:pPr>
      <w:r>
        <w:rPr>
          <w:rFonts w:ascii="PT Astra Serif" w:hAnsi="PT Astra Serif"/>
          <w:sz w:val="28"/>
          <w:szCs w:val="28"/>
          <w:shd w:fill="auto" w:val="clear"/>
        </w:rPr>
        <w:t>Для</w:t>
      </w:r>
      <w:r>
        <w:rPr>
          <w:rFonts w:ascii="PT Astra Serif" w:hAnsi="PT Astra Serif"/>
          <w:spacing w:val="20"/>
          <w:sz w:val="28"/>
          <w:szCs w:val="28"/>
          <w:shd w:fill="auto" w:val="clear"/>
        </w:rPr>
        <w:t xml:space="preserve"> </w:t>
      </w:r>
      <w:r>
        <w:rPr>
          <w:rFonts w:ascii="PT Astra Serif" w:hAnsi="PT Astra Serif"/>
          <w:sz w:val="28"/>
          <w:szCs w:val="28"/>
          <w:shd w:fill="auto" w:val="clear"/>
        </w:rPr>
        <w:t>ра</w:t>
      </w:r>
      <w:r>
        <w:rPr>
          <w:rFonts w:ascii="PT Astra Serif" w:hAnsi="PT Astra Serif"/>
          <w:spacing w:val="-3"/>
          <w:sz w:val="28"/>
          <w:szCs w:val="28"/>
          <w:shd w:fill="auto" w:val="clear"/>
        </w:rPr>
        <w:t>с</w:t>
      </w:r>
      <w:r>
        <w:rPr>
          <w:rFonts w:ascii="PT Astra Serif" w:hAnsi="PT Astra Serif"/>
          <w:sz w:val="28"/>
          <w:szCs w:val="28"/>
          <w:shd w:fill="auto" w:val="clear"/>
        </w:rPr>
        <w:t>че</w:t>
      </w:r>
      <w:r>
        <w:rPr>
          <w:rFonts w:ascii="PT Astra Serif" w:hAnsi="PT Astra Serif"/>
          <w:spacing w:val="-3"/>
          <w:sz w:val="28"/>
          <w:szCs w:val="28"/>
          <w:shd w:fill="auto" w:val="clear"/>
        </w:rPr>
        <w:t>т</w:t>
      </w:r>
      <w:r>
        <w:rPr>
          <w:rFonts w:ascii="PT Astra Serif" w:hAnsi="PT Astra Serif"/>
          <w:sz w:val="28"/>
          <w:szCs w:val="28"/>
          <w:shd w:fill="auto" w:val="clear"/>
        </w:rPr>
        <w:t>ов</w:t>
      </w:r>
      <w:r>
        <w:rPr>
          <w:rFonts w:ascii="PT Astra Serif" w:hAnsi="PT Astra Serif"/>
          <w:spacing w:val="20"/>
          <w:sz w:val="28"/>
          <w:szCs w:val="28"/>
          <w:shd w:fill="auto" w:val="clear"/>
        </w:rPr>
        <w:t xml:space="preserve"> </w:t>
      </w:r>
      <w:r>
        <w:rPr>
          <w:rFonts w:ascii="PT Astra Serif" w:hAnsi="PT Astra Serif"/>
          <w:sz w:val="28"/>
          <w:szCs w:val="28"/>
          <w:shd w:fill="auto" w:val="clear"/>
        </w:rPr>
        <w:t>в</w:t>
      </w:r>
      <w:r>
        <w:rPr>
          <w:rFonts w:ascii="PT Astra Serif" w:hAnsi="PT Astra Serif"/>
          <w:spacing w:val="20"/>
          <w:sz w:val="28"/>
          <w:szCs w:val="28"/>
          <w:shd w:fill="auto" w:val="clear"/>
        </w:rPr>
        <w:t xml:space="preserve"> </w:t>
      </w:r>
      <w:r>
        <w:rPr>
          <w:rFonts w:ascii="PT Astra Serif" w:hAnsi="PT Astra Serif"/>
          <w:sz w:val="28"/>
          <w:szCs w:val="28"/>
          <w:shd w:fill="auto" w:val="clear"/>
        </w:rPr>
        <w:t>ген</w:t>
      </w:r>
      <w:r>
        <w:rPr>
          <w:rFonts w:ascii="PT Astra Serif" w:hAnsi="PT Astra Serif"/>
          <w:spacing w:val="-3"/>
          <w:sz w:val="28"/>
          <w:szCs w:val="28"/>
          <w:shd w:fill="auto" w:val="clear"/>
        </w:rPr>
        <w:t>е</w:t>
      </w:r>
      <w:r>
        <w:rPr>
          <w:rFonts w:ascii="PT Astra Serif" w:hAnsi="PT Astra Serif"/>
          <w:sz w:val="28"/>
          <w:szCs w:val="28"/>
          <w:shd w:fill="auto" w:val="clear"/>
        </w:rPr>
        <w:t>рал</w:t>
      </w:r>
      <w:r>
        <w:rPr>
          <w:rFonts w:ascii="PT Astra Serif" w:hAnsi="PT Astra Serif"/>
          <w:spacing w:val="-2"/>
          <w:sz w:val="28"/>
          <w:szCs w:val="28"/>
          <w:shd w:fill="auto" w:val="clear"/>
        </w:rPr>
        <w:t>ьн</w:t>
      </w:r>
      <w:r>
        <w:rPr>
          <w:rFonts w:ascii="PT Astra Serif" w:hAnsi="PT Astra Serif"/>
          <w:sz w:val="28"/>
          <w:szCs w:val="28"/>
          <w:shd w:fill="auto" w:val="clear"/>
        </w:rPr>
        <w:t>ом</w:t>
      </w:r>
      <w:r>
        <w:rPr>
          <w:rFonts w:ascii="PT Astra Serif" w:hAnsi="PT Astra Serif"/>
          <w:spacing w:val="20"/>
          <w:sz w:val="28"/>
          <w:szCs w:val="28"/>
          <w:shd w:fill="auto" w:val="clear"/>
        </w:rPr>
        <w:t xml:space="preserve"> </w:t>
      </w:r>
      <w:r>
        <w:rPr>
          <w:rFonts w:ascii="PT Astra Serif" w:hAnsi="PT Astra Serif"/>
          <w:sz w:val="28"/>
          <w:szCs w:val="28"/>
          <w:shd w:fill="auto" w:val="clear"/>
        </w:rPr>
        <w:t>п</w:t>
      </w:r>
      <w:r>
        <w:rPr>
          <w:rFonts w:ascii="PT Astra Serif" w:hAnsi="PT Astra Serif"/>
          <w:spacing w:val="-1"/>
          <w:sz w:val="28"/>
          <w:szCs w:val="28"/>
          <w:shd w:fill="auto" w:val="clear"/>
        </w:rPr>
        <w:t>л</w:t>
      </w:r>
      <w:r>
        <w:rPr>
          <w:rFonts w:ascii="PT Astra Serif" w:hAnsi="PT Astra Serif"/>
          <w:spacing w:val="-3"/>
          <w:sz w:val="28"/>
          <w:szCs w:val="28"/>
          <w:shd w:fill="auto" w:val="clear"/>
        </w:rPr>
        <w:t>а</w:t>
      </w:r>
      <w:r>
        <w:rPr>
          <w:rFonts w:ascii="PT Astra Serif" w:hAnsi="PT Astra Serif"/>
          <w:sz w:val="28"/>
          <w:szCs w:val="28"/>
          <w:shd w:fill="auto" w:val="clear"/>
        </w:rPr>
        <w:t>не</w:t>
      </w:r>
      <w:r>
        <w:rPr>
          <w:rFonts w:ascii="PT Astra Serif" w:hAnsi="PT Astra Serif"/>
          <w:spacing w:val="20"/>
          <w:sz w:val="28"/>
          <w:szCs w:val="28"/>
          <w:shd w:fill="auto" w:val="clear"/>
        </w:rPr>
        <w:t xml:space="preserve"> </w:t>
      </w:r>
      <w:r>
        <w:rPr>
          <w:rFonts w:ascii="PT Astra Serif" w:hAnsi="PT Astra Serif"/>
          <w:spacing w:val="-2"/>
          <w:sz w:val="28"/>
          <w:szCs w:val="28"/>
          <w:shd w:fill="auto" w:val="clear"/>
        </w:rPr>
        <w:t>п</w:t>
      </w:r>
      <w:r>
        <w:rPr>
          <w:rFonts w:ascii="PT Astra Serif" w:hAnsi="PT Astra Serif"/>
          <w:sz w:val="28"/>
          <w:szCs w:val="28"/>
          <w:shd w:fill="auto" w:val="clear"/>
        </w:rPr>
        <w:t>ок</w:t>
      </w:r>
      <w:r>
        <w:rPr>
          <w:rFonts w:ascii="PT Astra Serif" w:hAnsi="PT Astra Serif"/>
          <w:spacing w:val="-2"/>
          <w:sz w:val="28"/>
          <w:szCs w:val="28"/>
          <w:shd w:fill="auto" w:val="clear"/>
        </w:rPr>
        <w:t>а</w:t>
      </w:r>
      <w:r>
        <w:rPr>
          <w:rFonts w:ascii="PT Astra Serif" w:hAnsi="PT Astra Serif"/>
          <w:sz w:val="28"/>
          <w:szCs w:val="28"/>
          <w:shd w:fill="auto" w:val="clear"/>
        </w:rPr>
        <w:t>зате</w:t>
      </w:r>
      <w:r>
        <w:rPr>
          <w:rFonts w:ascii="PT Astra Serif" w:hAnsi="PT Astra Serif"/>
          <w:spacing w:val="-2"/>
          <w:sz w:val="28"/>
          <w:szCs w:val="28"/>
          <w:shd w:fill="auto" w:val="clear"/>
        </w:rPr>
        <w:t>л</w:t>
      </w:r>
      <w:r>
        <w:rPr>
          <w:rFonts w:ascii="PT Astra Serif" w:hAnsi="PT Astra Serif"/>
          <w:sz w:val="28"/>
          <w:szCs w:val="28"/>
          <w:shd w:fill="auto" w:val="clear"/>
        </w:rPr>
        <w:t>ь</w:t>
      </w:r>
      <w:r>
        <w:rPr>
          <w:rFonts w:ascii="PT Astra Serif" w:hAnsi="PT Astra Serif"/>
          <w:spacing w:val="20"/>
          <w:sz w:val="28"/>
          <w:szCs w:val="28"/>
          <w:shd w:fill="auto" w:val="clear"/>
        </w:rPr>
        <w:t xml:space="preserve"> </w:t>
      </w:r>
      <w:r>
        <w:rPr>
          <w:rFonts w:ascii="PT Astra Serif" w:hAnsi="PT Astra Serif"/>
          <w:sz w:val="28"/>
          <w:szCs w:val="28"/>
          <w:shd w:fill="auto" w:val="clear"/>
        </w:rPr>
        <w:t>с</w:t>
      </w:r>
      <w:r>
        <w:rPr>
          <w:rFonts w:ascii="PT Astra Serif" w:hAnsi="PT Astra Serif"/>
          <w:spacing w:val="1"/>
          <w:sz w:val="28"/>
          <w:szCs w:val="28"/>
          <w:shd w:fill="auto" w:val="clear"/>
        </w:rPr>
        <w:t>р</w:t>
      </w:r>
      <w:r>
        <w:rPr>
          <w:rFonts w:ascii="PT Astra Serif" w:hAnsi="PT Astra Serif"/>
          <w:sz w:val="28"/>
          <w:szCs w:val="28"/>
          <w:shd w:fill="auto" w:val="clear"/>
        </w:rPr>
        <w:t>е</w:t>
      </w:r>
      <w:r>
        <w:rPr>
          <w:rFonts w:ascii="PT Astra Serif" w:hAnsi="PT Astra Serif"/>
          <w:spacing w:val="-2"/>
          <w:sz w:val="28"/>
          <w:szCs w:val="28"/>
          <w:shd w:fill="auto" w:val="clear"/>
        </w:rPr>
        <w:t>д</w:t>
      </w:r>
      <w:r>
        <w:rPr>
          <w:rFonts w:ascii="PT Astra Serif" w:hAnsi="PT Astra Serif"/>
          <w:sz w:val="28"/>
          <w:szCs w:val="28"/>
          <w:shd w:fill="auto" w:val="clear"/>
        </w:rPr>
        <w:t>н</w:t>
      </w:r>
      <w:r>
        <w:rPr>
          <w:rFonts w:ascii="PT Astra Serif" w:hAnsi="PT Astra Serif"/>
          <w:spacing w:val="-3"/>
          <w:sz w:val="28"/>
          <w:szCs w:val="28"/>
          <w:shd w:fill="auto" w:val="clear"/>
        </w:rPr>
        <w:t>е</w:t>
      </w:r>
      <w:r>
        <w:rPr>
          <w:rFonts w:ascii="PT Astra Serif" w:hAnsi="PT Astra Serif"/>
          <w:sz w:val="28"/>
          <w:szCs w:val="28"/>
          <w:shd w:fill="auto" w:val="clear"/>
        </w:rPr>
        <w:t>й</w:t>
      </w:r>
      <w:r>
        <w:rPr>
          <w:rFonts w:ascii="PT Astra Serif" w:hAnsi="PT Astra Serif"/>
          <w:spacing w:val="21"/>
          <w:sz w:val="28"/>
          <w:szCs w:val="28"/>
          <w:shd w:fill="auto" w:val="clear"/>
        </w:rPr>
        <w:t xml:space="preserve"> </w:t>
      </w:r>
      <w:r>
        <w:rPr>
          <w:rFonts w:ascii="PT Astra Serif" w:hAnsi="PT Astra Serif"/>
          <w:sz w:val="28"/>
          <w:szCs w:val="28"/>
          <w:shd w:fill="auto" w:val="clear"/>
        </w:rPr>
        <w:t>п</w:t>
      </w:r>
      <w:r>
        <w:rPr>
          <w:rFonts w:ascii="PT Astra Serif" w:hAnsi="PT Astra Serif"/>
          <w:spacing w:val="-4"/>
          <w:sz w:val="28"/>
          <w:szCs w:val="28"/>
          <w:shd w:fill="auto" w:val="clear"/>
        </w:rPr>
        <w:t>л</w:t>
      </w:r>
      <w:r>
        <w:rPr>
          <w:rFonts w:ascii="PT Astra Serif" w:hAnsi="PT Astra Serif"/>
          <w:spacing w:val="-2"/>
          <w:sz w:val="28"/>
          <w:szCs w:val="28"/>
          <w:shd w:fill="auto" w:val="clear"/>
        </w:rPr>
        <w:t>о</w:t>
      </w:r>
      <w:r>
        <w:rPr>
          <w:rFonts w:ascii="PT Astra Serif" w:hAnsi="PT Astra Serif"/>
          <w:sz w:val="28"/>
          <w:szCs w:val="28"/>
          <w:shd w:fill="auto" w:val="clear"/>
        </w:rPr>
        <w:t>ща</w:t>
      </w:r>
      <w:r>
        <w:rPr>
          <w:rFonts w:ascii="PT Astra Serif" w:hAnsi="PT Astra Serif"/>
          <w:spacing w:val="-2"/>
          <w:sz w:val="28"/>
          <w:szCs w:val="28"/>
          <w:shd w:fill="auto" w:val="clear"/>
        </w:rPr>
        <w:t>д</w:t>
      </w:r>
      <w:r>
        <w:rPr>
          <w:rFonts w:ascii="PT Astra Serif" w:hAnsi="PT Astra Serif"/>
          <w:sz w:val="28"/>
          <w:szCs w:val="28"/>
          <w:shd w:fill="auto" w:val="clear"/>
        </w:rPr>
        <w:t>и</w:t>
      </w:r>
      <w:r>
        <w:rPr>
          <w:rFonts w:ascii="PT Astra Serif" w:hAnsi="PT Astra Serif"/>
          <w:spacing w:val="21"/>
          <w:sz w:val="28"/>
          <w:szCs w:val="28"/>
          <w:shd w:fill="auto" w:val="clear"/>
        </w:rPr>
        <w:t xml:space="preserve"> </w:t>
      </w:r>
      <w:r>
        <w:rPr>
          <w:rFonts w:ascii="PT Astra Serif" w:hAnsi="PT Astra Serif"/>
          <w:spacing w:val="-2"/>
          <w:sz w:val="28"/>
          <w:szCs w:val="28"/>
          <w:shd w:fill="auto" w:val="clear"/>
        </w:rPr>
        <w:t>о</w:t>
      </w:r>
      <w:r>
        <w:rPr>
          <w:rFonts w:ascii="PT Astra Serif" w:hAnsi="PT Astra Serif"/>
          <w:sz w:val="28"/>
          <w:szCs w:val="28"/>
          <w:shd w:fill="auto" w:val="clear"/>
        </w:rPr>
        <w:t>д</w:t>
      </w:r>
      <w:r>
        <w:rPr>
          <w:rFonts w:ascii="PT Astra Serif" w:hAnsi="PT Astra Serif"/>
          <w:spacing w:val="-2"/>
          <w:sz w:val="28"/>
          <w:szCs w:val="28"/>
          <w:shd w:fill="auto" w:val="clear"/>
        </w:rPr>
        <w:t>н</w:t>
      </w:r>
      <w:r>
        <w:rPr>
          <w:rFonts w:ascii="PT Astra Serif" w:hAnsi="PT Astra Serif"/>
          <w:sz w:val="28"/>
          <w:szCs w:val="28"/>
          <w:shd w:fill="auto" w:val="clear"/>
        </w:rPr>
        <w:t>о</w:t>
      </w:r>
      <w:r>
        <w:rPr>
          <w:rFonts w:ascii="PT Astra Serif" w:hAnsi="PT Astra Serif"/>
          <w:spacing w:val="-3"/>
          <w:sz w:val="28"/>
          <w:szCs w:val="28"/>
          <w:shd w:fill="auto" w:val="clear"/>
        </w:rPr>
        <w:t>г</w:t>
      </w:r>
      <w:r>
        <w:rPr>
          <w:rFonts w:ascii="PT Astra Serif" w:hAnsi="PT Astra Serif"/>
          <w:sz w:val="28"/>
          <w:szCs w:val="28"/>
          <w:shd w:fill="auto" w:val="clear"/>
        </w:rPr>
        <w:t>о</w:t>
      </w:r>
      <w:r>
        <w:rPr>
          <w:rFonts w:ascii="PT Astra Serif" w:hAnsi="PT Astra Serif"/>
          <w:spacing w:val="21"/>
          <w:sz w:val="28"/>
          <w:szCs w:val="28"/>
          <w:shd w:fill="auto" w:val="clear"/>
        </w:rPr>
        <w:t xml:space="preserve"> </w:t>
      </w:r>
      <w:r>
        <w:rPr>
          <w:rFonts w:ascii="PT Astra Serif" w:hAnsi="PT Astra Serif"/>
          <w:spacing w:val="7"/>
          <w:sz w:val="28"/>
          <w:szCs w:val="28"/>
          <w:shd w:fill="auto" w:val="clear"/>
        </w:rPr>
        <w:t>и</w:t>
      </w:r>
      <w:r>
        <w:rPr>
          <w:rFonts w:ascii="PT Astra Serif" w:hAnsi="PT Astra Serif"/>
          <w:sz w:val="28"/>
          <w:szCs w:val="28"/>
          <w:shd w:fill="auto" w:val="clear"/>
        </w:rPr>
        <w:t>н</w:t>
      </w:r>
      <w:r>
        <w:rPr>
          <w:rFonts w:ascii="PT Astra Serif" w:hAnsi="PT Astra Serif"/>
          <w:spacing w:val="1"/>
          <w:sz w:val="28"/>
          <w:szCs w:val="28"/>
          <w:shd w:fill="auto" w:val="clear"/>
        </w:rPr>
        <w:t>ди</w:t>
      </w:r>
      <w:r>
        <w:rPr>
          <w:rFonts w:ascii="PT Astra Serif" w:hAnsi="PT Astra Serif"/>
          <w:spacing w:val="-3"/>
          <w:sz w:val="28"/>
          <w:szCs w:val="28"/>
          <w:shd w:fill="auto" w:val="clear"/>
        </w:rPr>
        <w:t>в</w:t>
      </w:r>
      <w:r>
        <w:rPr>
          <w:rFonts w:ascii="PT Astra Serif" w:hAnsi="PT Astra Serif"/>
          <w:sz w:val="28"/>
          <w:szCs w:val="28"/>
          <w:shd w:fill="auto" w:val="clear"/>
        </w:rPr>
        <w:t>ид</w:t>
      </w:r>
      <w:r>
        <w:rPr>
          <w:rFonts w:ascii="PT Astra Serif" w:hAnsi="PT Astra Serif"/>
          <w:spacing w:val="-4"/>
          <w:sz w:val="28"/>
          <w:szCs w:val="28"/>
          <w:shd w:fill="auto" w:val="clear"/>
        </w:rPr>
        <w:t>у</w:t>
      </w:r>
      <w:r>
        <w:rPr>
          <w:rFonts w:ascii="PT Astra Serif" w:hAnsi="PT Astra Serif"/>
          <w:sz w:val="28"/>
          <w:szCs w:val="28"/>
          <w:shd w:fill="auto" w:val="clear"/>
        </w:rPr>
        <w:t>ал</w:t>
      </w:r>
      <w:r>
        <w:rPr>
          <w:rFonts w:ascii="PT Astra Serif" w:hAnsi="PT Astra Serif"/>
          <w:spacing w:val="-2"/>
          <w:sz w:val="28"/>
          <w:szCs w:val="28"/>
          <w:shd w:fill="auto" w:val="clear"/>
        </w:rPr>
        <w:t>ь</w:t>
      </w:r>
      <w:r>
        <w:rPr>
          <w:rFonts w:ascii="PT Astra Serif" w:hAnsi="PT Astra Serif"/>
          <w:sz w:val="28"/>
          <w:szCs w:val="28"/>
          <w:shd w:fill="auto" w:val="clear"/>
        </w:rPr>
        <w:t>но</w:t>
      </w:r>
      <w:r>
        <w:rPr>
          <w:rFonts w:ascii="PT Astra Serif" w:hAnsi="PT Astra Serif"/>
          <w:spacing w:val="-3"/>
          <w:sz w:val="28"/>
          <w:szCs w:val="28"/>
          <w:shd w:fill="auto" w:val="clear"/>
        </w:rPr>
        <w:t>г</w:t>
      </w:r>
      <w:r>
        <w:rPr>
          <w:rFonts w:ascii="PT Astra Serif" w:hAnsi="PT Astra Serif"/>
          <w:sz w:val="28"/>
          <w:szCs w:val="28"/>
          <w:shd w:fill="auto" w:val="clear"/>
        </w:rPr>
        <w:t>о</w:t>
      </w:r>
      <w:r>
        <w:rPr>
          <w:rFonts w:ascii="PT Astra Serif" w:hAnsi="PT Astra Serif"/>
          <w:spacing w:val="7"/>
          <w:sz w:val="28"/>
          <w:szCs w:val="28"/>
          <w:shd w:fill="auto" w:val="clear"/>
        </w:rPr>
        <w:t xml:space="preserve"> </w:t>
      </w:r>
      <w:r>
        <w:rPr>
          <w:rFonts w:ascii="PT Astra Serif" w:hAnsi="PT Astra Serif"/>
          <w:sz w:val="28"/>
          <w:szCs w:val="28"/>
          <w:shd w:fill="auto" w:val="clear"/>
        </w:rPr>
        <w:t>д</w:t>
      </w:r>
      <w:r>
        <w:rPr>
          <w:rFonts w:ascii="PT Astra Serif" w:hAnsi="PT Astra Serif"/>
          <w:spacing w:val="-2"/>
          <w:sz w:val="28"/>
          <w:szCs w:val="28"/>
          <w:shd w:fill="auto" w:val="clear"/>
        </w:rPr>
        <w:t>о</w:t>
      </w:r>
      <w:r>
        <w:rPr>
          <w:rFonts w:ascii="PT Astra Serif" w:hAnsi="PT Astra Serif"/>
          <w:sz w:val="28"/>
          <w:szCs w:val="28"/>
          <w:shd w:fill="auto" w:val="clear"/>
        </w:rPr>
        <w:t>ма</w:t>
      </w:r>
      <w:r>
        <w:rPr>
          <w:rFonts w:ascii="PT Astra Serif" w:hAnsi="PT Astra Serif"/>
          <w:spacing w:val="6"/>
          <w:sz w:val="28"/>
          <w:szCs w:val="28"/>
          <w:shd w:fill="auto" w:val="clear"/>
        </w:rPr>
        <w:t xml:space="preserve"> </w:t>
      </w:r>
      <w:r>
        <w:rPr>
          <w:rFonts w:ascii="PT Astra Serif" w:hAnsi="PT Astra Serif"/>
          <w:spacing w:val="-2"/>
          <w:sz w:val="28"/>
          <w:szCs w:val="28"/>
          <w:shd w:fill="auto" w:val="clear"/>
        </w:rPr>
        <w:t>п</w:t>
      </w:r>
      <w:r>
        <w:rPr>
          <w:rFonts w:ascii="PT Astra Serif" w:hAnsi="PT Astra Serif"/>
          <w:sz w:val="28"/>
          <w:szCs w:val="28"/>
          <w:shd w:fill="auto" w:val="clear"/>
        </w:rPr>
        <w:t>р</w:t>
      </w:r>
      <w:r>
        <w:rPr>
          <w:rFonts w:ascii="PT Astra Serif" w:hAnsi="PT Astra Serif"/>
          <w:spacing w:val="-2"/>
          <w:sz w:val="28"/>
          <w:szCs w:val="28"/>
          <w:shd w:fill="auto" w:val="clear"/>
        </w:rPr>
        <w:t>и</w:t>
      </w:r>
      <w:r>
        <w:rPr>
          <w:rFonts w:ascii="PT Astra Serif" w:hAnsi="PT Astra Serif"/>
          <w:sz w:val="28"/>
          <w:szCs w:val="28"/>
          <w:shd w:fill="auto" w:val="clear"/>
        </w:rPr>
        <w:t>ни</w:t>
      </w:r>
      <w:r>
        <w:rPr>
          <w:rFonts w:ascii="PT Astra Serif" w:hAnsi="PT Astra Serif"/>
          <w:spacing w:val="-3"/>
          <w:sz w:val="28"/>
          <w:szCs w:val="28"/>
          <w:shd w:fill="auto" w:val="clear"/>
        </w:rPr>
        <w:t>м</w:t>
      </w:r>
      <w:r>
        <w:rPr>
          <w:rFonts w:ascii="PT Astra Serif" w:hAnsi="PT Astra Serif"/>
          <w:sz w:val="28"/>
          <w:szCs w:val="28"/>
          <w:shd w:fill="auto" w:val="clear"/>
        </w:rPr>
        <w:t>ался</w:t>
      </w:r>
      <w:r>
        <w:rPr>
          <w:rFonts w:ascii="PT Astra Serif" w:hAnsi="PT Astra Serif"/>
          <w:spacing w:val="6"/>
          <w:sz w:val="28"/>
          <w:szCs w:val="28"/>
          <w:shd w:fill="auto" w:val="clear"/>
        </w:rPr>
        <w:t xml:space="preserve"> </w:t>
      </w:r>
      <w:r>
        <w:rPr>
          <w:rFonts w:ascii="PT Astra Serif" w:hAnsi="PT Astra Serif"/>
          <w:sz w:val="28"/>
          <w:szCs w:val="28"/>
          <w:shd w:fill="auto" w:val="clear"/>
        </w:rPr>
        <w:t>ра</w:t>
      </w:r>
      <w:r>
        <w:rPr>
          <w:rFonts w:ascii="PT Astra Serif" w:hAnsi="PT Astra Serif"/>
          <w:spacing w:val="-3"/>
          <w:sz w:val="28"/>
          <w:szCs w:val="28"/>
          <w:shd w:fill="auto" w:val="clear"/>
        </w:rPr>
        <w:t>в</w:t>
      </w:r>
      <w:r>
        <w:rPr>
          <w:rFonts w:ascii="PT Astra Serif" w:hAnsi="PT Astra Serif"/>
          <w:sz w:val="28"/>
          <w:szCs w:val="28"/>
          <w:shd w:fill="auto" w:val="clear"/>
        </w:rPr>
        <w:t>н</w:t>
      </w:r>
      <w:r>
        <w:rPr>
          <w:rFonts w:ascii="PT Astra Serif" w:hAnsi="PT Astra Serif"/>
          <w:spacing w:val="-2"/>
          <w:sz w:val="28"/>
          <w:szCs w:val="28"/>
          <w:shd w:fill="auto" w:val="clear"/>
        </w:rPr>
        <w:t>ы</w:t>
      </w:r>
      <w:r>
        <w:rPr>
          <w:rFonts w:ascii="PT Astra Serif" w:hAnsi="PT Astra Serif"/>
          <w:sz w:val="28"/>
          <w:szCs w:val="28"/>
          <w:shd w:fill="auto" w:val="clear"/>
        </w:rPr>
        <w:t>м</w:t>
      </w:r>
      <w:r>
        <w:rPr>
          <w:rFonts w:ascii="PT Astra Serif" w:hAnsi="PT Astra Serif"/>
          <w:spacing w:val="8"/>
          <w:sz w:val="28"/>
          <w:szCs w:val="28"/>
          <w:shd w:fill="auto" w:val="clear"/>
        </w:rPr>
        <w:t xml:space="preserve"> </w:t>
      </w:r>
      <w:r>
        <w:rPr>
          <w:rFonts w:ascii="PT Astra Serif" w:hAnsi="PT Astra Serif"/>
          <w:spacing w:val="-2"/>
          <w:sz w:val="28"/>
          <w:szCs w:val="28"/>
          <w:shd w:fill="auto" w:val="clear"/>
        </w:rPr>
        <w:t>1</w:t>
      </w:r>
      <w:r>
        <w:rPr>
          <w:rFonts w:ascii="PT Astra Serif" w:hAnsi="PT Astra Serif"/>
          <w:sz w:val="28"/>
          <w:szCs w:val="28"/>
          <w:shd w:fill="auto" w:val="clear"/>
        </w:rPr>
        <w:t>00</w:t>
      </w:r>
      <w:r>
        <w:rPr>
          <w:rFonts w:ascii="PT Astra Serif" w:hAnsi="PT Astra Serif"/>
          <w:spacing w:val="7"/>
          <w:sz w:val="28"/>
          <w:szCs w:val="28"/>
          <w:shd w:fill="auto" w:val="clear"/>
        </w:rPr>
        <w:t xml:space="preserve"> </w:t>
      </w:r>
      <w:r>
        <w:rPr>
          <w:rFonts w:ascii="PT Astra Serif" w:hAnsi="PT Astra Serif"/>
          <w:sz w:val="28"/>
          <w:szCs w:val="28"/>
          <w:shd w:fill="auto" w:val="clear"/>
        </w:rPr>
        <w:t>кв.</w:t>
      </w:r>
      <w:r>
        <w:rPr>
          <w:rFonts w:ascii="PT Astra Serif" w:hAnsi="PT Astra Serif"/>
          <w:spacing w:val="-1"/>
          <w:sz w:val="28"/>
          <w:szCs w:val="28"/>
          <w:shd w:fill="auto" w:val="clear"/>
        </w:rPr>
        <w:t>м</w:t>
      </w:r>
      <w:r>
        <w:rPr>
          <w:rFonts w:ascii="PT Astra Serif" w:hAnsi="PT Astra Serif"/>
          <w:sz w:val="28"/>
          <w:szCs w:val="28"/>
          <w:shd w:fill="auto" w:val="clear"/>
        </w:rPr>
        <w:t>,</w:t>
      </w:r>
      <w:r>
        <w:rPr>
          <w:rFonts w:ascii="PT Astra Serif" w:hAnsi="PT Astra Serif"/>
          <w:spacing w:val="5"/>
          <w:sz w:val="28"/>
          <w:szCs w:val="28"/>
          <w:shd w:fill="auto" w:val="clear"/>
        </w:rPr>
        <w:t xml:space="preserve"> </w:t>
      </w:r>
      <w:r>
        <w:rPr>
          <w:rFonts w:ascii="PT Astra Serif" w:hAnsi="PT Astra Serif"/>
          <w:sz w:val="28"/>
          <w:szCs w:val="28"/>
          <w:shd w:fill="auto" w:val="clear"/>
        </w:rPr>
        <w:t>п</w:t>
      </w:r>
      <w:r>
        <w:rPr>
          <w:rFonts w:ascii="PT Astra Serif" w:hAnsi="PT Astra Serif"/>
          <w:spacing w:val="-1"/>
          <w:sz w:val="28"/>
          <w:szCs w:val="28"/>
          <w:shd w:fill="auto" w:val="clear"/>
        </w:rPr>
        <w:t>л</w:t>
      </w:r>
      <w:r>
        <w:rPr>
          <w:rFonts w:ascii="PT Astra Serif" w:hAnsi="PT Astra Serif"/>
          <w:sz w:val="28"/>
          <w:szCs w:val="28"/>
          <w:shd w:fill="auto" w:val="clear"/>
        </w:rPr>
        <w:t>о</w:t>
      </w:r>
      <w:r>
        <w:rPr>
          <w:rFonts w:ascii="PT Astra Serif" w:hAnsi="PT Astra Serif"/>
          <w:spacing w:val="-3"/>
          <w:sz w:val="28"/>
          <w:szCs w:val="28"/>
          <w:shd w:fill="auto" w:val="clear"/>
        </w:rPr>
        <w:t>щ</w:t>
      </w:r>
      <w:r>
        <w:rPr>
          <w:rFonts w:ascii="PT Astra Serif" w:hAnsi="PT Astra Serif"/>
          <w:sz w:val="28"/>
          <w:szCs w:val="28"/>
          <w:shd w:fill="auto" w:val="clear"/>
        </w:rPr>
        <w:t>а</w:t>
      </w:r>
      <w:r>
        <w:rPr>
          <w:rFonts w:ascii="PT Astra Serif" w:hAnsi="PT Astra Serif"/>
          <w:spacing w:val="-2"/>
          <w:sz w:val="28"/>
          <w:szCs w:val="28"/>
          <w:shd w:fill="auto" w:val="clear"/>
        </w:rPr>
        <w:t>д</w:t>
      </w:r>
      <w:r>
        <w:rPr>
          <w:rFonts w:ascii="PT Astra Serif" w:hAnsi="PT Astra Serif"/>
          <w:sz w:val="28"/>
          <w:szCs w:val="28"/>
          <w:shd w:fill="auto" w:val="clear"/>
        </w:rPr>
        <w:t>ь</w:t>
      </w:r>
      <w:r>
        <w:rPr>
          <w:rFonts w:ascii="PT Astra Serif" w:hAnsi="PT Astra Serif"/>
          <w:spacing w:val="8"/>
          <w:sz w:val="28"/>
          <w:szCs w:val="28"/>
          <w:shd w:fill="auto" w:val="clear"/>
        </w:rPr>
        <w:t xml:space="preserve"> </w:t>
      </w:r>
      <w:r>
        <w:rPr>
          <w:rFonts w:ascii="PT Astra Serif" w:hAnsi="PT Astra Serif"/>
          <w:sz w:val="28"/>
          <w:szCs w:val="28"/>
          <w:shd w:fill="auto" w:val="clear"/>
        </w:rPr>
        <w:t>о</w:t>
      </w:r>
      <w:r>
        <w:rPr>
          <w:rFonts w:ascii="PT Astra Serif" w:hAnsi="PT Astra Serif"/>
          <w:spacing w:val="-2"/>
          <w:sz w:val="28"/>
          <w:szCs w:val="28"/>
          <w:shd w:fill="auto" w:val="clear"/>
        </w:rPr>
        <w:t>дн</w:t>
      </w:r>
      <w:r>
        <w:rPr>
          <w:rFonts w:ascii="PT Astra Serif" w:hAnsi="PT Astra Serif"/>
          <w:sz w:val="28"/>
          <w:szCs w:val="28"/>
          <w:shd w:fill="auto" w:val="clear"/>
        </w:rPr>
        <w:t>ого</w:t>
      </w:r>
      <w:r>
        <w:rPr>
          <w:rFonts w:ascii="PT Astra Serif" w:hAnsi="PT Astra Serif"/>
          <w:spacing w:val="7"/>
          <w:sz w:val="28"/>
          <w:szCs w:val="28"/>
          <w:shd w:fill="auto" w:val="clear"/>
        </w:rPr>
        <w:t xml:space="preserve"> </w:t>
      </w:r>
      <w:r>
        <w:rPr>
          <w:rFonts w:ascii="PT Astra Serif" w:hAnsi="PT Astra Serif"/>
          <w:spacing w:val="-4"/>
          <w:sz w:val="28"/>
          <w:szCs w:val="28"/>
          <w:shd w:fill="auto" w:val="clear"/>
        </w:rPr>
        <w:t>у</w:t>
      </w:r>
      <w:r>
        <w:rPr>
          <w:rFonts w:ascii="PT Astra Serif" w:hAnsi="PT Astra Serif"/>
          <w:sz w:val="28"/>
          <w:szCs w:val="28"/>
          <w:shd w:fill="auto" w:val="clear"/>
        </w:rPr>
        <w:t>частка</w:t>
      </w:r>
      <w:r>
        <w:rPr>
          <w:rFonts w:ascii="PT Astra Serif" w:hAnsi="PT Astra Serif"/>
          <w:spacing w:val="15"/>
          <w:sz w:val="28"/>
          <w:szCs w:val="28"/>
          <w:shd w:fill="auto" w:val="clear"/>
        </w:rPr>
        <w:t xml:space="preserve"> </w:t>
      </w:r>
      <w:r>
        <w:rPr>
          <w:rFonts w:ascii="PT Astra Serif" w:hAnsi="PT Astra Serif"/>
          <w:sz w:val="28"/>
          <w:szCs w:val="28"/>
          <w:shd w:fill="auto" w:val="clear"/>
        </w:rPr>
        <w:t>–</w:t>
      </w:r>
      <w:r>
        <w:rPr>
          <w:rFonts w:ascii="PT Astra Serif" w:hAnsi="PT Astra Serif"/>
          <w:spacing w:val="8"/>
          <w:sz w:val="28"/>
          <w:szCs w:val="28"/>
          <w:shd w:fill="auto" w:val="clear"/>
        </w:rPr>
        <w:t xml:space="preserve"> </w:t>
      </w:r>
      <w:r>
        <w:rPr>
          <w:rFonts w:ascii="PT Astra Serif" w:hAnsi="PT Astra Serif"/>
          <w:sz w:val="28"/>
          <w:szCs w:val="28"/>
          <w:shd w:fill="auto" w:val="clear"/>
        </w:rPr>
        <w:t>0,</w:t>
      </w:r>
      <w:r>
        <w:rPr>
          <w:rFonts w:ascii="PT Astra Serif" w:hAnsi="PT Astra Serif"/>
          <w:spacing w:val="-2"/>
          <w:sz w:val="28"/>
          <w:szCs w:val="28"/>
          <w:shd w:fill="auto" w:val="clear"/>
        </w:rPr>
        <w:t>1</w:t>
      </w:r>
      <w:r>
        <w:rPr>
          <w:rFonts w:ascii="PT Astra Serif" w:hAnsi="PT Astra Serif"/>
          <w:sz w:val="28"/>
          <w:szCs w:val="28"/>
          <w:shd w:fill="auto" w:val="clear"/>
        </w:rPr>
        <w:t>5 га.</w:t>
      </w:r>
    </w:p>
    <w:p>
      <w:pPr>
        <w:pStyle w:val="BodyTextIndent2"/>
        <w:spacing w:lineRule="auto" w:line="240"/>
        <w:ind w:firstLine="720"/>
        <w:jc w:val="both"/>
        <w:rPr>
          <w:sz w:val="28"/>
          <w:szCs w:val="28"/>
          <w:highlight w:val="none"/>
          <w:shd w:fill="auto" w:val="clear"/>
        </w:rPr>
      </w:pPr>
      <w:r>
        <w:rPr>
          <w:rFonts w:ascii="PT Astra Serif" w:hAnsi="PT Astra Serif"/>
          <w:sz w:val="28"/>
          <w:szCs w:val="28"/>
          <w:u w:val="single"/>
          <w:shd w:fill="auto" w:val="clear"/>
        </w:rPr>
        <w:t>На первую очередь</w:t>
      </w:r>
      <w:r>
        <w:rPr>
          <w:rFonts w:ascii="PT Astra Serif" w:hAnsi="PT Astra Serif"/>
          <w:sz w:val="28"/>
          <w:szCs w:val="28"/>
          <w:u w:val="single"/>
          <w:shd w:fill="auto" w:val="clear"/>
          <w:lang w:val="ru-RU"/>
        </w:rPr>
        <w:t xml:space="preserve"> и на расчётный срок </w:t>
      </w:r>
      <w:r>
        <w:rPr>
          <w:rFonts w:ascii="PT Astra Serif" w:hAnsi="PT Astra Serif"/>
          <w:sz w:val="28"/>
          <w:szCs w:val="28"/>
          <w:u w:val="single"/>
          <w:shd w:fill="auto" w:val="clear"/>
        </w:rPr>
        <w:t xml:space="preserve">реализации генерального плана </w:t>
      </w:r>
      <w:r>
        <w:rPr>
          <w:rFonts w:ascii="PT Astra Serif" w:hAnsi="PT Astra Serif"/>
          <w:sz w:val="28"/>
          <w:szCs w:val="28"/>
          <w:shd w:fill="auto" w:val="clear"/>
        </w:rPr>
        <w:t xml:space="preserve"> под индивидуальное жилищное строительство в поселении предусмотрено</w:t>
      </w:r>
      <w:r>
        <w:rPr>
          <w:rFonts w:ascii="PT Astra Serif" w:hAnsi="PT Astra Serif"/>
          <w:sz w:val="28"/>
          <w:szCs w:val="28"/>
          <w:shd w:fill="auto" w:val="clear"/>
          <w:lang w:val="ru-RU"/>
        </w:rPr>
        <w:t xml:space="preserve"> 11,42 га территории, из них:</w:t>
      </w:r>
    </w:p>
    <w:p>
      <w:pPr>
        <w:pStyle w:val="BodyTextIndent2"/>
        <w:numPr>
          <w:ilvl w:val="0"/>
          <w:numId w:val="9"/>
        </w:numPr>
        <w:tabs>
          <w:tab w:val="clear" w:pos="708"/>
          <w:tab w:val="left" w:pos="1134" w:leader="none"/>
        </w:tabs>
        <w:spacing w:lineRule="auto" w:line="240"/>
        <w:ind w:left="0" w:firstLine="709"/>
        <w:jc w:val="both"/>
        <w:rPr>
          <w:sz w:val="28"/>
          <w:szCs w:val="28"/>
          <w:highlight w:val="none"/>
          <w:shd w:fill="auto" w:val="clear"/>
        </w:rPr>
      </w:pPr>
      <w:r>
        <w:rPr>
          <w:rFonts w:ascii="PT Astra Serif" w:hAnsi="PT Astra Serif"/>
          <w:sz w:val="28"/>
          <w:szCs w:val="28"/>
          <w:shd w:fill="auto" w:val="clear"/>
          <w:lang w:val="ru-RU"/>
        </w:rPr>
        <w:t xml:space="preserve">11,42 га </w:t>
      </w:r>
      <w:r>
        <w:rPr>
          <w:rFonts w:ascii="PT Astra Serif" w:hAnsi="PT Astra Serif"/>
          <w:sz w:val="28"/>
          <w:szCs w:val="28"/>
          <w:shd w:fill="auto" w:val="clear"/>
        </w:rPr>
        <w:t>(за</w:t>
      </w:r>
      <w:r>
        <w:rPr>
          <w:rFonts w:ascii="PT Astra Serif" w:hAnsi="PT Astra Serif"/>
          <w:spacing w:val="47"/>
          <w:sz w:val="28"/>
          <w:szCs w:val="28"/>
          <w:shd w:fill="auto" w:val="clear"/>
        </w:rPr>
        <w:t xml:space="preserve"> </w:t>
      </w:r>
      <w:r>
        <w:rPr>
          <w:rFonts w:ascii="PT Astra Serif" w:hAnsi="PT Astra Serif"/>
          <w:sz w:val="28"/>
          <w:szCs w:val="28"/>
          <w:shd w:fill="auto" w:val="clear"/>
        </w:rPr>
        <w:t>выче</w:t>
      </w:r>
      <w:r>
        <w:rPr>
          <w:rFonts w:ascii="PT Astra Serif" w:hAnsi="PT Astra Serif"/>
          <w:spacing w:val="-3"/>
          <w:sz w:val="28"/>
          <w:szCs w:val="28"/>
          <w:shd w:fill="auto" w:val="clear"/>
        </w:rPr>
        <w:t>т</w:t>
      </w:r>
      <w:r>
        <w:rPr>
          <w:rFonts w:ascii="PT Astra Serif" w:hAnsi="PT Astra Serif"/>
          <w:sz w:val="28"/>
          <w:szCs w:val="28"/>
          <w:shd w:fill="auto" w:val="clear"/>
        </w:rPr>
        <w:t>ом</w:t>
      </w:r>
      <w:r>
        <w:rPr>
          <w:rFonts w:ascii="PT Astra Serif" w:hAnsi="PT Astra Serif"/>
          <w:spacing w:val="47"/>
          <w:sz w:val="28"/>
          <w:szCs w:val="28"/>
          <w:shd w:fill="auto" w:val="clear"/>
        </w:rPr>
        <w:t xml:space="preserve"> </w:t>
      </w:r>
      <w:r>
        <w:rPr>
          <w:rFonts w:ascii="PT Astra Serif" w:hAnsi="PT Astra Serif"/>
          <w:spacing w:val="-4"/>
          <w:sz w:val="28"/>
          <w:szCs w:val="28"/>
          <w:shd w:fill="auto" w:val="clear"/>
        </w:rPr>
        <w:t>у</w:t>
      </w:r>
      <w:r>
        <w:rPr>
          <w:rFonts w:ascii="PT Astra Serif" w:hAnsi="PT Astra Serif"/>
          <w:spacing w:val="-1"/>
          <w:sz w:val="28"/>
          <w:szCs w:val="28"/>
          <w:shd w:fill="auto" w:val="clear"/>
        </w:rPr>
        <w:t>л</w:t>
      </w:r>
      <w:r>
        <w:rPr>
          <w:rFonts w:ascii="PT Astra Serif" w:hAnsi="PT Astra Serif"/>
          <w:sz w:val="28"/>
          <w:szCs w:val="28"/>
          <w:shd w:fill="auto" w:val="clear"/>
        </w:rPr>
        <w:t>иц</w:t>
      </w:r>
      <w:r>
        <w:rPr>
          <w:rFonts w:ascii="PT Astra Serif" w:hAnsi="PT Astra Serif"/>
          <w:spacing w:val="47"/>
          <w:sz w:val="28"/>
          <w:szCs w:val="28"/>
          <w:shd w:fill="auto" w:val="clear"/>
        </w:rPr>
        <w:t xml:space="preserve"> </w:t>
      </w:r>
      <w:r>
        <w:rPr>
          <w:rFonts w:ascii="PT Astra Serif" w:hAnsi="PT Astra Serif"/>
          <w:sz w:val="28"/>
          <w:szCs w:val="28"/>
          <w:shd w:fill="auto" w:val="clear"/>
        </w:rPr>
        <w:t>и</w:t>
      </w:r>
      <w:r>
        <w:rPr>
          <w:rFonts w:ascii="PT Astra Serif" w:hAnsi="PT Astra Serif"/>
          <w:spacing w:val="47"/>
          <w:sz w:val="28"/>
          <w:szCs w:val="28"/>
          <w:shd w:fill="auto" w:val="clear"/>
        </w:rPr>
        <w:t xml:space="preserve"> </w:t>
      </w:r>
      <w:r>
        <w:rPr>
          <w:rFonts w:ascii="PT Astra Serif" w:hAnsi="PT Astra Serif"/>
          <w:sz w:val="28"/>
          <w:szCs w:val="28"/>
          <w:shd w:fill="auto" w:val="clear"/>
        </w:rPr>
        <w:t>п</w:t>
      </w:r>
      <w:r>
        <w:rPr>
          <w:rFonts w:ascii="PT Astra Serif" w:hAnsi="PT Astra Serif"/>
          <w:spacing w:val="-2"/>
          <w:sz w:val="28"/>
          <w:szCs w:val="28"/>
          <w:shd w:fill="auto" w:val="clear"/>
        </w:rPr>
        <w:t>р</w:t>
      </w:r>
      <w:r>
        <w:rPr>
          <w:rFonts w:ascii="PT Astra Serif" w:hAnsi="PT Astra Serif"/>
          <w:sz w:val="28"/>
          <w:szCs w:val="28"/>
          <w:shd w:fill="auto" w:val="clear"/>
        </w:rPr>
        <w:t>ое</w:t>
      </w:r>
      <w:r>
        <w:rPr>
          <w:rFonts w:ascii="PT Astra Serif" w:hAnsi="PT Astra Serif"/>
          <w:spacing w:val="-3"/>
          <w:sz w:val="28"/>
          <w:szCs w:val="28"/>
          <w:shd w:fill="auto" w:val="clear"/>
        </w:rPr>
        <w:t>з</w:t>
      </w:r>
      <w:r>
        <w:rPr>
          <w:rFonts w:ascii="PT Astra Serif" w:hAnsi="PT Astra Serif"/>
          <w:sz w:val="28"/>
          <w:szCs w:val="28"/>
          <w:shd w:fill="auto" w:val="clear"/>
        </w:rPr>
        <w:t>дов,</w:t>
      </w:r>
      <w:r>
        <w:rPr>
          <w:rFonts w:ascii="PT Astra Serif" w:hAnsi="PT Astra Serif"/>
          <w:spacing w:val="46"/>
          <w:sz w:val="28"/>
          <w:szCs w:val="28"/>
          <w:shd w:fill="auto" w:val="clear"/>
        </w:rPr>
        <w:t xml:space="preserve"> </w:t>
      </w:r>
      <w:r>
        <w:rPr>
          <w:rFonts w:ascii="PT Astra Serif" w:hAnsi="PT Astra Serif"/>
          <w:sz w:val="28"/>
          <w:szCs w:val="28"/>
          <w:shd w:fill="auto" w:val="clear"/>
        </w:rPr>
        <w:t>о</w:t>
      </w:r>
      <w:r>
        <w:rPr>
          <w:rFonts w:ascii="PT Astra Serif" w:hAnsi="PT Astra Serif"/>
          <w:spacing w:val="-3"/>
          <w:sz w:val="28"/>
          <w:szCs w:val="28"/>
          <w:shd w:fill="auto" w:val="clear"/>
        </w:rPr>
        <w:t>з</w:t>
      </w:r>
      <w:r>
        <w:rPr>
          <w:rFonts w:ascii="PT Astra Serif" w:hAnsi="PT Astra Serif"/>
          <w:sz w:val="28"/>
          <w:szCs w:val="28"/>
          <w:shd w:fill="auto" w:val="clear"/>
        </w:rPr>
        <w:t>еле</w:t>
      </w:r>
      <w:r>
        <w:rPr>
          <w:rFonts w:ascii="PT Astra Serif" w:hAnsi="PT Astra Serif"/>
          <w:spacing w:val="-2"/>
          <w:sz w:val="28"/>
          <w:szCs w:val="28"/>
          <w:shd w:fill="auto" w:val="clear"/>
        </w:rPr>
        <w:t>н</w:t>
      </w:r>
      <w:r>
        <w:rPr>
          <w:rFonts w:ascii="PT Astra Serif" w:hAnsi="PT Astra Serif"/>
          <w:sz w:val="28"/>
          <w:szCs w:val="28"/>
          <w:shd w:fill="auto" w:val="clear"/>
        </w:rPr>
        <w:t>ен</w:t>
      </w:r>
      <w:r>
        <w:rPr>
          <w:rFonts w:ascii="PT Astra Serif" w:hAnsi="PT Astra Serif"/>
          <w:spacing w:val="-2"/>
          <w:sz w:val="28"/>
          <w:szCs w:val="28"/>
          <w:shd w:fill="auto" w:val="clear"/>
        </w:rPr>
        <w:t>и</w:t>
      </w:r>
      <w:r>
        <w:rPr>
          <w:rFonts w:ascii="PT Astra Serif" w:hAnsi="PT Astra Serif"/>
          <w:sz w:val="28"/>
          <w:szCs w:val="28"/>
          <w:shd w:fill="auto" w:val="clear"/>
        </w:rPr>
        <w:t>я</w:t>
      </w:r>
      <w:r>
        <w:rPr>
          <w:rFonts w:ascii="PT Astra Serif" w:hAnsi="PT Astra Serif"/>
          <w:spacing w:val="47"/>
          <w:sz w:val="28"/>
          <w:szCs w:val="28"/>
          <w:shd w:fill="auto" w:val="clear"/>
        </w:rPr>
        <w:t xml:space="preserve"> </w:t>
      </w:r>
      <w:r>
        <w:rPr>
          <w:rFonts w:ascii="PT Astra Serif" w:hAnsi="PT Astra Serif"/>
          <w:spacing w:val="-2"/>
          <w:sz w:val="28"/>
          <w:szCs w:val="28"/>
          <w:shd w:fill="auto" w:val="clear"/>
        </w:rPr>
        <w:t>о</w:t>
      </w:r>
      <w:r>
        <w:rPr>
          <w:rFonts w:ascii="PT Astra Serif" w:hAnsi="PT Astra Serif"/>
          <w:sz w:val="28"/>
          <w:szCs w:val="28"/>
          <w:shd w:fill="auto" w:val="clear"/>
        </w:rPr>
        <w:t>бще</w:t>
      </w:r>
      <w:r>
        <w:rPr>
          <w:rFonts w:ascii="PT Astra Serif" w:hAnsi="PT Astra Serif"/>
          <w:spacing w:val="-3"/>
          <w:sz w:val="28"/>
          <w:szCs w:val="28"/>
          <w:shd w:fill="auto" w:val="clear"/>
        </w:rPr>
        <w:t>г</w:t>
      </w:r>
      <w:r>
        <w:rPr>
          <w:rFonts w:ascii="PT Astra Serif" w:hAnsi="PT Astra Serif"/>
          <w:sz w:val="28"/>
          <w:szCs w:val="28"/>
          <w:shd w:fill="auto" w:val="clear"/>
        </w:rPr>
        <w:t>о по</w:t>
      </w:r>
      <w:r>
        <w:rPr>
          <w:rFonts w:ascii="PT Astra Serif" w:hAnsi="PT Astra Serif"/>
          <w:spacing w:val="-1"/>
          <w:sz w:val="28"/>
          <w:szCs w:val="28"/>
          <w:shd w:fill="auto" w:val="clear"/>
        </w:rPr>
        <w:t>ль</w:t>
      </w:r>
      <w:r>
        <w:rPr>
          <w:rFonts w:ascii="PT Astra Serif" w:hAnsi="PT Astra Serif"/>
          <w:sz w:val="28"/>
          <w:szCs w:val="28"/>
          <w:shd w:fill="auto" w:val="clear"/>
        </w:rPr>
        <w:t>зов</w:t>
      </w:r>
      <w:r>
        <w:rPr>
          <w:rFonts w:ascii="PT Astra Serif" w:hAnsi="PT Astra Serif"/>
          <w:spacing w:val="-3"/>
          <w:sz w:val="28"/>
          <w:szCs w:val="28"/>
          <w:shd w:fill="auto" w:val="clear"/>
        </w:rPr>
        <w:t>а</w:t>
      </w:r>
      <w:r>
        <w:rPr>
          <w:rFonts w:ascii="PT Astra Serif" w:hAnsi="PT Astra Serif"/>
          <w:spacing w:val="-2"/>
          <w:sz w:val="28"/>
          <w:szCs w:val="28"/>
          <w:shd w:fill="auto" w:val="clear"/>
        </w:rPr>
        <w:t>н</w:t>
      </w:r>
      <w:r>
        <w:rPr>
          <w:rFonts w:ascii="PT Astra Serif" w:hAnsi="PT Astra Serif"/>
          <w:sz w:val="28"/>
          <w:szCs w:val="28"/>
          <w:shd w:fill="auto" w:val="clear"/>
        </w:rPr>
        <w:t>ия</w:t>
      </w:r>
      <w:r>
        <w:rPr>
          <w:rFonts w:ascii="PT Astra Serif" w:hAnsi="PT Astra Serif"/>
          <w:spacing w:val="11"/>
          <w:sz w:val="28"/>
          <w:szCs w:val="28"/>
          <w:shd w:fill="auto" w:val="clear"/>
        </w:rPr>
        <w:t xml:space="preserve"> </w:t>
      </w:r>
      <w:r>
        <w:rPr>
          <w:rFonts w:ascii="PT Astra Serif" w:hAnsi="PT Astra Serif"/>
          <w:sz w:val="28"/>
          <w:szCs w:val="28"/>
          <w:shd w:fill="auto" w:val="clear"/>
        </w:rPr>
        <w:t>8</w:t>
      </w:r>
      <w:r>
        <w:rPr>
          <w:rFonts w:ascii="PT Astra Serif" w:hAnsi="PT Astra Serif"/>
          <w:sz w:val="28"/>
          <w:szCs w:val="28"/>
          <w:shd w:fill="auto" w:val="clear"/>
          <w:lang w:val="ru-RU"/>
        </w:rPr>
        <w:t>,56</w:t>
      </w:r>
      <w:r>
        <w:rPr>
          <w:rFonts w:ascii="PT Astra Serif" w:hAnsi="PT Astra Serif"/>
          <w:spacing w:val="12"/>
          <w:sz w:val="28"/>
          <w:szCs w:val="28"/>
          <w:shd w:fill="auto" w:val="clear"/>
        </w:rPr>
        <w:t xml:space="preserve"> </w:t>
      </w:r>
      <w:r>
        <w:rPr>
          <w:rFonts w:ascii="PT Astra Serif" w:hAnsi="PT Astra Serif"/>
          <w:sz w:val="28"/>
          <w:szCs w:val="28"/>
          <w:shd w:fill="auto" w:val="clear"/>
        </w:rPr>
        <w:t>г</w:t>
      </w:r>
      <w:r>
        <w:rPr>
          <w:rFonts w:ascii="PT Astra Serif" w:hAnsi="PT Astra Serif"/>
          <w:spacing w:val="-3"/>
          <w:sz w:val="28"/>
          <w:szCs w:val="28"/>
          <w:shd w:fill="auto" w:val="clear"/>
        </w:rPr>
        <w:t>а</w:t>
      </w:r>
      <w:r>
        <w:rPr>
          <w:rFonts w:ascii="PT Astra Serif" w:hAnsi="PT Astra Serif"/>
          <w:sz w:val="28"/>
          <w:szCs w:val="28"/>
          <w:shd w:fill="auto" w:val="clear"/>
        </w:rPr>
        <w:t>)</w:t>
      </w:r>
      <w:r>
        <w:rPr>
          <w:rFonts w:ascii="PT Astra Serif" w:hAnsi="PT Astra Serif"/>
          <w:sz w:val="28"/>
          <w:szCs w:val="28"/>
          <w:shd w:fill="auto" w:val="clear"/>
          <w:lang w:val="ru-RU"/>
        </w:rPr>
        <w:t xml:space="preserve"> </w:t>
      </w:r>
      <w:r>
        <w:rPr>
          <w:rFonts w:ascii="PT Astra Serif" w:hAnsi="PT Astra Serif"/>
          <w:sz w:val="28"/>
          <w:szCs w:val="28"/>
          <w:shd w:fill="auto" w:val="clear"/>
        </w:rPr>
        <w:t>– под индивидуальное жилищное строительство</w:t>
      </w:r>
      <w:r>
        <w:rPr>
          <w:rFonts w:ascii="PT Astra Serif" w:hAnsi="PT Astra Serif"/>
          <w:sz w:val="28"/>
          <w:szCs w:val="28"/>
          <w:shd w:fill="auto" w:val="clear"/>
          <w:lang w:val="ru-RU"/>
        </w:rPr>
        <w:t xml:space="preserve"> в </w:t>
      </w:r>
      <w:r>
        <w:rPr>
          <w:rFonts w:ascii="PT Astra Serif" w:hAnsi="PT Astra Serif"/>
          <w:sz w:val="28"/>
          <w:szCs w:val="28"/>
          <w:shd w:fill="auto" w:val="clear"/>
        </w:rPr>
        <w:t>с.</w:t>
      </w:r>
      <w:r>
        <w:rPr>
          <w:rFonts w:ascii="PT Astra Serif" w:hAnsi="PT Astra Serif"/>
          <w:sz w:val="28"/>
          <w:szCs w:val="28"/>
          <w:shd w:fill="auto" w:val="clear"/>
          <w:lang w:val="ru-RU"/>
        </w:rPr>
        <w:t>Старые Уруссу. Общее количество участков составит 53.</w:t>
      </w:r>
    </w:p>
    <w:p>
      <w:pPr>
        <w:pStyle w:val="BodyTextIndent2"/>
        <w:tabs>
          <w:tab w:val="clear" w:pos="708"/>
          <w:tab w:val="left" w:pos="1134" w:leader="none"/>
        </w:tabs>
        <w:spacing w:lineRule="auto" w:line="240"/>
        <w:ind w:left="709" w:hanging="0"/>
        <w:jc w:val="both"/>
        <w:rPr>
          <w:sz w:val="28"/>
          <w:szCs w:val="28"/>
          <w:highlight w:val="none"/>
          <w:shd w:fill="auto" w:val="clear"/>
        </w:rPr>
      </w:pPr>
      <w:r>
        <w:rPr>
          <w:rFonts w:ascii="PT Astra Serif" w:hAnsi="PT Astra Serif"/>
          <w:sz w:val="28"/>
          <w:szCs w:val="28"/>
          <w:u w:val="single" w:color="000000"/>
          <w:shd w:fill="auto" w:val="clear"/>
        </w:rPr>
        <w:t>Жи</w:t>
      </w:r>
      <w:r>
        <w:rPr>
          <w:rFonts w:ascii="PT Astra Serif" w:hAnsi="PT Astra Serif"/>
          <w:spacing w:val="-1"/>
          <w:sz w:val="28"/>
          <w:szCs w:val="28"/>
          <w:u w:val="single" w:color="000000"/>
          <w:shd w:fill="auto" w:val="clear"/>
        </w:rPr>
        <w:t>л</w:t>
      </w:r>
      <w:r>
        <w:rPr>
          <w:rFonts w:ascii="PT Astra Serif" w:hAnsi="PT Astra Serif"/>
          <w:spacing w:val="-2"/>
          <w:sz w:val="28"/>
          <w:szCs w:val="28"/>
          <w:u w:val="single" w:color="000000"/>
          <w:shd w:fill="auto" w:val="clear"/>
        </w:rPr>
        <w:t>и</w:t>
      </w:r>
      <w:r>
        <w:rPr>
          <w:rFonts w:ascii="PT Astra Serif" w:hAnsi="PT Astra Serif"/>
          <w:sz w:val="28"/>
          <w:szCs w:val="28"/>
          <w:u w:val="single" w:color="000000"/>
          <w:shd w:fill="auto" w:val="clear"/>
        </w:rPr>
        <w:t>щ</w:t>
      </w:r>
      <w:r>
        <w:rPr>
          <w:rFonts w:ascii="PT Astra Serif" w:hAnsi="PT Astra Serif"/>
          <w:spacing w:val="-2"/>
          <w:sz w:val="28"/>
          <w:szCs w:val="28"/>
          <w:u w:val="single" w:color="000000"/>
          <w:shd w:fill="auto" w:val="clear"/>
        </w:rPr>
        <w:t>н</w:t>
      </w:r>
      <w:r>
        <w:rPr>
          <w:rFonts w:ascii="PT Astra Serif" w:hAnsi="PT Astra Serif"/>
          <w:sz w:val="28"/>
          <w:szCs w:val="28"/>
          <w:u w:val="single" w:color="000000"/>
          <w:shd w:fill="auto" w:val="clear"/>
        </w:rPr>
        <w:t>ое с</w:t>
      </w:r>
      <w:r>
        <w:rPr>
          <w:rFonts w:ascii="PT Astra Serif" w:hAnsi="PT Astra Serif"/>
          <w:spacing w:val="-4"/>
          <w:sz w:val="28"/>
          <w:szCs w:val="28"/>
          <w:u w:val="single" w:color="000000"/>
          <w:shd w:fill="auto" w:val="clear"/>
        </w:rPr>
        <w:t>т</w:t>
      </w:r>
      <w:r>
        <w:rPr>
          <w:rFonts w:ascii="PT Astra Serif" w:hAnsi="PT Astra Serif"/>
          <w:sz w:val="28"/>
          <w:szCs w:val="28"/>
          <w:u w:val="single" w:color="000000"/>
          <w:shd w:fill="auto" w:val="clear"/>
        </w:rPr>
        <w:t>р</w:t>
      </w:r>
      <w:r>
        <w:rPr>
          <w:rFonts w:ascii="PT Astra Serif" w:hAnsi="PT Astra Serif"/>
          <w:spacing w:val="-2"/>
          <w:sz w:val="28"/>
          <w:szCs w:val="28"/>
          <w:u w:val="single" w:color="000000"/>
          <w:shd w:fill="auto" w:val="clear"/>
        </w:rPr>
        <w:t>о</w:t>
      </w:r>
      <w:r>
        <w:rPr>
          <w:rFonts w:ascii="PT Astra Serif" w:hAnsi="PT Astra Serif"/>
          <w:sz w:val="28"/>
          <w:szCs w:val="28"/>
          <w:u w:val="single" w:color="000000"/>
          <w:shd w:fill="auto" w:val="clear"/>
        </w:rPr>
        <w:t>ите</w:t>
      </w:r>
      <w:r>
        <w:rPr>
          <w:rFonts w:ascii="PT Astra Serif" w:hAnsi="PT Astra Serif"/>
          <w:spacing w:val="-4"/>
          <w:sz w:val="28"/>
          <w:szCs w:val="28"/>
          <w:u w:val="single" w:color="000000"/>
          <w:shd w:fill="auto" w:val="clear"/>
        </w:rPr>
        <w:t>л</w:t>
      </w:r>
      <w:r>
        <w:rPr>
          <w:rFonts w:ascii="PT Astra Serif" w:hAnsi="PT Astra Serif"/>
          <w:spacing w:val="-1"/>
          <w:sz w:val="28"/>
          <w:szCs w:val="28"/>
          <w:u w:val="single" w:color="000000"/>
          <w:shd w:fill="auto" w:val="clear"/>
        </w:rPr>
        <w:t>ь</w:t>
      </w:r>
      <w:r>
        <w:rPr>
          <w:rFonts w:ascii="PT Astra Serif" w:hAnsi="PT Astra Serif"/>
          <w:sz w:val="28"/>
          <w:szCs w:val="28"/>
          <w:u w:val="single" w:color="000000"/>
          <w:shd w:fill="auto" w:val="clear"/>
        </w:rPr>
        <w:t>ство на</w:t>
      </w:r>
      <w:r>
        <w:rPr>
          <w:rFonts w:ascii="PT Astra Serif" w:hAnsi="PT Astra Serif"/>
          <w:spacing w:val="67"/>
          <w:sz w:val="28"/>
          <w:szCs w:val="28"/>
          <w:u w:val="single" w:color="000000"/>
          <w:shd w:fill="auto" w:val="clear"/>
        </w:rPr>
        <w:t xml:space="preserve"> </w:t>
      </w:r>
      <w:r>
        <w:rPr>
          <w:rFonts w:ascii="PT Astra Serif" w:hAnsi="PT Astra Serif"/>
          <w:sz w:val="28"/>
          <w:szCs w:val="28"/>
          <w:u w:val="single" w:color="000000"/>
          <w:shd w:fill="auto" w:val="clear"/>
        </w:rPr>
        <w:t>перв</w:t>
      </w:r>
      <w:r>
        <w:rPr>
          <w:rFonts w:ascii="PT Astra Serif" w:hAnsi="PT Astra Serif"/>
          <w:spacing w:val="-5"/>
          <w:sz w:val="28"/>
          <w:szCs w:val="28"/>
          <w:u w:val="single" w:color="000000"/>
          <w:shd w:fill="auto" w:val="clear"/>
        </w:rPr>
        <w:t>у</w:t>
      </w:r>
      <w:r>
        <w:rPr>
          <w:rFonts w:ascii="PT Astra Serif" w:hAnsi="PT Astra Serif"/>
          <w:sz w:val="28"/>
          <w:szCs w:val="28"/>
          <w:u w:val="single" w:color="000000"/>
          <w:shd w:fill="auto" w:val="clear"/>
        </w:rPr>
        <w:t>ю</w:t>
      </w:r>
      <w:r>
        <w:rPr>
          <w:rFonts w:ascii="PT Astra Serif" w:hAnsi="PT Astra Serif"/>
          <w:spacing w:val="69"/>
          <w:sz w:val="28"/>
          <w:szCs w:val="28"/>
          <w:u w:val="single" w:color="000000"/>
          <w:shd w:fill="auto" w:val="clear"/>
        </w:rPr>
        <w:t xml:space="preserve"> </w:t>
      </w:r>
      <w:r>
        <w:rPr>
          <w:rFonts w:ascii="PT Astra Serif" w:hAnsi="PT Astra Serif"/>
          <w:sz w:val="28"/>
          <w:szCs w:val="28"/>
          <w:u w:val="single" w:color="000000"/>
          <w:shd w:fill="auto" w:val="clear"/>
        </w:rPr>
        <w:t>оч</w:t>
      </w:r>
      <w:r>
        <w:rPr>
          <w:rFonts w:ascii="PT Astra Serif" w:hAnsi="PT Astra Serif"/>
          <w:spacing w:val="-3"/>
          <w:sz w:val="28"/>
          <w:szCs w:val="28"/>
          <w:u w:val="single" w:color="000000"/>
          <w:shd w:fill="auto" w:val="clear"/>
        </w:rPr>
        <w:t>е</w:t>
      </w:r>
      <w:r>
        <w:rPr>
          <w:rFonts w:ascii="PT Astra Serif" w:hAnsi="PT Astra Serif"/>
          <w:sz w:val="28"/>
          <w:szCs w:val="28"/>
          <w:u w:val="single" w:color="000000"/>
          <w:shd w:fill="auto" w:val="clear"/>
        </w:rPr>
        <w:t>р</w:t>
      </w:r>
      <w:r>
        <w:rPr>
          <w:rFonts w:ascii="PT Astra Serif" w:hAnsi="PT Astra Serif"/>
          <w:spacing w:val="-3"/>
          <w:sz w:val="28"/>
          <w:szCs w:val="28"/>
          <w:u w:val="single" w:color="000000"/>
          <w:shd w:fill="auto" w:val="clear"/>
        </w:rPr>
        <w:t>е</w:t>
      </w:r>
      <w:r>
        <w:rPr>
          <w:rFonts w:ascii="PT Astra Serif" w:hAnsi="PT Astra Serif"/>
          <w:sz w:val="28"/>
          <w:szCs w:val="28"/>
          <w:u w:val="single" w:color="000000"/>
          <w:shd w:fill="auto" w:val="clear"/>
        </w:rPr>
        <w:t>дь</w:t>
      </w:r>
      <w:r>
        <w:rPr>
          <w:rFonts w:ascii="PT Astra Serif" w:hAnsi="PT Astra Serif"/>
          <w:spacing w:val="69"/>
          <w:sz w:val="28"/>
          <w:szCs w:val="28"/>
          <w:u w:val="single" w:color="000000"/>
          <w:shd w:fill="auto" w:val="clear"/>
        </w:rPr>
        <w:t xml:space="preserve"> </w:t>
      </w:r>
      <w:r>
        <w:rPr>
          <w:rFonts w:ascii="PT Astra Serif" w:hAnsi="PT Astra Serif"/>
          <w:sz w:val="28"/>
          <w:szCs w:val="28"/>
          <w:u w:val="single" w:color="000000"/>
          <w:shd w:fill="auto" w:val="clear"/>
        </w:rPr>
        <w:t>(</w:t>
      </w:r>
      <w:r>
        <w:rPr>
          <w:rFonts w:ascii="PT Astra Serif" w:hAnsi="PT Astra Serif"/>
          <w:spacing w:val="-2"/>
          <w:sz w:val="28"/>
          <w:szCs w:val="28"/>
          <w:u w:val="single" w:color="000000"/>
          <w:shd w:fill="auto" w:val="clear"/>
        </w:rPr>
        <w:t>д</w:t>
      </w:r>
      <w:r>
        <w:rPr>
          <w:rFonts w:ascii="PT Astra Serif" w:hAnsi="PT Astra Serif"/>
          <w:sz w:val="28"/>
          <w:szCs w:val="28"/>
          <w:u w:val="single" w:color="000000"/>
          <w:shd w:fill="auto" w:val="clear"/>
        </w:rPr>
        <w:t xml:space="preserve">о </w:t>
      </w:r>
      <w:r>
        <w:rPr>
          <w:rFonts w:ascii="PT Astra Serif" w:hAnsi="PT Astra Serif"/>
          <w:spacing w:val="-2"/>
          <w:sz w:val="28"/>
          <w:szCs w:val="28"/>
          <w:u w:val="single" w:color="000000"/>
          <w:shd w:fill="auto" w:val="clear"/>
        </w:rPr>
        <w:t>2034</w:t>
      </w:r>
      <w:r>
        <w:rPr>
          <w:rFonts w:ascii="PT Astra Serif" w:hAnsi="PT Astra Serif"/>
          <w:spacing w:val="1"/>
          <w:sz w:val="28"/>
          <w:szCs w:val="28"/>
          <w:u w:val="single" w:color="000000"/>
          <w:shd w:fill="auto" w:val="clear"/>
        </w:rPr>
        <w:t xml:space="preserve"> </w:t>
      </w:r>
      <w:r>
        <w:rPr>
          <w:rFonts w:ascii="PT Astra Serif" w:hAnsi="PT Astra Serif"/>
          <w:sz w:val="28"/>
          <w:szCs w:val="28"/>
          <w:u w:val="single" w:color="000000"/>
          <w:shd w:fill="auto" w:val="clear"/>
        </w:rPr>
        <w:t>г.)</w:t>
      </w:r>
      <w:r>
        <w:rPr>
          <w:rFonts w:ascii="PT Astra Serif" w:hAnsi="PT Astra Serif"/>
          <w:sz w:val="28"/>
          <w:szCs w:val="28"/>
          <w:u w:val="single" w:color="000000"/>
          <w:shd w:fill="auto" w:val="clear"/>
          <w:lang w:val="ru-RU"/>
        </w:rPr>
        <w:t>:</w:t>
      </w:r>
    </w:p>
    <w:p>
      <w:pPr>
        <w:pStyle w:val="BodyTextIndent2"/>
        <w:numPr>
          <w:ilvl w:val="0"/>
          <w:numId w:val="10"/>
        </w:numPr>
        <w:tabs>
          <w:tab w:val="clear" w:pos="708"/>
          <w:tab w:val="left" w:pos="1134" w:leader="none"/>
        </w:tabs>
        <w:spacing w:lineRule="auto" w:line="240"/>
        <w:jc w:val="both"/>
        <w:rPr>
          <w:sz w:val="28"/>
          <w:szCs w:val="28"/>
          <w:highlight w:val="none"/>
          <w:shd w:fill="auto" w:val="clear"/>
        </w:rPr>
      </w:pPr>
      <w:r>
        <w:rPr>
          <w:rFonts w:ascii="PT Astra Serif" w:hAnsi="PT Astra Serif"/>
          <w:sz w:val="28"/>
          <w:szCs w:val="28"/>
          <w:shd w:fill="auto" w:val="clear"/>
        </w:rPr>
        <w:t>в с.</w:t>
      </w:r>
      <w:r>
        <w:rPr>
          <w:rFonts w:ascii="PT Astra Serif" w:hAnsi="PT Astra Serif"/>
          <w:sz w:val="28"/>
          <w:szCs w:val="28"/>
          <w:shd w:fill="auto" w:val="clear"/>
          <w:lang w:val="ru-RU"/>
        </w:rPr>
        <w:t>Старые Уруссу</w:t>
      </w:r>
      <w:r>
        <w:rPr>
          <w:rFonts w:ascii="PT Astra Serif" w:hAnsi="PT Astra Serif"/>
          <w:sz w:val="28"/>
          <w:szCs w:val="28"/>
          <w:shd w:fill="auto" w:val="clear"/>
        </w:rPr>
        <w:t xml:space="preserve"> – 8</w:t>
      </w:r>
      <w:r>
        <w:rPr>
          <w:rFonts w:ascii="PT Astra Serif" w:hAnsi="PT Astra Serif"/>
          <w:sz w:val="28"/>
          <w:szCs w:val="28"/>
          <w:shd w:fill="auto" w:val="clear"/>
          <w:lang w:val="ru-RU"/>
        </w:rPr>
        <w:t>,56</w:t>
      </w:r>
      <w:r>
        <w:rPr>
          <w:rFonts w:ascii="PT Astra Serif" w:hAnsi="PT Astra Serif"/>
          <w:sz w:val="28"/>
          <w:szCs w:val="28"/>
          <w:shd w:fill="auto" w:val="clear"/>
        </w:rPr>
        <w:t xml:space="preserve"> га, индивидуальное жилищное строительство на данных территориях ориентировочно составит 5</w:t>
      </w:r>
      <w:r>
        <w:rPr>
          <w:rFonts w:ascii="PT Astra Serif" w:hAnsi="PT Astra Serif"/>
          <w:sz w:val="28"/>
          <w:szCs w:val="28"/>
          <w:shd w:fill="auto" w:val="clear"/>
          <w:lang w:val="ru-RU"/>
        </w:rPr>
        <w:t>,71</w:t>
      </w:r>
      <w:r>
        <w:rPr>
          <w:rFonts w:ascii="PT Astra Serif" w:hAnsi="PT Astra Serif"/>
          <w:sz w:val="28"/>
          <w:szCs w:val="28"/>
          <w:shd w:fill="auto" w:val="clear"/>
        </w:rPr>
        <w:t xml:space="preserve"> тыс.кв.м общей площади жилья;</w:t>
      </w:r>
    </w:p>
    <w:p>
      <w:pPr>
        <w:pStyle w:val="Normal"/>
        <w:tabs>
          <w:tab w:val="clear" w:pos="708"/>
          <w:tab w:val="left" w:pos="0" w:leader="none"/>
        </w:tabs>
        <w:suppressAutoHyphens w:val="true"/>
        <w:ind w:firstLine="720"/>
        <w:rPr>
          <w:sz w:val="28"/>
          <w:szCs w:val="28"/>
          <w:highlight w:val="none"/>
          <w:shd w:fill="auto" w:val="clear"/>
        </w:rPr>
      </w:pPr>
      <w:r>
        <w:rPr>
          <w:rFonts w:ascii="PT Astra Serif" w:hAnsi="PT Astra Serif"/>
          <w:sz w:val="28"/>
          <w:szCs w:val="28"/>
          <w:shd w:fill="auto" w:val="clear"/>
        </w:rPr>
        <w:t xml:space="preserve">Новое жилищное строительство и замена ветхого жилья будет осуществляться силами застройщиков, в т.ч. с использованием различных схем финансирования (средства застройщиков, ипотека, в.т.ч. социальная ипотека, субсидии льготным категориям застройщиков, программы по закреплению на селе молодых специалистов и т.д.).  </w:t>
      </w:r>
    </w:p>
    <w:p>
      <w:pPr>
        <w:pStyle w:val="Normal"/>
        <w:ind w:firstLine="700"/>
        <w:rPr>
          <w:sz w:val="28"/>
          <w:szCs w:val="28"/>
          <w:highlight w:val="none"/>
          <w:shd w:fill="auto" w:val="clear"/>
        </w:rPr>
      </w:pPr>
      <w:r>
        <w:rPr>
          <w:rFonts w:ascii="PT Astra Serif" w:hAnsi="PT Astra Serif"/>
          <w:sz w:val="28"/>
          <w:szCs w:val="28"/>
          <w:shd w:fill="auto" w:val="clear"/>
        </w:rPr>
        <w:t xml:space="preserve">В отношении всех территорий, планируемых для развития жилищного строительства, до начала их освоения необходимо обеспечить подготовку проектов планировки и проектов межевания территорий с проработкой вопросов, обеспечивающих выполнение требований Водного кодекса в части соблюдения ограничений при осуществлении хозяйственной и иной деятельности в границах ВОЗ и ПЗП водных объектов, установленных чч. 15 - 17 ст. 65 Водного кодекса, СанПиН 2.1.4.1110-02 «Зоны санитарной охраны источников водоснабжения и водопроводов питьевого назначения», утвержденный постановлением Главного государственного санитарного врача Российской Федерации от 14.03.2002 № 10, Правила охраны подземных водных объектов, утвержденных постановлением Правительства Российской Федерации от 11.02.2016 № 94,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w:t>
      </w:r>
      <w:r>
        <w:rPr>
          <w:rFonts w:ascii="PT Astra Serif" w:hAnsi="PT Astra Serif"/>
          <w:color w:val="000000" w:themeColor="text1"/>
          <w:sz w:val="28"/>
          <w:szCs w:val="28"/>
          <w:shd w:fill="auto" w:val="clear"/>
        </w:rPr>
        <w:t xml:space="preserve">мероприятий», утвержденных постановлением Постановление Главного государственного санитарного врача РФ от 28.01.2021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Pr>
          <w:rFonts w:ascii="PT Astra Serif" w:hAnsi="PT Astra Serif"/>
          <w:sz w:val="28"/>
          <w:szCs w:val="28"/>
          <w:shd w:fill="auto" w:val="clear"/>
        </w:rPr>
        <w:t>а также комплексного обеспечения данных участков сетями инженерной инфраструктуры, (в том числе водоснабжения и водоотведения с определением: источников водоснабжения населения, обеспечивающих полную потребность, организацией зон их санитарной охраны, мест размещения и мощности очистных сооружений (с обеспечением очистки стоков до установленных нормативов), мест сброса очищенных стоков, с указанием их на картографических материалах), объектами социального и бытового назначения, объектами транспортной инфраструктуры, объектами рекреации и территориями озеленения и общего пользования.</w:t>
      </w:r>
    </w:p>
    <w:p>
      <w:pPr>
        <w:pStyle w:val="Style18"/>
        <w:spacing w:before="0" w:after="0"/>
        <w:rPr>
          <w:sz w:val="28"/>
          <w:szCs w:val="28"/>
          <w:highlight w:val="none"/>
          <w:shd w:fill="auto" w:val="clear"/>
        </w:rPr>
      </w:pPr>
      <w:r>
        <w:rPr>
          <w:rFonts w:ascii="PT Astra Serif" w:hAnsi="PT Astra Serif"/>
          <w:sz w:val="28"/>
          <w:szCs w:val="28"/>
          <w:shd w:fill="auto" w:val="clear"/>
          <w:lang w:val="ru-RU"/>
        </w:rPr>
        <w:t>При размещении объектов индивидуального жилищного строительства должны быть соблюдены требования Лесного кодекса Российской Федерации от 04.12.2006 № 200-ФЗ, в части максимального сохранения зеленых насаждений.</w:t>
      </w:r>
    </w:p>
    <w:p>
      <w:pPr>
        <w:pStyle w:val="Style18"/>
        <w:spacing w:before="0" w:after="0"/>
        <w:rPr>
          <w:sz w:val="28"/>
          <w:szCs w:val="28"/>
          <w:highlight w:val="none"/>
          <w:shd w:fill="auto" w:val="clear"/>
        </w:rPr>
      </w:pPr>
      <w:r>
        <w:rPr>
          <w:rFonts w:ascii="PT Astra Serif" w:hAnsi="PT Astra Serif"/>
          <w:sz w:val="28"/>
          <w:szCs w:val="28"/>
          <w:shd w:fill="auto" w:val="clear"/>
          <w:lang w:val="ru-RU"/>
        </w:rPr>
        <w:t>Согласно требованиям раздела 4 главы I Республиканских нормативов градостроительного проектирования, утвержденных постановлением Кабинета Министров Республики Татарстан от 27.12.2013 № 1071, комплексная застройка жилых районов предусматривает опережающее выполнение работ по инженерному оборудованию территории микрорайонов и комплексному вводу в эксплуатацию жилых домов и предприятий обслуживания.</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2"/>
        <w:numPr>
          <w:ilvl w:val="0"/>
          <w:numId w:val="0"/>
        </w:numPr>
        <w:spacing w:before="0" w:after="240"/>
        <w:ind w:left="0" w:hanging="0"/>
        <w:rPr>
          <w:sz w:val="28"/>
          <w:szCs w:val="28"/>
          <w:highlight w:val="none"/>
          <w:shd w:fill="auto" w:val="clear"/>
        </w:rPr>
      </w:pPr>
      <w:bookmarkStart w:id="67" w:name="_Toc132098366"/>
      <w:bookmarkStart w:id="68" w:name="_Toc501112281"/>
      <w:bookmarkStart w:id="69" w:name="_Toc523997050"/>
      <w:bookmarkStart w:id="70" w:name="_Toc6470797"/>
      <w:bookmarkStart w:id="71" w:name="_Toc518918416"/>
      <w:bookmarkStart w:id="72" w:name="_Toc11935698"/>
      <w:bookmarkStart w:id="73" w:name="_Toc496956708"/>
      <w:r>
        <w:rPr>
          <w:rFonts w:ascii="PT Astra Serif" w:hAnsi="PT Astra Serif"/>
          <w:sz w:val="28"/>
          <w:szCs w:val="28"/>
          <w:shd w:fill="auto" w:val="clear"/>
          <w:lang w:val="ru-RU"/>
        </w:rPr>
        <w:t xml:space="preserve">4.7. </w:t>
      </w:r>
      <w:r>
        <w:rPr>
          <w:rFonts w:ascii="PT Astra Serif" w:hAnsi="PT Astra Serif"/>
          <w:sz w:val="28"/>
          <w:szCs w:val="28"/>
          <w:shd w:fill="auto" w:val="clear"/>
        </w:rPr>
        <w:t>Развитие объектов социального и культурно-бытового обслуживания</w:t>
      </w:r>
      <w:bookmarkEnd w:id="68"/>
      <w:bookmarkEnd w:id="69"/>
      <w:bookmarkEnd w:id="70"/>
      <w:bookmarkEnd w:id="71"/>
      <w:bookmarkEnd w:id="72"/>
      <w:bookmarkEnd w:id="73"/>
      <w:r>
        <w:rPr>
          <w:rFonts w:ascii="PT Astra Serif" w:hAnsi="PT Astra Serif"/>
          <w:sz w:val="28"/>
          <w:szCs w:val="28"/>
          <w:shd w:fill="auto" w:val="clear"/>
          <w:lang w:val="ru-RU"/>
        </w:rPr>
        <w:t xml:space="preserve"> населения</w:t>
      </w:r>
      <w:bookmarkEnd w:id="67"/>
    </w:p>
    <w:p>
      <w:pPr>
        <w:pStyle w:val="Normal"/>
        <w:ind w:firstLine="720"/>
        <w:rPr>
          <w:sz w:val="28"/>
          <w:szCs w:val="28"/>
          <w:highlight w:val="none"/>
          <w:shd w:fill="auto" w:val="clear"/>
        </w:rPr>
      </w:pPr>
      <w:r>
        <w:rPr>
          <w:rFonts w:ascii="PT Astra Serif" w:hAnsi="PT Astra Serif"/>
          <w:sz w:val="28"/>
          <w:szCs w:val="28"/>
          <w:shd w:fill="auto" w:val="clear"/>
        </w:rPr>
        <w:t>Одной из основных целей генерального плана Уруссинского сельского поселения является удовлетворение потребностей населения поселения в учреждениях обслуживания с учетом прогнозируемых характеристик и социальных норм, а также обеспечение равных условий доступности объектов обслуживания для всех жителей.</w:t>
      </w:r>
    </w:p>
    <w:p>
      <w:pPr>
        <w:pStyle w:val="Style23"/>
        <w:spacing w:before="0" w:after="0"/>
        <w:ind w:left="0" w:firstLine="720"/>
        <w:rPr>
          <w:sz w:val="28"/>
          <w:szCs w:val="28"/>
          <w:highlight w:val="none"/>
          <w:shd w:fill="auto" w:val="clear"/>
        </w:rPr>
      </w:pPr>
      <w:r>
        <w:rPr>
          <w:rFonts w:ascii="PT Astra Serif" w:hAnsi="PT Astra Serif"/>
          <w:sz w:val="28"/>
          <w:szCs w:val="28"/>
          <w:shd w:fill="auto" w:val="clear"/>
        </w:rPr>
        <w:t>Мероприятия по размещению объектов обслуживания в Уруссинском сельском поселении определены с учетом мероприятий схемы территориального планирования Ютазинского муниципального района, Стратегией социально-экономического развития Ютазинского муниципального района Республики Татарстан на 2016-2021 года до 2030 года (утв. Решением Совета Ютазинского муниципального района Республики Татарстан от 16.07.2016 г. № 10/3).</w:t>
      </w:r>
    </w:p>
    <w:p>
      <w:pPr>
        <w:pStyle w:val="Style23"/>
        <w:spacing w:before="0" w:after="0"/>
        <w:ind w:left="0" w:firstLine="720"/>
        <w:rPr>
          <w:sz w:val="28"/>
          <w:szCs w:val="28"/>
          <w:highlight w:val="none"/>
          <w:shd w:fill="auto" w:val="clear"/>
        </w:rPr>
      </w:pPr>
      <w:r>
        <w:rPr>
          <w:rFonts w:ascii="PT Astra Serif" w:hAnsi="PT Astra Serif"/>
          <w:sz w:val="28"/>
          <w:szCs w:val="28"/>
          <w:shd w:fill="auto" w:val="clear"/>
        </w:rPr>
        <w:t>Расчет необходимых мощностей объектов обслуживания согласно действующим нормативам представлен в таблице 4.7.1.</w:t>
      </w:r>
    </w:p>
    <w:p>
      <w:pPr>
        <w:pStyle w:val="Style23"/>
        <w:spacing w:before="0" w:after="0"/>
        <w:ind w:left="0"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Style18"/>
        <w:spacing w:before="0" w:after="0"/>
        <w:ind w:hanging="0"/>
        <w:jc w:val="center"/>
        <w:rPr>
          <w:sz w:val="28"/>
          <w:szCs w:val="28"/>
          <w:highlight w:val="none"/>
          <w:shd w:fill="auto" w:val="clear"/>
        </w:rPr>
      </w:pPr>
      <w:r>
        <w:rPr>
          <w:rFonts w:ascii="PT Astra Serif" w:hAnsi="PT Astra Serif"/>
          <w:b/>
          <w:sz w:val="28"/>
          <w:szCs w:val="28"/>
          <w:shd w:fill="auto" w:val="clear"/>
        </w:rPr>
        <w:t>Образовательные организации</w:t>
      </w:r>
    </w:p>
    <w:p>
      <w:pPr>
        <w:pStyle w:val="Style18"/>
        <w:spacing w:before="0" w:after="0"/>
        <w:rPr>
          <w:sz w:val="28"/>
          <w:szCs w:val="28"/>
          <w:highlight w:val="none"/>
          <w:shd w:fill="auto" w:val="clear"/>
        </w:rPr>
      </w:pPr>
      <w:r>
        <w:rPr>
          <w:rFonts w:ascii="PT Astra Serif" w:hAnsi="PT Astra Serif"/>
          <w:sz w:val="28"/>
          <w:szCs w:val="28"/>
          <w:shd w:fill="auto" w:val="clear"/>
        </w:rPr>
        <w:t xml:space="preserve">Мощность существующих общеобразовательной организации удовлетворяет прогнозную потребность населения, в связи с чем строительство новых объектов не требуется. </w:t>
      </w:r>
    </w:p>
    <w:p>
      <w:pPr>
        <w:pStyle w:val="Style18"/>
        <w:spacing w:before="0" w:after="0"/>
        <w:rPr>
          <w:sz w:val="28"/>
          <w:szCs w:val="28"/>
          <w:highlight w:val="none"/>
          <w:shd w:fill="auto" w:val="clear"/>
        </w:rPr>
      </w:pPr>
      <w:r>
        <w:rPr>
          <w:rFonts w:ascii="PT Astra Serif" w:hAnsi="PT Astra Serif"/>
          <w:sz w:val="28"/>
          <w:szCs w:val="28"/>
          <w:shd w:fill="auto" w:val="clear"/>
        </w:rPr>
        <w:t xml:space="preserve">Генеральным планом Уруссинского сельского поселения </w:t>
      </w:r>
      <w:r>
        <w:rPr>
          <w:rFonts w:ascii="PT Astra Serif" w:hAnsi="PT Astra Serif"/>
          <w:sz w:val="28"/>
          <w:szCs w:val="28"/>
          <w:shd w:fill="auto" w:val="clear"/>
          <w:lang w:val="ru-RU"/>
        </w:rPr>
        <w:t>п</w:t>
      </w:r>
      <w:r>
        <w:rPr>
          <w:rFonts w:ascii="PT Astra Serif" w:hAnsi="PT Astra Serif"/>
          <w:sz w:val="28"/>
          <w:szCs w:val="28"/>
          <w:shd w:fill="auto" w:val="clear"/>
        </w:rPr>
        <w:t>редлагается</w:t>
      </w:r>
      <w:r>
        <w:rPr>
          <w:rFonts w:ascii="PT Astra Serif" w:hAnsi="PT Astra Serif"/>
          <w:sz w:val="28"/>
          <w:szCs w:val="28"/>
          <w:shd w:fill="auto" w:val="clear"/>
          <w:lang w:val="ru-RU"/>
        </w:rPr>
        <w:t xml:space="preserve"> реконструкция детского сада с</w:t>
      </w:r>
      <w:r>
        <w:rPr>
          <w:rFonts w:ascii="PT Astra Serif" w:hAnsi="PT Astra Serif"/>
          <w:sz w:val="28"/>
          <w:szCs w:val="28"/>
          <w:shd w:fill="auto" w:val="clear"/>
        </w:rPr>
        <w:t xml:space="preserve"> увеличение</w:t>
      </w:r>
      <w:r>
        <w:rPr>
          <w:rFonts w:ascii="PT Astra Serif" w:hAnsi="PT Astra Serif"/>
          <w:sz w:val="28"/>
          <w:szCs w:val="28"/>
          <w:shd w:fill="auto" w:val="clear"/>
          <w:lang w:val="ru-RU"/>
        </w:rPr>
        <w:t>м</w:t>
      </w:r>
      <w:r>
        <w:rPr>
          <w:rFonts w:ascii="PT Astra Serif" w:hAnsi="PT Astra Serif"/>
          <w:sz w:val="28"/>
          <w:szCs w:val="28"/>
          <w:shd w:fill="auto" w:val="clear"/>
        </w:rPr>
        <w:t xml:space="preserve"> мощности на 15 мест.</w:t>
      </w:r>
    </w:p>
    <w:p>
      <w:pPr>
        <w:pStyle w:val="Normal"/>
        <w:ind w:right="311"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Style18"/>
        <w:spacing w:before="0" w:after="0"/>
        <w:ind w:hanging="0"/>
        <w:jc w:val="center"/>
        <w:rPr>
          <w:sz w:val="28"/>
          <w:szCs w:val="28"/>
          <w:highlight w:val="none"/>
          <w:shd w:fill="auto" w:val="clear"/>
        </w:rPr>
      </w:pPr>
      <w:r>
        <w:rPr>
          <w:rFonts w:ascii="PT Astra Serif" w:hAnsi="PT Astra Serif"/>
          <w:b/>
          <w:sz w:val="28"/>
          <w:szCs w:val="28"/>
          <w:shd w:fill="auto" w:val="clear"/>
        </w:rPr>
        <w:t>Организации дополнительного образования детей</w:t>
      </w:r>
    </w:p>
    <w:p>
      <w:pPr>
        <w:pStyle w:val="Style18"/>
        <w:spacing w:before="0" w:after="0"/>
        <w:rPr>
          <w:sz w:val="28"/>
          <w:szCs w:val="28"/>
          <w:highlight w:val="none"/>
          <w:shd w:fill="auto" w:val="clear"/>
        </w:rPr>
      </w:pPr>
      <w:r>
        <w:rPr>
          <w:rFonts w:ascii="PT Astra Serif" w:hAnsi="PT Astra Serif"/>
          <w:sz w:val="28"/>
          <w:szCs w:val="28"/>
          <w:shd w:fill="auto" w:val="clear"/>
        </w:rPr>
        <w:t xml:space="preserve">Проектом Генерального плана на первую очередь предлагается размещение организации дополнительного образования детей мощностью </w:t>
      </w:r>
      <w:r>
        <w:rPr>
          <w:rFonts w:ascii="PT Astra Serif" w:hAnsi="PT Astra Serif"/>
          <w:sz w:val="28"/>
          <w:szCs w:val="28"/>
          <w:shd w:fill="auto" w:val="clear"/>
          <w:lang w:val="ru-RU"/>
        </w:rPr>
        <w:t xml:space="preserve">20 </w:t>
      </w:r>
      <w:r>
        <w:rPr>
          <w:rFonts w:ascii="PT Astra Serif" w:hAnsi="PT Astra Serif"/>
          <w:sz w:val="28"/>
          <w:szCs w:val="28"/>
          <w:shd w:fill="auto" w:val="clear"/>
        </w:rPr>
        <w:t xml:space="preserve">мест в составе </w:t>
      </w:r>
      <w:r>
        <w:rPr>
          <w:rFonts w:ascii="PT Astra Serif" w:hAnsi="PT Astra Serif"/>
          <w:sz w:val="28"/>
          <w:szCs w:val="28"/>
          <w:shd w:fill="auto" w:val="clear"/>
          <w:lang w:val="ru-RU"/>
        </w:rPr>
        <w:t>школы в с.Старые Уруссу.</w:t>
      </w:r>
    </w:p>
    <w:p>
      <w:pPr>
        <w:pStyle w:val="NormalWeb"/>
        <w:spacing w:before="0" w:after="0"/>
        <w:ind w:firstLine="720"/>
        <w:jc w:val="both"/>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Web"/>
        <w:spacing w:before="0" w:after="0"/>
        <w:ind w:firstLine="720"/>
        <w:jc w:val="both"/>
        <w:rPr>
          <w:sz w:val="28"/>
          <w:szCs w:val="28"/>
          <w:highlight w:val="none"/>
          <w:shd w:fill="auto" w:val="clear"/>
        </w:rPr>
      </w:pPr>
      <w:r>
        <w:rPr>
          <w:rFonts w:ascii="PT Astra Serif" w:hAnsi="PT Astra Serif"/>
          <w:b/>
          <w:sz w:val="28"/>
          <w:szCs w:val="28"/>
          <w:shd w:fill="auto" w:val="clear"/>
        </w:rPr>
        <w:t>Спортивные учреждения</w:t>
      </w:r>
    </w:p>
    <w:p>
      <w:pPr>
        <w:pStyle w:val="Normal"/>
        <w:ind w:firstLine="720"/>
        <w:rPr>
          <w:sz w:val="28"/>
          <w:szCs w:val="28"/>
          <w:highlight w:val="none"/>
          <w:shd w:fill="auto" w:val="clear"/>
        </w:rPr>
      </w:pPr>
      <w:r>
        <w:rPr>
          <w:rFonts w:ascii="PT Astra Serif" w:hAnsi="PT Astra Serif"/>
          <w:sz w:val="28"/>
          <w:szCs w:val="28"/>
          <w:shd w:fill="auto" w:val="clear"/>
        </w:rPr>
        <w:t>Генеральным планом Уруссинского сельского поселения предлагается размещение 2 спортивных залов площадью 150 кв.м и 100 кв.м в с.Старые Уруссу и в с.Байларово соответственно.</w:t>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Web"/>
        <w:spacing w:before="0" w:after="0"/>
        <w:ind w:firstLine="720"/>
        <w:jc w:val="both"/>
        <w:rPr>
          <w:sz w:val="28"/>
          <w:szCs w:val="28"/>
          <w:highlight w:val="none"/>
          <w:shd w:fill="auto" w:val="clear"/>
        </w:rPr>
      </w:pPr>
      <w:r>
        <w:rPr>
          <w:rFonts w:ascii="PT Astra Serif" w:hAnsi="PT Astra Serif"/>
          <w:b/>
          <w:sz w:val="28"/>
          <w:szCs w:val="28"/>
          <w:shd w:fill="auto" w:val="clear"/>
        </w:rPr>
        <w:t xml:space="preserve">Плоскостные сооружения </w:t>
      </w:r>
    </w:p>
    <w:p>
      <w:pPr>
        <w:pStyle w:val="Normal"/>
        <w:ind w:firstLine="720"/>
        <w:rPr>
          <w:sz w:val="28"/>
          <w:szCs w:val="28"/>
          <w:highlight w:val="none"/>
          <w:shd w:fill="auto" w:val="clear"/>
        </w:rPr>
      </w:pPr>
      <w:r>
        <w:rPr>
          <w:rFonts w:ascii="PT Astra Serif" w:hAnsi="PT Astra Serif"/>
          <w:sz w:val="28"/>
          <w:szCs w:val="28"/>
          <w:shd w:fill="auto" w:val="clear"/>
        </w:rPr>
        <w:t xml:space="preserve">Проектом Генерального плана предлагается размещение плоскостного спортивного сооружения площадью 0,27 га в с.Старые Уруссу. </w:t>
      </w:r>
    </w:p>
    <w:p>
      <w:pPr>
        <w:pStyle w:val="Style18"/>
        <w:spacing w:before="0" w:after="0"/>
        <w:ind w:hanging="0"/>
        <w:rPr>
          <w:rFonts w:ascii="PT Astra Serif" w:hAnsi="PT Astra Serif"/>
          <w:sz w:val="28"/>
          <w:szCs w:val="28"/>
          <w:highlight w:val="none"/>
          <w:shd w:fill="auto" w:val="clear"/>
          <w:lang w:val="ru-RU"/>
        </w:rPr>
      </w:pPr>
      <w:r>
        <w:rPr>
          <w:rFonts w:ascii="PT Astra Serif" w:hAnsi="PT Astra Serif"/>
          <w:sz w:val="28"/>
          <w:szCs w:val="28"/>
          <w:shd w:fill="auto" w:val="clear"/>
          <w:lang w:val="ru-RU"/>
        </w:rPr>
      </w:r>
    </w:p>
    <w:p>
      <w:pPr>
        <w:pStyle w:val="Normal"/>
        <w:tabs>
          <w:tab w:val="clear" w:pos="708"/>
          <w:tab w:val="left" w:pos="200" w:leader="none"/>
        </w:tabs>
        <w:ind w:hanging="0"/>
        <w:jc w:val="center"/>
        <w:rPr>
          <w:sz w:val="28"/>
          <w:szCs w:val="28"/>
          <w:highlight w:val="none"/>
          <w:shd w:fill="auto" w:val="clear"/>
        </w:rPr>
      </w:pPr>
      <w:r>
        <w:rPr>
          <w:rFonts w:ascii="PT Astra Serif" w:hAnsi="PT Astra Serif"/>
          <w:b/>
          <w:sz w:val="28"/>
          <w:szCs w:val="28"/>
          <w:shd w:fill="auto" w:val="clear"/>
        </w:rPr>
        <w:t>Предприятия торговли</w:t>
      </w:r>
    </w:p>
    <w:p>
      <w:pPr>
        <w:pStyle w:val="Normal"/>
        <w:tabs>
          <w:tab w:val="clear" w:pos="708"/>
          <w:tab w:val="left" w:pos="200" w:leader="none"/>
        </w:tabs>
        <w:ind w:firstLine="700"/>
        <w:rPr>
          <w:sz w:val="28"/>
          <w:szCs w:val="28"/>
          <w:highlight w:val="none"/>
          <w:shd w:fill="auto" w:val="clear"/>
        </w:rPr>
      </w:pPr>
      <w:r>
        <w:rPr>
          <w:rFonts w:ascii="PT Astra Serif" w:hAnsi="PT Astra Serif"/>
          <w:sz w:val="28"/>
          <w:szCs w:val="28"/>
          <w:shd w:fill="auto" w:val="clear"/>
        </w:rPr>
        <w:t>Генеральным планом предусмотрено размещение 3 магазинов общей мощностью 400 кв.м. в с.Старые Уруссу, с.Байларово и д.Каклы-Куль.</w:t>
      </w:r>
    </w:p>
    <w:p>
      <w:pPr>
        <w:pStyle w:val="Normal"/>
        <w:tabs>
          <w:tab w:val="clear" w:pos="708"/>
          <w:tab w:val="left" w:pos="200" w:leader="none"/>
        </w:tabs>
        <w:ind w:firstLine="700"/>
        <w:rPr>
          <w:rFonts w:ascii="PT Astra Serif" w:hAnsi="PT Astra Serif"/>
          <w:sz w:val="28"/>
          <w:szCs w:val="28"/>
          <w:highlight w:val="none"/>
          <w:u w:val="single"/>
          <w:shd w:fill="auto" w:val="clear"/>
        </w:rPr>
      </w:pPr>
      <w:r>
        <w:rPr>
          <w:rFonts w:ascii="PT Astra Serif" w:hAnsi="PT Astra Serif"/>
          <w:sz w:val="28"/>
          <w:szCs w:val="28"/>
          <w:u w:val="single"/>
          <w:shd w:fill="auto" w:val="clear"/>
        </w:rPr>
      </w:r>
    </w:p>
    <w:p>
      <w:pPr>
        <w:pStyle w:val="Normal"/>
        <w:tabs>
          <w:tab w:val="clear" w:pos="708"/>
          <w:tab w:val="left" w:pos="200" w:leader="none"/>
        </w:tabs>
        <w:ind w:hanging="0"/>
        <w:jc w:val="center"/>
        <w:rPr>
          <w:sz w:val="28"/>
          <w:szCs w:val="28"/>
          <w:highlight w:val="none"/>
          <w:shd w:fill="auto" w:val="clear"/>
        </w:rPr>
      </w:pPr>
      <w:r>
        <w:rPr>
          <w:rFonts w:ascii="PT Astra Serif" w:hAnsi="PT Astra Serif"/>
          <w:b/>
          <w:sz w:val="28"/>
          <w:szCs w:val="28"/>
          <w:shd w:fill="auto" w:val="clear"/>
        </w:rPr>
        <w:t>Предприятия общественного питания</w:t>
      </w:r>
    </w:p>
    <w:p>
      <w:pPr>
        <w:pStyle w:val="Normal"/>
        <w:tabs>
          <w:tab w:val="clear" w:pos="708"/>
          <w:tab w:val="left" w:pos="200" w:leader="none"/>
        </w:tabs>
        <w:ind w:firstLine="700"/>
        <w:rPr>
          <w:sz w:val="28"/>
          <w:szCs w:val="28"/>
          <w:highlight w:val="none"/>
          <w:shd w:fill="auto" w:val="clear"/>
        </w:rPr>
      </w:pPr>
      <w:r>
        <w:rPr>
          <w:rFonts w:ascii="PT Astra Serif" w:hAnsi="PT Astra Serif"/>
          <w:sz w:val="28"/>
          <w:szCs w:val="28"/>
          <w:shd w:fill="auto" w:val="clear"/>
        </w:rPr>
        <w:t>Генеральным планом предусмотрено размещение предприятия общественного питания мощностью 65 посадочных мест в с.Старые Уруссу.</w:t>
      </w:r>
    </w:p>
    <w:p>
      <w:pPr>
        <w:pStyle w:val="Normal"/>
        <w:tabs>
          <w:tab w:val="clear" w:pos="708"/>
          <w:tab w:val="left" w:pos="200" w:leader="none"/>
        </w:tabs>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Style18"/>
        <w:spacing w:before="0" w:after="0"/>
        <w:ind w:hanging="0"/>
        <w:jc w:val="center"/>
        <w:rPr>
          <w:b/>
          <w:sz w:val="28"/>
          <w:szCs w:val="28"/>
          <w:highlight w:val="none"/>
          <w:shd w:fill="auto" w:val="clear"/>
        </w:rPr>
      </w:pPr>
      <w:r>
        <w:rPr>
          <w:b/>
          <w:sz w:val="28"/>
          <w:szCs w:val="28"/>
          <w:shd w:fill="auto" w:val="clear"/>
        </w:rPr>
      </w:r>
    </w:p>
    <w:p>
      <w:pPr>
        <w:pStyle w:val="Style18"/>
        <w:spacing w:before="0" w:after="0"/>
        <w:ind w:hanging="0"/>
        <w:jc w:val="center"/>
        <w:rPr>
          <w:b/>
          <w:sz w:val="28"/>
          <w:szCs w:val="28"/>
          <w:highlight w:val="none"/>
          <w:shd w:fill="auto" w:val="clear"/>
        </w:rPr>
      </w:pPr>
      <w:r>
        <w:rPr>
          <w:b/>
          <w:sz w:val="28"/>
          <w:szCs w:val="28"/>
          <w:shd w:fill="auto" w:val="clear"/>
        </w:rPr>
      </w:r>
    </w:p>
    <w:p>
      <w:pPr>
        <w:pStyle w:val="Style18"/>
        <w:spacing w:before="0" w:after="0"/>
        <w:ind w:hanging="0"/>
        <w:jc w:val="center"/>
        <w:rPr>
          <w:b/>
          <w:sz w:val="28"/>
          <w:szCs w:val="28"/>
          <w:highlight w:val="none"/>
          <w:shd w:fill="auto" w:val="clear"/>
        </w:rPr>
      </w:pPr>
      <w:r>
        <w:rPr>
          <w:b/>
          <w:sz w:val="28"/>
          <w:szCs w:val="28"/>
          <w:shd w:fill="auto" w:val="clear"/>
        </w:rPr>
      </w:r>
    </w:p>
    <w:p>
      <w:pPr>
        <w:pStyle w:val="Style18"/>
        <w:spacing w:before="0" w:after="0"/>
        <w:ind w:hanging="0"/>
        <w:jc w:val="center"/>
        <w:rPr>
          <w:b/>
          <w:sz w:val="28"/>
          <w:szCs w:val="28"/>
          <w:highlight w:val="none"/>
          <w:shd w:fill="auto" w:val="clear"/>
        </w:rPr>
      </w:pPr>
      <w:r>
        <w:rPr>
          <w:b/>
          <w:sz w:val="28"/>
          <w:szCs w:val="28"/>
          <w:shd w:fill="auto" w:val="clear"/>
        </w:rPr>
      </w:r>
    </w:p>
    <w:p>
      <w:pPr>
        <w:pStyle w:val="Style18"/>
        <w:spacing w:before="0" w:after="0"/>
        <w:ind w:hanging="0"/>
        <w:jc w:val="center"/>
        <w:rPr>
          <w:b/>
          <w:sz w:val="28"/>
          <w:szCs w:val="28"/>
          <w:highlight w:val="none"/>
          <w:shd w:fill="auto" w:val="clear"/>
        </w:rPr>
      </w:pPr>
      <w:r>
        <w:rPr>
          <w:b/>
          <w:sz w:val="28"/>
          <w:szCs w:val="28"/>
          <w:shd w:fill="auto" w:val="clear"/>
        </w:rPr>
      </w:r>
    </w:p>
    <w:p>
      <w:pPr>
        <w:pStyle w:val="Style18"/>
        <w:spacing w:before="0" w:after="0"/>
        <w:ind w:hanging="0"/>
        <w:jc w:val="center"/>
        <w:rPr>
          <w:sz w:val="28"/>
          <w:szCs w:val="28"/>
          <w:highlight w:val="none"/>
          <w:shd w:fill="auto" w:val="clear"/>
        </w:rPr>
      </w:pPr>
      <w:r>
        <w:rPr>
          <w:rFonts w:ascii="PT Astra Serif" w:hAnsi="PT Astra Serif"/>
          <w:b/>
          <w:sz w:val="28"/>
          <w:szCs w:val="28"/>
          <w:shd w:fill="auto" w:val="clear"/>
        </w:rPr>
        <w:t>Предприятия бытового обслуживания</w:t>
      </w:r>
    </w:p>
    <w:p>
      <w:pPr>
        <w:sectPr>
          <w:footerReference w:type="default" r:id="rId12"/>
          <w:footerReference w:type="first" r:id="rId13"/>
          <w:type w:val="nextPage"/>
          <w:pgSz w:w="11906" w:h="16838"/>
          <w:pgMar w:left="1701" w:right="851" w:gutter="0" w:header="0" w:top="851" w:footer="708" w:bottom="851"/>
          <w:pgNumType w:fmt="decimal"/>
          <w:formProt w:val="false"/>
          <w:textDirection w:val="lrTb"/>
          <w:docGrid w:type="default" w:linePitch="360" w:charSpace="12288"/>
        </w:sectPr>
        <w:pStyle w:val="Style18"/>
        <w:spacing w:before="0" w:after="0"/>
        <w:rPr>
          <w:sz w:val="28"/>
          <w:szCs w:val="28"/>
          <w:highlight w:val="none"/>
          <w:shd w:fill="auto" w:val="clear"/>
        </w:rPr>
      </w:pPr>
      <w:r>
        <w:rPr>
          <w:rFonts w:ascii="PT Astra Serif" w:hAnsi="PT Astra Serif"/>
          <w:sz w:val="28"/>
          <w:szCs w:val="28"/>
          <w:shd w:fill="auto" w:val="clear"/>
          <w:lang w:val="ru-RU"/>
        </w:rPr>
        <w:t>Схемой территориального планирования Ютазинского муниципального района</w:t>
      </w:r>
      <w:r>
        <w:rPr>
          <w:rFonts w:ascii="PT Astra Serif" w:hAnsi="PT Astra Serif"/>
          <w:sz w:val="28"/>
          <w:szCs w:val="28"/>
          <w:shd w:fill="auto" w:val="clear"/>
        </w:rPr>
        <w:t xml:space="preserve"> на первую очередь предусмотрено размещение предприятия бытового обслуживания мощностью </w:t>
      </w:r>
      <w:r>
        <w:rPr>
          <w:rFonts w:ascii="PT Astra Serif" w:hAnsi="PT Astra Serif"/>
          <w:sz w:val="28"/>
          <w:szCs w:val="28"/>
          <w:shd w:fill="auto" w:val="clear"/>
          <w:lang w:val="ru-RU"/>
        </w:rPr>
        <w:t>14</w:t>
      </w:r>
      <w:r>
        <w:rPr>
          <w:rFonts w:ascii="PT Astra Serif" w:hAnsi="PT Astra Serif"/>
          <w:sz w:val="28"/>
          <w:szCs w:val="28"/>
          <w:shd w:fill="auto" w:val="clear"/>
        </w:rPr>
        <w:t xml:space="preserve"> рабочих мест</w:t>
      </w:r>
      <w:r>
        <w:rPr>
          <w:rFonts w:ascii="PT Astra Serif" w:hAnsi="PT Astra Serif"/>
          <w:sz w:val="28"/>
          <w:szCs w:val="28"/>
          <w:shd w:fill="auto" w:val="clear"/>
          <w:lang w:val="ru-RU"/>
        </w:rPr>
        <w:t>а</w:t>
      </w:r>
      <w:r>
        <w:rPr>
          <w:rFonts w:ascii="PT Astra Serif" w:hAnsi="PT Astra Serif"/>
          <w:sz w:val="28"/>
          <w:szCs w:val="28"/>
          <w:shd w:fill="auto" w:val="clear"/>
        </w:rPr>
        <w:t xml:space="preserve"> в </w:t>
      </w:r>
      <w:r>
        <w:rPr>
          <w:rFonts w:ascii="PT Astra Serif" w:hAnsi="PT Astra Serif"/>
          <w:sz w:val="28"/>
          <w:szCs w:val="28"/>
          <w:shd w:fill="auto" w:val="clear"/>
          <w:lang w:val="ru-RU"/>
        </w:rPr>
        <w:t>с.Старые Уруссу</w:t>
      </w:r>
      <w:r>
        <w:rPr>
          <w:rFonts w:ascii="PT Astra Serif" w:hAnsi="PT Astra Serif"/>
          <w:sz w:val="28"/>
          <w:szCs w:val="28"/>
          <w:shd w:fill="auto" w:val="clear"/>
        </w:rPr>
        <w:t>.</w:t>
      </w:r>
    </w:p>
    <w:p>
      <w:pPr>
        <w:pStyle w:val="Style28"/>
        <w:rPr>
          <w:sz w:val="28"/>
          <w:szCs w:val="28"/>
          <w:highlight w:val="none"/>
          <w:shd w:fill="auto" w:val="clear"/>
        </w:rPr>
      </w:pPr>
      <w:r>
        <w:rPr>
          <w:rFonts w:ascii="PT Astra Serif" w:hAnsi="PT Astra Serif"/>
          <w:sz w:val="28"/>
          <w:szCs w:val="28"/>
          <w:shd w:fill="auto" w:val="clear"/>
        </w:rPr>
        <w:t>Таблица 4.7.1</w:t>
      </w:r>
    </w:p>
    <w:p>
      <w:pPr>
        <w:pStyle w:val="Style32"/>
        <w:ind w:firstLine="700"/>
        <w:jc w:val="center"/>
        <w:rPr>
          <w:sz w:val="28"/>
          <w:szCs w:val="28"/>
          <w:highlight w:val="none"/>
          <w:shd w:fill="auto" w:val="clear"/>
        </w:rPr>
      </w:pPr>
      <w:r>
        <w:rPr>
          <w:rFonts w:ascii="PT Astra Serif" w:hAnsi="PT Astra Serif"/>
          <w:sz w:val="28"/>
          <w:szCs w:val="28"/>
          <w:shd w:fill="auto" w:val="clear"/>
        </w:rPr>
        <w:t xml:space="preserve">Расчет необходимой мощности объектов социально-культурного и коммунально-бытового обслуживания          </w:t>
      </w:r>
    </w:p>
    <w:p>
      <w:pPr>
        <w:pStyle w:val="Style32"/>
        <w:ind w:firstLine="700"/>
        <w:jc w:val="center"/>
        <w:rPr>
          <w:sz w:val="28"/>
          <w:szCs w:val="28"/>
          <w:highlight w:val="none"/>
          <w:shd w:fill="auto" w:val="clear"/>
        </w:rPr>
      </w:pPr>
      <w:r>
        <w:rPr>
          <w:rFonts w:ascii="PT Astra Serif" w:hAnsi="PT Astra Serif"/>
          <w:sz w:val="28"/>
          <w:szCs w:val="28"/>
          <w:shd w:fill="auto" w:val="clear"/>
        </w:rPr>
        <w:t xml:space="preserve">Уруссинского сельского поселения </w:t>
      </w:r>
    </w:p>
    <w:p>
      <w:pPr>
        <w:pStyle w:val="Style32"/>
        <w:ind w:firstLine="700"/>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1512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76"/>
        <w:gridCol w:w="1552"/>
        <w:gridCol w:w="1785"/>
        <w:gridCol w:w="1490"/>
        <w:gridCol w:w="861"/>
        <w:gridCol w:w="638"/>
        <w:gridCol w:w="1490"/>
        <w:gridCol w:w="861"/>
        <w:gridCol w:w="638"/>
        <w:gridCol w:w="726"/>
        <w:gridCol w:w="1441"/>
        <w:gridCol w:w="1567"/>
      </w:tblGrid>
      <w:tr>
        <w:trPr>
          <w:tblHeader w:val="true"/>
          <w:trHeight w:val="525" w:hRule="atLeast"/>
        </w:trPr>
        <w:tc>
          <w:tcPr>
            <w:tcW w:w="207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w:t>
            </w:r>
          </w:p>
        </w:tc>
        <w:tc>
          <w:tcPr>
            <w:tcW w:w="15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Единица измерения</w:t>
            </w:r>
          </w:p>
        </w:tc>
        <w:tc>
          <w:tcPr>
            <w:tcW w:w="178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Норма</w:t>
            </w:r>
          </w:p>
        </w:tc>
        <w:tc>
          <w:tcPr>
            <w:tcW w:w="14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w:t>
            </w:r>
          </w:p>
        </w:tc>
        <w:tc>
          <w:tcPr>
            <w:tcW w:w="149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Потребность для сельского поселения</w:t>
            </w:r>
          </w:p>
        </w:tc>
        <w:tc>
          <w:tcPr>
            <w:tcW w:w="149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сохраняемое</w:t>
            </w:r>
          </w:p>
        </w:tc>
        <w:tc>
          <w:tcPr>
            <w:tcW w:w="222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Потребное новое строительство</w:t>
            </w:r>
          </w:p>
        </w:tc>
        <w:tc>
          <w:tcPr>
            <w:tcW w:w="14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Предлагаемое новое строительство/</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увеличение мощности объектов к 2044 г.</w:t>
            </w:r>
          </w:p>
        </w:tc>
        <w:tc>
          <w:tcPr>
            <w:tcW w:w="156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Обеспеченность к 2044г.</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 учетом реализации мероприятий по строительству объектов обслуживания</w:t>
            </w:r>
            <w:r>
              <w:rPr>
                <w:rFonts w:ascii="PT Astra Serif" w:hAnsi="PT Astra Serif"/>
                <w:sz w:val="28"/>
                <w:szCs w:val="28"/>
                <w:shd w:fill="auto" w:val="clear"/>
                <w:vertAlign w:val="superscript"/>
              </w:rPr>
              <w:t>4</w:t>
            </w:r>
            <w:r>
              <w:rPr>
                <w:rFonts w:ascii="PT Astra Serif" w:hAnsi="PT Astra Serif"/>
                <w:sz w:val="28"/>
                <w:szCs w:val="28"/>
                <w:shd w:fill="auto" w:val="clear"/>
              </w:rPr>
              <w:t>), %</w:t>
            </w:r>
          </w:p>
        </w:tc>
      </w:tr>
      <w:tr>
        <w:trPr>
          <w:tblHeader w:val="true"/>
          <w:trHeight w:val="1140" w:hRule="atLeast"/>
        </w:trPr>
        <w:tc>
          <w:tcPr>
            <w:tcW w:w="20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15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178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14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 срок</w:t>
            </w:r>
          </w:p>
        </w:tc>
        <w:tc>
          <w:tcPr>
            <w:tcW w:w="149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Первая очередь</w:t>
            </w:r>
          </w:p>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Расч.</w:t>
            </w:r>
          </w:p>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срок</w:t>
            </w:r>
          </w:p>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Всего к 2044г.</w:t>
            </w:r>
          </w:p>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4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56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76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Дошкольные образовательные организации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45 мест на 100 детей от</w:t>
              <w:br/>
              <w:t>0-7 лет</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121,9</w:t>
            </w:r>
          </w:p>
        </w:tc>
      </w:tr>
      <w:tr>
        <w:trPr>
          <w:trHeight w:val="64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Общеобразовательные организации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45 мест на 100 детей 7-18 лет</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210</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71</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78</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210</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269</w:t>
            </w:r>
            <w:r>
              <w:rPr>
                <w:rFonts w:ascii="PT Astra Serif" w:hAnsi="PT Astra Serif"/>
                <w:sz w:val="28"/>
                <w:szCs w:val="28"/>
                <w:shd w:fill="auto" w:val="clear"/>
                <w:vertAlign w:val="superscript"/>
              </w:rPr>
              <w:t>1</w:t>
            </w:r>
          </w:p>
        </w:tc>
      </w:tr>
      <w:tr>
        <w:trPr>
          <w:trHeight w:val="76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Организации дополнительного образования детей</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 мест на 100 детей от 5-18 лет</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117,6</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Больницы</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койка</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7,5 коек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r>
              <w:rPr>
                <w:rFonts w:ascii="PT Astra Serif" w:hAnsi="PT Astra Serif"/>
                <w:sz w:val="28"/>
                <w:szCs w:val="28"/>
                <w:shd w:fill="auto" w:val="clear"/>
                <w:vertAlign w:val="superscript"/>
              </w:rPr>
              <w:t>2</w:t>
            </w:r>
          </w:p>
        </w:tc>
      </w:tr>
      <w:tr>
        <w:trPr>
          <w:trHeight w:val="9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Лечебно-профилактические медицинские организации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посещ./см.</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19,7 посещ. в смену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95</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95</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297</w:t>
            </w:r>
            <w:r>
              <w:rPr>
                <w:rFonts w:ascii="PT Astra Serif" w:hAnsi="PT Astra Serif"/>
                <w:sz w:val="28"/>
                <w:szCs w:val="28"/>
                <w:shd w:fill="auto" w:val="clear"/>
                <w:vertAlign w:val="superscript"/>
              </w:rPr>
              <w:t>1</w:t>
            </w:r>
          </w:p>
        </w:tc>
      </w:tr>
      <w:tr>
        <w:trPr>
          <w:trHeight w:val="932"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Станции скорой помощи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автомобиль</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автомобиль на 10 000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r>
              <w:rPr>
                <w:rFonts w:ascii="PT Astra Serif" w:hAnsi="PT Astra Serif"/>
                <w:sz w:val="28"/>
                <w:szCs w:val="28"/>
                <w:shd w:fill="auto" w:val="clear"/>
                <w:vertAlign w:val="superscript"/>
              </w:rPr>
              <w:t>2</w:t>
            </w:r>
          </w:p>
        </w:tc>
      </w:tr>
      <w:tr>
        <w:trPr>
          <w:trHeight w:val="9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Спортзалы общего пользования</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220 кв.м.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128</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357</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128</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229</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229</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105,9</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Плоскостные сооружения</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га</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 га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0,054</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0,32</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0,054</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0,27</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0,27</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0,27</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101,3</w:t>
            </w:r>
          </w:p>
        </w:tc>
      </w:tr>
      <w:tr>
        <w:trPr>
          <w:trHeight w:val="30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Бассейны</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 зерк.в.</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 кв.м. зеркала воды на 1000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r>
              <w:rPr>
                <w:rFonts w:ascii="PT Astra Serif" w:hAnsi="PT Astra Serif"/>
                <w:sz w:val="28"/>
                <w:szCs w:val="28"/>
                <w:shd w:fill="auto" w:val="clear"/>
                <w:vertAlign w:val="superscript"/>
              </w:rPr>
              <w:t>2</w:t>
            </w:r>
          </w:p>
        </w:tc>
      </w:tr>
      <w:tr>
        <w:trPr>
          <w:trHeight w:val="25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Клубы, дома культуры</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200 мест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550</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324</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318</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550</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170</w:t>
            </w:r>
            <w:r>
              <w:rPr>
                <w:rFonts w:ascii="PT Astra Serif" w:hAnsi="PT Astra Serif"/>
                <w:sz w:val="28"/>
                <w:szCs w:val="28"/>
                <w:shd w:fill="auto" w:val="clear"/>
                <w:vertAlign w:val="superscript"/>
              </w:rPr>
              <w:t>1</w:t>
            </w:r>
          </w:p>
        </w:tc>
      </w:tr>
      <w:tr>
        <w:trPr>
          <w:trHeight w:val="25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Административные здания для размещения органов исполнительной власти РТ, органов местного самоуправления</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кв.метров</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19,4 кв.метров на 1 служащего</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77,9</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77,6</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77,6</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77,9</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r>
              <w:rPr>
                <w:rFonts w:ascii="PT Astra Serif" w:hAnsi="PT Astra Serif"/>
                <w:sz w:val="28"/>
                <w:szCs w:val="28"/>
                <w:shd w:fill="auto" w:val="clear"/>
                <w:vertAlign w:val="superscript"/>
              </w:rPr>
              <w:t>1</w:t>
            </w:r>
          </w:p>
        </w:tc>
      </w:tr>
      <w:tr>
        <w:trPr>
          <w:trHeight w:val="555"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Библиотеки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тыс.ед.хранения</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6-7,5 тыс.ед.хранения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27,1</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27,1</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222</w:t>
            </w:r>
            <w:r>
              <w:rPr>
                <w:rFonts w:ascii="PT Astra Serif" w:hAnsi="PT Astra Serif"/>
                <w:sz w:val="28"/>
                <w:szCs w:val="28"/>
                <w:shd w:fill="auto" w:val="clear"/>
                <w:vertAlign w:val="superscript"/>
              </w:rPr>
              <w:t>1</w:t>
            </w:r>
          </w:p>
        </w:tc>
      </w:tr>
      <w:tr>
        <w:trPr>
          <w:trHeight w:val="48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торговли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 торг.пл.</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300 кв.м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88,3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487</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477</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88,3</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398,7</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398,7</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100,2</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общепита</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 мест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64</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Предприятия бытового обслуживания</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раб. место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 раб.мест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233</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Отделения связи</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объект</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объект на 0,5-6,0 тыс.жителей</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Отделения банков</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 (окно)</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место (окно)  на  1000 жителей</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УПП</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объект</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УПП на каждые 1-4 административных участка из расчета 1 участок на 2,8 тыс.человек</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ОПОП</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пункт</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пункт на 12-15 тыс.чел.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r>
        <w:trPr>
          <w:trHeight w:val="510" w:hRule="atLeast"/>
        </w:trPr>
        <w:tc>
          <w:tcPr>
            <w:tcW w:w="20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Общественные уборные</w:t>
            </w:r>
          </w:p>
        </w:tc>
        <w:tc>
          <w:tcPr>
            <w:tcW w:w="15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прибор</w:t>
            </w:r>
          </w:p>
        </w:tc>
        <w:tc>
          <w:tcPr>
            <w:tcW w:w="17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 прибор на 1000 чел.</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4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отсутствует</w:t>
            </w:r>
          </w:p>
        </w:tc>
        <w:tc>
          <w:tcPr>
            <w:tcW w:w="8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7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4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1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r>
    </w:tbl>
    <w:p>
      <w:pPr>
        <w:pStyle w:val="Caption1"/>
        <w:ind w:hanging="0"/>
        <w:rPr>
          <w:sz w:val="28"/>
          <w:szCs w:val="28"/>
          <w:highlight w:val="none"/>
          <w:shd w:fill="auto" w:val="clear"/>
        </w:rPr>
      </w:pPr>
      <w:r>
        <w:rPr>
          <w:rFonts w:ascii="PT Astra Serif" w:hAnsi="PT Astra Serif"/>
          <w:sz w:val="28"/>
          <w:szCs w:val="28"/>
          <w:shd w:fill="auto" w:val="clear"/>
          <w:vertAlign w:val="superscript"/>
        </w:rPr>
        <w:t xml:space="preserve">1 </w:t>
      </w:r>
      <w:r>
        <w:rPr>
          <w:rFonts w:ascii="PT Astra Serif" w:hAnsi="PT Astra Serif"/>
          <w:b w:val="false"/>
          <w:bCs w:val="false"/>
          <w:sz w:val="28"/>
          <w:szCs w:val="28"/>
          <w:shd w:fill="auto" w:val="clear"/>
        </w:rPr>
        <w:t>показатель обеспеченности более 100% связан с тем, что существующая мощность объектов превышает потребную на расчетный срок</w:t>
      </w:r>
      <w:r>
        <w:rPr>
          <w:rFonts w:ascii="PT Astra Serif" w:hAnsi="PT Astra Serif"/>
          <w:b w:val="false"/>
          <w:bCs w:val="false"/>
          <w:sz w:val="28"/>
          <w:szCs w:val="28"/>
          <w:shd w:fill="auto" w:val="clear"/>
          <w:lang w:val="ru-RU"/>
        </w:rPr>
        <w:t>;</w:t>
      </w:r>
    </w:p>
    <w:p>
      <w:pPr>
        <w:pStyle w:val="Style28"/>
        <w:jc w:val="both"/>
        <w:rPr>
          <w:sz w:val="28"/>
          <w:szCs w:val="28"/>
          <w:highlight w:val="none"/>
          <w:shd w:fill="auto" w:val="clear"/>
        </w:rPr>
      </w:pPr>
      <w:r>
        <w:rPr>
          <w:rFonts w:ascii="PT Astra Serif" w:hAnsi="PT Astra Serif"/>
          <w:sz w:val="28"/>
          <w:szCs w:val="28"/>
          <w:shd w:fill="auto" w:val="clear"/>
          <w:vertAlign w:val="superscript"/>
        </w:rPr>
        <w:t xml:space="preserve">2 </w:t>
      </w:r>
      <w:r>
        <w:rPr>
          <w:rFonts w:ascii="PT Astra Serif" w:hAnsi="PT Astra Serif"/>
          <w:sz w:val="28"/>
          <w:szCs w:val="28"/>
          <w:shd w:fill="auto" w:val="clear"/>
        </w:rPr>
        <w:t>поскольку больницы, СМП, бассейны имеют районный уровень обслуживания, размещение их предусматривается в районном центре муниципального района.        Обеспеченность рассчитывается от населения района в целом;</w:t>
      </w:r>
      <w:r>
        <w:rPr>
          <w:rFonts w:ascii="PT Astra Serif" w:hAnsi="PT Astra Serif"/>
          <w:sz w:val="28"/>
          <w:szCs w:val="28"/>
          <w:shd w:fill="auto" w:val="clear"/>
          <w:vertAlign w:val="superscript"/>
        </w:rPr>
        <w:t xml:space="preserve"> </w:t>
      </w:r>
    </w:p>
    <w:p>
      <w:pPr>
        <w:sectPr>
          <w:footerReference w:type="default" r:id="rId14"/>
          <w:footerReference w:type="first" r:id="rId15"/>
          <w:type w:val="nextPage"/>
          <w:pgSz w:orient="landscape" w:w="16838" w:h="11906"/>
          <w:pgMar w:left="851" w:right="851" w:gutter="0" w:header="0" w:top="1701" w:footer="709" w:bottom="851"/>
          <w:pgNumType w:fmt="decimal"/>
          <w:formProt w:val="false"/>
          <w:textDirection w:val="lrTb"/>
          <w:docGrid w:type="default" w:linePitch="360" w:charSpace="12288"/>
        </w:sectPr>
        <w:pStyle w:val="Style28"/>
        <w:jc w:val="both"/>
        <w:rPr>
          <w:sz w:val="28"/>
          <w:szCs w:val="28"/>
          <w:highlight w:val="none"/>
          <w:shd w:fill="auto" w:val="clear"/>
        </w:rPr>
      </w:pPr>
      <w:r>
        <w:rPr>
          <w:rFonts w:ascii="PT Astra Serif" w:hAnsi="PT Astra Serif"/>
          <w:sz w:val="28"/>
          <w:szCs w:val="28"/>
          <w:shd w:fill="auto" w:val="clear"/>
          <w:vertAlign w:val="superscript"/>
        </w:rPr>
        <w:t xml:space="preserve">3 </w:t>
      </w:r>
      <w:r>
        <w:rPr>
          <w:rFonts w:ascii="PT Astra Serif" w:hAnsi="PT Astra Serif"/>
          <w:bCs/>
          <w:sz w:val="28"/>
          <w:szCs w:val="28"/>
          <w:shd w:fill="auto" w:val="clear"/>
        </w:rPr>
        <w:t xml:space="preserve">показатель обеспеченности более 100% связан с тем, что существующая мощность объектов превышает потребную на расчетный срок, новое строительство сельского клуба на 45 мест в составе многофункционального центра  связано со сносом по ветхости существующего здания сельского клуба </w:t>
      </w:r>
    </w:p>
    <w:p>
      <w:pPr>
        <w:pStyle w:val="Normal"/>
        <w:jc w:val="right"/>
        <w:rPr>
          <w:sz w:val="28"/>
          <w:szCs w:val="28"/>
          <w:highlight w:val="none"/>
          <w:shd w:fill="auto" w:val="clear"/>
        </w:rPr>
      </w:pPr>
      <w:r>
        <w:rPr>
          <w:rFonts w:ascii="PT Astra Serif" w:hAnsi="PT Astra Serif"/>
          <w:sz w:val="28"/>
          <w:szCs w:val="28"/>
          <w:shd w:fill="auto" w:val="clear"/>
        </w:rPr>
        <w:t>Таблица 4.7.2</w:t>
      </w:r>
    </w:p>
    <w:p>
      <w:pPr>
        <w:pStyle w:val="Style30"/>
        <w:rPr>
          <w:sz w:val="28"/>
          <w:szCs w:val="28"/>
          <w:highlight w:val="none"/>
          <w:shd w:fill="auto" w:val="clear"/>
        </w:rPr>
      </w:pPr>
      <w:r>
        <w:rPr>
          <w:rFonts w:ascii="PT Astra Serif" w:hAnsi="PT Astra Serif"/>
          <w:i w:val="false"/>
          <w:sz w:val="28"/>
          <w:szCs w:val="28"/>
          <w:shd w:fill="auto" w:val="clear"/>
        </w:rPr>
        <w:t>Перечень мероприятий по развитию объектов социального и культурно-бытового обслуживания населения Уруссинского сельского поселения</w:t>
      </w:r>
    </w:p>
    <w:tbl>
      <w:tblPr>
        <w:tblW w:w="1536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5"/>
        <w:gridCol w:w="34"/>
        <w:gridCol w:w="1909"/>
        <w:gridCol w:w="12"/>
        <w:gridCol w:w="2512"/>
        <w:gridCol w:w="1815"/>
        <w:gridCol w:w="1536"/>
        <w:gridCol w:w="86"/>
        <w:gridCol w:w="1310"/>
        <w:gridCol w:w="1115"/>
        <w:gridCol w:w="54"/>
        <w:gridCol w:w="1135"/>
        <w:gridCol w:w="66"/>
        <w:gridCol w:w="1092"/>
        <w:gridCol w:w="2177"/>
      </w:tblGrid>
      <w:tr>
        <w:trPr>
          <w:tblHeader w:val="true"/>
          <w:trHeight w:val="363" w:hRule="atLeast"/>
          <w:cantSplit w:val="true"/>
        </w:trPr>
        <w:tc>
          <w:tcPr>
            <w:tcW w:w="53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1909"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252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объекта</w:t>
            </w:r>
          </w:p>
        </w:tc>
        <w:tc>
          <w:tcPr>
            <w:tcW w:w="1815"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Вид мероприятия</w:t>
            </w:r>
          </w:p>
        </w:tc>
        <w:tc>
          <w:tcPr>
            <w:tcW w:w="162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Единица измерения</w:t>
            </w:r>
          </w:p>
        </w:tc>
        <w:tc>
          <w:tcPr>
            <w:tcW w:w="2479" w:type="dxa"/>
            <w:gridSpan w:val="3"/>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Мощность</w:t>
            </w:r>
          </w:p>
        </w:tc>
        <w:tc>
          <w:tcPr>
            <w:tcW w:w="2293" w:type="dxa"/>
            <w:gridSpan w:val="3"/>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Сроки реализации</w:t>
            </w:r>
          </w:p>
        </w:tc>
        <w:tc>
          <w:tcPr>
            <w:tcW w:w="2177"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Источник мероприятия (наименование документа)</w:t>
            </w:r>
          </w:p>
        </w:tc>
      </w:tr>
      <w:tr>
        <w:trPr>
          <w:tblHeader w:val="true"/>
          <w:trHeight w:val="382" w:hRule="atLeast"/>
          <w:cantSplit w:val="true"/>
        </w:trPr>
        <w:tc>
          <w:tcPr>
            <w:tcW w:w="53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c>
          <w:tcPr>
            <w:tcW w:w="1909"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c>
          <w:tcPr>
            <w:tcW w:w="252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c>
          <w:tcPr>
            <w:tcW w:w="1815"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c>
          <w:tcPr>
            <w:tcW w:w="162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Существующая</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Дополнительная</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Первая очередь (до 2034г.)</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Расчетный срок</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(2044 гг.)</w:t>
            </w:r>
          </w:p>
        </w:tc>
        <w:tc>
          <w:tcPr>
            <w:tcW w:w="2177"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rPr>
                <w:rFonts w:ascii="PT Astra Serif" w:hAnsi="PT Astra Serif"/>
                <w:sz w:val="28"/>
                <w:szCs w:val="28"/>
                <w:highlight w:val="none"/>
                <w:shd w:fill="auto" w:val="clear"/>
                <w:lang w:val="ru-RU" w:eastAsia="ru-RU"/>
              </w:rPr>
            </w:pPr>
            <w:r>
              <w:rPr>
                <w:rFonts w:ascii="PT Astra Serif" w:hAnsi="PT Astra Serif"/>
                <w:sz w:val="28"/>
                <w:szCs w:val="28"/>
                <w:shd w:fill="auto" w:val="clear"/>
                <w:lang w:val="ru-RU" w:eastAsia="ru-RU"/>
              </w:rPr>
            </w:r>
          </w:p>
        </w:tc>
      </w:tr>
      <w:tr>
        <w:trPr>
          <w:trHeight w:val="274"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МЕРОПРИЯТИЯ Местного значения (муниципального района)</w:t>
            </w:r>
          </w:p>
        </w:tc>
      </w:tr>
      <w:tr>
        <w:trPr>
          <w:trHeight w:val="274"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Организации дополнительного образования детей</w:t>
            </w:r>
          </w:p>
        </w:tc>
      </w:tr>
      <w:tr>
        <w:trPr>
          <w:trHeight w:val="274" w:hRule="atLeast"/>
          <w:cantSplit w:val="true"/>
        </w:trPr>
        <w:tc>
          <w:tcPr>
            <w:tcW w:w="50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1</w:t>
            </w: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12"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 xml:space="preserve">Организация </w:t>
            </w:r>
            <w:r>
              <w:rPr>
                <w:rFonts w:ascii="PT Astra Serif" w:hAnsi="PT Astra Serif"/>
                <w:sz w:val="28"/>
                <w:szCs w:val="28"/>
                <w:shd w:fill="auto" w:val="clear"/>
                <w:lang w:val="ru-RU"/>
              </w:rPr>
              <w:t>дошкольного образования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мест</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20</w:t>
            </w:r>
          </w:p>
        </w:tc>
        <w:tc>
          <w:tcPr>
            <w:tcW w:w="1255" w:type="dxa"/>
            <w:gridSpan w:val="3"/>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rPr>
                <w:sz w:val="28"/>
                <w:szCs w:val="28"/>
                <w:highlight w:val="none"/>
                <w:shd w:fill="auto" w:val="clear"/>
              </w:rPr>
            </w:pPr>
            <w:r>
              <w:rPr>
                <w:rFonts w:ascii="PT Astra Serif" w:hAnsi="PT Astra Serif"/>
                <w:sz w:val="28"/>
                <w:szCs w:val="28"/>
                <w:shd w:fill="auto" w:val="clear"/>
              </w:rPr>
              <w:t>Генеральный план Уруссинского СП</w:t>
            </w:r>
          </w:p>
          <w:p>
            <w:pPr>
              <w:pStyle w:val="112"/>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274" w:hRule="atLeast"/>
          <w:cantSplit w:val="true"/>
        </w:trPr>
        <w:tc>
          <w:tcPr>
            <w:tcW w:w="50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2</w:t>
            </w: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12"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Детский сад</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Реконструкция</w:t>
            </w:r>
          </w:p>
        </w:tc>
        <w:tc>
          <w:tcPr>
            <w:tcW w:w="1536"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мест</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35</w:t>
            </w:r>
          </w:p>
        </w:tc>
        <w:tc>
          <w:tcPr>
            <w:tcW w:w="1115"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15</w:t>
            </w:r>
          </w:p>
        </w:tc>
        <w:tc>
          <w:tcPr>
            <w:tcW w:w="1255" w:type="dxa"/>
            <w:gridSpan w:val="3"/>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rPr>
                <w:sz w:val="28"/>
                <w:szCs w:val="28"/>
                <w:highlight w:val="none"/>
                <w:shd w:fill="auto" w:val="clear"/>
              </w:rPr>
            </w:pPr>
            <w:r>
              <w:rPr>
                <w:rFonts w:ascii="PT Astra Serif" w:hAnsi="PT Astra Serif"/>
                <w:sz w:val="28"/>
                <w:szCs w:val="28"/>
                <w:shd w:fill="auto" w:val="clear"/>
              </w:rPr>
              <w:t>Генеральный план Уруссинского СП</w:t>
            </w:r>
          </w:p>
          <w:p>
            <w:pPr>
              <w:pStyle w:val="112"/>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Спортивные учреждения</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Спортзал общего пользования</w:t>
            </w:r>
          </w:p>
        </w:tc>
        <w:tc>
          <w:tcPr>
            <w:tcW w:w="1815" w:type="dxa"/>
            <w:tcBorders>
              <w:top w:val="single" w:sz="4" w:space="0" w:color="000000"/>
              <w:left w:val="single" w:sz="4" w:space="0" w:color="000000"/>
              <w:bottom w:val="single" w:sz="4" w:space="0" w:color="000000"/>
              <w:right w:val="single" w:sz="4" w:space="0" w:color="000000"/>
            </w:tcBorders>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с.Байларово</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rPr>
              <w:t>Спортзал общего пользования</w:t>
            </w:r>
          </w:p>
        </w:tc>
        <w:tc>
          <w:tcPr>
            <w:tcW w:w="1815" w:type="dxa"/>
            <w:tcBorders>
              <w:top w:val="single" w:sz="4" w:space="0" w:color="000000"/>
              <w:left w:val="single" w:sz="4" w:space="0" w:color="000000"/>
              <w:bottom w:val="single" w:sz="4" w:space="0" w:color="000000"/>
              <w:right w:val="single" w:sz="4" w:space="0" w:color="000000"/>
            </w:tcBorders>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Плоскостные сооружения</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Плоскостное спортивное сооружение</w:t>
            </w:r>
          </w:p>
        </w:tc>
        <w:tc>
          <w:tcPr>
            <w:tcW w:w="1815" w:type="dxa"/>
            <w:tcBorders>
              <w:top w:val="single" w:sz="4" w:space="0" w:color="000000"/>
              <w:left w:val="single" w:sz="4" w:space="0" w:color="000000"/>
              <w:bottom w:val="single" w:sz="4" w:space="0" w:color="000000"/>
              <w:right w:val="single" w:sz="4" w:space="0" w:color="000000"/>
            </w:tcBorders>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га</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caps/>
                <w:sz w:val="28"/>
                <w:szCs w:val="28"/>
                <w:shd w:fill="auto" w:val="clear"/>
              </w:rPr>
              <w:t>МЕРОПРИЯТИЯ Местного значения (ПОСЕЛЕНИЯ)</w:t>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Предприятия торговли</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Магазин</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150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с.Байларово</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Магазин</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150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д.Каклы-Куль</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Style18"/>
              <w:widowControl w:val="false"/>
              <w:spacing w:before="0" w:after="0"/>
              <w:ind w:hanging="0"/>
              <w:jc w:val="center"/>
              <w:rPr>
                <w:sz w:val="28"/>
                <w:szCs w:val="28"/>
                <w:highlight w:val="none"/>
                <w:shd w:fill="auto" w:val="clear"/>
              </w:rPr>
            </w:pPr>
            <w:r>
              <w:rPr>
                <w:rFonts w:ascii="PT Astra Serif" w:hAnsi="PT Astra Serif"/>
                <w:sz w:val="28"/>
                <w:szCs w:val="28"/>
                <w:shd w:fill="auto" w:val="clear"/>
                <w:lang w:val="ru-RU"/>
              </w:rPr>
              <w:t>Магазин</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кв.м.</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100</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Предприятия общественного питания</w:t>
            </w:r>
          </w:p>
        </w:tc>
      </w:tr>
      <w:tr>
        <w:trPr>
          <w:trHeight w:val="77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Предприятие общественного питания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Генеральный план Уруссинского СП</w:t>
            </w:r>
          </w:p>
        </w:tc>
      </w:tr>
      <w:tr>
        <w:trPr>
          <w:trHeight w:val="113" w:hRule="atLeast"/>
          <w:cantSplit w:val="true"/>
        </w:trPr>
        <w:tc>
          <w:tcPr>
            <w:tcW w:w="15358" w:type="dxa"/>
            <w:gridSpan w:val="15"/>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Предприятия бытового обслуживания</w:t>
            </w:r>
          </w:p>
        </w:tc>
      </w:tr>
      <w:tr>
        <w:trPr>
          <w:trHeight w:val="113" w:hRule="atLeast"/>
          <w:cantSplit w:val="true"/>
        </w:trPr>
        <w:tc>
          <w:tcPr>
            <w:tcW w:w="539"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9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252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Предприятие бытового обслуживания</w:t>
            </w:r>
          </w:p>
        </w:tc>
        <w:tc>
          <w:tcPr>
            <w:tcW w:w="1815"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Новое строительство</w:t>
            </w:r>
          </w:p>
        </w:tc>
        <w:tc>
          <w:tcPr>
            <w:tcW w:w="162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место</w:t>
            </w:r>
          </w:p>
        </w:tc>
        <w:tc>
          <w:tcPr>
            <w:tcW w:w="13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5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177" w:type="dxa"/>
            <w:tcBorders>
              <w:top w:val="single" w:sz="4" w:space="0" w:color="000000"/>
              <w:left w:val="single" w:sz="4" w:space="0" w:color="000000"/>
              <w:bottom w:val="single" w:sz="4" w:space="0" w:color="000000"/>
              <w:right w:val="single" w:sz="4" w:space="0" w:color="000000"/>
            </w:tcBorders>
            <w:vAlign w:val="center"/>
          </w:tcPr>
          <w:p>
            <w:pPr>
              <w:pStyle w:val="112"/>
              <w:widowControl w:val="false"/>
              <w:spacing w:before="0" w:after="160"/>
              <w:rPr>
                <w:sz w:val="28"/>
                <w:szCs w:val="28"/>
                <w:highlight w:val="none"/>
                <w:shd w:fill="auto" w:val="clear"/>
              </w:rPr>
            </w:pPr>
            <w:r>
              <w:rPr>
                <w:rFonts w:ascii="PT Astra Serif" w:hAnsi="PT Astra Serif"/>
                <w:sz w:val="28"/>
                <w:szCs w:val="28"/>
                <w:shd w:fill="auto" w:val="clear"/>
              </w:rPr>
              <w:t>СТП Ютазинского МР</w:t>
            </w:r>
          </w:p>
        </w:tc>
      </w:tr>
    </w:tbl>
    <w:p>
      <w:pPr>
        <w:sectPr>
          <w:footerReference w:type="default" r:id="rId16"/>
          <w:footerReference w:type="first" r:id="rId17"/>
          <w:type w:val="nextPage"/>
          <w:pgSz w:orient="landscape" w:w="16838" w:h="11906"/>
          <w:pgMar w:left="851" w:right="851" w:gutter="0" w:header="0" w:top="1701" w:footer="709" w:bottom="851"/>
          <w:pgNumType w:fmt="decimal"/>
          <w:formProt w:val="false"/>
          <w:textDirection w:val="lrTb"/>
          <w:docGrid w:type="default" w:linePitch="360" w:charSpace="12288"/>
        </w:sectPr>
      </w:pPr>
    </w:p>
    <w:p>
      <w:pPr>
        <w:pStyle w:val="2"/>
        <w:numPr>
          <w:ilvl w:val="0"/>
          <w:numId w:val="0"/>
        </w:numPr>
        <w:spacing w:before="0" w:after="240"/>
        <w:ind w:left="0" w:hanging="0"/>
        <w:rPr>
          <w:sz w:val="28"/>
          <w:szCs w:val="28"/>
          <w:highlight w:val="none"/>
          <w:shd w:fill="auto" w:val="clear"/>
        </w:rPr>
      </w:pPr>
      <w:bookmarkStart w:id="74" w:name="_Toc132098367"/>
      <w:bookmarkStart w:id="75" w:name="_Toc519695150"/>
      <w:bookmarkStart w:id="76" w:name="_Toc502321916"/>
      <w:bookmarkStart w:id="77" w:name="_Toc523145513"/>
      <w:bookmarkStart w:id="78" w:name="_Toc6470798"/>
      <w:bookmarkStart w:id="79" w:name="_Toc509846892"/>
      <w:bookmarkStart w:id="80" w:name="_Toc11935699"/>
      <w:bookmarkStart w:id="81" w:name="_Toc499051337"/>
      <w:r>
        <w:rPr>
          <w:rFonts w:ascii="PT Astra Serif" w:hAnsi="PT Astra Serif"/>
          <w:sz w:val="28"/>
          <w:szCs w:val="28"/>
          <w:shd w:fill="auto" w:val="clear"/>
          <w:lang w:val="ru-RU"/>
        </w:rPr>
        <w:t xml:space="preserve">4.8. </w:t>
      </w:r>
      <w:r>
        <w:rPr>
          <w:rFonts w:ascii="PT Astra Serif" w:hAnsi="PT Astra Serif"/>
          <w:sz w:val="28"/>
          <w:szCs w:val="28"/>
          <w:shd w:fill="auto" w:val="clear"/>
        </w:rPr>
        <w:t>Развитие кладбищ</w:t>
      </w:r>
      <w:bookmarkEnd w:id="74"/>
      <w:bookmarkEnd w:id="75"/>
      <w:bookmarkEnd w:id="76"/>
      <w:bookmarkEnd w:id="77"/>
      <w:bookmarkEnd w:id="78"/>
      <w:bookmarkEnd w:id="79"/>
      <w:bookmarkEnd w:id="80"/>
      <w:bookmarkEnd w:id="81"/>
    </w:p>
    <w:p>
      <w:pPr>
        <w:pStyle w:val="Style18"/>
        <w:spacing w:before="0" w:after="0"/>
        <w:rPr>
          <w:sz w:val="28"/>
          <w:szCs w:val="28"/>
          <w:highlight w:val="none"/>
          <w:shd w:fill="auto" w:val="clear"/>
        </w:rPr>
      </w:pPr>
      <w:r>
        <w:rPr>
          <w:rFonts w:ascii="PT Astra Serif" w:hAnsi="PT Astra Serif"/>
          <w:spacing w:val="-2"/>
          <w:sz w:val="28"/>
          <w:szCs w:val="28"/>
          <w:shd w:fill="auto" w:val="clear"/>
          <w:lang w:val="ru-RU"/>
        </w:rPr>
        <w:t>П</w:t>
      </w:r>
      <w:r>
        <w:rPr>
          <w:rFonts w:ascii="PT Astra Serif" w:hAnsi="PT Astra Serif"/>
          <w:sz w:val="28"/>
          <w:szCs w:val="28"/>
          <w:shd w:fill="auto" w:val="clear"/>
          <w:lang w:val="ru-RU"/>
        </w:rPr>
        <w:t>ри</w:t>
      </w:r>
      <w:r>
        <w:rPr>
          <w:rFonts w:ascii="PT Astra Serif" w:hAnsi="PT Astra Serif"/>
          <w:spacing w:val="14"/>
          <w:sz w:val="28"/>
          <w:szCs w:val="28"/>
          <w:shd w:fill="auto" w:val="clear"/>
          <w:lang w:val="ru-RU"/>
        </w:rPr>
        <w:t xml:space="preserve"> </w:t>
      </w:r>
      <w:r>
        <w:rPr>
          <w:rFonts w:ascii="PT Astra Serif" w:hAnsi="PT Astra Serif"/>
          <w:sz w:val="28"/>
          <w:szCs w:val="28"/>
          <w:shd w:fill="auto" w:val="clear"/>
          <w:lang w:val="ru-RU"/>
        </w:rPr>
        <w:t>н</w:t>
      </w:r>
      <w:r>
        <w:rPr>
          <w:rFonts w:ascii="PT Astra Serif" w:hAnsi="PT Astra Serif"/>
          <w:spacing w:val="-2"/>
          <w:sz w:val="28"/>
          <w:szCs w:val="28"/>
          <w:shd w:fill="auto" w:val="clear"/>
          <w:lang w:val="ru-RU"/>
        </w:rPr>
        <w:t>о</w:t>
      </w:r>
      <w:r>
        <w:rPr>
          <w:rFonts w:ascii="PT Astra Serif" w:hAnsi="PT Astra Serif"/>
          <w:sz w:val="28"/>
          <w:szCs w:val="28"/>
          <w:shd w:fill="auto" w:val="clear"/>
          <w:lang w:val="ru-RU"/>
        </w:rPr>
        <w:t>рма</w:t>
      </w:r>
      <w:r>
        <w:rPr>
          <w:rFonts w:ascii="PT Astra Serif" w:hAnsi="PT Astra Serif"/>
          <w:spacing w:val="-3"/>
          <w:sz w:val="28"/>
          <w:szCs w:val="28"/>
          <w:shd w:fill="auto" w:val="clear"/>
          <w:lang w:val="ru-RU"/>
        </w:rPr>
        <w:t>т</w:t>
      </w:r>
      <w:r>
        <w:rPr>
          <w:rFonts w:ascii="PT Astra Serif" w:hAnsi="PT Astra Serif"/>
          <w:sz w:val="28"/>
          <w:szCs w:val="28"/>
          <w:shd w:fill="auto" w:val="clear"/>
          <w:lang w:val="ru-RU"/>
        </w:rPr>
        <w:t>иве</w:t>
      </w:r>
      <w:r>
        <w:rPr>
          <w:rFonts w:ascii="PT Astra Serif" w:hAnsi="PT Astra Serif"/>
          <w:spacing w:val="13"/>
          <w:sz w:val="28"/>
          <w:szCs w:val="28"/>
          <w:shd w:fill="auto" w:val="clear"/>
          <w:lang w:val="ru-RU"/>
        </w:rPr>
        <w:t xml:space="preserve"> </w:t>
      </w:r>
      <w:r>
        <w:rPr>
          <w:rFonts w:ascii="PT Astra Serif" w:hAnsi="PT Astra Serif"/>
          <w:sz w:val="28"/>
          <w:szCs w:val="28"/>
          <w:shd w:fill="auto" w:val="clear"/>
          <w:lang w:val="ru-RU"/>
        </w:rPr>
        <w:t>0</w:t>
      </w:r>
      <w:r>
        <w:rPr>
          <w:rFonts w:ascii="PT Astra Serif" w:hAnsi="PT Astra Serif"/>
          <w:spacing w:val="-4"/>
          <w:sz w:val="28"/>
          <w:szCs w:val="28"/>
          <w:shd w:fill="auto" w:val="clear"/>
          <w:lang w:val="ru-RU"/>
        </w:rPr>
        <w:t>,</w:t>
      </w:r>
      <w:r>
        <w:rPr>
          <w:rFonts w:ascii="PT Astra Serif" w:hAnsi="PT Astra Serif"/>
          <w:sz w:val="28"/>
          <w:szCs w:val="28"/>
          <w:shd w:fill="auto" w:val="clear"/>
          <w:lang w:val="ru-RU"/>
        </w:rPr>
        <w:t>28</w:t>
      </w:r>
      <w:r>
        <w:rPr>
          <w:rFonts w:ascii="PT Astra Serif" w:hAnsi="PT Astra Serif"/>
          <w:spacing w:val="15"/>
          <w:sz w:val="28"/>
          <w:szCs w:val="28"/>
          <w:shd w:fill="auto" w:val="clear"/>
          <w:lang w:val="ru-RU"/>
        </w:rPr>
        <w:t xml:space="preserve"> </w:t>
      </w:r>
      <w:r>
        <w:rPr>
          <w:rFonts w:ascii="PT Astra Serif" w:hAnsi="PT Astra Serif"/>
          <w:sz w:val="28"/>
          <w:szCs w:val="28"/>
          <w:shd w:fill="auto" w:val="clear"/>
          <w:lang w:val="ru-RU"/>
        </w:rPr>
        <w:t>га</w:t>
      </w:r>
      <w:r>
        <w:rPr>
          <w:rFonts w:ascii="PT Astra Serif" w:hAnsi="PT Astra Serif"/>
          <w:spacing w:val="16"/>
          <w:sz w:val="28"/>
          <w:szCs w:val="28"/>
          <w:shd w:fill="auto" w:val="clear"/>
          <w:lang w:val="ru-RU"/>
        </w:rPr>
        <w:t xml:space="preserve"> </w:t>
      </w:r>
      <w:r>
        <w:rPr>
          <w:rFonts w:ascii="PT Astra Serif" w:hAnsi="PT Astra Serif"/>
          <w:spacing w:val="-2"/>
          <w:sz w:val="28"/>
          <w:szCs w:val="28"/>
          <w:shd w:fill="auto" w:val="clear"/>
          <w:lang w:val="ru-RU"/>
        </w:rPr>
        <w:t>н</w:t>
      </w:r>
      <w:r>
        <w:rPr>
          <w:rFonts w:ascii="PT Astra Serif" w:hAnsi="PT Astra Serif"/>
          <w:sz w:val="28"/>
          <w:szCs w:val="28"/>
          <w:shd w:fill="auto" w:val="clear"/>
          <w:lang w:val="ru-RU"/>
        </w:rPr>
        <w:t>а</w:t>
      </w:r>
      <w:r>
        <w:rPr>
          <w:rFonts w:ascii="PT Astra Serif" w:hAnsi="PT Astra Serif"/>
          <w:spacing w:val="13"/>
          <w:sz w:val="28"/>
          <w:szCs w:val="28"/>
          <w:shd w:fill="auto" w:val="clear"/>
          <w:lang w:val="ru-RU"/>
        </w:rPr>
        <w:t xml:space="preserve"> </w:t>
      </w:r>
      <w:r>
        <w:rPr>
          <w:rFonts w:ascii="PT Astra Serif" w:hAnsi="PT Astra Serif"/>
          <w:sz w:val="28"/>
          <w:szCs w:val="28"/>
          <w:shd w:fill="auto" w:val="clear"/>
          <w:lang w:val="ru-RU"/>
        </w:rPr>
        <w:t>1</w:t>
      </w:r>
      <w:r>
        <w:rPr>
          <w:rFonts w:ascii="PT Astra Serif" w:hAnsi="PT Astra Serif"/>
          <w:spacing w:val="-2"/>
          <w:sz w:val="28"/>
          <w:szCs w:val="28"/>
          <w:shd w:fill="auto" w:val="clear"/>
          <w:lang w:val="ru-RU"/>
        </w:rPr>
        <w:t>00</w:t>
      </w:r>
      <w:r>
        <w:rPr>
          <w:rFonts w:ascii="PT Astra Serif" w:hAnsi="PT Astra Serif"/>
          <w:sz w:val="28"/>
          <w:szCs w:val="28"/>
          <w:shd w:fill="auto" w:val="clear"/>
          <w:lang w:val="ru-RU"/>
        </w:rPr>
        <w:t>0</w:t>
      </w:r>
      <w:r>
        <w:rPr>
          <w:rFonts w:ascii="PT Astra Serif" w:hAnsi="PT Astra Serif"/>
          <w:spacing w:val="17"/>
          <w:sz w:val="28"/>
          <w:szCs w:val="28"/>
          <w:shd w:fill="auto" w:val="clear"/>
          <w:lang w:val="ru-RU"/>
        </w:rPr>
        <w:t xml:space="preserve"> </w:t>
      </w:r>
      <w:r>
        <w:rPr>
          <w:rFonts w:ascii="PT Astra Serif" w:hAnsi="PT Astra Serif"/>
          <w:spacing w:val="-2"/>
          <w:sz w:val="28"/>
          <w:szCs w:val="28"/>
          <w:shd w:fill="auto" w:val="clear"/>
          <w:lang w:val="ru-RU"/>
        </w:rPr>
        <w:t>ж</w:t>
      </w:r>
      <w:r>
        <w:rPr>
          <w:rFonts w:ascii="PT Astra Serif" w:hAnsi="PT Astra Serif"/>
          <w:sz w:val="28"/>
          <w:szCs w:val="28"/>
          <w:shd w:fill="auto" w:val="clear"/>
          <w:lang w:val="ru-RU"/>
        </w:rPr>
        <w:t>ите</w:t>
      </w:r>
      <w:r>
        <w:rPr>
          <w:rFonts w:ascii="PT Astra Serif" w:hAnsi="PT Astra Serif"/>
          <w:spacing w:val="-2"/>
          <w:sz w:val="28"/>
          <w:szCs w:val="28"/>
          <w:shd w:fill="auto" w:val="clear"/>
          <w:lang w:val="ru-RU"/>
        </w:rPr>
        <w:t>л</w:t>
      </w:r>
      <w:r>
        <w:rPr>
          <w:rFonts w:ascii="PT Astra Serif" w:hAnsi="PT Astra Serif"/>
          <w:spacing w:val="-3"/>
          <w:sz w:val="28"/>
          <w:szCs w:val="28"/>
          <w:shd w:fill="auto" w:val="clear"/>
          <w:lang w:val="ru-RU"/>
        </w:rPr>
        <w:t>е</w:t>
      </w:r>
      <w:r>
        <w:rPr>
          <w:rFonts w:ascii="PT Astra Serif" w:hAnsi="PT Astra Serif"/>
          <w:sz w:val="28"/>
          <w:szCs w:val="28"/>
          <w:shd w:fill="auto" w:val="clear"/>
          <w:lang w:val="ru-RU"/>
        </w:rPr>
        <w:t>й</w:t>
      </w:r>
      <w:r>
        <w:rPr>
          <w:rFonts w:ascii="PT Astra Serif" w:hAnsi="PT Astra Serif"/>
          <w:spacing w:val="14"/>
          <w:sz w:val="28"/>
          <w:szCs w:val="28"/>
          <w:shd w:fill="auto" w:val="clear"/>
          <w:lang w:val="ru-RU"/>
        </w:rPr>
        <w:t xml:space="preserve"> </w:t>
      </w:r>
      <w:r>
        <w:rPr>
          <w:rFonts w:ascii="PT Astra Serif" w:hAnsi="PT Astra Serif"/>
          <w:sz w:val="28"/>
          <w:szCs w:val="28"/>
          <w:shd w:fill="auto" w:val="clear"/>
          <w:lang w:val="ru-RU"/>
        </w:rPr>
        <w:t>н</w:t>
      </w:r>
      <w:r>
        <w:rPr>
          <w:rFonts w:ascii="PT Astra Serif" w:hAnsi="PT Astra Serif"/>
          <w:spacing w:val="-3"/>
          <w:sz w:val="28"/>
          <w:szCs w:val="28"/>
          <w:shd w:fill="auto" w:val="clear"/>
          <w:lang w:val="ru-RU"/>
        </w:rPr>
        <w:t>е</w:t>
      </w:r>
      <w:r>
        <w:rPr>
          <w:rFonts w:ascii="PT Astra Serif" w:hAnsi="PT Astra Serif"/>
          <w:sz w:val="28"/>
          <w:szCs w:val="28"/>
          <w:shd w:fill="auto" w:val="clear"/>
          <w:lang w:val="ru-RU"/>
        </w:rPr>
        <w:t>о</w:t>
      </w:r>
      <w:r>
        <w:rPr>
          <w:rFonts w:ascii="PT Astra Serif" w:hAnsi="PT Astra Serif"/>
          <w:spacing w:val="-2"/>
          <w:sz w:val="28"/>
          <w:szCs w:val="28"/>
          <w:shd w:fill="auto" w:val="clear"/>
          <w:lang w:val="ru-RU"/>
        </w:rPr>
        <w:t>бх</w:t>
      </w:r>
      <w:r>
        <w:rPr>
          <w:rFonts w:ascii="PT Astra Serif" w:hAnsi="PT Astra Serif"/>
          <w:sz w:val="28"/>
          <w:szCs w:val="28"/>
          <w:shd w:fill="auto" w:val="clear"/>
          <w:lang w:val="ru-RU"/>
        </w:rPr>
        <w:t>о</w:t>
      </w:r>
      <w:r>
        <w:rPr>
          <w:rFonts w:ascii="PT Astra Serif" w:hAnsi="PT Astra Serif"/>
          <w:spacing w:val="-2"/>
          <w:sz w:val="28"/>
          <w:szCs w:val="28"/>
          <w:shd w:fill="auto" w:val="clear"/>
          <w:lang w:val="ru-RU"/>
        </w:rPr>
        <w:t>д</w:t>
      </w:r>
      <w:r>
        <w:rPr>
          <w:rFonts w:ascii="PT Astra Serif" w:hAnsi="PT Astra Serif"/>
          <w:sz w:val="28"/>
          <w:szCs w:val="28"/>
          <w:shd w:fill="auto" w:val="clear"/>
          <w:lang w:val="ru-RU"/>
        </w:rPr>
        <w:t>им</w:t>
      </w:r>
      <w:r>
        <w:rPr>
          <w:rFonts w:ascii="PT Astra Serif" w:hAnsi="PT Astra Serif"/>
          <w:spacing w:val="-3"/>
          <w:sz w:val="28"/>
          <w:szCs w:val="28"/>
          <w:shd w:fill="auto" w:val="clear"/>
          <w:lang w:val="ru-RU"/>
        </w:rPr>
        <w:t>а</w:t>
      </w:r>
      <w:r>
        <w:rPr>
          <w:rFonts w:ascii="PT Astra Serif" w:hAnsi="PT Astra Serif"/>
          <w:sz w:val="28"/>
          <w:szCs w:val="28"/>
          <w:shd w:fill="auto" w:val="clear"/>
          <w:lang w:val="ru-RU"/>
        </w:rPr>
        <w:t>я</w:t>
      </w:r>
      <w:r>
        <w:rPr>
          <w:rFonts w:ascii="PT Astra Serif" w:hAnsi="PT Astra Serif"/>
          <w:spacing w:val="16"/>
          <w:sz w:val="28"/>
          <w:szCs w:val="28"/>
          <w:shd w:fill="auto" w:val="clear"/>
          <w:lang w:val="ru-RU"/>
        </w:rPr>
        <w:t xml:space="preserve"> </w:t>
      </w:r>
      <w:r>
        <w:rPr>
          <w:rFonts w:ascii="PT Astra Serif" w:hAnsi="PT Astra Serif"/>
          <w:spacing w:val="-2"/>
          <w:sz w:val="28"/>
          <w:szCs w:val="28"/>
          <w:shd w:fill="auto" w:val="clear"/>
          <w:lang w:val="ru-RU"/>
        </w:rPr>
        <w:t>п</w:t>
      </w:r>
      <w:r>
        <w:rPr>
          <w:rFonts w:ascii="PT Astra Serif" w:hAnsi="PT Astra Serif"/>
          <w:sz w:val="28"/>
          <w:szCs w:val="28"/>
          <w:shd w:fill="auto" w:val="clear"/>
          <w:lang w:val="ru-RU"/>
        </w:rPr>
        <w:t>о</w:t>
      </w:r>
      <w:r>
        <w:rPr>
          <w:rFonts w:ascii="PT Astra Serif" w:hAnsi="PT Astra Serif"/>
          <w:spacing w:val="-3"/>
          <w:sz w:val="28"/>
          <w:szCs w:val="28"/>
          <w:shd w:fill="auto" w:val="clear"/>
          <w:lang w:val="ru-RU"/>
        </w:rPr>
        <w:t>т</w:t>
      </w:r>
      <w:r>
        <w:rPr>
          <w:rFonts w:ascii="PT Astra Serif" w:hAnsi="PT Astra Serif"/>
          <w:sz w:val="28"/>
          <w:szCs w:val="28"/>
          <w:shd w:fill="auto" w:val="clear"/>
          <w:lang w:val="ru-RU"/>
        </w:rPr>
        <w:t>р</w:t>
      </w:r>
      <w:r>
        <w:rPr>
          <w:rFonts w:ascii="PT Astra Serif" w:hAnsi="PT Astra Serif"/>
          <w:spacing w:val="-3"/>
          <w:sz w:val="28"/>
          <w:szCs w:val="28"/>
          <w:shd w:fill="auto" w:val="clear"/>
          <w:lang w:val="ru-RU"/>
        </w:rPr>
        <w:t>е</w:t>
      </w:r>
      <w:r>
        <w:rPr>
          <w:rFonts w:ascii="PT Astra Serif" w:hAnsi="PT Astra Serif"/>
          <w:sz w:val="28"/>
          <w:szCs w:val="28"/>
          <w:shd w:fill="auto" w:val="clear"/>
          <w:lang w:val="ru-RU"/>
        </w:rPr>
        <w:t>б</w:t>
      </w:r>
      <w:r>
        <w:rPr>
          <w:rFonts w:ascii="PT Astra Serif" w:hAnsi="PT Astra Serif"/>
          <w:spacing w:val="-2"/>
          <w:sz w:val="28"/>
          <w:szCs w:val="28"/>
          <w:shd w:fill="auto" w:val="clear"/>
          <w:lang w:val="ru-RU"/>
        </w:rPr>
        <w:t>н</w:t>
      </w:r>
      <w:r>
        <w:rPr>
          <w:rFonts w:ascii="PT Astra Serif" w:hAnsi="PT Astra Serif"/>
          <w:sz w:val="28"/>
          <w:szCs w:val="28"/>
          <w:shd w:fill="auto" w:val="clear"/>
          <w:lang w:val="ru-RU"/>
        </w:rPr>
        <w:t>ость</w:t>
      </w:r>
      <w:r>
        <w:rPr>
          <w:rFonts w:ascii="PT Astra Serif" w:hAnsi="PT Astra Serif"/>
          <w:spacing w:val="23"/>
          <w:sz w:val="28"/>
          <w:szCs w:val="28"/>
          <w:shd w:fill="auto" w:val="clear"/>
          <w:lang w:val="ru-RU"/>
        </w:rPr>
        <w:t xml:space="preserve"> </w:t>
      </w:r>
      <w:r>
        <w:rPr>
          <w:rFonts w:ascii="PT Astra Serif" w:hAnsi="PT Astra Serif"/>
          <w:sz w:val="28"/>
          <w:szCs w:val="28"/>
          <w:shd w:fill="auto" w:val="clear"/>
          <w:lang w:val="ru-RU"/>
        </w:rPr>
        <w:t>нал</w:t>
      </w:r>
      <w:r>
        <w:rPr>
          <w:rFonts w:ascii="PT Astra Serif" w:hAnsi="PT Astra Serif"/>
          <w:spacing w:val="-3"/>
          <w:sz w:val="28"/>
          <w:szCs w:val="28"/>
          <w:shd w:fill="auto" w:val="clear"/>
          <w:lang w:val="ru-RU"/>
        </w:rPr>
        <w:t>и</w:t>
      </w:r>
      <w:r>
        <w:rPr>
          <w:rFonts w:ascii="PT Astra Serif" w:hAnsi="PT Astra Serif"/>
          <w:sz w:val="28"/>
          <w:szCs w:val="28"/>
          <w:shd w:fill="auto" w:val="clear"/>
          <w:lang w:val="ru-RU"/>
        </w:rPr>
        <w:t>ч</w:t>
      </w:r>
      <w:r>
        <w:rPr>
          <w:rFonts w:ascii="PT Astra Serif" w:hAnsi="PT Astra Serif"/>
          <w:spacing w:val="-1"/>
          <w:sz w:val="28"/>
          <w:szCs w:val="28"/>
          <w:shd w:fill="auto" w:val="clear"/>
          <w:lang w:val="ru-RU"/>
        </w:rPr>
        <w:t>н</w:t>
      </w:r>
      <w:r>
        <w:rPr>
          <w:rFonts w:ascii="PT Astra Serif" w:hAnsi="PT Astra Serif"/>
          <w:spacing w:val="1"/>
          <w:sz w:val="28"/>
          <w:szCs w:val="28"/>
          <w:shd w:fill="auto" w:val="clear"/>
          <w:lang w:val="ru-RU"/>
        </w:rPr>
        <w:t>о</w:t>
      </w:r>
      <w:r>
        <w:rPr>
          <w:rFonts w:ascii="PT Astra Serif" w:hAnsi="PT Astra Serif"/>
          <w:sz w:val="28"/>
          <w:szCs w:val="28"/>
          <w:shd w:fill="auto" w:val="clear"/>
          <w:lang w:val="ru-RU"/>
        </w:rPr>
        <w:t>го</w:t>
      </w:r>
      <w:r>
        <w:rPr>
          <w:rFonts w:ascii="PT Astra Serif" w:hAnsi="PT Astra Serif"/>
          <w:spacing w:val="5"/>
          <w:sz w:val="28"/>
          <w:szCs w:val="28"/>
          <w:shd w:fill="auto" w:val="clear"/>
          <w:lang w:val="ru-RU"/>
        </w:rPr>
        <w:t xml:space="preserve"> </w:t>
      </w:r>
      <w:r>
        <w:rPr>
          <w:rFonts w:ascii="PT Astra Serif" w:hAnsi="PT Astra Serif"/>
          <w:sz w:val="28"/>
          <w:szCs w:val="28"/>
          <w:shd w:fill="auto" w:val="clear"/>
          <w:lang w:val="ru-RU"/>
        </w:rPr>
        <w:t>н</w:t>
      </w:r>
      <w:r>
        <w:rPr>
          <w:rFonts w:ascii="PT Astra Serif" w:hAnsi="PT Astra Serif"/>
          <w:spacing w:val="-3"/>
          <w:sz w:val="28"/>
          <w:szCs w:val="28"/>
          <w:shd w:fill="auto" w:val="clear"/>
          <w:lang w:val="ru-RU"/>
        </w:rPr>
        <w:t>а</w:t>
      </w:r>
      <w:r>
        <w:rPr>
          <w:rFonts w:ascii="PT Astra Serif" w:hAnsi="PT Astra Serif"/>
          <w:sz w:val="28"/>
          <w:szCs w:val="28"/>
          <w:shd w:fill="auto" w:val="clear"/>
          <w:lang w:val="ru-RU"/>
        </w:rPr>
        <w:t>селе</w:t>
      </w:r>
      <w:r>
        <w:rPr>
          <w:rFonts w:ascii="PT Astra Serif" w:hAnsi="PT Astra Serif"/>
          <w:spacing w:val="-2"/>
          <w:sz w:val="28"/>
          <w:szCs w:val="28"/>
          <w:shd w:fill="auto" w:val="clear"/>
          <w:lang w:val="ru-RU"/>
        </w:rPr>
        <w:t>н</w:t>
      </w:r>
      <w:r>
        <w:rPr>
          <w:rFonts w:ascii="PT Astra Serif" w:hAnsi="PT Astra Serif"/>
          <w:sz w:val="28"/>
          <w:szCs w:val="28"/>
          <w:shd w:fill="auto" w:val="clear"/>
          <w:lang w:val="ru-RU"/>
        </w:rPr>
        <w:t>ия</w:t>
      </w:r>
      <w:r>
        <w:rPr>
          <w:rFonts w:ascii="PT Astra Serif" w:hAnsi="PT Astra Serif"/>
          <w:spacing w:val="5"/>
          <w:sz w:val="28"/>
          <w:szCs w:val="28"/>
          <w:shd w:fill="auto" w:val="clear"/>
          <w:lang w:val="ru-RU"/>
        </w:rPr>
        <w:t xml:space="preserve"> </w:t>
      </w:r>
      <w:r>
        <w:rPr>
          <w:rFonts w:ascii="PT Astra Serif" w:hAnsi="PT Astra Serif"/>
          <w:spacing w:val="-3"/>
          <w:sz w:val="28"/>
          <w:szCs w:val="28"/>
          <w:shd w:fill="auto" w:val="clear"/>
          <w:lang w:val="ru-RU"/>
        </w:rPr>
        <w:t>с</w:t>
      </w:r>
      <w:r>
        <w:rPr>
          <w:rFonts w:ascii="PT Astra Serif" w:hAnsi="PT Astra Serif"/>
          <w:sz w:val="28"/>
          <w:szCs w:val="28"/>
          <w:shd w:fill="auto" w:val="clear"/>
          <w:lang w:val="ru-RU"/>
        </w:rPr>
        <w:t>ел</w:t>
      </w:r>
      <w:r>
        <w:rPr>
          <w:rFonts w:ascii="PT Astra Serif" w:hAnsi="PT Astra Serif"/>
          <w:spacing w:val="-2"/>
          <w:sz w:val="28"/>
          <w:szCs w:val="28"/>
          <w:shd w:fill="auto" w:val="clear"/>
          <w:lang w:val="ru-RU"/>
        </w:rPr>
        <w:t>ь</w:t>
      </w:r>
      <w:r>
        <w:rPr>
          <w:rFonts w:ascii="PT Astra Serif" w:hAnsi="PT Astra Serif"/>
          <w:sz w:val="28"/>
          <w:szCs w:val="28"/>
          <w:shd w:fill="auto" w:val="clear"/>
          <w:lang w:val="ru-RU"/>
        </w:rPr>
        <w:t>ск</w:t>
      </w:r>
      <w:r>
        <w:rPr>
          <w:rFonts w:ascii="PT Astra Serif" w:hAnsi="PT Astra Serif"/>
          <w:spacing w:val="1"/>
          <w:sz w:val="28"/>
          <w:szCs w:val="28"/>
          <w:shd w:fill="auto" w:val="clear"/>
          <w:lang w:val="ru-RU"/>
        </w:rPr>
        <w:t>о</w:t>
      </w:r>
      <w:r>
        <w:rPr>
          <w:rFonts w:ascii="PT Astra Serif" w:hAnsi="PT Astra Serif"/>
          <w:spacing w:val="-3"/>
          <w:sz w:val="28"/>
          <w:szCs w:val="28"/>
          <w:shd w:fill="auto" w:val="clear"/>
          <w:lang w:val="ru-RU"/>
        </w:rPr>
        <w:t>г</w:t>
      </w:r>
      <w:r>
        <w:rPr>
          <w:rFonts w:ascii="PT Astra Serif" w:hAnsi="PT Astra Serif"/>
          <w:sz w:val="28"/>
          <w:szCs w:val="28"/>
          <w:shd w:fill="auto" w:val="clear"/>
          <w:lang w:val="ru-RU"/>
        </w:rPr>
        <w:t>о</w:t>
      </w:r>
      <w:r>
        <w:rPr>
          <w:rFonts w:ascii="PT Astra Serif" w:hAnsi="PT Astra Serif"/>
          <w:spacing w:val="4"/>
          <w:sz w:val="28"/>
          <w:szCs w:val="28"/>
          <w:shd w:fill="auto" w:val="clear"/>
          <w:lang w:val="ru-RU"/>
        </w:rPr>
        <w:t xml:space="preserve"> </w:t>
      </w:r>
      <w:r>
        <w:rPr>
          <w:rFonts w:ascii="PT Astra Serif" w:hAnsi="PT Astra Serif"/>
          <w:spacing w:val="-2"/>
          <w:sz w:val="28"/>
          <w:szCs w:val="28"/>
          <w:shd w:fill="auto" w:val="clear"/>
          <w:lang w:val="ru-RU"/>
        </w:rPr>
        <w:t>п</w:t>
      </w:r>
      <w:r>
        <w:rPr>
          <w:rFonts w:ascii="PT Astra Serif" w:hAnsi="PT Astra Serif"/>
          <w:sz w:val="28"/>
          <w:szCs w:val="28"/>
          <w:shd w:fill="auto" w:val="clear"/>
          <w:lang w:val="ru-RU"/>
        </w:rPr>
        <w:t>осел</w:t>
      </w:r>
      <w:r>
        <w:rPr>
          <w:rFonts w:ascii="PT Astra Serif" w:hAnsi="PT Astra Serif"/>
          <w:spacing w:val="-3"/>
          <w:sz w:val="28"/>
          <w:szCs w:val="28"/>
          <w:shd w:fill="auto" w:val="clear"/>
          <w:lang w:val="ru-RU"/>
        </w:rPr>
        <w:t>е</w:t>
      </w:r>
      <w:r>
        <w:rPr>
          <w:rFonts w:ascii="PT Astra Serif" w:hAnsi="PT Astra Serif"/>
          <w:sz w:val="28"/>
          <w:szCs w:val="28"/>
          <w:shd w:fill="auto" w:val="clear"/>
          <w:lang w:val="ru-RU"/>
        </w:rPr>
        <w:t>н</w:t>
      </w:r>
      <w:r>
        <w:rPr>
          <w:rFonts w:ascii="PT Astra Serif" w:hAnsi="PT Astra Serif"/>
          <w:spacing w:val="-2"/>
          <w:sz w:val="28"/>
          <w:szCs w:val="28"/>
          <w:shd w:fill="auto" w:val="clear"/>
          <w:lang w:val="ru-RU"/>
        </w:rPr>
        <w:t>и</w:t>
      </w:r>
      <w:r>
        <w:rPr>
          <w:rFonts w:ascii="PT Astra Serif" w:hAnsi="PT Astra Serif"/>
          <w:sz w:val="28"/>
          <w:szCs w:val="28"/>
          <w:shd w:fill="auto" w:val="clear"/>
          <w:lang w:val="ru-RU"/>
        </w:rPr>
        <w:t>я</w:t>
      </w:r>
      <w:r>
        <w:rPr>
          <w:rFonts w:ascii="PT Astra Serif" w:hAnsi="PT Astra Serif"/>
          <w:spacing w:val="6"/>
          <w:sz w:val="28"/>
          <w:szCs w:val="28"/>
          <w:shd w:fill="auto" w:val="clear"/>
          <w:lang w:val="ru-RU"/>
        </w:rPr>
        <w:t xml:space="preserve"> </w:t>
      </w:r>
      <w:r>
        <w:rPr>
          <w:rFonts w:ascii="PT Astra Serif" w:hAnsi="PT Astra Serif"/>
          <w:sz w:val="28"/>
          <w:szCs w:val="28"/>
          <w:shd w:fill="auto" w:val="clear"/>
          <w:lang w:val="ru-RU"/>
        </w:rPr>
        <w:t>в</w:t>
      </w:r>
      <w:r>
        <w:rPr>
          <w:rFonts w:ascii="PT Astra Serif" w:hAnsi="PT Astra Serif"/>
          <w:spacing w:val="3"/>
          <w:sz w:val="28"/>
          <w:szCs w:val="28"/>
          <w:shd w:fill="auto" w:val="clear"/>
          <w:lang w:val="ru-RU"/>
        </w:rPr>
        <w:t xml:space="preserve"> </w:t>
      </w:r>
      <w:r>
        <w:rPr>
          <w:rFonts w:ascii="PT Astra Serif" w:hAnsi="PT Astra Serif"/>
          <w:sz w:val="28"/>
          <w:szCs w:val="28"/>
          <w:shd w:fill="auto" w:val="clear"/>
          <w:lang w:val="ru-RU"/>
        </w:rPr>
        <w:t>кла</w:t>
      </w:r>
      <w:r>
        <w:rPr>
          <w:rFonts w:ascii="PT Astra Serif" w:hAnsi="PT Astra Serif"/>
          <w:spacing w:val="-2"/>
          <w:sz w:val="28"/>
          <w:szCs w:val="28"/>
          <w:shd w:fill="auto" w:val="clear"/>
          <w:lang w:val="ru-RU"/>
        </w:rPr>
        <w:t>д</w:t>
      </w:r>
      <w:r>
        <w:rPr>
          <w:rFonts w:ascii="PT Astra Serif" w:hAnsi="PT Astra Serif"/>
          <w:sz w:val="28"/>
          <w:szCs w:val="28"/>
          <w:shd w:fill="auto" w:val="clear"/>
          <w:lang w:val="ru-RU"/>
        </w:rPr>
        <w:t>би</w:t>
      </w:r>
      <w:r>
        <w:rPr>
          <w:rFonts w:ascii="PT Astra Serif" w:hAnsi="PT Astra Serif"/>
          <w:spacing w:val="-3"/>
          <w:sz w:val="28"/>
          <w:szCs w:val="28"/>
          <w:shd w:fill="auto" w:val="clear"/>
          <w:lang w:val="ru-RU"/>
        </w:rPr>
        <w:t>щ</w:t>
      </w:r>
      <w:r>
        <w:rPr>
          <w:rFonts w:ascii="PT Astra Serif" w:hAnsi="PT Astra Serif"/>
          <w:sz w:val="28"/>
          <w:szCs w:val="28"/>
          <w:shd w:fill="auto" w:val="clear"/>
          <w:lang w:val="ru-RU"/>
        </w:rPr>
        <w:t>ах</w:t>
      </w:r>
      <w:r>
        <w:rPr>
          <w:rFonts w:ascii="PT Astra Serif" w:hAnsi="PT Astra Serif"/>
          <w:spacing w:val="4"/>
          <w:sz w:val="28"/>
          <w:szCs w:val="28"/>
          <w:shd w:fill="auto" w:val="clear"/>
          <w:lang w:val="ru-RU"/>
        </w:rPr>
        <w:t xml:space="preserve"> </w:t>
      </w:r>
      <w:r>
        <w:rPr>
          <w:rFonts w:ascii="PT Astra Serif" w:hAnsi="PT Astra Serif"/>
          <w:spacing w:val="-3"/>
          <w:sz w:val="28"/>
          <w:szCs w:val="28"/>
          <w:shd w:fill="auto" w:val="clear"/>
          <w:lang w:val="ru-RU"/>
        </w:rPr>
        <w:t>т</w:t>
      </w:r>
      <w:r>
        <w:rPr>
          <w:rFonts w:ascii="PT Astra Serif" w:hAnsi="PT Astra Serif"/>
          <w:sz w:val="28"/>
          <w:szCs w:val="28"/>
          <w:shd w:fill="auto" w:val="clear"/>
          <w:lang w:val="ru-RU"/>
        </w:rPr>
        <w:t>р</w:t>
      </w:r>
      <w:r>
        <w:rPr>
          <w:rFonts w:ascii="PT Astra Serif" w:hAnsi="PT Astra Serif"/>
          <w:spacing w:val="-3"/>
          <w:sz w:val="28"/>
          <w:szCs w:val="28"/>
          <w:shd w:fill="auto" w:val="clear"/>
          <w:lang w:val="ru-RU"/>
        </w:rPr>
        <w:t>а</w:t>
      </w:r>
      <w:r>
        <w:rPr>
          <w:rFonts w:ascii="PT Astra Serif" w:hAnsi="PT Astra Serif"/>
          <w:sz w:val="28"/>
          <w:szCs w:val="28"/>
          <w:shd w:fill="auto" w:val="clear"/>
          <w:lang w:val="ru-RU"/>
        </w:rPr>
        <w:t>д</w:t>
      </w:r>
      <w:r>
        <w:rPr>
          <w:rFonts w:ascii="PT Astra Serif" w:hAnsi="PT Astra Serif"/>
          <w:spacing w:val="-2"/>
          <w:sz w:val="28"/>
          <w:szCs w:val="28"/>
          <w:shd w:fill="auto" w:val="clear"/>
          <w:lang w:val="ru-RU"/>
        </w:rPr>
        <w:t>и</w:t>
      </w:r>
      <w:r>
        <w:rPr>
          <w:rFonts w:ascii="PT Astra Serif" w:hAnsi="PT Astra Serif"/>
          <w:sz w:val="28"/>
          <w:szCs w:val="28"/>
          <w:shd w:fill="auto" w:val="clear"/>
          <w:lang w:val="ru-RU"/>
        </w:rPr>
        <w:t>ц</w:t>
      </w:r>
      <w:r>
        <w:rPr>
          <w:rFonts w:ascii="PT Astra Serif" w:hAnsi="PT Astra Serif"/>
          <w:spacing w:val="-2"/>
          <w:sz w:val="28"/>
          <w:szCs w:val="28"/>
          <w:shd w:fill="auto" w:val="clear"/>
          <w:lang w:val="ru-RU"/>
        </w:rPr>
        <w:t>и</w:t>
      </w:r>
      <w:r>
        <w:rPr>
          <w:rFonts w:ascii="PT Astra Serif" w:hAnsi="PT Astra Serif"/>
          <w:sz w:val="28"/>
          <w:szCs w:val="28"/>
          <w:shd w:fill="auto" w:val="clear"/>
          <w:lang w:val="ru-RU"/>
        </w:rPr>
        <w:t>о</w:t>
      </w:r>
      <w:r>
        <w:rPr>
          <w:rFonts w:ascii="PT Astra Serif" w:hAnsi="PT Astra Serif"/>
          <w:spacing w:val="-2"/>
          <w:sz w:val="28"/>
          <w:szCs w:val="28"/>
          <w:shd w:fill="auto" w:val="clear"/>
          <w:lang w:val="ru-RU"/>
        </w:rPr>
        <w:t>н</w:t>
      </w:r>
      <w:r>
        <w:rPr>
          <w:rFonts w:ascii="PT Astra Serif" w:hAnsi="PT Astra Serif"/>
          <w:sz w:val="28"/>
          <w:szCs w:val="28"/>
          <w:shd w:fill="auto" w:val="clear"/>
          <w:lang w:val="ru-RU"/>
        </w:rPr>
        <w:t>н</w:t>
      </w:r>
      <w:r>
        <w:rPr>
          <w:rFonts w:ascii="PT Astra Serif" w:hAnsi="PT Astra Serif"/>
          <w:spacing w:val="-2"/>
          <w:sz w:val="28"/>
          <w:szCs w:val="28"/>
          <w:shd w:fill="auto" w:val="clear"/>
          <w:lang w:val="ru-RU"/>
        </w:rPr>
        <w:t>о</w:t>
      </w:r>
      <w:r>
        <w:rPr>
          <w:rFonts w:ascii="PT Astra Serif" w:hAnsi="PT Astra Serif"/>
          <w:sz w:val="28"/>
          <w:szCs w:val="28"/>
          <w:shd w:fill="auto" w:val="clear"/>
          <w:lang w:val="ru-RU"/>
        </w:rPr>
        <w:t>го</w:t>
      </w:r>
      <w:r>
        <w:rPr>
          <w:rFonts w:ascii="PT Astra Serif" w:hAnsi="PT Astra Serif"/>
          <w:spacing w:val="4"/>
          <w:sz w:val="28"/>
          <w:szCs w:val="28"/>
          <w:shd w:fill="auto" w:val="clear"/>
          <w:lang w:val="ru-RU"/>
        </w:rPr>
        <w:t xml:space="preserve"> </w:t>
      </w:r>
      <w:r>
        <w:rPr>
          <w:rFonts w:ascii="PT Astra Serif" w:hAnsi="PT Astra Serif"/>
          <w:sz w:val="28"/>
          <w:szCs w:val="28"/>
          <w:shd w:fill="auto" w:val="clear"/>
          <w:lang w:val="ru-RU"/>
        </w:rPr>
        <w:t>з</w:t>
      </w:r>
      <w:r>
        <w:rPr>
          <w:rFonts w:ascii="PT Astra Serif" w:hAnsi="PT Astra Serif"/>
          <w:spacing w:val="-3"/>
          <w:sz w:val="28"/>
          <w:szCs w:val="28"/>
          <w:shd w:fill="auto" w:val="clear"/>
          <w:lang w:val="ru-RU"/>
        </w:rPr>
        <w:t>а</w:t>
      </w:r>
      <w:r>
        <w:rPr>
          <w:rFonts w:ascii="PT Astra Serif" w:hAnsi="PT Astra Serif"/>
          <w:spacing w:val="-2"/>
          <w:sz w:val="28"/>
          <w:szCs w:val="28"/>
          <w:shd w:fill="auto" w:val="clear"/>
          <w:lang w:val="ru-RU"/>
        </w:rPr>
        <w:t>х</w:t>
      </w:r>
      <w:r>
        <w:rPr>
          <w:rFonts w:ascii="PT Astra Serif" w:hAnsi="PT Astra Serif"/>
          <w:sz w:val="28"/>
          <w:szCs w:val="28"/>
          <w:shd w:fill="auto" w:val="clear"/>
          <w:lang w:val="ru-RU"/>
        </w:rPr>
        <w:t>о</w:t>
      </w:r>
      <w:r>
        <w:rPr>
          <w:rFonts w:ascii="PT Astra Serif" w:hAnsi="PT Astra Serif"/>
          <w:spacing w:val="-2"/>
          <w:sz w:val="28"/>
          <w:szCs w:val="28"/>
          <w:shd w:fill="auto" w:val="clear"/>
          <w:lang w:val="ru-RU"/>
        </w:rPr>
        <w:t>р</w:t>
      </w:r>
      <w:r>
        <w:rPr>
          <w:rFonts w:ascii="PT Astra Serif" w:hAnsi="PT Astra Serif"/>
          <w:sz w:val="28"/>
          <w:szCs w:val="28"/>
          <w:shd w:fill="auto" w:val="clear"/>
          <w:lang w:val="ru-RU"/>
        </w:rPr>
        <w:t>о</w:t>
      </w:r>
      <w:r>
        <w:rPr>
          <w:rFonts w:ascii="PT Astra Serif" w:hAnsi="PT Astra Serif"/>
          <w:spacing w:val="-2"/>
          <w:sz w:val="28"/>
          <w:szCs w:val="28"/>
          <w:shd w:fill="auto" w:val="clear"/>
          <w:lang w:val="ru-RU"/>
        </w:rPr>
        <w:t>н</w:t>
      </w:r>
      <w:r>
        <w:rPr>
          <w:rFonts w:ascii="PT Astra Serif" w:hAnsi="PT Astra Serif"/>
          <w:sz w:val="28"/>
          <w:szCs w:val="28"/>
          <w:shd w:fill="auto" w:val="clear"/>
          <w:lang w:val="ru-RU"/>
        </w:rPr>
        <w:t>е</w:t>
      </w:r>
      <w:r>
        <w:rPr>
          <w:rFonts w:ascii="PT Astra Serif" w:hAnsi="PT Astra Serif"/>
          <w:spacing w:val="-2"/>
          <w:sz w:val="28"/>
          <w:szCs w:val="28"/>
          <w:shd w:fill="auto" w:val="clear"/>
          <w:lang w:val="ru-RU"/>
        </w:rPr>
        <w:t>ни</w:t>
      </w:r>
      <w:r>
        <w:rPr>
          <w:rFonts w:ascii="PT Astra Serif" w:hAnsi="PT Astra Serif"/>
          <w:sz w:val="28"/>
          <w:szCs w:val="28"/>
          <w:shd w:fill="auto" w:val="clear"/>
          <w:lang w:val="ru-RU"/>
        </w:rPr>
        <w:t xml:space="preserve">я к </w:t>
      </w:r>
      <w:r>
        <w:rPr>
          <w:rFonts w:ascii="PT Astra Serif" w:hAnsi="PT Astra Serif"/>
          <w:spacing w:val="1"/>
          <w:sz w:val="28"/>
          <w:szCs w:val="28"/>
          <w:shd w:fill="auto" w:val="clear"/>
          <w:lang w:val="ru-RU"/>
        </w:rPr>
        <w:t>2034</w:t>
      </w:r>
      <w:r>
        <w:rPr>
          <w:rFonts w:ascii="PT Astra Serif" w:hAnsi="PT Astra Serif"/>
          <w:sz w:val="28"/>
          <w:szCs w:val="28"/>
          <w:shd w:fill="auto" w:val="clear"/>
          <w:lang w:val="ru-RU"/>
        </w:rPr>
        <w:t xml:space="preserve"> г.</w:t>
      </w:r>
      <w:r>
        <w:rPr>
          <w:rFonts w:ascii="PT Astra Serif" w:hAnsi="PT Astra Serif"/>
          <w:spacing w:val="-1"/>
          <w:sz w:val="28"/>
          <w:szCs w:val="28"/>
          <w:shd w:fill="auto" w:val="clear"/>
          <w:lang w:val="ru-RU"/>
        </w:rPr>
        <w:t xml:space="preserve"> </w:t>
      </w:r>
      <w:r>
        <w:rPr>
          <w:rFonts w:ascii="PT Astra Serif" w:hAnsi="PT Astra Serif"/>
          <w:sz w:val="28"/>
          <w:szCs w:val="28"/>
          <w:shd w:fill="auto" w:val="clear"/>
          <w:lang w:val="ru-RU"/>
        </w:rPr>
        <w:t>с</w:t>
      </w:r>
      <w:r>
        <w:rPr>
          <w:rFonts w:ascii="PT Astra Serif" w:hAnsi="PT Astra Serif"/>
          <w:spacing w:val="1"/>
          <w:sz w:val="28"/>
          <w:szCs w:val="28"/>
          <w:shd w:fill="auto" w:val="clear"/>
          <w:lang w:val="ru-RU"/>
        </w:rPr>
        <w:t>о</w:t>
      </w:r>
      <w:r>
        <w:rPr>
          <w:rFonts w:ascii="PT Astra Serif" w:hAnsi="PT Astra Serif"/>
          <w:sz w:val="28"/>
          <w:szCs w:val="28"/>
          <w:shd w:fill="auto" w:val="clear"/>
          <w:lang w:val="ru-RU"/>
        </w:rPr>
        <w:t>с</w:t>
      </w:r>
      <w:r>
        <w:rPr>
          <w:rFonts w:ascii="PT Astra Serif" w:hAnsi="PT Astra Serif"/>
          <w:spacing w:val="-3"/>
          <w:sz w:val="28"/>
          <w:szCs w:val="28"/>
          <w:shd w:fill="auto" w:val="clear"/>
          <w:lang w:val="ru-RU"/>
        </w:rPr>
        <w:t>т</w:t>
      </w:r>
      <w:r>
        <w:rPr>
          <w:rFonts w:ascii="PT Astra Serif" w:hAnsi="PT Astra Serif"/>
          <w:sz w:val="28"/>
          <w:szCs w:val="28"/>
          <w:shd w:fill="auto" w:val="clear"/>
          <w:lang w:val="ru-RU"/>
        </w:rPr>
        <w:t>авит</w:t>
      </w:r>
      <w:r>
        <w:rPr>
          <w:rFonts w:ascii="PT Astra Serif" w:hAnsi="PT Astra Serif"/>
          <w:spacing w:val="-3"/>
          <w:sz w:val="28"/>
          <w:szCs w:val="28"/>
          <w:shd w:fill="auto" w:val="clear"/>
          <w:lang w:val="ru-RU"/>
        </w:rPr>
        <w:t xml:space="preserve"> </w:t>
      </w:r>
      <w:r>
        <w:rPr>
          <w:rFonts w:ascii="PT Astra Serif" w:hAnsi="PT Astra Serif"/>
          <w:sz w:val="28"/>
          <w:szCs w:val="28"/>
          <w:shd w:fill="auto" w:val="clear"/>
          <w:lang w:val="ru-RU"/>
        </w:rPr>
        <w:t>0,45</w:t>
      </w:r>
      <w:r>
        <w:rPr>
          <w:rFonts w:ascii="PT Astra Serif" w:hAnsi="PT Astra Serif"/>
          <w:spacing w:val="1"/>
          <w:sz w:val="28"/>
          <w:szCs w:val="28"/>
          <w:shd w:fill="auto" w:val="clear"/>
          <w:lang w:val="ru-RU"/>
        </w:rPr>
        <w:t xml:space="preserve"> </w:t>
      </w:r>
      <w:r>
        <w:rPr>
          <w:rFonts w:ascii="PT Astra Serif" w:hAnsi="PT Astra Serif"/>
          <w:sz w:val="28"/>
          <w:szCs w:val="28"/>
          <w:shd w:fill="auto" w:val="clear"/>
          <w:lang w:val="ru-RU"/>
        </w:rPr>
        <w:t>га,</w:t>
      </w:r>
      <w:r>
        <w:rPr>
          <w:rFonts w:ascii="PT Astra Serif" w:hAnsi="PT Astra Serif"/>
          <w:spacing w:val="-1"/>
          <w:sz w:val="28"/>
          <w:szCs w:val="28"/>
          <w:shd w:fill="auto" w:val="clear"/>
          <w:lang w:val="ru-RU"/>
        </w:rPr>
        <w:t xml:space="preserve"> </w:t>
      </w:r>
      <w:r>
        <w:rPr>
          <w:rFonts w:ascii="PT Astra Serif" w:hAnsi="PT Astra Serif"/>
          <w:sz w:val="28"/>
          <w:szCs w:val="28"/>
          <w:shd w:fill="auto" w:val="clear"/>
          <w:lang w:val="ru-RU"/>
        </w:rPr>
        <w:t xml:space="preserve">к </w:t>
      </w:r>
      <w:r>
        <w:rPr>
          <w:rFonts w:ascii="PT Astra Serif" w:hAnsi="PT Astra Serif"/>
          <w:spacing w:val="-2"/>
          <w:sz w:val="28"/>
          <w:szCs w:val="28"/>
          <w:shd w:fill="auto" w:val="clear"/>
          <w:lang w:val="ru-RU"/>
        </w:rPr>
        <w:t>2044</w:t>
      </w:r>
      <w:r>
        <w:rPr>
          <w:rFonts w:ascii="PT Astra Serif" w:hAnsi="PT Astra Serif"/>
          <w:spacing w:val="1"/>
          <w:sz w:val="28"/>
          <w:szCs w:val="28"/>
          <w:shd w:fill="auto" w:val="clear"/>
          <w:lang w:val="ru-RU"/>
        </w:rPr>
        <w:t xml:space="preserve"> </w:t>
      </w:r>
      <w:r>
        <w:rPr>
          <w:rFonts w:ascii="PT Astra Serif" w:hAnsi="PT Astra Serif"/>
          <w:sz w:val="28"/>
          <w:szCs w:val="28"/>
          <w:shd w:fill="auto" w:val="clear"/>
          <w:lang w:val="ru-RU"/>
        </w:rPr>
        <w:t>г.</w:t>
      </w:r>
      <w:r>
        <w:rPr>
          <w:rFonts w:ascii="PT Astra Serif" w:hAnsi="PT Astra Serif"/>
          <w:spacing w:val="-4"/>
          <w:sz w:val="28"/>
          <w:szCs w:val="28"/>
          <w:shd w:fill="auto" w:val="clear"/>
          <w:lang w:val="ru-RU"/>
        </w:rPr>
        <w:t xml:space="preserve"> </w:t>
      </w:r>
      <w:r>
        <w:rPr>
          <w:rFonts w:ascii="PT Astra Serif" w:hAnsi="PT Astra Serif"/>
          <w:sz w:val="28"/>
          <w:szCs w:val="28"/>
          <w:shd w:fill="auto" w:val="clear"/>
          <w:lang w:val="ru-RU"/>
        </w:rPr>
        <w:t>–  0,45</w:t>
      </w:r>
      <w:r>
        <w:rPr>
          <w:rFonts w:ascii="PT Astra Serif" w:hAnsi="PT Astra Serif"/>
          <w:spacing w:val="-2"/>
          <w:sz w:val="28"/>
          <w:szCs w:val="28"/>
          <w:shd w:fill="auto" w:val="clear"/>
          <w:lang w:val="ru-RU"/>
        </w:rPr>
        <w:t xml:space="preserve"> </w:t>
      </w:r>
      <w:r>
        <w:rPr>
          <w:rFonts w:ascii="PT Astra Serif" w:hAnsi="PT Astra Serif"/>
          <w:sz w:val="28"/>
          <w:szCs w:val="28"/>
          <w:shd w:fill="auto" w:val="clear"/>
          <w:lang w:val="ru-RU"/>
        </w:rPr>
        <w:t>га.</w:t>
      </w:r>
    </w:p>
    <w:p>
      <w:pPr>
        <w:pStyle w:val="Style18"/>
        <w:spacing w:before="0" w:after="0"/>
        <w:rPr>
          <w:sz w:val="28"/>
          <w:szCs w:val="28"/>
          <w:highlight w:val="none"/>
          <w:shd w:fill="auto" w:val="clear"/>
        </w:rPr>
      </w:pPr>
      <w:r>
        <w:rPr>
          <w:rFonts w:ascii="PT Astra Serif" w:hAnsi="PT Astra Serif"/>
          <w:sz w:val="28"/>
          <w:szCs w:val="28"/>
          <w:shd w:fill="auto" w:val="clear"/>
          <w:lang w:val="ru-RU"/>
        </w:rPr>
        <w:t>Генеральным планом предлагается размещение 2 кладбищ: на востоке от с.Старые Уруссу площадью 6,47 га и на юго-востоке от с.Старые Уруссу площадью 13,46 га.</w:t>
      </w:r>
    </w:p>
    <w:p>
      <w:pPr>
        <w:pStyle w:val="Style18"/>
        <w:widowControl w:val="false"/>
        <w:tabs>
          <w:tab w:val="clear" w:pos="708"/>
          <w:tab w:val="left" w:pos="965" w:leader="none"/>
        </w:tabs>
        <w:spacing w:before="0" w:after="0"/>
        <w:rPr>
          <w:sz w:val="28"/>
          <w:szCs w:val="28"/>
          <w:highlight w:val="none"/>
          <w:shd w:fill="auto" w:val="clear"/>
        </w:rPr>
      </w:pPr>
      <w:r>
        <w:rPr>
          <w:rFonts w:ascii="PT Astra Serif" w:hAnsi="PT Astra Serif"/>
          <w:sz w:val="28"/>
          <w:szCs w:val="28"/>
          <w:shd w:fill="auto" w:val="clear"/>
          <w:lang w:val="ru-RU"/>
        </w:rPr>
        <w:t>Свободные территории кладбищ составят 21,71 га. Обеспеченность к расчетному сроку – 4824 %.</w:t>
      </w:r>
    </w:p>
    <w:p>
      <w:pPr>
        <w:pStyle w:val="Normal"/>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p>
      <w:pPr>
        <w:pStyle w:val="2"/>
        <w:numPr>
          <w:ilvl w:val="0"/>
          <w:numId w:val="0"/>
        </w:numPr>
        <w:spacing w:before="0" w:after="240"/>
        <w:ind w:left="0" w:hanging="0"/>
        <w:rPr>
          <w:sz w:val="28"/>
          <w:szCs w:val="28"/>
          <w:highlight w:val="none"/>
          <w:shd w:fill="auto" w:val="clear"/>
        </w:rPr>
      </w:pPr>
      <w:bookmarkStart w:id="82" w:name="_Toc132098368"/>
      <w:r>
        <w:rPr>
          <w:rFonts w:ascii="PT Astra Serif" w:hAnsi="PT Astra Serif"/>
          <w:sz w:val="28"/>
          <w:szCs w:val="28"/>
          <w:shd w:fill="auto" w:val="clear"/>
          <w:lang w:val="ru-RU"/>
        </w:rPr>
        <w:t xml:space="preserve">4.9. </w:t>
      </w:r>
      <w:r>
        <w:rPr>
          <w:rFonts w:ascii="PT Astra Serif" w:hAnsi="PT Astra Serif"/>
          <w:sz w:val="28"/>
          <w:szCs w:val="28"/>
          <w:shd w:fill="auto" w:val="clear"/>
        </w:rPr>
        <w:t xml:space="preserve">Развитие </w:t>
      </w:r>
      <w:r>
        <w:rPr>
          <w:rFonts w:ascii="PT Astra Serif" w:hAnsi="PT Astra Serif"/>
          <w:sz w:val="28"/>
          <w:szCs w:val="28"/>
          <w:shd w:fill="auto" w:val="clear"/>
          <w:lang w:val="ru-RU"/>
        </w:rPr>
        <w:t>туристско-</w:t>
      </w:r>
      <w:r>
        <w:rPr>
          <w:rFonts w:ascii="PT Astra Serif" w:hAnsi="PT Astra Serif"/>
          <w:sz w:val="28"/>
          <w:szCs w:val="28"/>
          <w:shd w:fill="auto" w:val="clear"/>
        </w:rPr>
        <w:t>рекреационных территорий</w:t>
      </w:r>
      <w:bookmarkEnd w:id="82"/>
    </w:p>
    <w:p>
      <w:pPr>
        <w:pStyle w:val="Normal"/>
        <w:ind w:firstLine="800"/>
        <w:rPr>
          <w:sz w:val="28"/>
          <w:szCs w:val="28"/>
          <w:highlight w:val="none"/>
          <w:shd w:fill="auto" w:val="clear"/>
        </w:rPr>
      </w:pPr>
      <w:r>
        <w:rPr>
          <w:rFonts w:ascii="PT Astra Serif" w:hAnsi="PT Astra Serif"/>
          <w:sz w:val="28"/>
          <w:szCs w:val="28"/>
          <w:shd w:fill="auto" w:val="clear"/>
        </w:rPr>
        <w:t xml:space="preserve">Развитие рекреационных территорий в генеральном плане Уруссинского сельского поселения предусматривает мероприятия по организации системы зеленых насаждений как зон отдыха местного населения. </w:t>
      </w:r>
    </w:p>
    <w:p>
      <w:pPr>
        <w:pStyle w:val="Normal"/>
        <w:ind w:firstLine="800"/>
        <w:rPr>
          <w:sz w:val="28"/>
          <w:szCs w:val="28"/>
          <w:highlight w:val="none"/>
          <w:shd w:fill="auto" w:val="clear"/>
        </w:rPr>
      </w:pPr>
      <w:r>
        <w:rPr>
          <w:rFonts w:ascii="PT Astra Serif" w:hAnsi="PT Astra Serif"/>
          <w:sz w:val="28"/>
          <w:szCs w:val="28"/>
          <w:shd w:fill="auto" w:val="clear"/>
        </w:rPr>
        <w:t>Комплекс мероприятий по организации системы зеленых насаждений, необходимый для создания благоприятных возможностей для отдыха людей, улучшения облика сельского населенного пункта предусматривает два основных этапа: организация озеленения общего пользования и организация озеленения ограниченного пользования.</w:t>
      </w:r>
    </w:p>
    <w:p>
      <w:pPr>
        <w:pStyle w:val="Normal"/>
        <w:ind w:firstLine="700"/>
        <w:rPr>
          <w:sz w:val="28"/>
          <w:szCs w:val="28"/>
          <w:highlight w:val="none"/>
          <w:shd w:fill="auto" w:val="clear"/>
        </w:rPr>
      </w:pPr>
      <w:r>
        <w:rPr>
          <w:rFonts w:ascii="PT Astra Serif" w:hAnsi="PT Astra Serif"/>
          <w:sz w:val="28"/>
          <w:szCs w:val="28"/>
          <w:shd w:fill="auto" w:val="clear"/>
        </w:rPr>
        <w:t>Мероприятия по организации зеленых насаждений общего пользования – создание скверов у административных и общественных зданий, центров повседневного обслуживания, устройство бульвара на главной улице, озеленение улиц, устройство цветников и газонов.</w:t>
      </w:r>
    </w:p>
    <w:p>
      <w:pPr>
        <w:pStyle w:val="Normal"/>
        <w:ind w:firstLine="700"/>
        <w:rPr>
          <w:sz w:val="28"/>
          <w:szCs w:val="28"/>
          <w:highlight w:val="none"/>
          <w:shd w:fill="auto" w:val="clear"/>
        </w:rPr>
      </w:pPr>
      <w:r>
        <w:rPr>
          <w:rFonts w:ascii="PT Astra Serif" w:hAnsi="PT Astra Serif"/>
          <w:sz w:val="28"/>
          <w:szCs w:val="28"/>
          <w:shd w:fill="auto" w:val="clear"/>
        </w:rPr>
        <w:t>Мероприятия по организации зеленых насаждений ограниченного пользования – озеленение территорий объектов образования и воспитания и др. объектов социального и культурно-бытового обслуживания (устройство палисадников, посадка фруктовых и декоративных деревьев, кустарников, устройство цветников).</w:t>
      </w:r>
    </w:p>
    <w:p>
      <w:pPr>
        <w:sectPr>
          <w:footerReference w:type="default" r:id="rId18"/>
          <w:footerReference w:type="first" r:id="rId19"/>
          <w:type w:val="nextPage"/>
          <w:pgSz w:w="11906" w:h="16838"/>
          <w:pgMar w:left="1701" w:right="851" w:gutter="0" w:header="0" w:top="851" w:footer="708" w:bottom="851"/>
          <w:pgNumType w:fmt="decimal"/>
          <w:formProt w:val="false"/>
          <w:textDirection w:val="lrTb"/>
          <w:docGrid w:type="default" w:linePitch="360" w:charSpace="12288"/>
        </w:sectPr>
        <w:pStyle w:val="Normal"/>
        <w:ind w:firstLine="700"/>
        <w:rPr>
          <w:sz w:val="28"/>
          <w:szCs w:val="28"/>
          <w:highlight w:val="none"/>
          <w:shd w:fill="auto" w:val="clear"/>
        </w:rPr>
      </w:pPr>
      <w:r>
        <w:rPr>
          <w:rFonts w:ascii="PT Astra Serif" w:hAnsi="PT Astra Serif"/>
          <w:sz w:val="28"/>
          <w:szCs w:val="28"/>
          <w:shd w:fill="auto" w:val="clear"/>
        </w:rPr>
        <w:t xml:space="preserve">Согласно Региональным нормативам градостроительного проектирования площадь озеленения территории общеобразовательных организаций предусматривают из расчета не менее 50 % площади их территории. Озеленение территории дошкольных образовательных организаций должно составлять не менее 50 % площади территории, свободной от застройки. </w:t>
      </w:r>
    </w:p>
    <w:p>
      <w:pPr>
        <w:pStyle w:val="Normal"/>
        <w:jc w:val="right"/>
        <w:rPr>
          <w:sz w:val="28"/>
          <w:szCs w:val="28"/>
          <w:highlight w:val="none"/>
          <w:shd w:fill="auto" w:val="clear"/>
        </w:rPr>
      </w:pPr>
      <w:r>
        <w:rPr>
          <w:rFonts w:ascii="PT Astra Serif" w:hAnsi="PT Astra Serif"/>
          <w:sz w:val="28"/>
          <w:szCs w:val="28"/>
          <w:shd w:fill="auto" w:val="clear"/>
        </w:rPr>
        <w:t>Таблица 4.9.1</w:t>
      </w:r>
    </w:p>
    <w:p>
      <w:pPr>
        <w:pStyle w:val="Normal"/>
        <w:ind w:hanging="0"/>
        <w:jc w:val="center"/>
        <w:rPr>
          <w:sz w:val="28"/>
          <w:szCs w:val="28"/>
          <w:highlight w:val="none"/>
          <w:shd w:fill="auto" w:val="clear"/>
        </w:rPr>
      </w:pPr>
      <w:r>
        <w:rPr>
          <w:rFonts w:ascii="PT Astra Serif" w:hAnsi="PT Astra Serif"/>
          <w:sz w:val="28"/>
          <w:szCs w:val="28"/>
          <w:shd w:fill="auto" w:val="clear"/>
        </w:rPr>
        <w:t>Перечень мероприятий по развитию туристско-рекреационных территорий в Уруссинского сельском поселении</w:t>
      </w:r>
    </w:p>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1512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2"/>
        <w:gridCol w:w="2299"/>
        <w:gridCol w:w="2738"/>
        <w:gridCol w:w="1987"/>
        <w:gridCol w:w="1083"/>
        <w:gridCol w:w="1212"/>
        <w:gridCol w:w="1098"/>
        <w:gridCol w:w="1009"/>
        <w:gridCol w:w="1284"/>
        <w:gridCol w:w="1882"/>
      </w:tblGrid>
      <w:tr>
        <w:trPr>
          <w:tblHeader w:val="true"/>
          <w:trHeight w:val="362" w:hRule="atLeast"/>
          <w:cantSplit w:val="true"/>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299"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объекта</w:t>
            </w:r>
          </w:p>
        </w:tc>
        <w:tc>
          <w:tcPr>
            <w:tcW w:w="1987"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Вид мероприятия</w:t>
            </w:r>
          </w:p>
        </w:tc>
        <w:tc>
          <w:tcPr>
            <w:tcW w:w="1083"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Единица измере-ния</w:t>
            </w:r>
          </w:p>
        </w:tc>
        <w:tc>
          <w:tcPr>
            <w:tcW w:w="231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Мощность</w:t>
            </w:r>
          </w:p>
        </w:tc>
        <w:tc>
          <w:tcPr>
            <w:tcW w:w="22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Сроки реализации</w:t>
            </w:r>
          </w:p>
        </w:tc>
        <w:tc>
          <w:tcPr>
            <w:tcW w:w="1882"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Источник мероприятия (наименование документа)</w:t>
            </w:r>
          </w:p>
        </w:tc>
      </w:tr>
      <w:tr>
        <w:trPr>
          <w:tblHeader w:val="true"/>
          <w:trHeight w:val="381" w:hRule="atLeast"/>
          <w:cantSplit w:val="true"/>
        </w:trPr>
        <w:tc>
          <w:tcPr>
            <w:tcW w:w="532"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299"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738"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987"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083"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jc w:val="center"/>
              <w:rPr>
                <w:sz w:val="28"/>
                <w:szCs w:val="28"/>
                <w:highlight w:val="none"/>
                <w:shd w:fill="auto" w:val="clear"/>
              </w:rPr>
            </w:pPr>
            <w:r>
              <w:rPr>
                <w:rFonts w:ascii="PT Astra Serif" w:hAnsi="PT Astra Serif"/>
                <w:sz w:val="28"/>
                <w:szCs w:val="28"/>
                <w:shd w:fill="auto" w:val="clear"/>
              </w:rPr>
              <w:t>Существу</w:t>
            </w:r>
          </w:p>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rPr>
              <w:t>ющая</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jc w:val="center"/>
              <w:rPr>
                <w:sz w:val="28"/>
                <w:szCs w:val="28"/>
                <w:highlight w:val="none"/>
                <w:shd w:fill="auto" w:val="clear"/>
              </w:rPr>
            </w:pPr>
            <w:r>
              <w:rPr>
                <w:rFonts w:ascii="PT Astra Serif" w:hAnsi="PT Astra Serif"/>
                <w:sz w:val="28"/>
                <w:szCs w:val="28"/>
                <w:shd w:fill="auto" w:val="clear"/>
              </w:rPr>
              <w:t>Дополни</w:t>
            </w:r>
          </w:p>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rPr>
              <w:t>тельная</w:t>
            </w:r>
          </w:p>
        </w:tc>
        <w:tc>
          <w:tcPr>
            <w:tcW w:w="10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Первая очередь</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Расчетный срок</w:t>
            </w:r>
          </w:p>
        </w:tc>
        <w:tc>
          <w:tcPr>
            <w:tcW w:w="1882" w:type="dxa"/>
            <w:vMerge w:val="continue"/>
            <w:tcBorders>
              <w:top w:val="single" w:sz="4" w:space="0" w:color="000000"/>
              <w:left w:val="single" w:sz="4" w:space="0" w:color="000000"/>
              <w:bottom w:val="single" w:sz="4" w:space="0" w:color="000000"/>
              <w:right w:val="single" w:sz="4" w:space="0" w:color="000000"/>
            </w:tcBorders>
            <w:vAlign w:val="center"/>
          </w:tcPr>
          <w:p>
            <w:pPr>
              <w:pStyle w:val="Style32"/>
              <w:widowControl w:val="fals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221" w:hRule="atLeast"/>
          <w:cantSplit w:val="true"/>
        </w:trPr>
        <w:tc>
          <w:tcPr>
            <w:tcW w:w="15124" w:type="dxa"/>
            <w:gridSpan w:val="10"/>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Мероприятия МЕСТНОГО (РАЙОННОГО) значения</w:t>
            </w:r>
          </w:p>
        </w:tc>
      </w:tr>
      <w:tr>
        <w:trPr>
          <w:trHeight w:val="221" w:hRule="atLeast"/>
          <w:cantSplit w:val="true"/>
        </w:trPr>
        <w:tc>
          <w:tcPr>
            <w:tcW w:w="53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1</w:t>
            </w:r>
          </w:p>
        </w:tc>
        <w:tc>
          <w:tcPr>
            <w:tcW w:w="229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Ютазинское, Уруссинское СП</w:t>
            </w:r>
          </w:p>
        </w:tc>
        <w:tc>
          <w:tcPr>
            <w:tcW w:w="27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Проект Уруссинско-Ютазинской</w:t>
            </w:r>
          </w:p>
          <w:p>
            <w:pPr>
              <w:pStyle w:val="Style31"/>
              <w:widowControl w:val="false"/>
              <w:rPr>
                <w:sz w:val="28"/>
                <w:szCs w:val="28"/>
                <w:highlight w:val="none"/>
                <w:shd w:fill="auto" w:val="clear"/>
              </w:rPr>
            </w:pPr>
            <w:r>
              <w:rPr>
                <w:rFonts w:ascii="PT Astra Serif" w:hAnsi="PT Astra Serif"/>
                <w:sz w:val="28"/>
                <w:szCs w:val="28"/>
                <w:shd w:fill="auto" w:val="clear"/>
              </w:rPr>
              <w:t>туристскорекреационной</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зоны</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 мероприятие</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8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221" w:hRule="atLeast"/>
          <w:cantSplit w:val="true"/>
        </w:trPr>
        <w:tc>
          <w:tcPr>
            <w:tcW w:w="53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2</w:t>
            </w:r>
          </w:p>
        </w:tc>
        <w:tc>
          <w:tcPr>
            <w:tcW w:w="229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Уруссинское СП,</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западнее с. Старые Уруссу</w:t>
            </w:r>
          </w:p>
        </w:tc>
        <w:tc>
          <w:tcPr>
            <w:tcW w:w="27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Зона отдыха с оборудованным пляжем</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 мероприятие</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8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221" w:hRule="atLeast"/>
          <w:cantSplit w:val="true"/>
        </w:trPr>
        <w:tc>
          <w:tcPr>
            <w:tcW w:w="53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3</w:t>
            </w:r>
          </w:p>
        </w:tc>
        <w:tc>
          <w:tcPr>
            <w:tcW w:w="229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Уруссинское СП,</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 Старые Уруссу</w:t>
            </w:r>
          </w:p>
        </w:tc>
        <w:tc>
          <w:tcPr>
            <w:tcW w:w="27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Татарская этнографическая</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деревня</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 мероприятие</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8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221" w:hRule="atLeast"/>
          <w:cantSplit w:val="true"/>
        </w:trPr>
        <w:tc>
          <w:tcPr>
            <w:tcW w:w="53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4</w:t>
            </w:r>
          </w:p>
        </w:tc>
        <w:tc>
          <w:tcPr>
            <w:tcW w:w="229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ГП «пгт Уруссу»,</w:t>
            </w:r>
          </w:p>
          <w:p>
            <w:pPr>
              <w:pStyle w:val="Style31"/>
              <w:widowControl w:val="false"/>
              <w:rPr>
                <w:sz w:val="28"/>
                <w:szCs w:val="28"/>
                <w:highlight w:val="none"/>
                <w:shd w:fill="auto" w:val="clear"/>
              </w:rPr>
            </w:pPr>
            <w:r>
              <w:rPr>
                <w:rFonts w:ascii="PT Astra Serif" w:hAnsi="PT Astra Serif"/>
                <w:sz w:val="28"/>
                <w:szCs w:val="28"/>
                <w:shd w:fill="auto" w:val="clear"/>
              </w:rPr>
              <w:t>Абсалямовское,</w:t>
            </w:r>
          </w:p>
          <w:p>
            <w:pPr>
              <w:pStyle w:val="Style31"/>
              <w:widowControl w:val="false"/>
              <w:rPr>
                <w:sz w:val="28"/>
                <w:szCs w:val="28"/>
                <w:highlight w:val="none"/>
                <w:shd w:fill="auto" w:val="clear"/>
              </w:rPr>
            </w:pPr>
            <w:r>
              <w:rPr>
                <w:rFonts w:ascii="PT Astra Serif" w:hAnsi="PT Astra Serif"/>
                <w:sz w:val="28"/>
                <w:szCs w:val="28"/>
                <w:shd w:fill="auto" w:val="clear"/>
              </w:rPr>
              <w:t>Байрякинское,</w:t>
            </w:r>
          </w:p>
          <w:p>
            <w:pPr>
              <w:pStyle w:val="Style31"/>
              <w:widowControl w:val="false"/>
              <w:rPr>
                <w:sz w:val="28"/>
                <w:szCs w:val="28"/>
                <w:highlight w:val="none"/>
                <w:shd w:fill="auto" w:val="clear"/>
              </w:rPr>
            </w:pPr>
            <w:r>
              <w:rPr>
                <w:rFonts w:ascii="PT Astra Serif" w:hAnsi="PT Astra Serif"/>
                <w:sz w:val="28"/>
                <w:szCs w:val="28"/>
                <w:shd w:fill="auto" w:val="clear"/>
              </w:rPr>
              <w:t>БайрякиТамакское, ДымТамакское, Каракашлинское,</w:t>
            </w:r>
          </w:p>
          <w:p>
            <w:pPr>
              <w:pStyle w:val="Style31"/>
              <w:widowControl w:val="false"/>
              <w:rPr>
                <w:sz w:val="28"/>
                <w:szCs w:val="28"/>
                <w:highlight w:val="none"/>
                <w:shd w:fill="auto" w:val="clear"/>
              </w:rPr>
            </w:pPr>
            <w:r>
              <w:rPr>
                <w:rFonts w:ascii="PT Astra Serif" w:hAnsi="PT Astra Serif"/>
                <w:sz w:val="28"/>
                <w:szCs w:val="28"/>
                <w:shd w:fill="auto" w:val="clear"/>
              </w:rPr>
              <w:t>Ташкичуйское,</w:t>
            </w:r>
          </w:p>
          <w:p>
            <w:pPr>
              <w:pStyle w:val="Style31"/>
              <w:widowControl w:val="false"/>
              <w:rPr>
                <w:sz w:val="28"/>
                <w:szCs w:val="28"/>
                <w:highlight w:val="none"/>
                <w:shd w:fill="auto" w:val="clear"/>
              </w:rPr>
            </w:pPr>
            <w:r>
              <w:rPr>
                <w:rFonts w:ascii="PT Astra Serif" w:hAnsi="PT Astra Serif"/>
                <w:sz w:val="28"/>
                <w:szCs w:val="28"/>
                <w:shd w:fill="auto" w:val="clear"/>
              </w:rPr>
              <w:t>Уруссинское,</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Ютазинское СП</w:t>
            </w:r>
          </w:p>
        </w:tc>
        <w:tc>
          <w:tcPr>
            <w:tcW w:w="27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Культурно-ландшафтный</w:t>
            </w:r>
          </w:p>
          <w:p>
            <w:pPr>
              <w:pStyle w:val="Style31"/>
              <w:widowControl w:val="false"/>
              <w:rPr>
                <w:sz w:val="28"/>
                <w:szCs w:val="28"/>
                <w:highlight w:val="none"/>
                <w:shd w:fill="auto" w:val="clear"/>
              </w:rPr>
            </w:pPr>
            <w:r>
              <w:rPr>
                <w:rFonts w:ascii="PT Astra Serif" w:hAnsi="PT Astra Serif"/>
                <w:sz w:val="28"/>
                <w:szCs w:val="28"/>
                <w:shd w:fill="auto" w:val="clear"/>
              </w:rPr>
              <w:t>маршрут «По</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достопримечательным местам Ютазинского района»</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 мероприятие</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8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221" w:hRule="atLeast"/>
          <w:cantSplit w:val="true"/>
        </w:trPr>
        <w:tc>
          <w:tcPr>
            <w:tcW w:w="53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5</w:t>
            </w:r>
          </w:p>
        </w:tc>
        <w:tc>
          <w:tcPr>
            <w:tcW w:w="229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rPr>
                <w:sz w:val="28"/>
                <w:szCs w:val="28"/>
                <w:highlight w:val="none"/>
                <w:shd w:fill="auto" w:val="clear"/>
              </w:rPr>
            </w:pPr>
            <w:r>
              <w:rPr>
                <w:rFonts w:ascii="PT Astra Serif" w:hAnsi="PT Astra Serif"/>
                <w:sz w:val="28"/>
                <w:szCs w:val="28"/>
                <w:shd w:fill="auto" w:val="clear"/>
              </w:rPr>
              <w:t>ГП «пгт Уруссу»,</w:t>
            </w:r>
          </w:p>
          <w:p>
            <w:pPr>
              <w:pStyle w:val="Style31"/>
              <w:widowControl w:val="false"/>
              <w:rPr>
                <w:sz w:val="28"/>
                <w:szCs w:val="28"/>
                <w:highlight w:val="none"/>
                <w:shd w:fill="auto" w:val="clear"/>
              </w:rPr>
            </w:pPr>
            <w:r>
              <w:rPr>
                <w:rFonts w:ascii="PT Astra Serif" w:hAnsi="PT Astra Serif"/>
                <w:sz w:val="28"/>
                <w:szCs w:val="28"/>
                <w:shd w:fill="auto" w:val="clear"/>
              </w:rPr>
              <w:t>Байрякинское, Байряки-Тамакское, Старокаразерикское, Ташкичуйское, Уруссинское СП</w:t>
            </w:r>
          </w:p>
          <w:p>
            <w:pPr>
              <w:pStyle w:val="Style31"/>
              <w:widowControl w:val="false"/>
              <w:spacing w:before="0" w:after="160"/>
              <w:rPr>
                <w:rFonts w:ascii="PT Astra Serif" w:hAnsi="PT Astra Serif"/>
                <w:sz w:val="28"/>
                <w:szCs w:val="28"/>
                <w:highlight w:val="none"/>
                <w:shd w:fill="auto" w:val="clear"/>
              </w:rPr>
            </w:pPr>
            <w:r>
              <w:rPr>
                <w:rFonts w:ascii="PT Astra Serif" w:hAnsi="PT Astra Serif"/>
                <w:sz w:val="28"/>
                <w:szCs w:val="28"/>
                <w:shd w:fill="auto" w:val="clear"/>
              </w:rPr>
            </w:r>
          </w:p>
        </w:tc>
        <w:tc>
          <w:tcPr>
            <w:tcW w:w="273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Религиозно-этнографический маршрут «Религия и быт татарского народа»</w:t>
            </w:r>
          </w:p>
        </w:tc>
        <w:tc>
          <w:tcPr>
            <w:tcW w:w="198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Организационное мероприятие</w:t>
            </w:r>
          </w:p>
        </w:tc>
        <w:tc>
          <w:tcPr>
            <w:tcW w:w="108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1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w:t>
            </w:r>
          </w:p>
        </w:tc>
        <w:tc>
          <w:tcPr>
            <w:tcW w:w="18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bl>
    <w:p>
      <w:pPr>
        <w:sectPr>
          <w:footerReference w:type="default" r:id="rId20"/>
          <w:footerReference w:type="first" r:id="rId21"/>
          <w:type w:val="nextPage"/>
          <w:pgSz w:orient="landscape" w:w="16838" w:h="11906"/>
          <w:pgMar w:left="851" w:right="851" w:gutter="0" w:header="0" w:top="1701" w:footer="709" w:bottom="851"/>
          <w:pgNumType w:fmt="decimal"/>
          <w:formProt w:val="false"/>
          <w:textDirection w:val="lrTb"/>
          <w:docGrid w:type="default" w:linePitch="360" w:charSpace="12288"/>
        </w:sectPr>
      </w:pPr>
    </w:p>
    <w:p>
      <w:pPr>
        <w:pStyle w:val="2"/>
        <w:numPr>
          <w:ilvl w:val="0"/>
          <w:numId w:val="0"/>
        </w:numPr>
        <w:spacing w:before="0" w:after="240"/>
        <w:ind w:left="0" w:hanging="0"/>
        <w:rPr>
          <w:sz w:val="28"/>
          <w:szCs w:val="28"/>
          <w:highlight w:val="none"/>
          <w:shd w:fill="auto" w:val="clear"/>
        </w:rPr>
      </w:pPr>
      <w:bookmarkStart w:id="83" w:name="_Toc132098369"/>
      <w:bookmarkStart w:id="84" w:name="_Toc260476343"/>
      <w:r>
        <w:rPr>
          <w:rFonts w:ascii="PT Astra Serif" w:hAnsi="PT Astra Serif"/>
          <w:sz w:val="28"/>
          <w:szCs w:val="28"/>
          <w:shd w:fill="auto" w:val="clear"/>
          <w:lang w:val="ru-RU"/>
        </w:rPr>
        <w:t xml:space="preserve">4.10. </w:t>
      </w:r>
      <w:r>
        <w:rPr>
          <w:rFonts w:ascii="PT Astra Serif" w:hAnsi="PT Astra Serif"/>
          <w:sz w:val="28"/>
          <w:szCs w:val="28"/>
          <w:shd w:fill="auto" w:val="clear"/>
        </w:rPr>
        <w:t xml:space="preserve">Развитие </w:t>
      </w:r>
      <w:bookmarkEnd w:id="84"/>
      <w:r>
        <w:rPr>
          <w:rFonts w:ascii="PT Astra Serif" w:hAnsi="PT Astra Serif"/>
          <w:sz w:val="28"/>
          <w:szCs w:val="28"/>
          <w:shd w:fill="auto" w:val="clear"/>
        </w:rPr>
        <w:t>транспортно-коммуникационной инфраструктуры</w:t>
      </w:r>
      <w:bookmarkEnd w:id="83"/>
    </w:p>
    <w:p>
      <w:pPr>
        <w:pStyle w:val="Normal"/>
        <w:rPr>
          <w:sz w:val="28"/>
          <w:szCs w:val="28"/>
          <w:highlight w:val="none"/>
          <w:shd w:fill="auto" w:val="clear"/>
        </w:rPr>
      </w:pPr>
      <w:r>
        <w:rPr>
          <w:rFonts w:ascii="PT Astra Serif" w:hAnsi="PT Astra Serif"/>
          <w:sz w:val="28"/>
          <w:szCs w:val="28"/>
          <w:shd w:fill="auto" w:val="clear"/>
        </w:rPr>
        <w:t>Основной целью раздела «Развитие транспортно-коммуникационной инфраструктуры» Уруссинского сельского поселения в составе Генерального плана Уруссинского сельского поселения Ютазинского муниципального района является развитие автомобильных дорог в соответствии с потребностями населения, с увеличением эффективности и конкурентоспособности экономики поселения, с обеспечением требуемого технического состояния, пропускной способности, безопасности и плотности дорожной сети.</w:t>
      </w:r>
    </w:p>
    <w:p>
      <w:pPr>
        <w:pStyle w:val="Default"/>
        <w:tabs>
          <w:tab w:val="clear" w:pos="708"/>
          <w:tab w:val="left" w:pos="0" w:leader="none"/>
        </w:tabs>
        <w:ind w:firstLine="709"/>
        <w:jc w:val="both"/>
        <w:rPr>
          <w:sz w:val="28"/>
          <w:szCs w:val="28"/>
          <w:highlight w:val="none"/>
          <w:shd w:fill="auto" w:val="clear"/>
        </w:rPr>
      </w:pPr>
      <w:r>
        <w:rPr>
          <w:rFonts w:ascii="PT Astra Serif" w:hAnsi="PT Astra Serif"/>
          <w:color w:val="000000"/>
          <w:sz w:val="28"/>
          <w:szCs w:val="28"/>
          <w:shd w:fill="auto" w:val="clear"/>
        </w:rPr>
        <w:t>Под влиянием транспортного каркаса территории Республики Татарстан формируется планировочная структура Ютазинского муниципального района и как следствие планировочная структура территории Уруссинского сельского поселения.</w:t>
      </w:r>
    </w:p>
    <w:p>
      <w:pPr>
        <w:pStyle w:val="Default"/>
        <w:tabs>
          <w:tab w:val="clear" w:pos="708"/>
          <w:tab w:val="left" w:pos="0" w:leader="none"/>
        </w:tabs>
        <w:ind w:firstLine="709"/>
        <w:jc w:val="center"/>
        <w:rPr>
          <w:sz w:val="28"/>
          <w:szCs w:val="28"/>
          <w:highlight w:val="none"/>
          <w:shd w:fill="auto" w:val="clear"/>
        </w:rPr>
      </w:pPr>
      <w:r>
        <w:rPr>
          <w:rFonts w:ascii="PT Astra Serif" w:hAnsi="PT Astra Serif"/>
          <w:b/>
          <w:color w:val="000000"/>
          <w:sz w:val="28"/>
          <w:szCs w:val="28"/>
          <w:shd w:fill="auto" w:val="clear"/>
        </w:rPr>
        <w:t>Развитие железнодорожного транспорта</w:t>
      </w:r>
    </w:p>
    <w:p>
      <w:pPr>
        <w:pStyle w:val="Default"/>
        <w:tabs>
          <w:tab w:val="clear" w:pos="708"/>
          <w:tab w:val="left" w:pos="0" w:leader="none"/>
        </w:tabs>
        <w:ind w:firstLine="709"/>
        <w:jc w:val="both"/>
        <w:rPr>
          <w:sz w:val="28"/>
          <w:szCs w:val="28"/>
          <w:highlight w:val="none"/>
          <w:shd w:fill="auto" w:val="clear"/>
        </w:rPr>
      </w:pPr>
      <w:r>
        <w:rPr>
          <w:rFonts w:ascii="PT Astra Serif" w:hAnsi="PT Astra Serif"/>
          <w:color w:val="000000"/>
          <w:sz w:val="28"/>
          <w:szCs w:val="28"/>
          <w:shd w:fill="auto" w:val="clear"/>
        </w:rPr>
        <w:t>Схемой территориального планирования Российской Федерации в области федерального транспорта предусмотрена реконструкция участка Куйбышевской железной дороги на территории Уруссинского сельского поселения протяженностью 8,49 км.</w:t>
      </w:r>
    </w:p>
    <w:p>
      <w:pPr>
        <w:pStyle w:val="Default"/>
        <w:tabs>
          <w:tab w:val="clear" w:pos="708"/>
          <w:tab w:val="left" w:pos="0" w:leader="none"/>
        </w:tabs>
        <w:ind w:firstLine="709"/>
        <w:jc w:val="center"/>
        <w:rPr>
          <w:sz w:val="28"/>
          <w:szCs w:val="28"/>
          <w:highlight w:val="none"/>
          <w:shd w:fill="auto" w:val="clear"/>
        </w:rPr>
      </w:pPr>
      <w:r>
        <w:rPr>
          <w:rFonts w:ascii="PT Astra Serif" w:hAnsi="PT Astra Serif"/>
          <w:b/>
          <w:color w:val="000000"/>
          <w:sz w:val="28"/>
          <w:szCs w:val="28"/>
          <w:shd w:fill="auto" w:val="clear"/>
        </w:rPr>
        <w:t>Развитие автомобильных дорог общего пользования</w:t>
      </w:r>
    </w:p>
    <w:p>
      <w:pPr>
        <w:pStyle w:val="Normal"/>
        <w:tabs>
          <w:tab w:val="clear" w:pos="708"/>
          <w:tab w:val="left" w:pos="0" w:leader="none"/>
        </w:tabs>
        <w:ind w:firstLine="697"/>
        <w:rPr>
          <w:sz w:val="28"/>
          <w:szCs w:val="28"/>
          <w:highlight w:val="none"/>
          <w:shd w:fill="auto" w:val="clear"/>
        </w:rPr>
      </w:pPr>
      <w:r>
        <w:rPr>
          <w:rFonts w:ascii="PT Astra Serif" w:hAnsi="PT Astra Serif"/>
          <w:sz w:val="28"/>
          <w:szCs w:val="28"/>
          <w:shd w:fill="auto" w:val="clear"/>
        </w:rPr>
        <w:t xml:space="preserve">Направления по развитию автомобильных дорог регионального и местного значения определены в Схеме территориального планирования Республики Татарстан и Схеме территориального планирования Ютазинского муниципального района Республики Татарстан. </w:t>
      </w:r>
    </w:p>
    <w:p>
      <w:pPr>
        <w:pStyle w:val="Normal"/>
        <w:rPr>
          <w:sz w:val="28"/>
          <w:szCs w:val="28"/>
          <w:highlight w:val="none"/>
          <w:shd w:fill="auto" w:val="clear"/>
        </w:rPr>
      </w:pPr>
      <w:r>
        <w:rPr>
          <w:rFonts w:ascii="PT Astra Serif" w:hAnsi="PT Astra Serif"/>
          <w:sz w:val="28"/>
          <w:szCs w:val="28"/>
          <w:shd w:fill="auto" w:val="clear"/>
        </w:rPr>
        <w:t>Генеральным планом Уруссинского сельского поселения до расчетного срока предлагаются мероприятия по капитальному ремонту и строительству (устройство асфальтобетонного покрытия) автомобильных дорог местного значения, улично-дорожной сети населенных пунктов.</w:t>
      </w:r>
    </w:p>
    <w:p>
      <w:pPr>
        <w:pStyle w:val="Default"/>
        <w:tabs>
          <w:tab w:val="clear" w:pos="708"/>
          <w:tab w:val="left" w:pos="0" w:leader="none"/>
        </w:tabs>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tabs>
          <w:tab w:val="clear" w:pos="708"/>
          <w:tab w:val="left" w:pos="0" w:leader="none"/>
        </w:tabs>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sectPr>
          <w:footerReference w:type="default" r:id="rId22"/>
          <w:footerReference w:type="first" r:id="rId23"/>
          <w:type w:val="nextPage"/>
          <w:pgSz w:w="11906" w:h="16838"/>
          <w:pgMar w:left="1701" w:right="851" w:gutter="0" w:header="0" w:top="851" w:footer="708" w:bottom="851"/>
          <w:pgNumType w:fmt="decimal"/>
          <w:formProt w:val="false"/>
          <w:textDirection w:val="lrTb"/>
          <w:docGrid w:type="default" w:linePitch="360" w:charSpace="12288"/>
        </w:sectPr>
        <w:pStyle w:val="Default"/>
        <w:tabs>
          <w:tab w:val="clear" w:pos="708"/>
          <w:tab w:val="left" w:pos="0" w:leader="none"/>
        </w:tabs>
        <w:ind w:firstLine="709"/>
        <w:jc w:val="both"/>
        <w:rPr>
          <w:sz w:val="28"/>
          <w:szCs w:val="28"/>
          <w:highlight w:val="none"/>
          <w:shd w:fill="auto" w:val="clear"/>
        </w:rPr>
      </w:pPr>
      <w:r>
        <w:rPr>
          <w:rFonts w:ascii="PT Astra Serif" w:hAnsi="PT Astra Serif"/>
          <w:color w:val="000000"/>
          <w:sz w:val="28"/>
          <w:szCs w:val="28"/>
          <w:shd w:fill="auto" w:val="clear"/>
        </w:rPr>
        <w:t xml:space="preserve"> </w:t>
      </w:r>
    </w:p>
    <w:p>
      <w:pPr>
        <w:pStyle w:val="Style28"/>
        <w:rPr>
          <w:sz w:val="28"/>
          <w:szCs w:val="28"/>
          <w:highlight w:val="none"/>
          <w:shd w:fill="auto" w:val="clear"/>
        </w:rPr>
      </w:pPr>
      <w:r>
        <w:rPr>
          <w:rFonts w:ascii="PT Astra Serif" w:hAnsi="PT Astra Serif"/>
          <w:sz w:val="28"/>
          <w:szCs w:val="28"/>
          <w:shd w:fill="auto" w:val="clear"/>
        </w:rPr>
        <w:t>Таблица 4.10.1</w:t>
      </w:r>
    </w:p>
    <w:p>
      <w:pPr>
        <w:pStyle w:val="Normal"/>
        <w:jc w:val="center"/>
        <w:rPr>
          <w:sz w:val="28"/>
          <w:szCs w:val="28"/>
          <w:highlight w:val="none"/>
          <w:shd w:fill="auto" w:val="clear"/>
        </w:rPr>
      </w:pPr>
      <w:r>
        <w:rPr>
          <w:rFonts w:ascii="PT Astra Serif" w:hAnsi="PT Astra Serif"/>
          <w:sz w:val="28"/>
          <w:szCs w:val="28"/>
          <w:shd w:fill="auto" w:val="clear"/>
        </w:rPr>
        <w:t xml:space="preserve">Перечень мероприятий по развитию транспортно-коммуникационной инфраструктуры </w:t>
      </w:r>
    </w:p>
    <w:p>
      <w:pPr>
        <w:pStyle w:val="Normal"/>
        <w:jc w:val="center"/>
        <w:rPr>
          <w:sz w:val="28"/>
          <w:szCs w:val="28"/>
          <w:highlight w:val="none"/>
          <w:shd w:fill="auto" w:val="clear"/>
        </w:rPr>
      </w:pPr>
      <w:r>
        <w:rPr>
          <w:rFonts w:ascii="PT Astra Serif" w:hAnsi="PT Astra Serif"/>
          <w:sz w:val="28"/>
          <w:szCs w:val="28"/>
          <w:shd w:fill="auto" w:val="clear"/>
        </w:rPr>
        <w:t>Уруссинского сельского поселения</w:t>
      </w:r>
    </w:p>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1535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32"/>
        <w:gridCol w:w="1835"/>
        <w:gridCol w:w="2419"/>
        <w:gridCol w:w="1842"/>
        <w:gridCol w:w="992"/>
        <w:gridCol w:w="1730"/>
        <w:gridCol w:w="1560"/>
        <w:gridCol w:w="1277"/>
        <w:gridCol w:w="1140"/>
        <w:gridCol w:w="2023"/>
      </w:tblGrid>
      <w:tr>
        <w:trPr>
          <w:tblHeader w:val="true"/>
          <w:trHeight w:val="247" w:hRule="atLeast"/>
        </w:trPr>
        <w:tc>
          <w:tcPr>
            <w:tcW w:w="5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183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2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объекта</w:t>
            </w:r>
          </w:p>
        </w:tc>
        <w:tc>
          <w:tcPr>
            <w:tcW w:w="184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Вид</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Единица измерения</w:t>
            </w:r>
          </w:p>
        </w:tc>
        <w:tc>
          <w:tcPr>
            <w:tcW w:w="32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Мощность</w:t>
            </w:r>
          </w:p>
        </w:tc>
        <w:tc>
          <w:tcPr>
            <w:tcW w:w="241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Срок реализации</w:t>
            </w:r>
          </w:p>
        </w:tc>
        <w:tc>
          <w:tcPr>
            <w:tcW w:w="202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Источник мероприятия (наименование документа)</w:t>
            </w:r>
          </w:p>
        </w:tc>
      </w:tr>
      <w:tr>
        <w:trPr>
          <w:tblHeader w:val="true"/>
          <w:trHeight w:val="1311" w:hRule="atLeast"/>
        </w:trPr>
        <w:tc>
          <w:tcPr>
            <w:tcW w:w="5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3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41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4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9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Существующая</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Новая</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(дополнительная)</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rPr>
                <w:sz w:val="28"/>
                <w:szCs w:val="28"/>
                <w:highlight w:val="none"/>
                <w:shd w:fill="auto" w:val="clear"/>
              </w:rPr>
            </w:pPr>
            <w:r>
              <w:rPr>
                <w:rFonts w:ascii="PT Astra Serif" w:hAnsi="PT Astra Serif"/>
                <w:sz w:val="28"/>
                <w:szCs w:val="28"/>
                <w:shd w:fill="auto" w:val="clear"/>
              </w:rPr>
              <w:t>Первая очередь</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(до 2034 г.)</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rPr>
                <w:sz w:val="28"/>
                <w:szCs w:val="28"/>
                <w:highlight w:val="none"/>
                <w:shd w:fill="auto" w:val="clear"/>
              </w:rPr>
            </w:pPr>
            <w:r>
              <w:rPr>
                <w:rFonts w:ascii="PT Astra Serif" w:hAnsi="PT Astra Serif"/>
                <w:sz w:val="28"/>
                <w:szCs w:val="28"/>
                <w:shd w:fill="auto" w:val="clear"/>
              </w:rPr>
              <w:t>Расчетный срок</w:t>
            </w:r>
          </w:p>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(2044 гг.)</w:t>
            </w:r>
          </w:p>
        </w:tc>
        <w:tc>
          <w:tcPr>
            <w:tcW w:w="202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385" w:hRule="atLeast"/>
        </w:trPr>
        <w:tc>
          <w:tcPr>
            <w:tcW w:w="15350"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мероприятия  Местного значения (поселения)</w:t>
            </w:r>
          </w:p>
        </w:tc>
      </w:tr>
      <w:tr>
        <w:trPr>
          <w:trHeight w:val="3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Уруссинское сельское поселение</w:t>
            </w:r>
          </w:p>
        </w:tc>
        <w:tc>
          <w:tcPr>
            <w:tcW w:w="2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Автомобильная дорога «Подъезд к</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д.Акса-Куль»</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Реконструкция (устройство асфальтобетонного покрытия)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км</w:t>
            </w:r>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2,42</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0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3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Уруссинское сельское поселение</w:t>
            </w:r>
          </w:p>
        </w:tc>
        <w:tc>
          <w:tcPr>
            <w:tcW w:w="2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Автомобильная дорога «Байларово - п.ж/д разъезда</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Исметьево»</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Реконструкция (устройство асфальтобетонного покрытия)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км</w:t>
            </w:r>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0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3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1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Уруссинское сельское поселение</w:t>
            </w:r>
          </w:p>
        </w:tc>
        <w:tc>
          <w:tcPr>
            <w:tcW w:w="2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Автомобильная дорога «Подъезд к площадке перспективного</w:t>
            </w:r>
          </w:p>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развития АПК</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 п.Акса-Куль»</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Новое строительство</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км</w:t>
            </w:r>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0,27</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0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 xml:space="preserve">СТП </w:t>
            </w:r>
            <w:r>
              <w:rPr>
                <w:rFonts w:ascii="PT Astra Serif" w:hAnsi="PT Astra Serif"/>
                <w:sz w:val="28"/>
                <w:szCs w:val="28"/>
                <w:shd w:fill="auto" w:val="clear"/>
              </w:rPr>
              <w:t>Ютазинского муниципального района</w:t>
            </w:r>
          </w:p>
        </w:tc>
      </w:tr>
      <w:tr>
        <w:trPr>
          <w:trHeight w:val="385" w:hRule="atLeast"/>
        </w:trPr>
        <w:tc>
          <w:tcPr>
            <w:tcW w:w="5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1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Уруссинское сельское поселение</w:t>
            </w:r>
          </w:p>
        </w:tc>
        <w:tc>
          <w:tcPr>
            <w:tcW w:w="2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Участок Куйбышевской железной дороги</w:t>
            </w:r>
          </w:p>
        </w:tc>
        <w:tc>
          <w:tcPr>
            <w:tcW w:w="1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Реконструкция</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км</w:t>
            </w:r>
          </w:p>
        </w:tc>
        <w:tc>
          <w:tcPr>
            <w:tcW w:w="17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8,49</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20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caps/>
                <w:sz w:val="28"/>
                <w:szCs w:val="28"/>
                <w:shd w:fill="auto" w:val="clear"/>
              </w:rPr>
              <w:t xml:space="preserve">стп рф </w:t>
            </w:r>
            <w:r>
              <w:rPr>
                <w:rFonts w:ascii="PT Astra Serif" w:hAnsi="PT Astra Serif"/>
                <w:sz w:val="28"/>
                <w:szCs w:val="28"/>
                <w:shd w:fill="auto" w:val="clear"/>
              </w:rPr>
              <w:t>в области федерального транспорта</w:t>
            </w:r>
          </w:p>
        </w:tc>
      </w:tr>
    </w:tbl>
    <w:p>
      <w:pPr>
        <w:sectPr>
          <w:footerReference w:type="default" r:id="rId24"/>
          <w:footerReference w:type="first" r:id="rId25"/>
          <w:type w:val="nextPage"/>
          <w:pgSz w:orient="landscape" w:w="16838" w:h="11906"/>
          <w:pgMar w:left="851" w:right="851" w:gutter="0" w:header="0" w:top="1701" w:footer="709" w:bottom="851"/>
          <w:pgNumType w:fmt="decimal"/>
          <w:formProt w:val="false"/>
          <w:textDirection w:val="lrTb"/>
          <w:docGrid w:type="default" w:linePitch="360" w:charSpace="12288"/>
        </w:sectPr>
      </w:pPr>
    </w:p>
    <w:p>
      <w:pPr>
        <w:pStyle w:val="2"/>
        <w:numPr>
          <w:ilvl w:val="0"/>
          <w:numId w:val="0"/>
        </w:numPr>
        <w:spacing w:before="0" w:after="240"/>
        <w:ind w:left="0" w:hanging="0"/>
        <w:rPr>
          <w:sz w:val="28"/>
          <w:szCs w:val="28"/>
          <w:highlight w:val="none"/>
          <w:shd w:fill="auto" w:val="clear"/>
        </w:rPr>
      </w:pPr>
      <w:bookmarkStart w:id="85" w:name="_Toc132098370"/>
      <w:r>
        <w:rPr>
          <w:rFonts w:ascii="PT Astra Serif" w:hAnsi="PT Astra Serif"/>
          <w:sz w:val="28"/>
          <w:szCs w:val="28"/>
          <w:shd w:fill="auto" w:val="clear"/>
          <w:lang w:val="ru-RU"/>
        </w:rPr>
        <w:t xml:space="preserve">4.11. </w:t>
      </w:r>
      <w:r>
        <w:rPr>
          <w:rFonts w:ascii="PT Astra Serif" w:hAnsi="PT Astra Serif"/>
          <w:sz w:val="28"/>
          <w:szCs w:val="28"/>
          <w:shd w:fill="auto" w:val="clear"/>
        </w:rPr>
        <w:t xml:space="preserve">Установление границ населенных пунктов </w:t>
      </w:r>
      <w:r>
        <w:rPr>
          <w:rFonts w:ascii="PT Astra Serif" w:hAnsi="PT Astra Serif"/>
          <w:sz w:val="28"/>
          <w:szCs w:val="28"/>
          <w:shd w:fill="auto" w:val="clear"/>
          <w:lang w:val="ru-RU"/>
        </w:rPr>
        <w:t>Уруссинского</w:t>
      </w:r>
      <w:r>
        <w:rPr>
          <w:rFonts w:ascii="PT Astra Serif" w:hAnsi="PT Astra Serif"/>
          <w:sz w:val="28"/>
          <w:szCs w:val="28"/>
          <w:shd w:fill="auto" w:val="clear"/>
        </w:rPr>
        <w:t xml:space="preserve"> сельского поселения </w:t>
      </w:r>
      <w:r>
        <w:rPr>
          <w:rFonts w:ascii="PT Astra Serif" w:hAnsi="PT Astra Serif"/>
          <w:sz w:val="28"/>
          <w:szCs w:val="28"/>
          <w:shd w:fill="auto" w:val="clear"/>
          <w:lang w:val="ru-RU"/>
        </w:rPr>
        <w:t>Ютазинского</w:t>
      </w:r>
      <w:r>
        <w:rPr>
          <w:rFonts w:ascii="PT Astra Serif" w:hAnsi="PT Astra Serif"/>
          <w:sz w:val="28"/>
          <w:szCs w:val="28"/>
          <w:shd w:fill="auto" w:val="clear"/>
        </w:rPr>
        <w:t xml:space="preserve"> муниципального района Республики Татарстан</w:t>
      </w:r>
      <w:bookmarkEnd w:id="85"/>
    </w:p>
    <w:p>
      <w:pPr>
        <w:pStyle w:val="12"/>
        <w:spacing w:lineRule="auto" w:line="240"/>
        <w:rPr>
          <w:sz w:val="28"/>
          <w:szCs w:val="28"/>
          <w:highlight w:val="none"/>
          <w:shd w:fill="auto" w:val="clear"/>
        </w:rPr>
      </w:pPr>
      <w:r>
        <w:rPr>
          <w:rFonts w:ascii="PT Astra Serif" w:hAnsi="PT Astra Serif"/>
          <w:color w:val="000000"/>
          <w:sz w:val="28"/>
          <w:szCs w:val="28"/>
          <w:shd w:fill="auto" w:val="clear"/>
        </w:rPr>
        <w:t>Согласно пункту 1 части 1 статьи 84 Земельного кодекса Российской Федерации установлением или изменением границ населенных пунктов является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pPr>
        <w:pStyle w:val="Default"/>
        <w:tabs>
          <w:tab w:val="clear" w:pos="708"/>
          <w:tab w:val="left" w:pos="0" w:leader="none"/>
        </w:tabs>
        <w:ind w:firstLine="720"/>
        <w:jc w:val="both"/>
        <w:rPr>
          <w:sz w:val="28"/>
          <w:szCs w:val="28"/>
          <w:highlight w:val="none"/>
          <w:shd w:fill="auto" w:val="clear"/>
        </w:rPr>
      </w:pPr>
      <w:r>
        <w:rPr>
          <w:rFonts w:ascii="PT Astra Serif" w:hAnsi="PT Astra Serif"/>
          <w:color w:val="000000"/>
          <w:sz w:val="28"/>
          <w:szCs w:val="28"/>
          <w:shd w:fill="auto" w:val="clear"/>
        </w:rPr>
        <w:t>В соответствии с частью 1 статьи 8 Федерального закона от 21.12.2004г. № 172-ФЗ "О переводе земель или земельных участков из одной категории в другую" (далее - Закон о переводе) установление или изменение границ населенных пунктов, а также включение земельных участков в границы населенных пунктов либо исключение земельных участков из границ населенных пунктов является переводом земель населенных пунктов или земельных участков в составе таких земель в другую категорию либо переводом земель или земельных участков в составе таких земель из других категорий в земли населенных пунктов.</w:t>
      </w:r>
    </w:p>
    <w:p>
      <w:pPr>
        <w:pStyle w:val="Default"/>
        <w:tabs>
          <w:tab w:val="clear" w:pos="708"/>
          <w:tab w:val="left" w:pos="0" w:leader="none"/>
        </w:tabs>
        <w:ind w:firstLine="720"/>
        <w:jc w:val="both"/>
        <w:rPr>
          <w:sz w:val="28"/>
          <w:szCs w:val="28"/>
          <w:highlight w:val="none"/>
          <w:shd w:fill="auto" w:val="clear"/>
        </w:rPr>
      </w:pPr>
      <w:r>
        <w:rPr>
          <w:rFonts w:ascii="PT Astra Serif" w:hAnsi="PT Astra Serif"/>
          <w:color w:val="000000"/>
          <w:sz w:val="28"/>
          <w:szCs w:val="28"/>
          <w:shd w:fill="auto" w:val="clear"/>
        </w:rPr>
        <w:t xml:space="preserve">Таким образом, в соответствии с письмом Федеральной службы государственной регистрации, кадастра и картографии от 16.06.2010 г.              № 14-4692-ГЕ, если процедура утверждения генерального плана муниципального образования не нарушена, то акт об утверждении генерального плана, является актом о переводе земель или земельных участков. </w:t>
      </w:r>
    </w:p>
    <w:p>
      <w:pPr>
        <w:pStyle w:val="Style18"/>
        <w:widowControl w:val="false"/>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Для населенных пунктов Уруссинского сельского поселения в качестве существующих границ были приняты границы, стоящие на учете в ЕГРН со следующими реестровыми номерами:</w:t>
      </w:r>
    </w:p>
    <w:p>
      <w:pPr>
        <w:pStyle w:val="Style18"/>
        <w:widowControl w:val="false"/>
        <w:numPr>
          <w:ilvl w:val="0"/>
          <w:numId w:val="11"/>
        </w:numPr>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граница д.Каклы-Куль с реестровым номером 16:43-4.227;</w:t>
      </w:r>
    </w:p>
    <w:p>
      <w:pPr>
        <w:pStyle w:val="Style18"/>
        <w:widowControl w:val="false"/>
        <w:numPr>
          <w:ilvl w:val="0"/>
          <w:numId w:val="11"/>
        </w:numPr>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границы п.ж.-д.раз.Исметьево с реестровым номером 16:43-4.226;</w:t>
      </w:r>
    </w:p>
    <w:p>
      <w:pPr>
        <w:pStyle w:val="Style18"/>
        <w:widowControl w:val="false"/>
        <w:numPr>
          <w:ilvl w:val="0"/>
          <w:numId w:val="11"/>
        </w:numPr>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граница с.Байларово с реестровым номером 16:43-4.239;</w:t>
      </w:r>
    </w:p>
    <w:p>
      <w:pPr>
        <w:pStyle w:val="Style18"/>
        <w:widowControl w:val="false"/>
        <w:numPr>
          <w:ilvl w:val="0"/>
          <w:numId w:val="11"/>
        </w:numPr>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граница п.Акса-Куль с реестровым номером 16:43-4.237;</w:t>
      </w:r>
    </w:p>
    <w:p>
      <w:pPr>
        <w:pStyle w:val="Style18"/>
        <w:widowControl w:val="false"/>
        <w:numPr>
          <w:ilvl w:val="0"/>
          <w:numId w:val="11"/>
        </w:numPr>
        <w:tabs>
          <w:tab w:val="clear" w:pos="708"/>
          <w:tab w:val="left" w:pos="1246" w:leader="none"/>
        </w:tabs>
        <w:rPr>
          <w:sz w:val="28"/>
          <w:szCs w:val="28"/>
          <w:highlight w:val="none"/>
          <w:shd w:fill="auto" w:val="clear"/>
        </w:rPr>
      </w:pPr>
      <w:r>
        <w:rPr>
          <w:rFonts w:ascii="PT Astra Serif" w:hAnsi="PT Astra Serif"/>
          <w:sz w:val="28"/>
          <w:szCs w:val="28"/>
          <w:shd w:fill="auto" w:val="clear"/>
          <w:lang w:val="ru-RU"/>
        </w:rPr>
        <w:t>граница с.Старые Уруссу с реестровым номером 16:43-4.228;</w:t>
      </w:r>
    </w:p>
    <w:p>
      <w:pPr>
        <w:pStyle w:val="Normal"/>
        <w:tabs>
          <w:tab w:val="clear" w:pos="708"/>
          <w:tab w:val="left" w:pos="6325" w:leader="none"/>
          <w:tab w:val="left" w:pos="8926" w:leader="none"/>
          <w:tab w:val="left" w:pos="9390" w:leader="none"/>
        </w:tabs>
        <w:ind w:firstLine="720"/>
        <w:rPr>
          <w:sz w:val="28"/>
          <w:szCs w:val="28"/>
          <w:highlight w:val="none"/>
          <w:shd w:fill="auto" w:val="clear"/>
        </w:rPr>
      </w:pPr>
      <w:r>
        <w:rPr>
          <w:rFonts w:ascii="PT Astra Serif" w:hAnsi="PT Astra Serif"/>
          <w:sz w:val="28"/>
          <w:szCs w:val="28"/>
          <w:shd w:fill="auto" w:val="clear"/>
        </w:rPr>
        <w:t>Общая площадь сельского поселения составляет 6825,53 га, в т.ч. площадь земель в границах населенных пунктов 394,33 га.</w:t>
      </w:r>
    </w:p>
    <w:p>
      <w:pPr>
        <w:sectPr>
          <w:footerReference w:type="default" r:id="rId26"/>
          <w:footerReference w:type="first" r:id="rId27"/>
          <w:type w:val="nextPage"/>
          <w:pgSz w:w="11906" w:h="16838"/>
          <w:pgMar w:left="1701" w:right="851" w:gutter="0" w:header="0" w:top="851" w:footer="708" w:bottom="851"/>
          <w:pgNumType w:fmt="decimal"/>
          <w:formProt w:val="false"/>
          <w:textDirection w:val="lrTb"/>
          <w:docGrid w:type="default" w:linePitch="360" w:charSpace="12288"/>
        </w:sectPr>
        <w:pStyle w:val="BodyTextIndent2"/>
        <w:spacing w:lineRule="auto" w:line="240"/>
        <w:ind w:firstLine="709"/>
        <w:jc w:val="both"/>
        <w:rPr>
          <w:sz w:val="28"/>
          <w:szCs w:val="28"/>
          <w:highlight w:val="none"/>
          <w:shd w:fill="auto" w:val="clear"/>
        </w:rPr>
      </w:pPr>
      <w:r>
        <w:rPr>
          <w:rFonts w:ascii="PT Astra Serif" w:hAnsi="PT Astra Serif"/>
          <w:sz w:val="28"/>
          <w:szCs w:val="28"/>
          <w:shd w:fill="auto" w:val="clear"/>
        </w:rPr>
        <w:t xml:space="preserve">Генеральным планом </w:t>
      </w:r>
      <w:r>
        <w:rPr>
          <w:rFonts w:ascii="PT Astra Serif" w:hAnsi="PT Astra Serif"/>
          <w:sz w:val="28"/>
          <w:szCs w:val="28"/>
          <w:shd w:fill="auto" w:val="clear"/>
          <w:lang w:val="ru-RU"/>
        </w:rPr>
        <w:t>Уруссинского</w:t>
      </w:r>
      <w:r>
        <w:rPr>
          <w:rFonts w:ascii="PT Astra Serif" w:hAnsi="PT Astra Serif"/>
          <w:sz w:val="28"/>
          <w:szCs w:val="28"/>
          <w:shd w:fill="auto" w:val="clear"/>
        </w:rPr>
        <w:t xml:space="preserve"> сельского поселения </w:t>
      </w:r>
      <w:r>
        <w:rPr>
          <w:rFonts w:ascii="PT Astra Serif" w:hAnsi="PT Astra Serif"/>
          <w:sz w:val="28"/>
          <w:szCs w:val="28"/>
          <w:shd w:fill="auto" w:val="clear"/>
          <w:lang w:val="ru-RU"/>
        </w:rPr>
        <w:t xml:space="preserve">предусмотрено </w:t>
      </w:r>
      <w:r>
        <w:rPr>
          <w:rFonts w:ascii="PT Astra Serif" w:hAnsi="PT Astra Serif"/>
          <w:sz w:val="28"/>
          <w:szCs w:val="28"/>
          <w:shd w:fill="auto" w:val="clear"/>
        </w:rPr>
        <w:t xml:space="preserve">изменение границы </w:t>
      </w:r>
      <w:r>
        <w:rPr>
          <w:rFonts w:ascii="PT Astra Serif" w:hAnsi="PT Astra Serif"/>
          <w:sz w:val="28"/>
          <w:szCs w:val="28"/>
          <w:shd w:fill="auto" w:val="clear"/>
          <w:lang w:val="ru-RU"/>
        </w:rPr>
        <w:t>населенного пункта Старые Уруссу.</w:t>
      </w:r>
    </w:p>
    <w:p>
      <w:pPr>
        <w:pStyle w:val="Style28"/>
        <w:rPr>
          <w:sz w:val="28"/>
          <w:szCs w:val="28"/>
          <w:highlight w:val="none"/>
          <w:shd w:fill="auto" w:val="clear"/>
        </w:rPr>
      </w:pPr>
      <w:r>
        <w:rPr>
          <w:rFonts w:ascii="PT Astra Serif" w:hAnsi="PT Astra Serif"/>
          <w:sz w:val="28"/>
          <w:szCs w:val="28"/>
          <w:shd w:fill="auto" w:val="clear"/>
        </w:rPr>
        <w:t>Таблица 4.11.1</w:t>
      </w:r>
    </w:p>
    <w:p>
      <w:pPr>
        <w:pStyle w:val="Normal"/>
        <w:ind w:hanging="0"/>
        <w:jc w:val="center"/>
        <w:rPr>
          <w:sz w:val="28"/>
          <w:szCs w:val="28"/>
          <w:highlight w:val="none"/>
          <w:shd w:fill="auto" w:val="clear"/>
        </w:rPr>
      </w:pPr>
      <w:r>
        <w:rPr>
          <w:rFonts w:ascii="PT Astra Serif" w:hAnsi="PT Astra Serif"/>
          <w:sz w:val="28"/>
          <w:szCs w:val="28"/>
          <w:shd w:fill="auto" w:val="clear"/>
          <w:lang w:val="x-none" w:eastAsia="x-none"/>
        </w:rPr>
        <w:t xml:space="preserve">Перечень земельных участков, </w:t>
      </w:r>
      <w:r>
        <w:rPr>
          <w:rFonts w:ascii="PT Astra Serif" w:hAnsi="PT Astra Serif"/>
          <w:sz w:val="28"/>
          <w:szCs w:val="28"/>
          <w:shd w:fill="auto" w:val="clear"/>
          <w:lang w:eastAsia="x-none"/>
        </w:rPr>
        <w:t xml:space="preserve">включаемых и </w:t>
      </w:r>
      <w:r>
        <w:rPr>
          <w:rFonts w:ascii="PT Astra Serif" w:hAnsi="PT Astra Serif"/>
          <w:sz w:val="28"/>
          <w:szCs w:val="28"/>
          <w:shd w:fill="auto" w:val="clear"/>
          <w:lang w:val="x-none" w:eastAsia="x-none"/>
        </w:rPr>
        <w:t>исключаемых из границы населенных пунктов</w:t>
      </w:r>
      <w:r>
        <w:rPr>
          <w:rFonts w:ascii="PT Astra Serif" w:hAnsi="PT Astra Serif"/>
          <w:sz w:val="28"/>
          <w:szCs w:val="28"/>
          <w:shd w:fill="auto" w:val="clear"/>
          <w:lang w:eastAsia="x-none"/>
        </w:rPr>
        <w:t xml:space="preserve">, входящих в состав </w:t>
      </w:r>
    </w:p>
    <w:p>
      <w:pPr>
        <w:pStyle w:val="Normal"/>
        <w:ind w:hanging="0"/>
        <w:jc w:val="center"/>
        <w:rPr>
          <w:sz w:val="28"/>
          <w:szCs w:val="28"/>
          <w:highlight w:val="none"/>
          <w:shd w:fill="auto" w:val="clear"/>
        </w:rPr>
      </w:pPr>
      <w:r>
        <w:rPr>
          <w:rFonts w:ascii="PT Astra Serif" w:hAnsi="PT Astra Serif"/>
          <w:sz w:val="28"/>
          <w:szCs w:val="28"/>
          <w:shd w:fill="auto" w:val="clear"/>
          <w:lang w:eastAsia="x-none"/>
        </w:rPr>
        <w:t>Уруссинского сельского поселения</w:t>
      </w:r>
    </w:p>
    <w:p>
      <w:pPr>
        <w:pStyle w:val="Normal"/>
        <w:ind w:hanging="0"/>
        <w:jc w:val="center"/>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tbl>
      <w:tblPr>
        <w:tblpPr w:bottomFromText="0" w:horzAnchor="text" w:leftFromText="180" w:rightFromText="180" w:tblpX="0" w:tblpXSpec="center" w:tblpY="1" w:topFromText="0" w:vertAnchor="text"/>
        <w:tblW w:w="15273"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2092"/>
        <w:gridCol w:w="1651"/>
        <w:gridCol w:w="1610"/>
        <w:gridCol w:w="1162"/>
        <w:gridCol w:w="1277"/>
        <w:gridCol w:w="1133"/>
        <w:gridCol w:w="2558"/>
        <w:gridCol w:w="1560"/>
        <w:gridCol w:w="2226"/>
        <w:gridCol w:w="2"/>
      </w:tblGrid>
      <w:tr>
        <w:trPr>
          <w:tblHeader w:val="true"/>
          <w:trHeight w:val="711" w:hRule="atLeast"/>
        </w:trPr>
        <w:tc>
          <w:tcPr>
            <w:tcW w:w="20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Кадастровый номер земельного участка</w:t>
            </w:r>
          </w:p>
        </w:tc>
        <w:tc>
          <w:tcPr>
            <w:tcW w:w="16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Категория земель</w:t>
            </w:r>
          </w:p>
        </w:tc>
        <w:tc>
          <w:tcPr>
            <w:tcW w:w="277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Вид разрешенного использования</w:t>
            </w:r>
          </w:p>
        </w:tc>
        <w:tc>
          <w:tcPr>
            <w:tcW w:w="127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Площадь земельного участка по кадастру, га</w:t>
            </w:r>
          </w:p>
        </w:tc>
        <w:tc>
          <w:tcPr>
            <w:tcW w:w="1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Площадь включаемого/исключаемого земельного участка, га</w:t>
            </w:r>
          </w:p>
        </w:tc>
        <w:tc>
          <w:tcPr>
            <w:tcW w:w="255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Планируемая категория</w:t>
            </w:r>
          </w:p>
        </w:tc>
        <w:tc>
          <w:tcPr>
            <w:tcW w:w="156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Планируемое разрешенное использование*</w:t>
            </w:r>
          </w:p>
        </w:tc>
        <w:tc>
          <w:tcPr>
            <w:tcW w:w="222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4"/>
              </w:rPr>
            </w:pPr>
            <w:r>
              <w:rPr>
                <w:sz w:val="24"/>
              </w:rPr>
              <w:t>Основание для</w:t>
            </w:r>
          </w:p>
          <w:p>
            <w:pPr>
              <w:pStyle w:val="Normal"/>
              <w:widowControl w:val="false"/>
              <w:ind w:hanging="0"/>
              <w:jc w:val="center"/>
              <w:rPr>
                <w:sz w:val="24"/>
              </w:rPr>
            </w:pPr>
            <w:r>
              <w:rPr>
                <w:sz w:val="24"/>
              </w:rPr>
              <w:t>включения/</w:t>
            </w:r>
          </w:p>
          <w:p>
            <w:pPr>
              <w:pStyle w:val="Normal"/>
              <w:widowControl w:val="false"/>
              <w:spacing w:before="0" w:after="160"/>
              <w:ind w:hanging="0"/>
              <w:jc w:val="center"/>
              <w:rPr>
                <w:sz w:val="24"/>
              </w:rPr>
            </w:pPr>
            <w:r>
              <w:rPr>
                <w:sz w:val="24"/>
              </w:rPr>
              <w:t>исключения земельных участков</w:t>
            </w:r>
          </w:p>
        </w:tc>
        <w:tc>
          <w:tcPr>
            <w:tcW w:w="2" w:type="dxa"/>
            <w:tcBorders/>
          </w:tcPr>
          <w:p>
            <w:pPr>
              <w:pStyle w:val="Normal"/>
              <w:widowControl w:val="false"/>
              <w:spacing w:before="0" w:after="160"/>
              <w:rPr/>
            </w:pPr>
            <w:r>
              <w:rPr/>
            </w:r>
          </w:p>
        </w:tc>
      </w:tr>
      <w:tr>
        <w:trPr>
          <w:tblHeader w:val="true"/>
          <w:trHeight w:val="685" w:hRule="atLeast"/>
        </w:trPr>
        <w:tc>
          <w:tcPr>
            <w:tcW w:w="20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16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разрешенное использование</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4"/>
              </w:rPr>
            </w:pPr>
            <w:r>
              <w:rPr>
                <w:sz w:val="24"/>
              </w:rPr>
              <w:t>по документу</w:t>
            </w:r>
          </w:p>
        </w:tc>
        <w:tc>
          <w:tcPr>
            <w:tcW w:w="127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11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255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156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222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2" w:type="dxa"/>
            <w:tcBorders/>
          </w:tcPr>
          <w:p>
            <w:pPr>
              <w:pStyle w:val="Normal"/>
              <w:widowControl w:val="false"/>
              <w:spacing w:before="0" w:after="160"/>
              <w:rPr/>
            </w:pPr>
            <w:r>
              <w:rPr/>
            </w:r>
          </w:p>
        </w:tc>
      </w:tr>
      <w:tr>
        <w:trPr>
          <w:tblHeader w:val="true"/>
          <w:trHeight w:val="90" w:hRule="atLeast"/>
        </w:trPr>
        <w:tc>
          <w:tcPr>
            <w:tcW w:w="15269" w:type="dxa"/>
            <w:gridSpan w:val="9"/>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bCs/>
                <w:sz w:val="24"/>
              </w:rPr>
              <w:t>Старые Уруссу</w:t>
            </w:r>
          </w:p>
        </w:tc>
        <w:tc>
          <w:tcPr>
            <w:tcW w:w="2" w:type="dxa"/>
            <w:tcBorders/>
          </w:tcPr>
          <w:p>
            <w:pPr>
              <w:pStyle w:val="Normal"/>
              <w:widowControl w:val="false"/>
              <w:spacing w:before="0" w:after="160"/>
              <w:rPr/>
            </w:pPr>
            <w:r>
              <w:rPr/>
            </w:r>
          </w:p>
        </w:tc>
      </w:tr>
      <w:tr>
        <w:trPr>
          <w:trHeight w:val="70" w:hRule="atLeast"/>
        </w:trPr>
        <w:tc>
          <w:tcPr>
            <w:tcW w:w="15271"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bCs/>
                <w:sz w:val="24"/>
              </w:rPr>
            </w:pPr>
            <w:r>
              <w:rPr>
                <w:bCs/>
                <w:sz w:val="24"/>
              </w:rPr>
              <w:t>Включаемые земельные участки</w:t>
            </w:r>
          </w:p>
        </w:tc>
      </w:tr>
      <w:tr>
        <w:trPr>
          <w:trHeight w:val="70" w:hRule="atLeast"/>
        </w:trPr>
        <w:tc>
          <w:tcPr>
            <w:tcW w:w="15271" w:type="dxa"/>
            <w:gridSpan w:val="10"/>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bCs/>
                <w:iCs/>
                <w:sz w:val="24"/>
              </w:rPr>
            </w:pPr>
            <w:r>
              <w:rPr>
                <w:bCs/>
                <w:iCs/>
                <w:sz w:val="24"/>
              </w:rPr>
              <w:t>1. Корректировка границы населенного пункта</w:t>
            </w:r>
          </w:p>
        </w:tc>
      </w:tr>
      <w:tr>
        <w:trPr>
          <w:trHeight w:val="1038"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16:43:073901:357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0,0278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0,0278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1402"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16:43:073901:359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0,0267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0,0267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1119"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16:43:073901:358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0,0285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0,0285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b/>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1119"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16:43:073901:361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color w:val="000000" w:themeColor="text1"/>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color w:val="000000" w:themeColor="text1"/>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0,0736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0,0736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16:43:073901:368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0,0497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0,0497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0,0652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0,0652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16:43:073901:140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16:43:073901:374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содержания и эксплуатации линий электропередач</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0,0018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0,0018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Предоставление коммунальных услуг</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0,0488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0,0488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16:43:073901:133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0,0577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0,0577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0,0316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0,0316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0,388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0,388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0,0584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0,0584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16:43:073901:159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16:43:073901:169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0,0542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0,0542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16:43:073901:176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0,0522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0,0522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0,0388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16:43:073901:373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содержания и эксплуатации линий электропередач</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0,0018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0,0018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Предоставление коммунальных услуг</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0,0348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0,0348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16:43:073901:209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0,0355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0,0355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16:43:073901:219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0,0345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0,0345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0,0367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16:43:073901:269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0,0538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0,0538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16:43:073901:270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0,0533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0,0533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16:43:073901:271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16:43:073901:273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16:43:073901:272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4"/>
              </w:rPr>
            </w:pPr>
            <w:r>
              <w:rPr>
                <w:sz w:val="24"/>
              </w:rPr>
              <w:t>Часть ЗУ 16:43:073901:4</w:t>
            </w:r>
          </w:p>
          <w:p>
            <w:pPr>
              <w:pStyle w:val="Normal"/>
              <w:widowControl w:val="false"/>
              <w:spacing w:before="0" w:after="160"/>
              <w:ind w:hanging="0"/>
              <w:jc w:val="center"/>
              <w:rPr>
                <w:sz w:val="24"/>
              </w:rPr>
            </w:pPr>
            <w:r>
              <w:rPr>
                <w:sz w:val="24"/>
              </w:rPr>
              <w:t>(декларированная площадь)</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0,458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0,154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4"/>
              </w:rPr>
            </w:pPr>
            <w:r>
              <w:rPr>
                <w:sz w:val="24"/>
              </w:rPr>
              <w:t>Часть ЗУ 16:43:073901:7</w:t>
            </w:r>
          </w:p>
          <w:p>
            <w:pPr>
              <w:pStyle w:val="Normal"/>
              <w:widowControl w:val="false"/>
              <w:spacing w:before="0" w:after="160"/>
              <w:ind w:hanging="0"/>
              <w:jc w:val="center"/>
              <w:rPr>
                <w:sz w:val="24"/>
              </w:rPr>
            </w:pPr>
            <w:r>
              <w:rPr>
                <w:sz w:val="24"/>
              </w:rPr>
              <w:t>(декларированная площадь)</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0,267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0,175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4"/>
              </w:rPr>
            </w:pPr>
            <w:r>
              <w:rPr>
                <w:sz w:val="24"/>
              </w:rPr>
              <w:t>Часть ЗУ 16:43:073901:8</w:t>
            </w:r>
          </w:p>
          <w:p>
            <w:pPr>
              <w:pStyle w:val="Normal"/>
              <w:widowControl w:val="false"/>
              <w:spacing w:before="0" w:after="160"/>
              <w:ind w:hanging="0"/>
              <w:jc w:val="center"/>
              <w:rPr>
                <w:sz w:val="24"/>
              </w:rPr>
            </w:pPr>
            <w:r>
              <w:rPr>
                <w:sz w:val="24"/>
              </w:rPr>
              <w:t>(декларированная площадь)</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0,415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0,144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Благоустройство территории</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16:43:073801:111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0,0714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0,0714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16:43:073801:109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16:43:073801:114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16:43:073801:122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16:43:073801:123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16:43:073801:100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16:43:073801:118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16:43:073801:18</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0,0485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0,0485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0,0691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0,0691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16:43:073801:31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0,0509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16:43:073801:40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0,0396</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16:43:073801:93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16:43:073801:92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16:43:073801:96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16:43:073801:45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16:43:073801:94</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16:43:073801:76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0,0405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16:43:073801:27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16:43:073801:26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16:43:073801:25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0,0441</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0,0441</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16:43:073801:85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0,0377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16:43:073801:80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16:43:073801:81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0,0419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16:43:073801:49</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0,0399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16:43:073801:22</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16:43:073801:21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16:43:073801:180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16:43:073801:181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16:43:073801:183</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0,0454</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16:43:073801:185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16:43:073801:190</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16:43:073801:166</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0,0629</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0,0629</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16:43:073801:155</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0,0448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16:43:073801:167</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0,0543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0,0543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16:43:073801:171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0,0427</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0,0427</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ЗУ 16:43:073801:161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ведение садоводства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0,0432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Часть кадстрового квартала 16:43:073801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11,426</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8,772</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4"/>
              </w:rPr>
            </w:pPr>
            <w:r>
              <w:rPr>
                <w:sz w:val="24"/>
              </w:rPr>
              <w:t>ЗУ 16:43:073801:202</w:t>
            </w:r>
          </w:p>
          <w:p>
            <w:pPr>
              <w:pStyle w:val="Normal"/>
              <w:widowControl w:val="false"/>
              <w:spacing w:before="0" w:after="160"/>
              <w:ind w:hanging="0"/>
              <w:jc w:val="center"/>
              <w:rPr>
                <w:sz w:val="24"/>
              </w:rPr>
            </w:pPr>
            <w:r>
              <w:rPr>
                <w:sz w:val="24"/>
              </w:rPr>
              <w:t>(декларированная площадь)</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сельскохозяйственного назначения</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сельскохозяйственного производства</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0,948</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0,948</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населенных пунктов</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Для индивидуального жилищного строительства</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977" w:hRule="atLeast"/>
        </w:trPr>
        <w:tc>
          <w:tcPr>
            <w:tcW w:w="2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 xml:space="preserve">Часть кадстрового квартала </w:t>
            </w:r>
            <w:r>
              <w:rPr/>
              <w:t xml:space="preserve"> </w:t>
            </w:r>
            <w:r>
              <w:rPr>
                <w:sz w:val="24"/>
              </w:rPr>
              <w:t>16:43:070101</w:t>
            </w:r>
          </w:p>
        </w:tc>
        <w:tc>
          <w:tcPr>
            <w:tcW w:w="16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w:t>
            </w:r>
          </w:p>
        </w:tc>
        <w:tc>
          <w:tcPr>
            <w:tcW w:w="16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w:t>
            </w:r>
          </w:p>
        </w:tc>
        <w:tc>
          <w:tcPr>
            <w:tcW w:w="11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w:t>
            </w:r>
          </w:p>
        </w:tc>
        <w:tc>
          <w:tcPr>
            <w:tcW w:w="12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148,03</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0,083</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FFFFF" w:val="clear"/>
              </w:rPr>
            </w:pPr>
            <w:r>
              <w:rPr>
                <w:sz w:val="24"/>
                <w:shd w:fill="FFFFFF" w:val="clear"/>
              </w:rPr>
              <w:t>Земли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shd w:fill="F8F9FA" w:val="clear"/>
              </w:rPr>
            </w:pPr>
            <w:r>
              <w:rPr>
                <w:sz w:val="24"/>
                <w:shd w:fill="F8F9FA" w:val="clear"/>
              </w:rPr>
              <w:t>Ритуальная деятельность</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Генеральный план Уруссинского СП</w:t>
            </w:r>
          </w:p>
        </w:tc>
        <w:tc>
          <w:tcPr>
            <w:tcW w:w="2" w:type="dxa"/>
            <w:tcBorders/>
          </w:tcPr>
          <w:p>
            <w:pPr>
              <w:pStyle w:val="Normal"/>
              <w:widowControl w:val="false"/>
              <w:spacing w:before="0" w:after="160"/>
              <w:rPr/>
            </w:pPr>
            <w:r>
              <w:rPr/>
            </w:r>
          </w:p>
        </w:tc>
      </w:tr>
      <w:tr>
        <w:trPr>
          <w:trHeight w:val="68" w:hRule="atLeast"/>
        </w:trPr>
        <w:tc>
          <w:tcPr>
            <w:tcW w:w="779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bCs/>
                <w:sz w:val="24"/>
              </w:rPr>
              <w:t>Всего к включению</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t>16,3035</w:t>
            </w:r>
          </w:p>
        </w:tc>
        <w:tc>
          <w:tcPr>
            <w:tcW w:w="2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4"/>
              </w:rPr>
            </w:pPr>
            <w:r>
              <w:rPr>
                <w:sz w:val="24"/>
              </w:rPr>
            </w:r>
          </w:p>
        </w:tc>
        <w:tc>
          <w:tcPr>
            <w:tcW w:w="2" w:type="dxa"/>
            <w:tcBorders/>
          </w:tcPr>
          <w:p>
            <w:pPr>
              <w:pStyle w:val="Normal"/>
              <w:widowControl w:val="false"/>
              <w:spacing w:before="0" w:after="160"/>
              <w:rPr/>
            </w:pPr>
            <w:r>
              <w:rPr/>
            </w:r>
          </w:p>
        </w:tc>
      </w:tr>
    </w:tbl>
    <w:p>
      <w:pPr>
        <w:pStyle w:val="BodyTextIndent2"/>
        <w:spacing w:lineRule="auto" w:line="240"/>
        <w:ind w:firstLine="720"/>
        <w:rPr>
          <w:sz w:val="28"/>
          <w:szCs w:val="28"/>
          <w:highlight w:val="none"/>
          <w:shd w:fill="auto" w:val="clear"/>
        </w:rPr>
      </w:pPr>
      <w:r>
        <w:rPr>
          <w:rFonts w:ascii="PT Astra Serif" w:hAnsi="PT Astra Serif"/>
          <w:sz w:val="28"/>
          <w:szCs w:val="28"/>
          <w:shd w:fill="auto" w:val="clear"/>
        </w:rPr>
        <w:t xml:space="preserve">* </w:t>
      </w:r>
      <w:bookmarkStart w:id="86" w:name="_Toc474506165"/>
      <w:bookmarkStart w:id="87" w:name="_Toc434478695"/>
      <w:bookmarkStart w:id="88" w:name="_Toc439173525"/>
      <w:r>
        <w:rPr>
          <w:rFonts w:ascii="PT Astra Serif" w:hAnsi="PT Astra Serif"/>
          <w:sz w:val="28"/>
          <w:szCs w:val="28"/>
          <w:shd w:fill="auto" w:val="clear"/>
        </w:rPr>
        <w:t xml:space="preserve">в соответствие с Приказом Федеральной службы государственной регистрации, кадастра и картографии от 10 ноября 2020 г. № П/0412 </w:t>
      </w:r>
      <w:r>
        <w:rPr>
          <w:rFonts w:ascii="PT Astra Serif" w:hAnsi="PT Astra Serif"/>
          <w:sz w:val="28"/>
          <w:szCs w:val="28"/>
          <w:shd w:fill="auto" w:val="clear"/>
          <w:lang w:val="ru-RU"/>
        </w:rPr>
        <w:t>«</w:t>
      </w:r>
      <w:r>
        <w:rPr>
          <w:rFonts w:ascii="PT Astra Serif" w:hAnsi="PT Astra Serif"/>
          <w:sz w:val="28"/>
          <w:szCs w:val="28"/>
          <w:shd w:fill="auto" w:val="clear"/>
        </w:rPr>
        <w:t>Об утверждении</w:t>
      </w:r>
      <w:r>
        <w:rPr>
          <w:rFonts w:ascii="PT Astra Serif" w:hAnsi="PT Astra Serif"/>
          <w:sz w:val="28"/>
          <w:szCs w:val="28"/>
          <w:shd w:fill="auto" w:val="clear"/>
          <w:lang w:val="ru-RU"/>
        </w:rPr>
        <w:t xml:space="preserve"> </w:t>
      </w:r>
    </w:p>
    <w:p>
      <w:pPr>
        <w:pStyle w:val="BodyTextIndent2"/>
        <w:spacing w:lineRule="auto" w:line="240"/>
        <w:ind w:firstLine="720"/>
        <w:rPr>
          <w:sz w:val="28"/>
          <w:szCs w:val="28"/>
          <w:highlight w:val="none"/>
          <w:shd w:fill="auto" w:val="clear"/>
        </w:rPr>
      </w:pPr>
      <w:r>
        <w:rPr>
          <w:rFonts w:ascii="PT Astra Serif" w:hAnsi="PT Astra Serif"/>
          <w:sz w:val="28"/>
          <w:szCs w:val="28"/>
          <w:shd w:fill="auto" w:val="clear"/>
        </w:rPr>
        <w:t>классификатора видов разрешенного использования земельных участков</w:t>
      </w:r>
      <w:r>
        <w:rPr>
          <w:rFonts w:ascii="PT Astra Serif" w:hAnsi="PT Astra Serif"/>
          <w:sz w:val="28"/>
          <w:szCs w:val="28"/>
          <w:shd w:fill="auto" w:val="clear"/>
          <w:lang w:val="ru-RU"/>
        </w:rPr>
        <w:t>»</w:t>
      </w:r>
      <w:r>
        <w:rPr>
          <w:rFonts w:ascii="PT Astra Serif" w:hAnsi="PT Astra Serif"/>
          <w:sz w:val="28"/>
          <w:szCs w:val="28"/>
          <w:shd w:fill="auto" w:val="clear"/>
        </w:rPr>
        <w:t xml:space="preserve"> (с изменениями и дополнениями</w:t>
      </w:r>
      <w:r>
        <w:rPr>
          <w:rFonts w:ascii="PT Astra Serif" w:hAnsi="PT Astra Serif"/>
          <w:sz w:val="28"/>
          <w:szCs w:val="28"/>
          <w:shd w:fill="auto" w:val="clear"/>
          <w:lang w:val="ru-RU"/>
        </w:rPr>
        <w:t>).</w:t>
      </w:r>
    </w:p>
    <w:p>
      <w:pPr>
        <w:pStyle w:val="Normal"/>
        <w:ind w:hanging="0"/>
        <w:jc w:val="left"/>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r>
        <w:br w:type="page"/>
      </w:r>
    </w:p>
    <w:p>
      <w:pPr>
        <w:pStyle w:val="Normal"/>
        <w:spacing w:before="0" w:after="0"/>
        <w:jc w:val="right"/>
        <w:rPr>
          <w:sz w:val="28"/>
          <w:szCs w:val="28"/>
          <w:highlight w:val="none"/>
          <w:shd w:fill="auto" w:val="clear"/>
        </w:rPr>
      </w:pPr>
      <w:r>
        <w:rPr>
          <w:rFonts w:ascii="PT Astra Serif" w:hAnsi="PT Astra Serif"/>
          <w:sz w:val="28"/>
          <w:szCs w:val="28"/>
          <w:shd w:fill="auto" w:val="clear"/>
        </w:rPr>
        <w:t>Таблица 4.11.2</w:t>
      </w:r>
    </w:p>
    <w:p>
      <w:pPr>
        <w:pStyle w:val="Normal"/>
        <w:ind w:hanging="0"/>
        <w:jc w:val="center"/>
        <w:rPr>
          <w:sz w:val="28"/>
          <w:szCs w:val="28"/>
          <w:highlight w:val="none"/>
          <w:shd w:fill="auto" w:val="clear"/>
        </w:rPr>
      </w:pPr>
      <w:r>
        <w:rPr>
          <w:rFonts w:ascii="PT Astra Serif" w:hAnsi="PT Astra Serif"/>
          <w:iCs/>
          <w:sz w:val="28"/>
          <w:szCs w:val="28"/>
          <w:shd w:fill="auto" w:val="clear"/>
        </w:rPr>
        <w:t xml:space="preserve">Перечень мероприятий по установлению границ населенных пунктов, входящих в состав </w:t>
      </w:r>
      <w:r>
        <w:rPr>
          <w:rFonts w:ascii="PT Astra Serif" w:hAnsi="PT Astra Serif"/>
          <w:sz w:val="28"/>
          <w:szCs w:val="28"/>
          <w:shd w:fill="auto" w:val="clear"/>
          <w:lang w:eastAsia="x-none"/>
        </w:rPr>
        <w:t>Уруссинского сельского поселения</w:t>
      </w:r>
    </w:p>
    <w:p>
      <w:pPr>
        <w:pStyle w:val="Normal"/>
        <w:ind w:hanging="0"/>
        <w:jc w:val="center"/>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tbl>
      <w:tblPr>
        <w:tblW w:w="1512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03"/>
        <w:gridCol w:w="2553"/>
        <w:gridCol w:w="1841"/>
        <w:gridCol w:w="1986"/>
        <w:gridCol w:w="992"/>
        <w:gridCol w:w="1133"/>
        <w:gridCol w:w="1427"/>
        <w:gridCol w:w="1126"/>
        <w:gridCol w:w="1282"/>
        <w:gridCol w:w="2081"/>
      </w:tblGrid>
      <w:tr>
        <w:trPr>
          <w:tblHeader w:val="true"/>
          <w:trHeight w:val="17" w:hRule="atLeast"/>
          <w:cantSplit w:val="true"/>
        </w:trPr>
        <w:tc>
          <w:tcPr>
            <w:tcW w:w="703"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553"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Наименование объекта</w:t>
            </w:r>
          </w:p>
        </w:tc>
        <w:tc>
          <w:tcPr>
            <w:tcW w:w="1986"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Вид мероприятия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Единица измерения</w:t>
            </w:r>
          </w:p>
        </w:tc>
        <w:tc>
          <w:tcPr>
            <w:tcW w:w="2560"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Мощность</w:t>
            </w: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Сроки реализации</w:t>
            </w:r>
          </w:p>
        </w:tc>
        <w:tc>
          <w:tcPr>
            <w:tcW w:w="2081" w:type="dxa"/>
            <w:vMerge w:val="restart"/>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Источник мероприятия (наименование документа)</w:t>
            </w:r>
          </w:p>
        </w:tc>
      </w:tr>
      <w:tr>
        <w:trPr>
          <w:tblHeader w:val="true"/>
          <w:trHeight w:val="703" w:hRule="atLeast"/>
          <w:cantSplit w:val="true"/>
        </w:trPr>
        <w:tc>
          <w:tcPr>
            <w:tcW w:w="7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c>
          <w:tcPr>
            <w:tcW w:w="25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c>
          <w:tcPr>
            <w:tcW w:w="18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Сущест-вующая</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Допол-нительная</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Первая очередь</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Расчетный период</w:t>
            </w:r>
          </w:p>
        </w:tc>
        <w:tc>
          <w:tcPr>
            <w:tcW w:w="20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tc>
      </w:tr>
      <w:tr>
        <w:trPr>
          <w:trHeight w:val="17" w:hRule="atLeast"/>
          <w:cantSplit w:val="true"/>
        </w:trPr>
        <w:tc>
          <w:tcPr>
            <w:tcW w:w="15124" w:type="dxa"/>
            <w:gridSpan w:val="10"/>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Мероприятия местного значения (поселения)</w:t>
            </w:r>
          </w:p>
        </w:tc>
      </w:tr>
      <w:tr>
        <w:trPr>
          <w:trHeight w:val="1939" w:hRule="atLeast"/>
          <w:cantSplit w:val="true"/>
        </w:trPr>
        <w:tc>
          <w:tcPr>
            <w:tcW w:w="703"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2553"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с.Старые Уруссу</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Границы населенного пункта</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включение земельных участков в границы населенного пункта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га</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sz w:val="28"/>
                <w:szCs w:val="28"/>
                <w:shd w:fill="auto" w:val="clear"/>
              </w:rPr>
              <w:t>16,3035</w:t>
            </w:r>
          </w:p>
        </w:tc>
        <w:tc>
          <w:tcPr>
            <w:tcW w:w="1427"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w:t>
            </w:r>
          </w:p>
        </w:tc>
        <w:tc>
          <w:tcPr>
            <w:tcW w:w="1126"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w:t>
            </w:r>
          </w:p>
        </w:tc>
        <w:tc>
          <w:tcPr>
            <w:tcW w:w="1282"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jc w:val="center"/>
              <w:rPr>
                <w:sz w:val="28"/>
                <w:szCs w:val="28"/>
                <w:highlight w:val="none"/>
                <w:shd w:fill="auto" w:val="clear"/>
              </w:rPr>
            </w:pPr>
            <w:r>
              <w:rPr>
                <w:rFonts w:ascii="PT Astra Serif" w:hAnsi="PT Astra Serif"/>
                <w:color w:val="000000"/>
                <w:sz w:val="28"/>
                <w:szCs w:val="28"/>
                <w:shd w:fill="auto" w:val="clear"/>
              </w:rPr>
              <w:t>-</w:t>
            </w:r>
          </w:p>
        </w:tc>
        <w:tc>
          <w:tcPr>
            <w:tcW w:w="20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Генеральный план Уруссинского СП</w:t>
            </w:r>
          </w:p>
        </w:tc>
      </w:tr>
    </w:tbl>
    <w:p>
      <w:pPr>
        <w:sectPr>
          <w:footerReference w:type="default" r:id="rId28"/>
          <w:footerReference w:type="first" r:id="rId29"/>
          <w:type w:val="nextPage"/>
          <w:pgSz w:orient="landscape" w:w="16838" w:h="11906"/>
          <w:pgMar w:left="851" w:right="851" w:gutter="0" w:header="0" w:top="1701" w:footer="709" w:bottom="851"/>
          <w:pgNumType w:fmt="decimal"/>
          <w:formProt w:val="false"/>
          <w:textDirection w:val="lrTb"/>
          <w:docGrid w:type="default" w:linePitch="381" w:charSpace="12288"/>
        </w:sectPr>
      </w:pPr>
    </w:p>
    <w:p>
      <w:pPr>
        <w:pStyle w:val="2"/>
        <w:numPr>
          <w:ilvl w:val="0"/>
          <w:numId w:val="0"/>
        </w:numPr>
        <w:spacing w:before="0" w:after="240"/>
        <w:ind w:left="0" w:hanging="0"/>
        <w:rPr>
          <w:sz w:val="28"/>
          <w:szCs w:val="28"/>
          <w:highlight w:val="none"/>
          <w:shd w:fill="auto" w:val="clear"/>
        </w:rPr>
      </w:pPr>
      <w:bookmarkStart w:id="89" w:name="_Toc132098371"/>
      <w:r>
        <w:rPr>
          <w:rFonts w:ascii="PT Astra Serif" w:hAnsi="PT Astra Serif"/>
          <w:sz w:val="28"/>
          <w:szCs w:val="28"/>
          <w:shd w:fill="auto" w:val="clear"/>
          <w:lang w:val="ru-RU"/>
        </w:rPr>
        <w:t xml:space="preserve">4.12. </w:t>
      </w:r>
      <w:r>
        <w:rPr>
          <w:rFonts w:ascii="PT Astra Serif" w:hAnsi="PT Astra Serif"/>
          <w:sz w:val="28"/>
          <w:szCs w:val="28"/>
          <w:shd w:fill="auto" w:val="clear"/>
        </w:rPr>
        <w:t>Мероприятия по развитию инженерной инфраструктуры</w:t>
      </w:r>
      <w:bookmarkEnd w:id="86"/>
      <w:bookmarkEnd w:id="87"/>
      <w:bookmarkEnd w:id="88"/>
      <w:bookmarkEnd w:id="89"/>
    </w:p>
    <w:p>
      <w:pPr>
        <w:pStyle w:val="Normal"/>
        <w:jc w:val="center"/>
        <w:rPr>
          <w:sz w:val="28"/>
          <w:szCs w:val="28"/>
          <w:highlight w:val="none"/>
          <w:shd w:fill="auto" w:val="clear"/>
        </w:rPr>
      </w:pPr>
      <w:bookmarkStart w:id="90" w:name="_Toc13218774"/>
      <w:bookmarkStart w:id="91" w:name="_Toc400782653"/>
      <w:bookmarkStart w:id="92" w:name="_Toc392852618"/>
      <w:bookmarkStart w:id="93" w:name="_Toc391988771"/>
      <w:bookmarkStart w:id="94" w:name="_Toc474506166"/>
      <w:bookmarkStart w:id="95" w:name="_Toc439173526"/>
      <w:bookmarkStart w:id="96" w:name="_Toc434478696"/>
      <w:bookmarkStart w:id="97" w:name="_Toc405812919"/>
      <w:bookmarkStart w:id="98" w:name="_Toc403468140"/>
      <w:bookmarkStart w:id="99" w:name="_Toc10461652"/>
      <w:r>
        <w:rPr>
          <w:rFonts w:ascii="PT Astra Serif" w:hAnsi="PT Astra Serif"/>
          <w:b/>
          <w:bCs/>
          <w:sz w:val="28"/>
          <w:szCs w:val="28"/>
          <w:shd w:fill="auto" w:val="clear"/>
          <w:lang w:eastAsia="en-US"/>
        </w:rPr>
        <w:t>Водоснабжение</w:t>
      </w:r>
      <w:bookmarkEnd w:id="90"/>
      <w:bookmarkEnd w:id="91"/>
      <w:bookmarkEnd w:id="92"/>
      <w:bookmarkEnd w:id="93"/>
      <w:bookmarkEnd w:id="94"/>
      <w:bookmarkEnd w:id="95"/>
      <w:bookmarkEnd w:id="96"/>
      <w:bookmarkEnd w:id="97"/>
      <w:bookmarkEnd w:id="98"/>
      <w:bookmarkEnd w:id="99"/>
    </w:p>
    <w:p>
      <w:pPr>
        <w:pStyle w:val="Normal"/>
        <w:rPr>
          <w:sz w:val="28"/>
          <w:szCs w:val="28"/>
          <w:highlight w:val="none"/>
          <w:shd w:fill="auto" w:val="clear"/>
        </w:rPr>
      </w:pPr>
      <w:r>
        <w:rPr>
          <w:rFonts w:ascii="PT Astra Serif" w:hAnsi="PT Astra Serif"/>
          <w:sz w:val="28"/>
          <w:szCs w:val="28"/>
          <w:u w:val="single"/>
          <w:shd w:fill="auto" w:val="clear"/>
        </w:rPr>
        <w:t>Расчетные расходы</w:t>
      </w:r>
    </w:p>
    <w:p>
      <w:pPr>
        <w:pStyle w:val="Normal"/>
        <w:rPr>
          <w:sz w:val="28"/>
          <w:szCs w:val="28"/>
          <w:highlight w:val="none"/>
          <w:shd w:fill="auto" w:val="clear"/>
        </w:rPr>
      </w:pPr>
      <w:r>
        <w:rPr>
          <w:rFonts w:ascii="PT Astra Serif" w:hAnsi="PT Astra Serif"/>
          <w:sz w:val="28"/>
          <w:szCs w:val="28"/>
          <w:shd w:fill="auto" w:val="clear"/>
        </w:rPr>
        <w:t xml:space="preserve">Общее водопотребление включает в себя расход воды на хозяйственно-питьевые нужды в жилых и в общественных зданиях, на наружное пожаротушение, на полив улиц и зеленых насаждений. </w:t>
      </w:r>
    </w:p>
    <w:p>
      <w:pPr>
        <w:pStyle w:val="Normal"/>
        <w:rPr/>
      </w:pPr>
      <w:r>
        <w:rPr>
          <w:rFonts w:eastAsia="Calibri" w:ascii="PT Astra Serif" w:hAnsi="PT Astra Serif"/>
          <w:sz w:val="28"/>
          <w:szCs w:val="28"/>
          <w:shd w:fill="auto" w:val="clear"/>
        </w:rPr>
        <w:t xml:space="preserve">Расчетные расходы воды на хозяйственно-питьевые нужды населения подсчитаны исходя из норм водопотребления на одного жителя в зависимости от степени благоустройства зданий (санитарно-технического оборудования), принятых согласно таблице 1 п. 5.1 </w:t>
      </w:r>
      <w:r>
        <w:rPr>
          <w:rFonts w:ascii="PT Astra Serif" w:hAnsi="PT Astra Serif"/>
          <w:sz w:val="28"/>
          <w:szCs w:val="28"/>
          <w:shd w:fill="auto" w:val="clear"/>
        </w:rPr>
        <w:t>Свода правил </w:t>
      </w:r>
      <w:r>
        <w:rPr>
          <w:rStyle w:val="Style16"/>
          <w:rFonts w:cs="Times New Roman" w:ascii="PT Astra Serif" w:hAnsi="PT Astra Serif"/>
          <w:iCs/>
          <w:sz w:val="28"/>
          <w:szCs w:val="28"/>
          <w:shd w:fill="auto" w:val="clear"/>
        </w:rPr>
        <w:t>СП</w:t>
      </w:r>
      <w:r>
        <w:rPr>
          <w:rFonts w:ascii="PT Astra Serif" w:hAnsi="PT Astra Serif"/>
          <w:sz w:val="28"/>
          <w:szCs w:val="28"/>
          <w:shd w:fill="auto" w:val="clear"/>
        </w:rPr>
        <w:t> </w:t>
      </w:r>
      <w:r>
        <w:rPr>
          <w:rStyle w:val="Style16"/>
          <w:rFonts w:cs="Times New Roman" w:ascii="PT Astra Serif" w:hAnsi="PT Astra Serif"/>
          <w:iCs/>
          <w:sz w:val="28"/>
          <w:szCs w:val="28"/>
          <w:shd w:fill="auto" w:val="clear"/>
        </w:rPr>
        <w:t>31</w:t>
      </w:r>
      <w:r>
        <w:rPr>
          <w:rFonts w:ascii="PT Astra Serif" w:hAnsi="PT Astra Serif"/>
          <w:sz w:val="28"/>
          <w:szCs w:val="28"/>
          <w:shd w:fill="auto" w:val="clear"/>
        </w:rPr>
        <w:t>.</w:t>
      </w:r>
      <w:r>
        <w:rPr>
          <w:rStyle w:val="Style16"/>
          <w:rFonts w:cs="Times New Roman" w:ascii="PT Astra Serif" w:hAnsi="PT Astra Serif"/>
          <w:iCs/>
          <w:sz w:val="28"/>
          <w:szCs w:val="28"/>
          <w:shd w:fill="auto" w:val="clear"/>
        </w:rPr>
        <w:t>13330</w:t>
      </w:r>
      <w:r>
        <w:rPr>
          <w:rFonts w:ascii="PT Astra Serif" w:hAnsi="PT Astra Serif"/>
          <w:sz w:val="28"/>
          <w:szCs w:val="28"/>
          <w:shd w:fill="auto" w:val="clear"/>
        </w:rPr>
        <w:t>.</w:t>
      </w:r>
      <w:r>
        <w:rPr>
          <w:rStyle w:val="Style16"/>
          <w:rFonts w:cs="Times New Roman" w:ascii="PT Astra Serif" w:hAnsi="PT Astra Serif"/>
          <w:iCs/>
          <w:sz w:val="28"/>
          <w:szCs w:val="28"/>
          <w:shd w:fill="auto" w:val="clear"/>
        </w:rPr>
        <w:t>2021</w:t>
      </w:r>
      <w:r>
        <w:rPr>
          <w:rFonts w:ascii="PT Astra Serif" w:hAnsi="PT Astra Serif"/>
          <w:sz w:val="28"/>
          <w:szCs w:val="28"/>
          <w:shd w:fill="auto" w:val="clear"/>
        </w:rPr>
        <w:t xml:space="preserve"> "СНиП 2.04.02-84* Водоснабжение. Наружные сети и сооружения" (утв. </w:t>
      </w:r>
      <w:r>
        <w:fldChar w:fldCharType="begin"/>
      </w:r>
      <w:r>
        <w:rPr>
          <w:rStyle w:val="-"/>
          <w:sz w:val="28"/>
          <w:u w:val="none"/>
          <w:shd w:fill="auto" w:val="clear"/>
          <w:szCs w:val="28"/>
          <w:rFonts w:ascii="PT Astra Serif" w:hAnsi="PT Astra Serif"/>
          <w:color w:val="000000"/>
        </w:rPr>
        <w:instrText xml:space="preserve"> HYPERLINK "https://internet.garant.ru/" \l "/document/403696100/entry/0"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sz w:val="28"/>
          <w:szCs w:val="28"/>
          <w:u w:val="none"/>
          <w:shd w:fill="auto" w:val="clear"/>
        </w:rPr>
        <w:t>приказом</w:t>
      </w:r>
      <w:r>
        <w:rPr>
          <w:rStyle w:val="-"/>
          <w:sz w:val="28"/>
          <w:u w:val="none"/>
          <w:shd w:fill="auto" w:val="clear"/>
          <w:szCs w:val="28"/>
          <w:rFonts w:ascii="PT Astra Serif" w:hAnsi="PT Astra Serif"/>
          <w:color w:val="000000"/>
        </w:rPr>
        <w:fldChar w:fldCharType="end"/>
      </w:r>
      <w:r>
        <w:rPr>
          <w:rFonts w:ascii="PT Astra Serif" w:hAnsi="PT Astra Serif"/>
          <w:sz w:val="28"/>
          <w:szCs w:val="28"/>
          <w:shd w:fill="auto" w:val="clear"/>
        </w:rPr>
        <w:t xml:space="preserve"> Министерства строительства и жилищно-коммунального хозяйства РФ от 27 декабря 2021 г. N 1016/пр) </w:t>
      </w:r>
      <w:r>
        <w:rPr>
          <w:rFonts w:eastAsia="Calibri" w:ascii="PT Astra Serif" w:hAnsi="PT Astra Serif"/>
          <w:sz w:val="28"/>
          <w:szCs w:val="28"/>
          <w:shd w:fill="auto" w:val="clear"/>
        </w:rPr>
        <w:t>и коэффициентов суточной и часовой неравномерности водопотребления. Удельное водопотребление включает расходы воды на хозяйственно-питьевые и бытовые нужды в общественных зданиях.</w:t>
      </w:r>
    </w:p>
    <w:p>
      <w:pPr>
        <w:pStyle w:val="Normal"/>
        <w:rPr>
          <w:sz w:val="28"/>
          <w:szCs w:val="28"/>
          <w:highlight w:val="none"/>
          <w:shd w:fill="auto" w:val="clear"/>
        </w:rPr>
      </w:pPr>
      <w:r>
        <w:rPr>
          <w:rFonts w:ascii="PT Astra Serif" w:hAnsi="PT Astra Serif"/>
          <w:sz w:val="28"/>
          <w:szCs w:val="28"/>
          <w:shd w:fill="auto" w:val="clear"/>
        </w:rPr>
        <w:t>Удельные нормы водопотребления представлены в таблице 4.12.1.</w:t>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4.12.1</w:t>
      </w:r>
    </w:p>
    <w:p>
      <w:pPr>
        <w:pStyle w:val="Normal"/>
        <w:ind w:hanging="0"/>
        <w:jc w:val="center"/>
        <w:rPr>
          <w:sz w:val="28"/>
          <w:szCs w:val="28"/>
          <w:highlight w:val="none"/>
          <w:shd w:fill="auto" w:val="clear"/>
        </w:rPr>
      </w:pPr>
      <w:r>
        <w:rPr>
          <w:rFonts w:ascii="PT Astra Serif" w:hAnsi="PT Astra Serif"/>
          <w:sz w:val="28"/>
          <w:szCs w:val="28"/>
          <w:shd w:fill="auto" w:val="clear"/>
        </w:rPr>
        <w:t>Удельные нормы водопотребления на территории Уруссинского сельского поселения Ютазинского муниципального района Республики Татарстан</w:t>
      </w:r>
    </w:p>
    <w:tbl>
      <w:tblPr>
        <w:tblW w:w="485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537"/>
        <w:gridCol w:w="6656"/>
        <w:gridCol w:w="1880"/>
      </w:tblGrid>
      <w:tr>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6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Степень благоустройства жилых домов</w:t>
            </w:r>
          </w:p>
        </w:tc>
        <w:tc>
          <w:tcPr>
            <w:tcW w:w="188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drawing>
                <wp:inline distT="0" distB="0" distL="0" distR="0">
                  <wp:extent cx="180975" cy="180975"/>
                  <wp:effectExtent l="0" t="0" r="0" b="0"/>
                  <wp:docPr id="1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descr=""/>
                          <pic:cNvPicPr>
                            <a:picLocks noChangeAspect="1" noChangeArrowheads="1"/>
                          </pic:cNvPicPr>
                        </pic:nvPicPr>
                        <pic:blipFill>
                          <a:blip r:embed="rId30"/>
                          <a:stretch>
                            <a:fillRect/>
                          </a:stretch>
                        </pic:blipFill>
                        <pic:spPr bwMode="auto">
                          <a:xfrm>
                            <a:off x="0" y="0"/>
                            <a:ext cx="180975" cy="180975"/>
                          </a:xfrm>
                          <a:prstGeom prst="rect">
                            <a:avLst/>
                          </a:prstGeom>
                        </pic:spPr>
                      </pic:pic>
                    </a:graphicData>
                  </a:graphic>
                </wp:inline>
              </w:drawing>
            </w:r>
            <w:r>
              <w:rPr>
                <w:rFonts w:ascii="PT Astra Serif" w:hAnsi="PT Astra Serif"/>
                <w:sz w:val="28"/>
                <w:szCs w:val="28"/>
                <w:shd w:fill="auto" w:val="clear"/>
              </w:rPr>
              <w:t>, л/сут</w:t>
            </w:r>
          </w:p>
        </w:tc>
      </w:tr>
      <w:tr>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66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Застройка зданиями, оборудованными внутренним водопроводом и канализацией, с ванными и местными водонагревателями</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140-180</w:t>
            </w:r>
          </w:p>
        </w:tc>
      </w:tr>
      <w:tr>
        <w:trPr/>
        <w:tc>
          <w:tcPr>
            <w:tcW w:w="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6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Тоже с централизованным горячим водонагревателями</w:t>
            </w:r>
          </w:p>
        </w:tc>
        <w:tc>
          <w:tcPr>
            <w:tcW w:w="1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165-180</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08"/>
        <w:rPr/>
      </w:pPr>
      <w:r>
        <w:rPr>
          <w:rFonts w:eastAsia="Calibri" w:ascii="PT Astra Serif" w:hAnsi="PT Astra Serif"/>
          <w:sz w:val="28"/>
          <w:szCs w:val="28"/>
          <w:shd w:fill="auto" w:val="clear"/>
        </w:rPr>
        <w:t xml:space="preserve">Норма расхода воды на наружное пожаротушение и количество одновременных пожаров в населенном пункте приняты согласно </w:t>
      </w:r>
      <w:r>
        <w:rPr>
          <w:rFonts w:ascii="PT Astra Serif" w:hAnsi="PT Astra Serif"/>
          <w:sz w:val="28"/>
          <w:szCs w:val="28"/>
          <w:shd w:fill="auto" w:val="clear"/>
        </w:rPr>
        <w:t>Свод правил СП 31.13330.2021 "СНиП 2.04.02-84* Водоснабжение. Наружные сети и сооружения" (утв. </w:t>
      </w:r>
      <w:r>
        <w:fldChar w:fldCharType="begin"/>
      </w:r>
      <w:r>
        <w:rPr>
          <w:rStyle w:val="-"/>
          <w:sz w:val="28"/>
          <w:shd w:fill="auto" w:val="clear"/>
          <w:szCs w:val="28"/>
          <w:rFonts w:ascii="PT Astra Serif" w:hAnsi="PT Astra Serif"/>
          <w:color w:val="000000"/>
        </w:rPr>
        <w:instrText xml:space="preserve"> HYPERLINK "https://internet.garant.ru/" \l "/document/403696100/entry/0"</w:instrText>
      </w:r>
      <w:r>
        <w:rPr>
          <w:rStyle w:val="-"/>
          <w:sz w:val="28"/>
          <w:shd w:fill="auto" w:val="clear"/>
          <w:szCs w:val="28"/>
          <w:rFonts w:ascii="PT Astra Serif" w:hAnsi="PT Astra Serif"/>
          <w:color w:val="000000"/>
        </w:rPr>
        <w:fldChar w:fldCharType="separate"/>
      </w:r>
      <w:r>
        <w:rPr>
          <w:rStyle w:val="-"/>
          <w:rFonts w:ascii="PT Astra Serif" w:hAnsi="PT Astra Serif"/>
          <w:color w:val="000000"/>
          <w:sz w:val="28"/>
          <w:szCs w:val="28"/>
          <w:shd w:fill="auto" w:val="clear"/>
        </w:rPr>
        <w:t>приказом</w:t>
      </w:r>
      <w:r>
        <w:rPr>
          <w:rStyle w:val="-"/>
          <w:sz w:val="28"/>
          <w:shd w:fill="auto" w:val="clear"/>
          <w:szCs w:val="28"/>
          <w:rFonts w:ascii="PT Astra Serif" w:hAnsi="PT Astra Serif"/>
          <w:color w:val="000000"/>
        </w:rPr>
        <w:fldChar w:fldCharType="end"/>
      </w:r>
      <w:r>
        <w:rPr>
          <w:rFonts w:ascii="PT Astra Serif" w:hAnsi="PT Astra Serif"/>
          <w:sz w:val="28"/>
          <w:szCs w:val="28"/>
          <w:shd w:fill="auto" w:val="clear"/>
        </w:rPr>
        <w:t xml:space="preserve"> Министерства строительства и жилищно-коммунального хозяйства РФ от 27 декабря 2021 г. N 1016/пр), </w:t>
      </w:r>
      <w:r>
        <w:rPr>
          <w:rFonts w:eastAsia="Calibri" w:ascii="PT Astra Serif" w:hAnsi="PT Astra Serif"/>
          <w:sz w:val="28"/>
          <w:szCs w:val="28"/>
          <w:shd w:fill="auto" w:val="clear"/>
        </w:rPr>
        <w:t xml:space="preserve">а также в соответствии с Пособием по проектированию систем внутреннего и наружного пожаротушения технически несложных объектов П70.0010.09-90, в зависимости от числа жителей и этажности застройки. При населении менее 50 человек пожаротушение не предусматривается. </w:t>
      </w:r>
    </w:p>
    <w:p>
      <w:pPr>
        <w:sectPr>
          <w:footerReference w:type="default" r:id="rId31"/>
          <w:footerReference w:type="first" r:id="rId32"/>
          <w:type w:val="nextPage"/>
          <w:pgSz w:w="11906" w:h="16838"/>
          <w:pgMar w:left="1701" w:right="851" w:gutter="0" w:header="0" w:top="851" w:footer="709" w:bottom="851"/>
          <w:pgNumType w:fmt="decimal"/>
          <w:formProt w:val="false"/>
          <w:textDirection w:val="lrTb"/>
          <w:docGrid w:type="default" w:linePitch="360" w:charSpace="12288"/>
        </w:sectPr>
        <w:pStyle w:val="Normal"/>
        <w:ind w:firstLine="708"/>
        <w:rPr>
          <w:sz w:val="28"/>
          <w:szCs w:val="28"/>
          <w:highlight w:val="none"/>
          <w:shd w:fill="auto" w:val="clear"/>
        </w:rPr>
      </w:pPr>
      <w:r>
        <w:rPr>
          <w:rFonts w:ascii="PT Astra Serif" w:hAnsi="PT Astra Serif"/>
          <w:sz w:val="28"/>
          <w:szCs w:val="28"/>
          <w:shd w:fill="auto" w:val="clear"/>
        </w:rPr>
        <w:t>Результаты расчетов на существующее положение, на все сроки реализации генерального плана представлены в таблице 4.12.2.</w:t>
      </w:r>
    </w:p>
    <w:p>
      <w:pPr>
        <w:pStyle w:val="Normal"/>
        <w:jc w:val="right"/>
        <w:rPr>
          <w:sz w:val="28"/>
          <w:szCs w:val="28"/>
          <w:highlight w:val="none"/>
          <w:shd w:fill="auto" w:val="clear"/>
        </w:rPr>
      </w:pPr>
      <w:r>
        <w:rPr>
          <w:rFonts w:ascii="PT Astra Serif" w:hAnsi="PT Astra Serif"/>
          <w:sz w:val="28"/>
          <w:szCs w:val="28"/>
          <w:shd w:fill="auto" w:val="clear"/>
        </w:rPr>
        <w:t>Таблица 4.12.2</w:t>
      </w:r>
    </w:p>
    <w:p>
      <w:pPr>
        <w:pStyle w:val="Normal"/>
        <w:jc w:val="center"/>
        <w:rPr>
          <w:sz w:val="28"/>
          <w:szCs w:val="28"/>
          <w:highlight w:val="none"/>
          <w:shd w:fill="auto" w:val="clear"/>
        </w:rPr>
      </w:pPr>
      <w:r>
        <w:rPr>
          <w:rFonts w:ascii="PT Astra Serif" w:hAnsi="PT Astra Serif"/>
          <w:sz w:val="28"/>
          <w:szCs w:val="28"/>
          <w:shd w:fill="auto" w:val="clear"/>
        </w:rPr>
        <w:t>Расчетное водопотребление населением Уруссинского сельского поселения</w:t>
      </w:r>
    </w:p>
    <w:p>
      <w:pPr>
        <w:pStyle w:val="Normal"/>
        <w:jc w:val="center"/>
        <w:rPr>
          <w:sz w:val="28"/>
          <w:szCs w:val="28"/>
          <w:highlight w:val="none"/>
          <w:shd w:fill="auto" w:val="clear"/>
        </w:rPr>
      </w:pPr>
      <w:r>
        <w:rPr>
          <w:rFonts w:ascii="PT Astra Serif" w:hAnsi="PT Astra Serif"/>
          <w:sz w:val="28"/>
          <w:szCs w:val="28"/>
          <w:shd w:fill="auto" w:val="clear"/>
        </w:rPr>
        <w:t>Ютазинского муниципального района Республики Татарстан, м</w:t>
      </w:r>
      <w:r>
        <w:rPr>
          <w:rFonts w:ascii="PT Astra Serif" w:hAnsi="PT Astra Serif"/>
          <w:sz w:val="28"/>
          <w:szCs w:val="28"/>
          <w:shd w:fill="auto" w:val="clear"/>
          <w:vertAlign w:val="superscript"/>
        </w:rPr>
        <w:t>3</w:t>
      </w:r>
      <w:r>
        <w:rPr>
          <w:rFonts w:ascii="PT Astra Serif" w:hAnsi="PT Astra Serif"/>
          <w:sz w:val="28"/>
          <w:szCs w:val="28"/>
          <w:shd w:fill="auto" w:val="clear"/>
        </w:rPr>
        <w:t>/сутки</w:t>
      </w:r>
    </w:p>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15585"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654"/>
        <w:gridCol w:w="2860"/>
        <w:gridCol w:w="2551"/>
        <w:gridCol w:w="2126"/>
        <w:gridCol w:w="1703"/>
        <w:gridCol w:w="1984"/>
        <w:gridCol w:w="999"/>
        <w:gridCol w:w="851"/>
        <w:gridCol w:w="872"/>
        <w:gridCol w:w="983"/>
      </w:tblGrid>
      <w:tr>
        <w:trPr>
          <w:trHeight w:val="20" w:hRule="atLeast"/>
          <w:cantSplit w:val="true"/>
        </w:trPr>
        <w:tc>
          <w:tcPr>
            <w:tcW w:w="6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 xml:space="preserve">№ </w:t>
            </w:r>
            <w:r>
              <w:rPr>
                <w:rFonts w:ascii="PT Astra Serif" w:hAnsi="PT Astra Serif"/>
                <w:sz w:val="28"/>
                <w:szCs w:val="28"/>
                <w:shd w:fill="auto" w:val="clear"/>
                <w:lang w:eastAsia="en-US"/>
              </w:rPr>
              <w:t>п/п</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Наименование населенного пункта, входящего в состав поселения</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Степень благоустройства жилых домов</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Среднесуточные расходы водопотребления, Qср</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Расчетный расход воды в сутки наибольшего водопотребления, Qmах</w:t>
            </w:r>
          </w:p>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9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Неучтенные расходы</w:t>
            </w:r>
          </w:p>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По-лив</w:t>
            </w:r>
          </w:p>
        </w:tc>
        <w:tc>
          <w:tcPr>
            <w:tcW w:w="8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Пожа-ро-туше-ние</w:t>
            </w:r>
          </w:p>
        </w:tc>
        <w:tc>
          <w:tcPr>
            <w:tcW w:w="98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Итого</w:t>
            </w:r>
          </w:p>
        </w:tc>
      </w:tr>
      <w:tr>
        <w:trPr>
          <w:cantSplit w:val="true"/>
        </w:trPr>
        <w:tc>
          <w:tcPr>
            <w:tcW w:w="6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8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Застройка зданиями, оборудованными внутренним водопроводом и канализацией, с ванными и местными водонагревателями</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То же, с централизованным горячим водоснабжением</w:t>
            </w:r>
          </w:p>
        </w:tc>
        <w:tc>
          <w:tcPr>
            <w:tcW w:w="17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9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8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9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r>
      <w:tr>
        <w:trPr>
          <w:trHeight w:val="72" w:hRule="atLeast"/>
          <w:cantSplit w:val="true"/>
        </w:trPr>
        <w:tc>
          <w:tcPr>
            <w:tcW w:w="1558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Существующее положение</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705</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98,7</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705</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98,7</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118,4</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49,4</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260,6</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396</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55,4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396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66,5</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6,7</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27,7</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181,9</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94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94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15,8</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6,6</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105</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0,6</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w:t>
            </w:r>
          </w:p>
        </w:tc>
      </w:tr>
      <w:tr>
        <w:trPr>
          <w:trHeight w:val="133" w:hRule="atLeast"/>
          <w:cantSplit w:val="true"/>
        </w:trPr>
        <w:tc>
          <w:tcPr>
            <w:tcW w:w="1558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Первая очередь (до 2034г.)</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1130</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158,2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1130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158,2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189,8</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79,1</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368,9</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387</w:t>
            </w:r>
          </w:p>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54,2</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387</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54,2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27,1</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179,6</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12,5</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12,5</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6,2</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103,7</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w:t>
            </w:r>
          </w:p>
        </w:tc>
      </w:tr>
      <w:tr>
        <w:trPr>
          <w:trHeight w:val="381" w:hRule="atLeast"/>
          <w:cantSplit w:val="true"/>
        </w:trPr>
        <w:tc>
          <w:tcPr>
            <w:tcW w:w="15583"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Расчетный период (до 2044г.)</w:t>
            </w:r>
          </w:p>
        </w:tc>
      </w:tr>
      <w:tr>
        <w:trPr>
          <w:trHeight w:val="291"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186,5</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18,6</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77,7</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282,8</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379</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53,1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379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53,1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63,7</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26,5</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177,6</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14,1</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5,9</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102,4</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1,1</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1,4</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9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w:t>
            </w:r>
          </w:p>
        </w:tc>
        <w:tc>
          <w:tcPr>
            <w:tcW w:w="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w:t>
            </w:r>
          </w:p>
        </w:tc>
        <w:tc>
          <w:tcPr>
            <w:tcW w:w="9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w:t>
            </w:r>
          </w:p>
        </w:tc>
      </w:tr>
    </w:tbl>
    <w:p>
      <w:pPr>
        <w:sectPr>
          <w:footerReference w:type="default" r:id="rId33"/>
          <w:footerReference w:type="first" r:id="rId34"/>
          <w:type w:val="nextPage"/>
          <w:pgSz w:orient="landscape" w:w="16838" w:h="11906"/>
          <w:pgMar w:left="851" w:right="851" w:gutter="0" w:header="0" w:top="1701" w:footer="709" w:bottom="851"/>
          <w:pgNumType w:fmt="decimal"/>
          <w:formProt w:val="false"/>
          <w:titlePg/>
          <w:textDirection w:val="lrTb"/>
          <w:docGrid w:type="default" w:linePitch="360" w:charSpace="12288"/>
        </w:sectPr>
      </w:pPr>
    </w:p>
    <w:p>
      <w:pPr>
        <w:pStyle w:val="Normal"/>
        <w:rPr>
          <w:sz w:val="28"/>
          <w:szCs w:val="28"/>
          <w:highlight w:val="none"/>
          <w:shd w:fill="auto" w:val="clear"/>
        </w:rPr>
      </w:pPr>
      <w:r>
        <w:rPr>
          <w:rFonts w:ascii="PT Astra Serif" w:hAnsi="PT Astra Serif"/>
          <w:sz w:val="28"/>
          <w:szCs w:val="28"/>
          <w:shd w:fill="auto" w:val="clear"/>
        </w:rPr>
        <w:t>Генеральным планом на расчетный период предлагаются:</w:t>
      </w:r>
    </w:p>
    <w:p>
      <w:pPr>
        <w:pStyle w:val="Normal"/>
        <w:rPr>
          <w:sz w:val="28"/>
          <w:szCs w:val="28"/>
          <w:highlight w:val="none"/>
          <w:shd w:fill="auto" w:val="clear"/>
        </w:rPr>
      </w:pPr>
      <w:r>
        <w:rPr>
          <w:rFonts w:ascii="PT Astra Serif" w:hAnsi="PT Astra Serif"/>
          <w:sz w:val="28"/>
          <w:szCs w:val="28"/>
          <w:shd w:fill="auto" w:val="clear"/>
        </w:rPr>
        <w:t>- организационные мероприятия, направленные на отказ от использования устаревших и неэффективных технологий и переход на принципы наилучших доступных технологий с внедрением современных инновационных технологий;</w:t>
      </w:r>
    </w:p>
    <w:p>
      <w:pPr>
        <w:pStyle w:val="Normal"/>
        <w:rPr>
          <w:sz w:val="28"/>
          <w:szCs w:val="28"/>
          <w:highlight w:val="none"/>
          <w:shd w:fill="auto" w:val="clear"/>
        </w:rPr>
      </w:pPr>
      <w:r>
        <w:rPr>
          <w:rFonts w:ascii="PT Astra Serif" w:hAnsi="PT Astra Serif"/>
          <w:sz w:val="28"/>
          <w:szCs w:val="28"/>
          <w:shd w:fill="auto" w:val="clear"/>
        </w:rPr>
        <w:t>- замена водопроводных сетей, установка башен и ограждений.</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bookmarkStart w:id="100" w:name="_Toc508701401"/>
      <w:bookmarkStart w:id="101" w:name="_Toc434478697"/>
      <w:bookmarkStart w:id="102" w:name="_Toc439173527"/>
      <w:bookmarkStart w:id="103" w:name="_Toc474506167"/>
      <w:bookmarkStart w:id="104" w:name="_Toc400782654"/>
      <w:bookmarkStart w:id="105" w:name="_Toc487801518"/>
      <w:bookmarkStart w:id="106" w:name="_Toc13218775"/>
      <w:bookmarkStart w:id="107" w:name="_Toc403468141"/>
      <w:bookmarkStart w:id="108" w:name="_Toc405812920"/>
      <w:bookmarkStart w:id="109" w:name="_Toc392852619"/>
      <w:r>
        <w:rPr>
          <w:rFonts w:ascii="PT Astra Serif" w:hAnsi="PT Astra Serif"/>
          <w:b/>
          <w:bCs/>
          <w:sz w:val="28"/>
          <w:szCs w:val="28"/>
          <w:shd w:fill="auto" w:val="clear"/>
          <w:lang w:eastAsia="en-US"/>
        </w:rPr>
        <w:t>Канализация</w:t>
      </w:r>
      <w:bookmarkEnd w:id="100"/>
      <w:bookmarkEnd w:id="101"/>
      <w:bookmarkEnd w:id="102"/>
      <w:bookmarkEnd w:id="103"/>
      <w:bookmarkEnd w:id="104"/>
      <w:bookmarkEnd w:id="105"/>
      <w:bookmarkEnd w:id="106"/>
      <w:bookmarkEnd w:id="107"/>
      <w:bookmarkEnd w:id="108"/>
      <w:bookmarkEnd w:id="109"/>
    </w:p>
    <w:p>
      <w:pPr>
        <w:pStyle w:val="Normal"/>
        <w:rPr>
          <w:sz w:val="28"/>
          <w:szCs w:val="28"/>
          <w:highlight w:val="none"/>
          <w:shd w:fill="auto" w:val="clear"/>
        </w:rPr>
      </w:pPr>
      <w:r>
        <w:rPr>
          <w:rFonts w:ascii="PT Astra Serif" w:hAnsi="PT Astra Serif"/>
          <w:sz w:val="28"/>
          <w:szCs w:val="28"/>
          <w:u w:val="single"/>
          <w:shd w:fill="auto" w:val="clear"/>
        </w:rPr>
        <w:t>Расчетные расходы</w:t>
      </w:r>
    </w:p>
    <w:p>
      <w:pPr>
        <w:pStyle w:val="Normal"/>
        <w:rPr>
          <w:sz w:val="28"/>
          <w:szCs w:val="28"/>
          <w:highlight w:val="none"/>
          <w:shd w:fill="auto" w:val="clear"/>
        </w:rPr>
      </w:pPr>
      <w:r>
        <w:rPr>
          <w:rFonts w:ascii="PT Astra Serif" w:hAnsi="PT Astra Serif"/>
          <w:sz w:val="28"/>
          <w:szCs w:val="28"/>
          <w:shd w:fill="auto" w:val="clear"/>
        </w:rPr>
        <w:t>При проектировании системы канализации населенных пунктов расчетное удельное среднесуточное водоотведение бытовых сточных вод от жилых и общественных зданий следует принимать равное расчетному удельному среднесуточному водопотреблению без учета расхода воды на полив территорий и зеленых насаждений.</w:t>
      </w:r>
    </w:p>
    <w:p>
      <w:pPr>
        <w:pStyle w:val="Normal"/>
        <w:rPr>
          <w:sz w:val="28"/>
          <w:szCs w:val="28"/>
          <w:highlight w:val="none"/>
          <w:shd w:fill="auto" w:val="clear"/>
        </w:rPr>
      </w:pPr>
      <w:r>
        <w:rPr>
          <w:rFonts w:ascii="PT Astra Serif" w:hAnsi="PT Astra Serif"/>
          <w:sz w:val="28"/>
          <w:szCs w:val="28"/>
          <w:shd w:fill="auto" w:val="clear"/>
        </w:rPr>
        <w:t>Удельные нормы водоотведения представлены в таблице 4.12.3.</w:t>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4.12.3</w:t>
      </w:r>
    </w:p>
    <w:p>
      <w:pPr>
        <w:pStyle w:val="Normal"/>
        <w:jc w:val="center"/>
        <w:rPr>
          <w:sz w:val="28"/>
          <w:szCs w:val="28"/>
          <w:highlight w:val="none"/>
          <w:shd w:fill="auto" w:val="clear"/>
        </w:rPr>
      </w:pPr>
      <w:r>
        <w:rPr>
          <w:rFonts w:ascii="PT Astra Serif" w:hAnsi="PT Astra Serif"/>
          <w:sz w:val="28"/>
          <w:szCs w:val="28"/>
          <w:shd w:fill="auto" w:val="clear"/>
        </w:rPr>
        <w:t>Удельные нормы водоотведения на территории Уруссинского сельского поселения Ютазинского муниципального района Республики Татарстан</w:t>
      </w:r>
    </w:p>
    <w:tbl>
      <w:tblPr>
        <w:tblW w:w="50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766"/>
        <w:gridCol w:w="6111"/>
        <w:gridCol w:w="2477"/>
      </w:tblGrid>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r>
              <w:rPr>
                <w:rFonts w:ascii="PT Astra Serif" w:hAnsi="PT Astra Serif"/>
                <w:sz w:val="28"/>
                <w:szCs w:val="28"/>
                <w:shd w:fill="auto" w:val="clear"/>
              </w:rPr>
              <w:t>п/п</w:t>
            </w:r>
          </w:p>
        </w:tc>
        <w:tc>
          <w:tcPr>
            <w:tcW w:w="6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Степень благоустройства жилых домов</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drawing>
                <wp:inline distT="0" distB="0" distL="0" distR="0">
                  <wp:extent cx="180975" cy="180975"/>
                  <wp:effectExtent l="0" t="0" r="0" b="0"/>
                  <wp:docPr id="19"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 descr=""/>
                          <pic:cNvPicPr>
                            <a:picLocks noChangeAspect="1" noChangeArrowheads="1"/>
                          </pic:cNvPicPr>
                        </pic:nvPicPr>
                        <pic:blipFill>
                          <a:blip r:embed="rId35"/>
                          <a:stretch>
                            <a:fillRect/>
                          </a:stretch>
                        </pic:blipFill>
                        <pic:spPr bwMode="auto">
                          <a:xfrm>
                            <a:off x="0" y="0"/>
                            <a:ext cx="180975" cy="180975"/>
                          </a:xfrm>
                          <a:prstGeom prst="rect">
                            <a:avLst/>
                          </a:prstGeom>
                        </pic:spPr>
                      </pic:pic>
                    </a:graphicData>
                  </a:graphic>
                </wp:inline>
              </w:drawing>
            </w:r>
            <w:r>
              <w:rPr>
                <w:rFonts w:ascii="PT Astra Serif" w:hAnsi="PT Astra Serif"/>
                <w:sz w:val="28"/>
                <w:szCs w:val="28"/>
                <w:shd w:fill="auto" w:val="clear"/>
              </w:rPr>
              <w:t>, л/сут</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6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Застройка зданиями, оборудованными внутренним водопроводом и канализацией, с ванными и местными водонагревателями</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140-180</w:t>
            </w:r>
          </w:p>
        </w:tc>
      </w:tr>
      <w:tr>
        <w:trPr/>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611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Тоже с централизованным горячим водонагревателями</w:t>
            </w:r>
          </w:p>
        </w:tc>
        <w:tc>
          <w:tcPr>
            <w:tcW w:w="24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165-180</w:t>
            </w:r>
          </w:p>
        </w:tc>
      </w:tr>
    </w:tbl>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p>
      <w:pPr>
        <w:sectPr>
          <w:footerReference w:type="default" r:id="rId36"/>
          <w:footerReference w:type="first" r:id="rId37"/>
          <w:type w:val="nextPage"/>
          <w:pgSz w:w="11906" w:h="16838"/>
          <w:pgMar w:left="1701" w:right="851" w:gutter="0" w:header="0" w:top="851" w:footer="708" w:bottom="851"/>
          <w:pgNumType w:fmt="decimal"/>
          <w:formProt w:val="false"/>
          <w:textDirection w:val="lrTb"/>
          <w:docGrid w:type="default" w:linePitch="360" w:charSpace="12288"/>
        </w:sectPr>
        <w:pStyle w:val="Normal"/>
        <w:rPr>
          <w:sz w:val="28"/>
          <w:szCs w:val="28"/>
          <w:highlight w:val="none"/>
          <w:shd w:fill="auto" w:val="clear"/>
        </w:rPr>
      </w:pPr>
      <w:r>
        <w:rPr>
          <w:rFonts w:ascii="PT Astra Serif" w:hAnsi="PT Astra Serif"/>
          <w:sz w:val="28"/>
          <w:szCs w:val="28"/>
          <w:shd w:fill="auto" w:val="clear"/>
        </w:rPr>
        <w:t>Результаты расчетов на существующее положение, на все сроки реализации генерального плана представлены в таблице 4.12.4.</w:t>
      </w:r>
    </w:p>
    <w:p>
      <w:pPr>
        <w:pStyle w:val="Normal"/>
        <w:jc w:val="right"/>
        <w:rPr>
          <w:sz w:val="28"/>
          <w:szCs w:val="28"/>
          <w:highlight w:val="none"/>
          <w:shd w:fill="auto" w:val="clear"/>
        </w:rPr>
      </w:pPr>
      <w:r>
        <w:rPr>
          <w:rFonts w:ascii="PT Astra Serif" w:hAnsi="PT Astra Serif"/>
          <w:sz w:val="28"/>
          <w:szCs w:val="28"/>
          <w:shd w:fill="auto" w:val="clear"/>
        </w:rPr>
        <w:t>Таблица 4.12.4</w:t>
      </w:r>
    </w:p>
    <w:p>
      <w:pPr>
        <w:pStyle w:val="Normal"/>
        <w:jc w:val="center"/>
        <w:rPr>
          <w:sz w:val="28"/>
          <w:szCs w:val="28"/>
          <w:highlight w:val="none"/>
          <w:shd w:fill="auto" w:val="clear"/>
        </w:rPr>
      </w:pPr>
      <w:r>
        <w:rPr>
          <w:rFonts w:ascii="PT Astra Serif" w:hAnsi="PT Astra Serif"/>
          <w:sz w:val="28"/>
          <w:szCs w:val="28"/>
          <w:shd w:fill="auto" w:val="clear"/>
        </w:rPr>
        <w:t xml:space="preserve">Расчетное водоотведение населением Уруссинского сельского поселения </w:t>
      </w:r>
    </w:p>
    <w:p>
      <w:pPr>
        <w:pStyle w:val="Normal"/>
        <w:jc w:val="center"/>
        <w:rPr>
          <w:sz w:val="28"/>
          <w:szCs w:val="28"/>
          <w:highlight w:val="none"/>
          <w:shd w:fill="auto" w:val="clear"/>
        </w:rPr>
      </w:pPr>
      <w:r>
        <w:rPr>
          <w:rFonts w:ascii="PT Astra Serif" w:hAnsi="PT Astra Serif"/>
          <w:sz w:val="28"/>
          <w:szCs w:val="28"/>
          <w:shd w:fill="auto" w:val="clear"/>
        </w:rPr>
        <w:t>Ютазинского муниципального района Республики Татарстан, м3/сутки</w:t>
      </w:r>
    </w:p>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15847"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654"/>
        <w:gridCol w:w="2860"/>
        <w:gridCol w:w="2552"/>
        <w:gridCol w:w="2125"/>
        <w:gridCol w:w="1703"/>
        <w:gridCol w:w="1984"/>
        <w:gridCol w:w="1850"/>
        <w:gridCol w:w="2117"/>
      </w:tblGrid>
      <w:tr>
        <w:trPr>
          <w:trHeight w:val="20" w:hRule="atLeast"/>
          <w:cantSplit w:val="true"/>
        </w:trPr>
        <w:tc>
          <w:tcPr>
            <w:tcW w:w="6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 xml:space="preserve">№ </w:t>
            </w:r>
            <w:r>
              <w:rPr>
                <w:rFonts w:ascii="PT Astra Serif" w:hAnsi="PT Astra Serif"/>
                <w:sz w:val="28"/>
                <w:szCs w:val="28"/>
                <w:shd w:fill="auto" w:val="clear"/>
                <w:lang w:eastAsia="en-US"/>
              </w:rPr>
              <w:t>п/п</w:t>
            </w:r>
          </w:p>
        </w:tc>
        <w:tc>
          <w:tcPr>
            <w:tcW w:w="28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Наименование населенного пункта, входящего в состав поселения</w:t>
            </w:r>
          </w:p>
        </w:tc>
        <w:tc>
          <w:tcPr>
            <w:tcW w:w="46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Степень благоустройства жилых домов</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Среднесуточные расходы водопотребления, Qср</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Расчетный расход воды в сутки наибольшего водопотребления, Qmах</w:t>
            </w:r>
          </w:p>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Неучтенные расходы</w:t>
            </w:r>
          </w:p>
          <w:p>
            <w:pPr>
              <w:pStyle w:val="Normal"/>
              <w:widowControl w:val="false"/>
              <w:spacing w:lineRule="auto" w:line="252" w:before="0" w:after="160"/>
              <w:ind w:hanging="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11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lang w:eastAsia="en-US"/>
              </w:rPr>
              <w:t>Итого</w:t>
            </w:r>
          </w:p>
        </w:tc>
      </w:tr>
      <w:tr>
        <w:trPr>
          <w:cantSplit w:val="true"/>
        </w:trPr>
        <w:tc>
          <w:tcPr>
            <w:tcW w:w="6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8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Застройка зданиями, оборудованными внутренним водопроводом и канализацией, с ванными и местными водонагревателями</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То же, с централизованным горячим водоснабжением</w:t>
            </w:r>
          </w:p>
        </w:tc>
        <w:tc>
          <w:tcPr>
            <w:tcW w:w="17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19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185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c>
          <w:tcPr>
            <w:tcW w:w="21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ascii="PT Astra Serif" w:hAnsi="PT Astra Serif"/>
                <w:sz w:val="28"/>
                <w:szCs w:val="28"/>
                <w:highlight w:val="none"/>
                <w:shd w:fill="auto" w:val="clear"/>
                <w:lang w:eastAsia="en-US"/>
              </w:rPr>
            </w:pPr>
            <w:r>
              <w:rPr>
                <w:rFonts w:ascii="PT Astra Serif" w:hAnsi="PT Astra Serif"/>
                <w:sz w:val="28"/>
                <w:szCs w:val="28"/>
                <w:shd w:fill="auto" w:val="clear"/>
                <w:lang w:eastAsia="en-US"/>
              </w:rPr>
            </w:r>
          </w:p>
        </w:tc>
      </w:tr>
      <w:tr>
        <w:trPr>
          <w:cantSplit w:val="true"/>
        </w:trPr>
        <w:tc>
          <w:tcPr>
            <w:tcW w:w="15845"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sz w:val="28"/>
                <w:szCs w:val="28"/>
                <w:highlight w:val="none"/>
                <w:shd w:fill="auto" w:val="clear"/>
              </w:rPr>
            </w:pPr>
            <w:r>
              <w:rPr>
                <w:rFonts w:ascii="PT Astra Serif" w:hAnsi="PT Astra Serif"/>
                <w:sz w:val="28"/>
                <w:szCs w:val="28"/>
                <w:shd w:fill="auto" w:val="clear"/>
                <w:lang w:eastAsia="en-US"/>
              </w:rPr>
              <w:t>Существующее положение</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705</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98,7</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705</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98,7</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118,4</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130,3</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396</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55,4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396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66,5</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6,7</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73,2</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94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94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15,8</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17,4</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0,6</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w:t>
            </w:r>
          </w:p>
        </w:tc>
      </w:tr>
      <w:tr>
        <w:trPr>
          <w:trHeight w:val="79"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r>
      <w:tr>
        <w:trPr>
          <w:trHeight w:val="79" w:hRule="atLeast"/>
          <w:cantSplit w:val="true"/>
        </w:trPr>
        <w:tc>
          <w:tcPr>
            <w:tcW w:w="15845"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 реализации генерального плана</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1130</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158,2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1130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158,2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189,8</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208,8</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387</w:t>
            </w:r>
          </w:p>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54,2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387</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54,2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71,5</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12,5</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12,5</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16,4</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6</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w:t>
            </w:r>
          </w:p>
        </w:tc>
      </w:tr>
      <w:tr>
        <w:trPr>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r>
      <w:tr>
        <w:trPr>
          <w:cantSplit w:val="true"/>
        </w:trPr>
        <w:tc>
          <w:tcPr>
            <w:tcW w:w="15845"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 реализации генерального плана</w:t>
            </w:r>
          </w:p>
        </w:tc>
      </w:tr>
      <w:tr>
        <w:trPr>
          <w:trHeight w:val="291"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1110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186,5</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18,6</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205,1</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379</w:t>
            </w:r>
          </w:p>
          <w:p>
            <w:pPr>
              <w:pStyle w:val="Normal"/>
              <w:widowControl w:val="false"/>
              <w:spacing w:before="0" w:after="16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53,1</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379</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53,1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63,7</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6,4</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70</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84</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14,1</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1,1</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8</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r>
      <w:tr>
        <w:trPr>
          <w:trHeight w:val="70" w:hRule="atLeast"/>
          <w:cantSplit w:val="true"/>
        </w:trPr>
        <w:tc>
          <w:tcPr>
            <w:tcW w:w="6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8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tabs>
                <w:tab w:val="clear" w:pos="708"/>
                <w:tab w:val="left" w:pos="1320" w:leader="none"/>
              </w:tabs>
              <w:spacing w:lineRule="auto" w:line="276"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2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1,4</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u w:val="single"/>
                <w:shd w:fill="auto" w:val="clear"/>
              </w:rPr>
              <w:t>10</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1,4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w:t>
            </w:r>
          </w:p>
        </w:tc>
        <w:tc>
          <w:tcPr>
            <w:tcW w:w="1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w:t>
            </w:r>
          </w:p>
        </w:tc>
        <w:tc>
          <w:tcPr>
            <w:tcW w:w="2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w:t>
            </w:r>
          </w:p>
        </w:tc>
      </w:tr>
    </w:tbl>
    <w:p>
      <w:pPr>
        <w:sectPr>
          <w:footerReference w:type="default" r:id="rId38"/>
          <w:footerReference w:type="first" r:id="rId39"/>
          <w:type w:val="nextPage"/>
          <w:pgSz w:orient="landscape" w:w="16838" w:h="11906"/>
          <w:pgMar w:left="851" w:right="851" w:gutter="0" w:header="0" w:top="1701" w:footer="709" w:bottom="851"/>
          <w:pgNumType w:fmt="decimal"/>
          <w:formProt w:val="false"/>
          <w:titlePg/>
          <w:textDirection w:val="lrTb"/>
          <w:docGrid w:type="default" w:linePitch="360" w:charSpace="12288"/>
        </w:sectPr>
      </w:pPr>
    </w:p>
    <w:p>
      <w:pPr>
        <w:pStyle w:val="Normal"/>
        <w:rPr>
          <w:sz w:val="28"/>
          <w:szCs w:val="28"/>
          <w:highlight w:val="none"/>
          <w:shd w:fill="auto" w:val="clear"/>
        </w:rPr>
      </w:pPr>
      <w:r>
        <w:rPr>
          <w:rFonts w:ascii="PT Astra Serif" w:hAnsi="PT Astra Serif"/>
          <w:sz w:val="28"/>
          <w:szCs w:val="28"/>
          <w:u w:val="single"/>
          <w:shd w:fill="auto" w:val="clear"/>
        </w:rPr>
        <w:t>Проектное предложение</w:t>
      </w:r>
    </w:p>
    <w:p>
      <w:pPr>
        <w:pStyle w:val="Normal"/>
        <w:tabs>
          <w:tab w:val="left" w:pos="708" w:leader="none"/>
        </w:tabs>
        <w:rPr>
          <w:sz w:val="28"/>
          <w:szCs w:val="28"/>
          <w:highlight w:val="none"/>
          <w:shd w:fill="auto" w:val="clear"/>
        </w:rPr>
      </w:pPr>
      <w:r>
        <w:rPr>
          <w:rFonts w:eastAsia="Calibri" w:ascii="PT Astra Serif" w:hAnsi="PT Astra Serif"/>
          <w:sz w:val="28"/>
          <w:szCs w:val="28"/>
          <w:shd w:fill="auto" w:val="clear"/>
        </w:rPr>
        <w:t>В связи улучшением благоустройства жилых зданий, а также в целях улучшения санитарно-гигиенических условий жизни населения предусматриваются следующие мероприятия:</w:t>
      </w:r>
    </w:p>
    <w:p>
      <w:pPr>
        <w:pStyle w:val="Normal"/>
        <w:tabs>
          <w:tab w:val="left" w:pos="708" w:leader="none"/>
        </w:tabs>
        <w:rPr>
          <w:sz w:val="28"/>
          <w:szCs w:val="28"/>
          <w:highlight w:val="none"/>
          <w:shd w:fill="auto" w:val="clear"/>
        </w:rPr>
      </w:pPr>
      <w:r>
        <w:rPr>
          <w:rFonts w:eastAsia="Calibri" w:ascii="PT Astra Serif" w:hAnsi="PT Astra Serif"/>
          <w:sz w:val="28"/>
          <w:szCs w:val="28"/>
          <w:u w:val="single"/>
          <w:shd w:fill="auto" w:val="clear"/>
        </w:rPr>
        <w:t>На первую очередь и на расчетный срок:</w:t>
      </w:r>
    </w:p>
    <w:p>
      <w:pPr>
        <w:pStyle w:val="Normal"/>
        <w:tabs>
          <w:tab w:val="left" w:pos="708" w:leader="none"/>
        </w:tabs>
        <w:rPr>
          <w:sz w:val="28"/>
          <w:szCs w:val="28"/>
          <w:highlight w:val="none"/>
          <w:shd w:fill="auto" w:val="clear"/>
        </w:rPr>
      </w:pPr>
      <w:r>
        <w:rPr>
          <w:rFonts w:ascii="PT Astra Serif" w:hAnsi="PT Astra Serif"/>
          <w:sz w:val="28"/>
          <w:szCs w:val="28"/>
          <w:shd w:fill="auto" w:val="clear"/>
        </w:rPr>
        <w:t>- организация вывоза стоков от существующих септиков и выгребных ям жилой и общественной застройки.</w:t>
      </w:r>
    </w:p>
    <w:p>
      <w:pPr>
        <w:pStyle w:val="Normal"/>
        <w:tabs>
          <w:tab w:val="left" w:pos="708" w:leader="none"/>
        </w:tabs>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Организация поверхностного стока</w:t>
      </w:r>
    </w:p>
    <w:p>
      <w:pPr>
        <w:pStyle w:val="Normal"/>
        <w:rPr>
          <w:sz w:val="28"/>
          <w:szCs w:val="28"/>
          <w:highlight w:val="none"/>
          <w:shd w:fill="auto" w:val="clear"/>
        </w:rPr>
      </w:pPr>
      <w:r>
        <w:rPr>
          <w:rFonts w:ascii="PT Astra Serif" w:hAnsi="PT Astra Serif"/>
          <w:sz w:val="28"/>
          <w:szCs w:val="28"/>
          <w:shd w:fill="auto" w:val="clear"/>
        </w:rPr>
        <w:t>В целях благоустройства планируемой территории, улучшения ее общих и санитарных условий проектом предусматривается организация поверхностного стока и устройство сети водостоков.</w:t>
      </w:r>
    </w:p>
    <w:p>
      <w:pPr>
        <w:pStyle w:val="Normal"/>
        <w:rPr>
          <w:sz w:val="28"/>
          <w:szCs w:val="28"/>
          <w:highlight w:val="none"/>
          <w:shd w:fill="auto" w:val="clear"/>
        </w:rPr>
      </w:pPr>
      <w:r>
        <w:rPr>
          <w:rFonts w:ascii="PT Astra Serif" w:hAnsi="PT Astra Serif"/>
          <w:sz w:val="28"/>
          <w:szCs w:val="28"/>
          <w:shd w:fill="auto" w:val="clear"/>
        </w:rPr>
        <w:t>На первую очередь проектом предлагается открытая сеть ливнестоков. Она является простейшей системой, не требующей сложных и дорогих сооружений.</w:t>
      </w:r>
    </w:p>
    <w:p>
      <w:pPr>
        <w:pStyle w:val="Normal"/>
        <w:rPr>
          <w:sz w:val="28"/>
          <w:szCs w:val="28"/>
          <w:highlight w:val="none"/>
          <w:shd w:fill="auto" w:val="clear"/>
        </w:rPr>
      </w:pPr>
      <w:r>
        <w:rPr>
          <w:rFonts w:ascii="PT Astra Serif" w:hAnsi="PT Astra Serif"/>
          <w:sz w:val="28"/>
          <w:szCs w:val="28"/>
          <w:shd w:fill="auto" w:val="clear"/>
        </w:rPr>
        <w:t>Выполняется по всей территории сельского поселения, по открытым лоткам (кюветам) с обеих сторон дороги – в населенных пунктах.</w:t>
      </w:r>
    </w:p>
    <w:p>
      <w:pPr>
        <w:pStyle w:val="Normal"/>
        <w:rPr>
          <w:sz w:val="28"/>
          <w:szCs w:val="28"/>
          <w:highlight w:val="none"/>
          <w:shd w:fill="auto" w:val="clear"/>
        </w:rPr>
      </w:pPr>
      <w:r>
        <w:rPr>
          <w:rFonts w:ascii="PT Astra Serif" w:hAnsi="PT Astra Serif"/>
          <w:sz w:val="28"/>
          <w:szCs w:val="28"/>
          <w:shd w:fill="auto" w:val="clear"/>
        </w:rPr>
        <w:t>Вид и размеры сечения канав и кюветов назначаются в соответствии с гидравлическим расчетом. Глубина их не должна превышать 1,2 м. Крутизна откосов кюветов 1:1.5 Продольные уклоны по кюветам назначают не менее 0,003 (0.3%).</w:t>
      </w:r>
    </w:p>
    <w:p>
      <w:pPr>
        <w:pStyle w:val="Normal"/>
        <w:rPr>
          <w:sz w:val="28"/>
          <w:szCs w:val="28"/>
          <w:highlight w:val="none"/>
          <w:shd w:fill="auto" w:val="clear"/>
        </w:rPr>
      </w:pPr>
      <w:r>
        <w:rPr>
          <w:rFonts w:ascii="PT Astra Serif" w:hAnsi="PT Astra Serif"/>
          <w:sz w:val="28"/>
          <w:szCs w:val="28"/>
          <w:shd w:fill="auto" w:val="clear"/>
        </w:rPr>
        <w:t>Более точно глубину заложения, длину и местоположения водоотводных лотков определить отдельным рабочим проектом при проектировании дорог.</w:t>
      </w:r>
    </w:p>
    <w:p>
      <w:pPr>
        <w:pStyle w:val="Normal"/>
        <w:rPr>
          <w:sz w:val="28"/>
          <w:szCs w:val="28"/>
          <w:highlight w:val="none"/>
          <w:shd w:fill="auto" w:val="clear"/>
        </w:rPr>
      </w:pPr>
      <w:r>
        <w:rPr>
          <w:rFonts w:ascii="PT Astra Serif" w:hAnsi="PT Astra Serif"/>
          <w:sz w:val="28"/>
          <w:szCs w:val="28"/>
          <w:shd w:fill="auto" w:val="clear"/>
        </w:rPr>
        <w:t>Через дороги водостоки из кюветов пропустить по железобетонным трубам и лоткам. Их диаметр, длину, уклон определить на стадии рабочего проекта.</w:t>
      </w:r>
    </w:p>
    <w:p>
      <w:pPr>
        <w:pStyle w:val="Normal"/>
        <w:rPr>
          <w:sz w:val="28"/>
          <w:szCs w:val="28"/>
          <w:highlight w:val="none"/>
          <w:shd w:fill="auto" w:val="clear"/>
        </w:rPr>
      </w:pPr>
      <w:r>
        <w:rPr>
          <w:rFonts w:ascii="PT Astra Serif" w:hAnsi="PT Astra Serif"/>
          <w:sz w:val="28"/>
          <w:szCs w:val="28"/>
          <w:shd w:fill="auto" w:val="clear"/>
        </w:rPr>
        <w:t>Учитывая повышенные требования к охране водного бассейна и к качеству воды, выпуск загрязненных поверхностных вод с территории населенных пунктов рекомендуется выполнять через очистные сооружения с последующим сбросом, после соответствующей очистки, в водоприемники.</w:t>
      </w:r>
    </w:p>
    <w:p>
      <w:pPr>
        <w:pStyle w:val="Normal"/>
        <w:rPr>
          <w:sz w:val="28"/>
          <w:szCs w:val="28"/>
          <w:highlight w:val="none"/>
          <w:shd w:fill="auto" w:val="clear"/>
        </w:rPr>
      </w:pPr>
      <w:r>
        <w:rPr>
          <w:rFonts w:ascii="PT Astra Serif" w:hAnsi="PT Astra Serif"/>
          <w:sz w:val="28"/>
          <w:szCs w:val="28"/>
          <w:shd w:fill="auto" w:val="clear"/>
        </w:rPr>
        <w:t>На расчетный срок, с увеличением благоустройства территории, проектом предлагается водосточная сеть закрытого типа. Она является наиболее совершенной и отвечает всем требованиям благоустройства территорий. Состоит из подземной сети водосточных труб – коллекторов, с приемом поверхностных вод дождеприемными колодцами и направлением собранных вод в водосточную сеть.</w:t>
      </w:r>
    </w:p>
    <w:p>
      <w:pPr>
        <w:pStyle w:val="Normal"/>
        <w:rPr>
          <w:sz w:val="28"/>
          <w:szCs w:val="28"/>
          <w:highlight w:val="none"/>
          <w:shd w:fill="auto" w:val="clear"/>
        </w:rPr>
      </w:pPr>
      <w:r>
        <w:rPr>
          <w:rFonts w:ascii="PT Astra Serif" w:hAnsi="PT Astra Serif"/>
          <w:sz w:val="28"/>
          <w:szCs w:val="28"/>
          <w:shd w:fill="auto" w:val="clear"/>
        </w:rPr>
        <w:t>Сеть дождевой канализации (закрытого типа) предназначена для отвода атмосферных вод с территории проездов, крыш и площадей.</w:t>
      </w:r>
    </w:p>
    <w:p>
      <w:pPr>
        <w:pStyle w:val="Normal"/>
        <w:rPr>
          <w:sz w:val="28"/>
          <w:szCs w:val="28"/>
          <w:highlight w:val="none"/>
          <w:shd w:fill="auto" w:val="clear"/>
        </w:rPr>
      </w:pPr>
      <w:r>
        <w:rPr>
          <w:rFonts w:ascii="PT Astra Serif" w:hAnsi="PT Astra Serif"/>
          <w:sz w:val="28"/>
          <w:szCs w:val="28"/>
          <w:shd w:fill="auto" w:val="clear"/>
        </w:rPr>
        <w:t>Поверхностные стоки с особо загрязненных участков, расположенных на селитебных территориях населенных пунктов должны подвергаться очистке на локальных очистных сооружениях перед сбросом их в водоемы или сеть дождевой канализации. На очистные сооружения должна отводиться наиболее загрязненная часть поверхностного стока, которая образуется в период выпадения дождей, таяния снежного покрова и мойки дорожных покрытий.</w:t>
      </w:r>
    </w:p>
    <w:p>
      <w:pPr>
        <w:pStyle w:val="Normal"/>
        <w:rPr>
          <w:sz w:val="28"/>
          <w:szCs w:val="28"/>
          <w:highlight w:val="none"/>
          <w:shd w:fill="auto" w:val="clear"/>
        </w:rPr>
      </w:pPr>
      <w:r>
        <w:rPr>
          <w:rFonts w:ascii="PT Astra Serif" w:hAnsi="PT Astra Serif"/>
          <w:sz w:val="28"/>
          <w:szCs w:val="28"/>
          <w:shd w:fill="auto" w:val="clear"/>
        </w:rPr>
        <w:t>Пиковые расходы, относящиеся к наиболее интенсивной части дождя и наибольшему стоку талых вод, сбрасываются в водоем без очистки.</w:t>
      </w:r>
    </w:p>
    <w:p>
      <w:pPr>
        <w:pStyle w:val="Normal"/>
        <w:rPr>
          <w:sz w:val="28"/>
          <w:szCs w:val="28"/>
          <w:highlight w:val="none"/>
          <w:shd w:fill="auto" w:val="clear"/>
        </w:rPr>
      </w:pPr>
      <w:r>
        <w:rPr>
          <w:rFonts w:ascii="PT Astra Serif" w:hAnsi="PT Astra Serif"/>
          <w:sz w:val="28"/>
          <w:szCs w:val="28"/>
          <w:shd w:fill="auto" w:val="clear"/>
        </w:rPr>
        <w:t>Перед очистными сооружениями необходимо запроектировать аккумулирующую емкость. Условно-чистые дождевые стоки по обводной линии сбрасываются вместе с очищенными стоками в водоприемники, согласно техническим условиям.</w:t>
      </w:r>
    </w:p>
    <w:p>
      <w:pPr>
        <w:pStyle w:val="Normal"/>
        <w:rPr>
          <w:sz w:val="28"/>
          <w:szCs w:val="28"/>
          <w:highlight w:val="none"/>
          <w:shd w:fill="auto" w:val="clear"/>
        </w:rPr>
      </w:pPr>
      <w:r>
        <w:rPr>
          <w:rFonts w:ascii="PT Astra Serif" w:hAnsi="PT Astra Serif"/>
          <w:sz w:val="28"/>
          <w:szCs w:val="28"/>
          <w:shd w:fill="auto" w:val="clear"/>
        </w:rPr>
        <w:t>Аккумулированный дождевой сток отстаивают в течении 1-2 суток. При этом достигается снижение содержания взвешенных веществ и ХПК на 80-90%. Продолжительность отвода осветленной воды принимается в пределах 1-2 суток.</w:t>
      </w:r>
    </w:p>
    <w:p>
      <w:pPr>
        <w:pStyle w:val="Normal"/>
        <w:rPr>
          <w:sz w:val="28"/>
          <w:szCs w:val="28"/>
          <w:highlight w:val="none"/>
          <w:shd w:fill="auto" w:val="clear"/>
        </w:rPr>
      </w:pPr>
      <w:r>
        <w:rPr>
          <w:rFonts w:ascii="PT Astra Serif" w:hAnsi="PT Astra Serif"/>
          <w:sz w:val="28"/>
          <w:szCs w:val="28"/>
          <w:shd w:fill="auto" w:val="clear"/>
        </w:rPr>
        <w:t>Поверхностные сточные воды с внеселитебных территорий (промышленных предприятий, складских хозяйств, автохозяйств и др.), а также с особо загрязненных участков, расположенных на селитебных территориях (бензозаправочные станции, стоянки автомашин, крупные автобусные станции и др.), должны подвергаться очистке на локальных или кустовых очистных сооружениях перед сбросом их в водоемы или сеть дождевой канализации.</w:t>
      </w:r>
    </w:p>
    <w:p>
      <w:pPr>
        <w:pStyle w:val="Normal"/>
        <w:rPr>
          <w:sz w:val="28"/>
          <w:szCs w:val="28"/>
          <w:highlight w:val="none"/>
          <w:shd w:fill="auto" w:val="clear"/>
        </w:rPr>
      </w:pPr>
      <w:r>
        <w:rPr>
          <w:rFonts w:ascii="PT Astra Serif" w:hAnsi="PT Astra Serif"/>
          <w:sz w:val="28"/>
          <w:szCs w:val="28"/>
          <w:shd w:fill="auto" w:val="clear"/>
        </w:rPr>
        <w:t>По коллекторам дождевой канализации на очистные сооружения могут поступать условно-чистые воды, которые допускается сбрасывать в поселковую сеть дождевой канализации:</w:t>
      </w:r>
    </w:p>
    <w:p>
      <w:pPr>
        <w:pStyle w:val="Normal"/>
        <w:rPr>
          <w:sz w:val="28"/>
          <w:szCs w:val="28"/>
          <w:highlight w:val="none"/>
          <w:shd w:fill="auto" w:val="clear"/>
        </w:rPr>
      </w:pPr>
      <w:r>
        <w:rPr>
          <w:rFonts w:ascii="PT Astra Serif" w:hAnsi="PT Astra Serif"/>
          <w:sz w:val="28"/>
          <w:szCs w:val="28"/>
          <w:shd w:fill="auto" w:val="clear"/>
        </w:rPr>
        <w:t>- условно-чистые воды производственные;</w:t>
      </w:r>
    </w:p>
    <w:p>
      <w:pPr>
        <w:pStyle w:val="Normal"/>
        <w:rPr>
          <w:sz w:val="28"/>
          <w:szCs w:val="28"/>
          <w:highlight w:val="none"/>
          <w:shd w:fill="auto" w:val="clear"/>
        </w:rPr>
      </w:pPr>
      <w:r>
        <w:rPr>
          <w:rFonts w:ascii="PT Astra Serif" w:hAnsi="PT Astra Serif"/>
          <w:sz w:val="28"/>
          <w:szCs w:val="28"/>
          <w:shd w:fill="auto" w:val="clear"/>
        </w:rPr>
        <w:t>- конденсационные и от охлаждения производственной аппаратуры, не требующие очистки;</w:t>
      </w:r>
    </w:p>
    <w:p>
      <w:pPr>
        <w:pStyle w:val="Normal"/>
        <w:rPr>
          <w:sz w:val="28"/>
          <w:szCs w:val="28"/>
          <w:highlight w:val="none"/>
          <w:shd w:fill="auto" w:val="clear"/>
        </w:rPr>
      </w:pPr>
      <w:r>
        <w:rPr>
          <w:rFonts w:ascii="PT Astra Serif" w:hAnsi="PT Astra Serif"/>
          <w:sz w:val="28"/>
          <w:szCs w:val="28"/>
          <w:shd w:fill="auto" w:val="clear"/>
        </w:rPr>
        <w:t>- грунтовые (дренажные) воды;</w:t>
      </w:r>
    </w:p>
    <w:p>
      <w:pPr>
        <w:pStyle w:val="Normal"/>
        <w:rPr>
          <w:sz w:val="28"/>
          <w:szCs w:val="28"/>
          <w:highlight w:val="none"/>
          <w:shd w:fill="auto" w:val="clear"/>
        </w:rPr>
      </w:pPr>
      <w:r>
        <w:rPr>
          <w:rFonts w:ascii="PT Astra Serif" w:hAnsi="PT Astra Serif"/>
          <w:sz w:val="28"/>
          <w:szCs w:val="28"/>
          <w:shd w:fill="auto" w:val="clear"/>
        </w:rPr>
        <w:t>- воды от мойки автомашин после их очистки на локальных очистных сооружениях.</w:t>
      </w:r>
    </w:p>
    <w:p>
      <w:pPr>
        <w:pStyle w:val="Normal"/>
        <w:rPr>
          <w:sz w:val="28"/>
          <w:szCs w:val="28"/>
          <w:highlight w:val="none"/>
          <w:shd w:fill="auto" w:val="clear"/>
        </w:rPr>
      </w:pPr>
      <w:r>
        <w:rPr>
          <w:rFonts w:ascii="PT Astra Serif" w:hAnsi="PT Astra Serif"/>
          <w:sz w:val="28"/>
          <w:szCs w:val="28"/>
          <w:shd w:fill="auto" w:val="clear"/>
        </w:rPr>
        <w:t>Состав этих вод должен удовлетворять требованиям Водного кодекса и их выпуск должен быть подтвержден органами Государственного санитарного надзора.</w:t>
      </w:r>
    </w:p>
    <w:p>
      <w:pPr>
        <w:pStyle w:val="Normal"/>
        <w:rPr>
          <w:sz w:val="28"/>
          <w:szCs w:val="28"/>
          <w:highlight w:val="none"/>
          <w:shd w:fill="auto" w:val="clear"/>
        </w:rPr>
      </w:pPr>
      <w:r>
        <w:rPr>
          <w:rFonts w:ascii="PT Astra Serif" w:hAnsi="PT Astra Serif"/>
          <w:sz w:val="28"/>
          <w:szCs w:val="28"/>
          <w:shd w:fill="auto" w:val="clear"/>
        </w:rPr>
        <w:t>С территорий, застроенных одно и двухэтажной застройкой, сброс дождевых вод проектируется посредством применения открытых водоотводящих устройств (уличные лотки, дорожные кюветы, водоотводные канавы) с устройством мостиков или труб на пересечении с улицами, дорогами, проездами и тротуарами. Продольный уклон лотков не должен быть менее 0,003.</w:t>
      </w:r>
    </w:p>
    <w:p>
      <w:pPr>
        <w:pStyle w:val="Normal"/>
        <w:rPr>
          <w:sz w:val="28"/>
          <w:szCs w:val="28"/>
          <w:highlight w:val="none"/>
          <w:shd w:fill="auto" w:val="clear"/>
        </w:rPr>
      </w:pPr>
      <w:r>
        <w:rPr>
          <w:rFonts w:ascii="PT Astra Serif" w:hAnsi="PT Astra Serif"/>
          <w:sz w:val="28"/>
          <w:szCs w:val="28"/>
          <w:shd w:fill="auto" w:val="clear"/>
        </w:rPr>
        <w:t>Дождеприемные колодцы устанавливаются вдоль лотков дорог на затяжных участках спусков (подъемов), на перекрестках и пешеходных переходах со стороны притока поверхностных вод, в пониженных местах при пилообразном профиле лотков дорог, в местах понижений, дворовых и парковых территорий, не имеющих стока поверхностных вод. Соединяются дождеприемники ветками с основным коллектором.</w:t>
      </w:r>
    </w:p>
    <w:p>
      <w:pPr>
        <w:pStyle w:val="Normal"/>
        <w:rPr>
          <w:sz w:val="28"/>
          <w:szCs w:val="28"/>
          <w:highlight w:val="none"/>
          <w:shd w:fill="auto" w:val="clear"/>
        </w:rPr>
      </w:pPr>
      <w:r>
        <w:rPr>
          <w:rFonts w:ascii="PT Astra Serif" w:hAnsi="PT Astra Serif"/>
          <w:sz w:val="28"/>
          <w:szCs w:val="28"/>
          <w:shd w:fill="auto" w:val="clear"/>
        </w:rPr>
        <w:t>Диаметр водоотводного коллектора должен быть определен расчетом на стадии рабочего проекта.</w:t>
      </w:r>
    </w:p>
    <w:p>
      <w:pPr>
        <w:pStyle w:val="Normal"/>
        <w:rPr>
          <w:sz w:val="28"/>
          <w:szCs w:val="28"/>
          <w:highlight w:val="none"/>
          <w:shd w:fill="auto" w:val="clear"/>
        </w:rPr>
      </w:pPr>
      <w:r>
        <w:rPr>
          <w:rFonts w:ascii="PT Astra Serif" w:hAnsi="PT Astra Serif"/>
          <w:sz w:val="28"/>
          <w:szCs w:val="28"/>
          <w:shd w:fill="auto" w:val="clear"/>
        </w:rPr>
        <w:t>Нормальная глубина заложения водосточных коллекторов 2-3 м, предельная 5-6 м.</w:t>
      </w:r>
    </w:p>
    <w:p>
      <w:pPr>
        <w:pStyle w:val="Normal"/>
        <w:rPr>
          <w:sz w:val="28"/>
          <w:szCs w:val="28"/>
          <w:highlight w:val="none"/>
          <w:shd w:fill="auto" w:val="clear"/>
        </w:rPr>
      </w:pPr>
      <w:r>
        <w:rPr>
          <w:rFonts w:ascii="PT Astra Serif" w:hAnsi="PT Astra Serif"/>
          <w:sz w:val="28"/>
          <w:szCs w:val="28"/>
          <w:shd w:fill="auto" w:val="clear"/>
        </w:rPr>
        <w:t>Сброс ливневых вод после предварительной очистки должен производиться в водоприемники, расположенные за пределами зоны санитарной охраны источников водоснабжения.</w:t>
      </w:r>
    </w:p>
    <w:p>
      <w:pPr>
        <w:pStyle w:val="Normal"/>
        <w:rPr>
          <w:sz w:val="28"/>
          <w:szCs w:val="28"/>
          <w:highlight w:val="none"/>
          <w:shd w:fill="auto" w:val="clear"/>
        </w:rPr>
      </w:pPr>
      <w:r>
        <w:rPr>
          <w:rFonts w:ascii="PT Astra Serif" w:hAnsi="PT Astra Serif"/>
          <w:sz w:val="28"/>
          <w:szCs w:val="28"/>
          <w:shd w:fill="auto" w:val="clear"/>
        </w:rPr>
        <w:t>Закрытая сеть водостоков предусматривается в зоне застройки по проездам, огражденным бортовыми камнями, и на территориях с незначительными уклонами – менее 0,004, на площадях, в местах расположения общественных зданий, где применение открытого типа водоотвода неприемлемо с точки зрения требований благоустройства.</w:t>
      </w:r>
    </w:p>
    <w:p>
      <w:pPr>
        <w:pStyle w:val="Normal"/>
        <w:rPr>
          <w:sz w:val="28"/>
          <w:szCs w:val="28"/>
          <w:highlight w:val="none"/>
          <w:shd w:fill="auto" w:val="clear"/>
        </w:rPr>
      </w:pPr>
      <w:r>
        <w:rPr>
          <w:rFonts w:ascii="PT Astra Serif" w:hAnsi="PT Astra Serif"/>
          <w:sz w:val="28"/>
          <w:szCs w:val="28"/>
          <w:shd w:fill="auto" w:val="clear"/>
        </w:rPr>
        <w:t>Степень очистки сточных вод, сбрасываемых в водные объекты, должна отвечать требованиям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(утв. Постановлением Правительства РФ от 22 мая 2020 г. N 728). Необходимо выявлять возможность использования условно чистых дождевых вод для оборотного водоснабжения в технических целях, использование обезвреженных осадков для удобрения и других целей.</w:t>
      </w:r>
    </w:p>
    <w:p>
      <w:pPr>
        <w:pStyle w:val="Normal"/>
        <w:rPr>
          <w:sz w:val="28"/>
          <w:szCs w:val="28"/>
          <w:highlight w:val="none"/>
          <w:shd w:fill="auto" w:val="clear"/>
        </w:rPr>
      </w:pPr>
      <w:r>
        <w:rPr>
          <w:rFonts w:ascii="PT Astra Serif" w:hAnsi="PT Astra Serif"/>
          <w:sz w:val="28"/>
          <w:szCs w:val="28"/>
          <w:shd w:fill="auto" w:val="clear"/>
        </w:rPr>
        <w:t>Тип очистных сооружений и схемы систем водоотведения должны быть разработаны на стадии рабочих проектов.</w:t>
      </w:r>
    </w:p>
    <w:p>
      <w:pPr>
        <w:pStyle w:val="Normal"/>
        <w:rPr>
          <w:sz w:val="28"/>
          <w:szCs w:val="28"/>
          <w:highlight w:val="none"/>
          <w:shd w:fill="auto" w:val="clear"/>
        </w:rPr>
      </w:pPr>
      <w:r>
        <w:rPr>
          <w:rFonts w:ascii="PT Astra Serif" w:hAnsi="PT Astra Serif"/>
          <w:sz w:val="28"/>
          <w:szCs w:val="28"/>
          <w:shd w:fill="auto" w:val="clear"/>
        </w:rPr>
        <w:t xml:space="preserve">При застройке территории зданиями, сооружениями, прокладке асфальтовых дорог и тротуаров, устройстве спортивных площадок, зон отдыха объем фильтрации поверхностных вод уменьшится и увеличится объем воды, отводимый с территорий. </w:t>
      </w:r>
    </w:p>
    <w:p>
      <w:pPr>
        <w:pStyle w:val="Normal"/>
        <w:rPr>
          <w:sz w:val="28"/>
          <w:szCs w:val="28"/>
          <w:highlight w:val="none"/>
          <w:shd w:fill="auto" w:val="clear"/>
        </w:rPr>
      </w:pPr>
      <w:r>
        <w:rPr>
          <w:rFonts w:ascii="PT Astra Serif" w:hAnsi="PT Astra Serif"/>
          <w:sz w:val="28"/>
          <w:szCs w:val="28"/>
          <w:shd w:fill="auto" w:val="clear"/>
        </w:rPr>
        <w:t xml:space="preserve">Строгое проведение всех мероприятий по отводу поверхностных вод является настоятельной необходимостью. </w:t>
      </w:r>
    </w:p>
    <w:p>
      <w:pPr>
        <w:pStyle w:val="Normal"/>
        <w:rPr>
          <w:sz w:val="28"/>
          <w:szCs w:val="28"/>
          <w:highlight w:val="none"/>
          <w:shd w:fill="auto" w:val="clear"/>
        </w:rPr>
      </w:pPr>
      <w:r>
        <w:rPr>
          <w:rFonts w:ascii="PT Astra Serif" w:hAnsi="PT Astra Serif"/>
          <w:sz w:val="28"/>
          <w:szCs w:val="28"/>
          <w:shd w:fill="auto" w:val="clear"/>
        </w:rPr>
        <w:t>В дальнейшем, каждое из мероприятий по отведению поверхностного стока должно разрабатываться в виде самостоятельного проекта с учетом инженерно-геологической и гидрологической изученности территории и технико-экономических сопоставлений вариантов проектных решений.</w:t>
      </w:r>
    </w:p>
    <w:p>
      <w:pPr>
        <w:pStyle w:val="Normal"/>
        <w:rPr>
          <w:sz w:val="28"/>
          <w:szCs w:val="28"/>
          <w:highlight w:val="none"/>
          <w:shd w:fill="auto" w:val="clear"/>
        </w:rPr>
      </w:pPr>
      <w:r>
        <w:rPr>
          <w:rFonts w:ascii="PT Astra Serif" w:hAnsi="PT Astra Serif"/>
          <w:sz w:val="28"/>
          <w:szCs w:val="28"/>
          <w:shd w:fill="auto" w:val="clear"/>
        </w:rPr>
        <w:t>Для полного благоустройства сельского поселения рекомендуется разработка проекта схемы водоотведения коммунально-бытовых и поверхностных стоков.</w:t>
      </w:r>
    </w:p>
    <w:p>
      <w:pPr>
        <w:pStyle w:val="Normal"/>
        <w:rPr>
          <w:sz w:val="28"/>
          <w:szCs w:val="28"/>
          <w:highlight w:val="none"/>
          <w:shd w:fill="auto" w:val="clear"/>
        </w:rPr>
      </w:pPr>
      <w:r>
        <w:rPr>
          <w:rFonts w:ascii="PT Astra Serif" w:hAnsi="PT Astra Serif"/>
          <w:sz w:val="28"/>
          <w:szCs w:val="28"/>
          <w:shd w:fill="auto" w:val="clear"/>
        </w:rPr>
        <w:t>Схема водоотведения разрабатывается на основании принятых решений по системе водоотведения и является конкретным технически и экономически обоснованным решением по выбору и размещению комплекса инженерных сооружений для приема, транспортирования, очистки и выпуска их в водоем или передачи для последующего использования в сельском хозяйстве и промышленности.</w:t>
      </w:r>
    </w:p>
    <w:p>
      <w:pPr>
        <w:pStyle w:val="Normal"/>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jc w:val="center"/>
        <w:rPr>
          <w:sz w:val="28"/>
          <w:szCs w:val="28"/>
          <w:highlight w:val="none"/>
          <w:shd w:fill="auto" w:val="clear"/>
        </w:rPr>
      </w:pPr>
      <w:bookmarkStart w:id="110" w:name="_Toc13218776"/>
      <w:r>
        <w:rPr>
          <w:rFonts w:ascii="PT Astra Serif" w:hAnsi="PT Astra Serif"/>
          <w:b/>
          <w:bCs/>
          <w:sz w:val="28"/>
          <w:szCs w:val="28"/>
          <w:shd w:fill="auto" w:val="clear"/>
          <w:lang w:eastAsia="en-US"/>
        </w:rPr>
        <w:t>Санитарная очистка территории</w:t>
      </w:r>
      <w:bookmarkEnd w:id="110"/>
    </w:p>
    <w:p>
      <w:pPr>
        <w:pStyle w:val="Normal"/>
        <w:rPr>
          <w:sz w:val="28"/>
          <w:szCs w:val="28"/>
          <w:highlight w:val="none"/>
          <w:shd w:fill="auto" w:val="clear"/>
        </w:rPr>
      </w:pPr>
      <w:r>
        <w:rPr>
          <w:rFonts w:ascii="PT Astra Serif" w:hAnsi="PT Astra Serif"/>
          <w:sz w:val="28"/>
          <w:szCs w:val="28"/>
          <w:shd w:fill="auto" w:val="clear"/>
        </w:rPr>
        <w:t xml:space="preserve">Нормы накопления отходов на 1 жителя в год принимается по Постановлению Кабинета Министров Республики Татарстан «Об утверждении нормативов накопления твердых коммунальных отходов» от 12.12.2016 г. № 922, Постановления КМ РТ «Об утверждении нормативов накопления твердых коммунальных отходов для категорий потребителей, за исключением категорий потребителей в жилых помещениях </w:t>
      </w:r>
      <w:r>
        <w:rPr>
          <w:rFonts w:ascii="PT Astra Serif" w:hAnsi="PT Astra Serif"/>
          <w:color w:val="000000" w:themeColor="text1"/>
          <w:sz w:val="28"/>
          <w:szCs w:val="28"/>
          <w:shd w:fill="auto" w:val="clear"/>
        </w:rPr>
        <w:t>многоквартирных домов и жилых домах» от 01.12.2023 № 1541:</w:t>
      </w:r>
    </w:p>
    <w:p>
      <w:pPr>
        <w:pStyle w:val="Normal"/>
        <w:rPr>
          <w:sz w:val="28"/>
          <w:szCs w:val="28"/>
          <w:highlight w:val="none"/>
          <w:shd w:fill="auto" w:val="clear"/>
        </w:rPr>
      </w:pPr>
      <w:r>
        <w:rPr>
          <w:rFonts w:ascii="PT Astra Serif" w:hAnsi="PT Astra Serif"/>
          <w:color w:val="000000" w:themeColor="text1"/>
          <w:sz w:val="28"/>
          <w:szCs w:val="28"/>
          <w:shd w:fill="auto" w:val="clear"/>
        </w:rPr>
        <w:t>- твердые коммунальные отходы –0,27 т/год – индивидуальные жилые дома, 0,205 т/год – многоквартирные дома;</w:t>
      </w:r>
    </w:p>
    <w:p>
      <w:pPr>
        <w:pStyle w:val="Normal"/>
        <w:rPr>
          <w:sz w:val="28"/>
          <w:szCs w:val="28"/>
          <w:highlight w:val="none"/>
          <w:shd w:fill="auto" w:val="clear"/>
        </w:rPr>
      </w:pPr>
      <w:r>
        <w:rPr>
          <w:rFonts w:ascii="PT Astra Serif" w:hAnsi="PT Astra Serif"/>
          <w:color w:val="000000" w:themeColor="text1"/>
          <w:sz w:val="28"/>
          <w:szCs w:val="28"/>
          <w:shd w:fill="auto" w:val="clear"/>
        </w:rPr>
        <w:t>- твердые коммунальные отходы – 0,011 т/год – промтоварные магазины;</w:t>
      </w:r>
    </w:p>
    <w:p>
      <w:pPr>
        <w:pStyle w:val="Normal"/>
        <w:rPr>
          <w:sz w:val="28"/>
          <w:szCs w:val="28"/>
          <w:highlight w:val="none"/>
          <w:shd w:fill="auto" w:val="clear"/>
        </w:rPr>
      </w:pPr>
      <w:r>
        <w:rPr>
          <w:rFonts w:ascii="PT Astra Serif" w:hAnsi="PT Astra Serif"/>
          <w:color w:val="000000" w:themeColor="text1"/>
          <w:sz w:val="28"/>
          <w:szCs w:val="28"/>
          <w:shd w:fill="auto" w:val="clear"/>
        </w:rPr>
        <w:t>- твердые коммунальные отходы – 0,0055 т/год – предприятия иных отраслей промышленности;</w:t>
      </w:r>
    </w:p>
    <w:p>
      <w:pPr>
        <w:pStyle w:val="Normal"/>
        <w:rPr>
          <w:sz w:val="28"/>
          <w:szCs w:val="28"/>
          <w:highlight w:val="none"/>
          <w:shd w:fill="auto" w:val="clear"/>
        </w:rPr>
      </w:pPr>
      <w:r>
        <w:rPr>
          <w:rFonts w:ascii="PT Astra Serif" w:hAnsi="PT Astra Serif"/>
          <w:color w:val="000000" w:themeColor="text1"/>
          <w:sz w:val="28"/>
          <w:szCs w:val="28"/>
          <w:shd w:fill="auto" w:val="clear"/>
        </w:rPr>
        <w:t>- крупногабаритные отходы –0,079 т/год – индивидуальные жилые дома, 0,071 т/год – многоквартирные дома.</w:t>
      </w:r>
    </w:p>
    <w:p>
      <w:pPr>
        <w:pStyle w:val="Normal"/>
        <w:ind w:firstLine="851"/>
        <w:rPr>
          <w:sz w:val="28"/>
          <w:szCs w:val="28"/>
          <w:highlight w:val="none"/>
          <w:shd w:fill="auto" w:val="clear"/>
        </w:rPr>
      </w:pPr>
      <w:r>
        <w:rPr>
          <w:rFonts w:ascii="PT Astra Serif" w:hAnsi="PT Astra Serif"/>
          <w:color w:val="000000" w:themeColor="text1"/>
          <w:sz w:val="28"/>
          <w:szCs w:val="28"/>
          <w:shd w:fill="auto" w:val="clear"/>
        </w:rPr>
        <w:t>Объем ТКО на территории сельского поселения, на расчетные периоды приведены в таблице 4.12.5.</w:t>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sectPr>
          <w:footerReference w:type="default" r:id="rId40"/>
          <w:footerReference w:type="first" r:id="rId41"/>
          <w:type w:val="nextPage"/>
          <w:pgSz w:w="11906" w:h="16838"/>
          <w:pgMar w:left="1701" w:right="851" w:gutter="0" w:header="0" w:top="851" w:footer="709" w:bottom="851"/>
          <w:pgNumType w:fmt="decimal"/>
          <w:formProt w:val="false"/>
          <w:textDirection w:val="lrTb"/>
          <w:docGrid w:type="default" w:linePitch="360" w:charSpace="12288"/>
        </w:sectPr>
        <w:pStyle w:val="Normal"/>
        <w:jc w:val="righ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bookmarkStart w:id="111" w:name="_Toc475453681"/>
      <w:bookmarkEnd w:id="111"/>
      <w:r>
        <w:rPr>
          <w:rFonts w:ascii="PT Astra Serif" w:hAnsi="PT Astra Serif"/>
          <w:sz w:val="28"/>
          <w:szCs w:val="28"/>
          <w:shd w:fill="auto" w:val="clear"/>
        </w:rPr>
        <w:t>Таблица 4.12.5</w:t>
      </w:r>
    </w:p>
    <w:p>
      <w:pPr>
        <w:pStyle w:val="Normal"/>
        <w:jc w:val="center"/>
        <w:rPr>
          <w:sz w:val="28"/>
          <w:szCs w:val="28"/>
          <w:highlight w:val="none"/>
          <w:shd w:fill="auto" w:val="clear"/>
        </w:rPr>
      </w:pPr>
      <w:r>
        <w:rPr>
          <w:rFonts w:ascii="PT Astra Serif" w:hAnsi="PT Astra Serif"/>
          <w:sz w:val="28"/>
          <w:szCs w:val="28"/>
          <w:shd w:fill="auto" w:val="clear"/>
        </w:rPr>
        <w:t>Объем твердых коммунальных отходов на территории Уруссинского сельского поселения Ютазинского муниципального района Республики Татарстан, т/год</w:t>
      </w:r>
    </w:p>
    <w:tbl>
      <w:tblPr>
        <w:tblW w:w="15352"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474"/>
        <w:gridCol w:w="1647"/>
        <w:gridCol w:w="851"/>
        <w:gridCol w:w="709"/>
        <w:gridCol w:w="849"/>
        <w:gridCol w:w="1162"/>
        <w:gridCol w:w="823"/>
        <w:gridCol w:w="709"/>
        <w:gridCol w:w="708"/>
        <w:gridCol w:w="993"/>
        <w:gridCol w:w="1135"/>
        <w:gridCol w:w="850"/>
        <w:gridCol w:w="851"/>
        <w:gridCol w:w="706"/>
        <w:gridCol w:w="995"/>
        <w:gridCol w:w="990"/>
        <w:gridCol w:w="900"/>
      </w:tblGrid>
      <w:tr>
        <w:trPr>
          <w:tblHeader w:val="true"/>
          <w:trHeight w:val="20" w:hRule="atLeast"/>
        </w:trPr>
        <w:tc>
          <w:tcPr>
            <w:tcW w:w="4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439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 на начало года, в котором осуществляется разработка проекта генерального плана</w:t>
            </w:r>
          </w:p>
        </w:tc>
        <w:tc>
          <w:tcPr>
            <w:tcW w:w="439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w:t>
            </w:r>
          </w:p>
        </w:tc>
        <w:tc>
          <w:tcPr>
            <w:tcW w:w="444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период</w:t>
            </w:r>
          </w:p>
        </w:tc>
      </w:tr>
      <w:tr>
        <w:trPr>
          <w:trHeight w:val="20" w:hRule="atLeast"/>
        </w:trPr>
        <w:tc>
          <w:tcPr>
            <w:tcW w:w="4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64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ТКО</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КГО</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населения</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юридических  лиц</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ТКО</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КГО</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населения</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юридических  лиц</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ТКО</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КГО</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населения</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 от юридических  лиц</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Итого</w:t>
            </w:r>
          </w:p>
        </w:tc>
      </w:tr>
      <w:tr>
        <w:trPr>
          <w:trHeight w:val="20" w:hRule="atLeast"/>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с.Старые Уруссу</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190,35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55,695</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246,045</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39,52</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285,565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305,1</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89,27</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394,37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43,67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438,04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299,7</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87,69</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387,39</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45,75</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433,14</w:t>
            </w:r>
          </w:p>
        </w:tc>
      </w:tr>
      <w:tr>
        <w:trPr>
          <w:trHeight w:val="20" w:hRule="atLeast"/>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с.Байларово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106,92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31,284</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138,204</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23,57</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161,774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104,49</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30,573</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135,063</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25,16</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160,223</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102,33</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29,941</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132,271</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26,79</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159,061</w:t>
            </w:r>
          </w:p>
        </w:tc>
      </w:tr>
      <w:tr>
        <w:trPr>
          <w:trHeight w:val="20" w:hRule="atLeast"/>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д.Каклы-Куль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25,38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7,426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32,806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8,23</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41,036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24,03</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7,031</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31,061</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8,97</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40,031</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22,68</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6,636</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29,316</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9,23</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38,546</w:t>
            </w:r>
          </w:p>
        </w:tc>
      </w:tr>
      <w:tr>
        <w:trPr>
          <w:trHeight w:val="20" w:hRule="atLeast"/>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п.Акса-Куль</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0,316</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1,396</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1,396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0,474</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2,094</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2,094</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2,16</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0,632</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2,792</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2,792</w:t>
            </w:r>
          </w:p>
        </w:tc>
      </w:tr>
      <w:tr>
        <w:trPr>
          <w:trHeight w:val="20" w:hRule="atLeast"/>
        </w:trPr>
        <w:tc>
          <w:tcPr>
            <w:tcW w:w="4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16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п.ж.-д.раз.Исметьево</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0,79</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0,79</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2,7</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0,79</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3,49</w:t>
            </w:r>
          </w:p>
        </w:tc>
      </w:tr>
      <w:tr>
        <w:trPr>
          <w:trHeight w:val="20" w:hRule="atLeast"/>
        </w:trPr>
        <w:tc>
          <w:tcPr>
            <w:tcW w:w="212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Всего по поселению</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326,43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95,511</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421,941</w:t>
            </w:r>
          </w:p>
        </w:tc>
        <w:tc>
          <w:tcPr>
            <w:tcW w:w="11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71,32</w:t>
            </w:r>
          </w:p>
        </w:tc>
        <w:tc>
          <w:tcPr>
            <w:tcW w:w="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493,261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437,94</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128,138</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566,078</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77,8</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643,878</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429,57</w:t>
            </w:r>
          </w:p>
        </w:tc>
        <w:tc>
          <w:tcPr>
            <w:tcW w:w="7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125,689</w:t>
            </w:r>
          </w:p>
        </w:tc>
        <w:tc>
          <w:tcPr>
            <w:tcW w:w="9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555,259</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81,77</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637,029</w:t>
            </w:r>
          </w:p>
        </w:tc>
      </w:tr>
    </w:tbl>
    <w:p>
      <w:pPr>
        <w:sectPr>
          <w:footerReference w:type="default" r:id="rId42"/>
          <w:footerReference w:type="first" r:id="rId43"/>
          <w:type w:val="nextPage"/>
          <w:pgSz w:orient="landscape" w:w="16838" w:h="11906"/>
          <w:pgMar w:left="851" w:right="851" w:gutter="0" w:header="0" w:top="1701" w:footer="709" w:bottom="851"/>
          <w:pgNumType w:fmt="decimal"/>
          <w:formProt w:val="false"/>
          <w:textDirection w:val="lrTb"/>
          <w:docGrid w:type="default" w:linePitch="381" w:charSpace="12288"/>
        </w:sectPr>
      </w:pPr>
    </w:p>
    <w:p>
      <w:pPr>
        <w:pStyle w:val="Normal"/>
        <w:jc w:val="right"/>
        <w:rPr>
          <w:sz w:val="28"/>
          <w:szCs w:val="28"/>
          <w:highlight w:val="none"/>
          <w:shd w:fill="auto" w:val="clear"/>
        </w:rPr>
      </w:pPr>
      <w:r>
        <w:rPr>
          <w:rFonts w:ascii="PT Astra Serif" w:hAnsi="PT Astra Serif"/>
          <w:sz w:val="28"/>
          <w:szCs w:val="28"/>
          <w:shd w:fill="auto" w:val="clear"/>
          <w:lang w:eastAsia="en-US"/>
        </w:rPr>
        <w:t>Таблица 4.12.6</w:t>
      </w:r>
    </w:p>
    <w:p>
      <w:pPr>
        <w:pStyle w:val="Normal"/>
        <w:jc w:val="center"/>
        <w:rPr>
          <w:sz w:val="28"/>
          <w:szCs w:val="28"/>
          <w:highlight w:val="none"/>
          <w:shd w:fill="auto" w:val="clear"/>
        </w:rPr>
      </w:pPr>
      <w:r>
        <w:rPr>
          <w:rFonts w:ascii="PT Astra Serif" w:hAnsi="PT Astra Serif"/>
          <w:sz w:val="28"/>
          <w:szCs w:val="28"/>
          <w:shd w:fill="auto" w:val="clear"/>
          <w:lang w:eastAsia="en-US"/>
        </w:rPr>
        <w:t>Количество контейнеров, планируемых к размещению на территории населенных пунктов, входящих в состав Уруссинского сельского поселения Ютазинского муниципального района Республики Татарстан, единиц</w:t>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6"/>
        <w:gridCol w:w="5252"/>
        <w:gridCol w:w="1542"/>
        <w:gridCol w:w="1823"/>
      </w:tblGrid>
      <w:tr>
        <w:trPr>
          <w:trHeight w:val="245" w:hRule="atLeast"/>
        </w:trPr>
        <w:tc>
          <w:tcPr>
            <w:tcW w:w="7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336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Количество контейнеров</w:t>
            </w:r>
          </w:p>
        </w:tc>
      </w:tr>
      <w:tr>
        <w:trPr>
          <w:trHeight w:val="582" w:hRule="atLeast"/>
        </w:trPr>
        <w:tc>
          <w:tcPr>
            <w:tcW w:w="7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525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период</w:t>
            </w:r>
          </w:p>
        </w:tc>
      </w:tr>
      <w:tr>
        <w:trPr/>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5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rPr>
                <w:sz w:val="28"/>
                <w:szCs w:val="28"/>
                <w:highlight w:val="none"/>
                <w:shd w:fill="auto" w:val="clear"/>
              </w:rPr>
            </w:pPr>
            <w:r>
              <w:rPr>
                <w:rFonts w:ascii="PT Astra Serif" w:hAnsi="PT Astra Serif"/>
                <w:bCs/>
                <w:sz w:val="28"/>
                <w:szCs w:val="28"/>
                <w:shd w:fill="auto" w:val="clear"/>
              </w:rPr>
              <w:t>с.Старые Уруссу</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11</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11</w:t>
            </w:r>
          </w:p>
        </w:tc>
      </w:tr>
      <w:tr>
        <w:trPr/>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5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rPr>
                <w:sz w:val="28"/>
                <w:szCs w:val="28"/>
                <w:highlight w:val="none"/>
                <w:shd w:fill="auto" w:val="clear"/>
              </w:rPr>
            </w:pPr>
            <w:r>
              <w:rPr>
                <w:rFonts w:ascii="PT Astra Serif" w:hAnsi="PT Astra Serif"/>
                <w:bCs/>
                <w:sz w:val="28"/>
                <w:szCs w:val="28"/>
                <w:shd w:fill="auto" w:val="clear"/>
              </w:rPr>
              <w:t>с.Байларово</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4</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4</w:t>
            </w:r>
          </w:p>
        </w:tc>
      </w:tr>
      <w:tr>
        <w:trPr>
          <w:trHeight w:val="96" w:hRule="atLeast"/>
        </w:trPr>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5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rPr>
                <w:sz w:val="28"/>
                <w:szCs w:val="28"/>
                <w:highlight w:val="none"/>
                <w:shd w:fill="auto" w:val="clear"/>
              </w:rPr>
            </w:pPr>
            <w:r>
              <w:rPr>
                <w:rFonts w:ascii="PT Astra Serif" w:hAnsi="PT Astra Serif"/>
                <w:bCs/>
                <w:sz w:val="28"/>
                <w:szCs w:val="28"/>
                <w:shd w:fill="auto" w:val="clear"/>
              </w:rPr>
              <w:t>д.Каклы-Куль</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r>
      <w:tr>
        <w:trPr>
          <w:trHeight w:val="96" w:hRule="atLeast"/>
        </w:trPr>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5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п.Акса-Куль</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r>
      <w:tr>
        <w:trPr>
          <w:trHeight w:val="96" w:hRule="atLeast"/>
        </w:trPr>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525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п.ж.-д.раз.Исметьево</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w:t>
            </w:r>
          </w:p>
        </w:tc>
      </w:tr>
      <w:tr>
        <w:trPr/>
        <w:tc>
          <w:tcPr>
            <w:tcW w:w="597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Всего по поселению</w:t>
            </w:r>
          </w:p>
        </w:tc>
        <w:tc>
          <w:tcPr>
            <w:tcW w:w="15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18</w:t>
            </w:r>
          </w:p>
        </w:tc>
        <w:tc>
          <w:tcPr>
            <w:tcW w:w="18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eastAsia="Calibri" w:ascii="PT Astra Serif" w:hAnsi="PT Astra Serif"/>
                <w:bCs/>
                <w:sz w:val="28"/>
                <w:szCs w:val="28"/>
                <w:shd w:fill="auto" w:val="clear"/>
                <w:lang w:val="en-US" w:eastAsia="en-US"/>
              </w:rPr>
              <w:t>18</w:t>
            </w:r>
          </w:p>
        </w:tc>
      </w:tr>
    </w:tbl>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bookmarkStart w:id="112" w:name="_Toc475453681_Копия_1"/>
      <w:bookmarkStart w:id="113" w:name="_Toc475453681_Копия_1"/>
      <w:bookmarkEnd w:id="113"/>
    </w:p>
    <w:p>
      <w:pPr>
        <w:pStyle w:val="Normal"/>
        <w:rPr/>
      </w:pPr>
      <w:r>
        <w:rPr>
          <w:rFonts w:ascii="PT Astra Serif" w:hAnsi="PT Astra Serif"/>
          <w:sz w:val="28"/>
          <w:szCs w:val="28"/>
          <w:shd w:fill="auto" w:val="clear"/>
        </w:rPr>
        <w:t xml:space="preserve">Таким образом, на территории Уруссинского сельского поселения количество контейнеров (объем 0,75 куб.м) для ТКО должно составлять 18 шт. на первую очередь (с учетом уже имеющихся контейнеров), </w:t>
      </w:r>
      <w:r>
        <w:rPr>
          <w:rFonts w:ascii="PT Astra Serif" w:hAnsi="PT Astra Serif"/>
          <w:color w:val="000000"/>
          <w:sz w:val="28"/>
          <w:szCs w:val="28"/>
          <w:shd w:fill="auto" w:val="clear"/>
        </w:rPr>
        <w:t>при условии, что в один контейнер принимаются сухие вторичные материальные ресурсы, пригодные для промышленной переработки (пластмасса, стеклобой, металлы, макулатура, текстиль и др.), которые составляют до 35-50 </w:t>
      </w:r>
      <w:r>
        <w:rPr>
          <w:rStyle w:val="Highlightsearch"/>
          <w:rFonts w:ascii="PT Astra Serif" w:hAnsi="PT Astra Serif"/>
          <w:color w:val="000000"/>
          <w:sz w:val="28"/>
          <w:szCs w:val="28"/>
          <w:shd w:fill="auto" w:val="clear"/>
        </w:rPr>
        <w:t>процентов</w:t>
      </w:r>
      <w:r>
        <w:rPr>
          <w:rFonts w:ascii="PT Astra Serif" w:hAnsi="PT Astra Serif"/>
          <w:color w:val="000000"/>
          <w:sz w:val="28"/>
          <w:szCs w:val="28"/>
          <w:shd w:fill="auto" w:val="clear"/>
        </w:rPr>
        <w:t> массы ТКО, в другой контейнер - влажные пищевые и все остальные морфологические компоненты, включая композитную упаковку. Улучшение логистических показателей достигается за счет применения контейнеров большой емкости для утильных морфологических компонентов.</w:t>
      </w:r>
      <w:r>
        <w:rPr>
          <w:rFonts w:ascii="PT Astra Serif" w:hAnsi="PT Astra Serif"/>
          <w:color w:val="22272F"/>
          <w:sz w:val="28"/>
          <w:szCs w:val="28"/>
          <w:shd w:fill="auto" w:val="clear"/>
        </w:rPr>
        <w:t xml:space="preserve"> </w:t>
      </w:r>
      <w:r>
        <w:rPr>
          <w:rFonts w:ascii="PT Astra Serif" w:hAnsi="PT Astra Serif"/>
          <w:color w:val="000000"/>
          <w:sz w:val="28"/>
          <w:szCs w:val="28"/>
          <w:shd w:fill="auto" w:val="clear"/>
        </w:rPr>
        <w:t xml:space="preserve">Места размещения контейнерных площадок и количество единиц спецтехники (а именно транспортных и собирающих мусоровозов) определяется региональным оператором и </w:t>
      </w:r>
      <w:r>
        <w:rPr>
          <w:rFonts w:ascii="PT Astra Serif" w:hAnsi="PT Astra Serif"/>
          <w:sz w:val="28"/>
          <w:szCs w:val="28"/>
          <w:shd w:fill="auto" w:val="clear"/>
        </w:rPr>
        <w:t>Генеральной схемой очистки территории населенных пунктов поселения</w:t>
      </w: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lang w:eastAsia="en-US"/>
        </w:rPr>
        <w:t>(справочник «Санитарная очистка территории и уборка населенных мест» (Москва, 1990г.)).</w:t>
      </w:r>
    </w:p>
    <w:p>
      <w:pPr>
        <w:pStyle w:val="Normal"/>
        <w:rPr>
          <w:sz w:val="28"/>
          <w:szCs w:val="28"/>
          <w:highlight w:val="none"/>
          <w:shd w:fill="auto" w:val="clear"/>
        </w:rPr>
      </w:pPr>
      <w:r>
        <w:rPr>
          <w:rFonts w:ascii="PT Astra Serif" w:hAnsi="PT Astra Serif"/>
          <w:sz w:val="28"/>
          <w:szCs w:val="28"/>
          <w:shd w:fill="auto" w:val="clear"/>
        </w:rPr>
        <w:t>В целях обеспечения экологического и санитарно-эпидемиологического благополучия населения на территории поселения, в соответствии со ст. 14 Федерального закона от 06.10.2003 г. № 131-ФЗ «Об общих принципах организации местного самоуправления в Российской Федерации», ст. 8, 13 Федерального закона от 24.06.1998 г. № 89-ФЗ «Об отходах производства и потребления», Федерального закона от 10.01.2002 г. № 7-ФЗ «Об охране окружающей среды» постановлением Госстроя РФ от 21.08.2003 № 152 «Об утверждении методических рекомендаций о порядке разработки генеральных схем очистки территорий населенных пунктов Российской Федерации» в поселении необходим разработать Генеральную схему очистки территории населенных пунктов поселения.</w:t>
      </w:r>
    </w:p>
    <w:p>
      <w:pPr>
        <w:pStyle w:val="Normal"/>
        <w:rPr>
          <w:sz w:val="28"/>
          <w:szCs w:val="28"/>
          <w:highlight w:val="none"/>
          <w:shd w:fill="auto" w:val="clear"/>
        </w:rPr>
      </w:pPr>
      <w:r>
        <w:rPr>
          <w:rFonts w:ascii="PT Astra Serif" w:hAnsi="PT Astra Serif"/>
          <w:sz w:val="28"/>
          <w:szCs w:val="28"/>
          <w:shd w:fill="auto" w:val="clear"/>
        </w:rPr>
        <w:t>Согласно ч. 4 ст. 24.7 Федерального закона «Об отходах производства и потребления» № 89-ФЗ,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Normal"/>
        <w:rPr>
          <w:sz w:val="28"/>
          <w:szCs w:val="28"/>
          <w:highlight w:val="none"/>
          <w:shd w:fill="auto" w:val="clear"/>
        </w:rPr>
      </w:pPr>
      <w:r>
        <w:rPr>
          <w:rFonts w:ascii="PT Astra Serif" w:hAnsi="PT Astra Serif"/>
          <w:color w:val="000000"/>
          <w:sz w:val="28"/>
          <w:szCs w:val="28"/>
          <w:shd w:fill="auto" w:val="clear"/>
        </w:rPr>
        <w:t>Порядок и сбор ТКО осуществляется согласно Постановлению Кабинета Министров Республики Татарстан от 21.12.2018 г. № 1202 «Об утверждении Порядка накопления твердых коммунальных отходов (в том числе их раздельного накопления) на территории Республики Татарстан».</w:t>
      </w:r>
    </w:p>
    <w:p>
      <w:pPr>
        <w:pStyle w:val="Normal"/>
        <w:ind w:firstLine="851"/>
        <w:rPr>
          <w:sz w:val="28"/>
          <w:szCs w:val="28"/>
          <w:highlight w:val="none"/>
          <w:shd w:fill="auto" w:val="clear"/>
        </w:rPr>
      </w:pPr>
      <w:r>
        <w:rPr>
          <w:rFonts w:ascii="PT Astra Serif" w:hAnsi="PT Astra Serif"/>
          <w:sz w:val="28"/>
          <w:szCs w:val="28"/>
          <w:shd w:fill="auto" w:val="clear"/>
        </w:rPr>
        <w:t xml:space="preserve">Генеральным планом Уруссинского сельского поселения </w:t>
      </w:r>
      <w:r>
        <w:rPr>
          <w:rFonts w:eastAsia="Calibri" w:ascii="PT Astra Serif" w:hAnsi="PT Astra Serif"/>
          <w:sz w:val="28"/>
          <w:szCs w:val="28"/>
          <w:shd w:fill="auto" w:val="clear"/>
        </w:rPr>
        <w:t>в</w:t>
      </w:r>
      <w:r>
        <w:rPr>
          <w:rFonts w:ascii="PT Astra Serif" w:hAnsi="PT Astra Serif"/>
          <w:sz w:val="28"/>
          <w:szCs w:val="28"/>
          <w:shd w:fill="auto" w:val="clear"/>
        </w:rPr>
        <w:t xml:space="preserve"> целях улучшения санитарно-гигиенических условий жизни населения и экологического благополучия территории предусматриваются следующие мероприятия:</w:t>
      </w:r>
    </w:p>
    <w:p>
      <w:pPr>
        <w:pStyle w:val="Normal"/>
        <w:widowControl w:val="false"/>
        <w:numPr>
          <w:ilvl w:val="1"/>
          <w:numId w:val="12"/>
        </w:numPr>
        <w:tabs>
          <w:tab w:val="clear" w:pos="708"/>
          <w:tab w:val="left" w:pos="142" w:leader="none"/>
          <w:tab w:val="left" w:pos="1134" w:leader="none"/>
        </w:tabs>
        <w:ind w:left="0" w:firstLine="851"/>
        <w:rPr>
          <w:sz w:val="28"/>
          <w:szCs w:val="28"/>
          <w:highlight w:val="none"/>
          <w:shd w:fill="auto" w:val="clear"/>
        </w:rPr>
      </w:pPr>
      <w:r>
        <w:rPr>
          <w:rFonts w:ascii="PT Astra Serif" w:hAnsi="PT Astra Serif"/>
          <w:sz w:val="28"/>
          <w:szCs w:val="28"/>
          <w:shd w:fill="auto" w:val="clear"/>
        </w:rPr>
        <w:t xml:space="preserve">планово-регулярная санитарная очистка территории; </w:t>
      </w:r>
    </w:p>
    <w:p>
      <w:pPr>
        <w:pStyle w:val="Normal"/>
        <w:widowControl w:val="false"/>
        <w:numPr>
          <w:ilvl w:val="1"/>
          <w:numId w:val="12"/>
        </w:numPr>
        <w:tabs>
          <w:tab w:val="clear" w:pos="708"/>
          <w:tab w:val="left" w:pos="142" w:leader="none"/>
          <w:tab w:val="left" w:pos="1134" w:leader="none"/>
        </w:tabs>
        <w:ind w:left="0" w:firstLine="851"/>
        <w:rPr>
          <w:sz w:val="28"/>
          <w:szCs w:val="28"/>
          <w:highlight w:val="none"/>
          <w:shd w:fill="auto" w:val="clear"/>
        </w:rPr>
      </w:pPr>
      <w:r>
        <w:rPr>
          <w:rFonts w:ascii="PT Astra Serif" w:hAnsi="PT Astra Serif"/>
          <w:sz w:val="28"/>
          <w:szCs w:val="28"/>
          <w:shd w:fill="auto" w:val="clear"/>
        </w:rPr>
        <w:t>организация дифференцированного (раздельного) сбора ТКО.</w:t>
      </w:r>
    </w:p>
    <w:p>
      <w:pPr>
        <w:pStyle w:val="Normal"/>
        <w:widowControl w:val="false"/>
        <w:tabs>
          <w:tab w:val="clear" w:pos="708"/>
          <w:tab w:val="left" w:pos="142" w:leader="none"/>
          <w:tab w:val="left" w:pos="1134" w:leader="none"/>
        </w:tabs>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bCs/>
          <w:sz w:val="28"/>
          <w:szCs w:val="28"/>
          <w:shd w:fill="auto" w:val="clear"/>
        </w:rPr>
        <w:t>Теплоснабжение</w:t>
      </w:r>
    </w:p>
    <w:p>
      <w:pPr>
        <w:pStyle w:val="Normal"/>
        <w:rPr>
          <w:sz w:val="28"/>
          <w:szCs w:val="28"/>
          <w:highlight w:val="none"/>
          <w:shd w:fill="auto" w:val="clear"/>
        </w:rPr>
      </w:pPr>
      <w:r>
        <w:rPr>
          <w:rFonts w:eastAsia="Calibri" w:ascii="PT Astra Serif" w:hAnsi="PT Astra Serif"/>
          <w:sz w:val="28"/>
          <w:szCs w:val="28"/>
          <w:u w:val="single"/>
          <w:shd w:fill="auto" w:val="clear"/>
        </w:rPr>
        <w:t>Проектное решение</w:t>
      </w:r>
    </w:p>
    <w:p>
      <w:pPr>
        <w:pStyle w:val="Normal"/>
        <w:rPr>
          <w:sz w:val="28"/>
          <w:szCs w:val="28"/>
          <w:highlight w:val="none"/>
          <w:shd w:fill="auto" w:val="clear"/>
        </w:rPr>
      </w:pPr>
      <w:r>
        <w:rPr>
          <w:rFonts w:eastAsia="Calibri" w:ascii="PT Astra Serif" w:hAnsi="PT Astra Serif"/>
          <w:sz w:val="28"/>
          <w:szCs w:val="28"/>
          <w:shd w:fill="auto" w:val="clear"/>
        </w:rPr>
        <w:t xml:space="preserve">Для всех источников тепла, в том числе для отопления индивидуальной застройки основным видом топлива предусматривается природный газ. </w:t>
      </w:r>
    </w:p>
    <w:p>
      <w:pPr>
        <w:pStyle w:val="Normal"/>
        <w:rPr>
          <w:sz w:val="28"/>
          <w:szCs w:val="28"/>
          <w:highlight w:val="none"/>
          <w:shd w:fill="auto" w:val="clear"/>
        </w:rPr>
      </w:pPr>
      <w:r>
        <w:rPr>
          <w:rFonts w:ascii="PT Astra Serif" w:hAnsi="PT Astra Serif"/>
          <w:sz w:val="28"/>
          <w:szCs w:val="28"/>
          <w:shd w:fill="auto" w:val="clear"/>
        </w:rPr>
        <w:t>Теплоснабжение усадебной застройки предлагается осуществить от одноконтурных или двухконтурных теплогенераторов (бытовых газовых котлов).</w:t>
      </w:r>
    </w:p>
    <w:p>
      <w:pPr>
        <w:pStyle w:val="Normal"/>
        <w:rPr>
          <w:sz w:val="28"/>
          <w:szCs w:val="28"/>
          <w:highlight w:val="none"/>
          <w:shd w:fill="auto" w:val="clear"/>
        </w:rPr>
      </w:pPr>
      <w:r>
        <w:rPr>
          <w:rFonts w:ascii="PT Astra Serif" w:hAnsi="PT Astra Serif"/>
          <w:sz w:val="28"/>
          <w:szCs w:val="28"/>
          <w:shd w:fill="auto" w:val="clear"/>
        </w:rPr>
        <w:t>Проектом предлагаются организационные мероприятия, направленные на отказ от использования устаревших и неэффективных технологий и переход на принципы наилучших доступных технологий и внедрение современных инновационных технологий.</w:t>
      </w:r>
    </w:p>
    <w:p>
      <w:pPr>
        <w:pStyle w:val="Normal"/>
        <w:jc w:val="center"/>
        <w:rPr>
          <w:rFonts w:ascii="PT Astra Serif" w:hAnsi="PT Astra Serif"/>
          <w:sz w:val="28"/>
          <w:szCs w:val="28"/>
          <w:highlight w:val="none"/>
          <w:u w:val="single"/>
          <w:shd w:fill="auto" w:val="clear"/>
        </w:rPr>
      </w:pPr>
      <w:r>
        <w:rPr>
          <w:rFonts w:ascii="PT Astra Serif" w:hAnsi="PT Astra Serif"/>
          <w:sz w:val="28"/>
          <w:szCs w:val="28"/>
          <w:u w:val="single"/>
          <w:shd w:fill="auto" w:val="clear"/>
        </w:rPr>
      </w:r>
    </w:p>
    <w:p>
      <w:pPr>
        <w:pStyle w:val="Normal"/>
        <w:jc w:val="center"/>
        <w:rPr>
          <w:sz w:val="28"/>
          <w:szCs w:val="28"/>
          <w:highlight w:val="none"/>
          <w:shd w:fill="auto" w:val="clear"/>
        </w:rPr>
      </w:pPr>
      <w:r>
        <w:rPr>
          <w:rFonts w:ascii="PT Astra Serif" w:hAnsi="PT Astra Serif"/>
          <w:b/>
          <w:bCs/>
          <w:sz w:val="28"/>
          <w:szCs w:val="28"/>
          <w:shd w:fill="auto" w:val="clear"/>
        </w:rPr>
        <w:t>Газоснабжение</w:t>
      </w:r>
    </w:p>
    <w:p>
      <w:pPr>
        <w:pStyle w:val="Normal"/>
        <w:ind w:firstLine="540"/>
        <w:rPr>
          <w:sz w:val="28"/>
          <w:szCs w:val="28"/>
          <w:highlight w:val="none"/>
          <w:shd w:fill="auto" w:val="clear"/>
        </w:rPr>
      </w:pPr>
      <w:r>
        <w:rPr>
          <w:rFonts w:ascii="PT Astra Serif" w:hAnsi="PT Astra Serif"/>
          <w:sz w:val="28"/>
          <w:szCs w:val="28"/>
          <w:shd w:fill="auto" w:val="clear"/>
        </w:rPr>
        <w:t>В соответствии с планировочными решениями необходимо предусмотреть газоснабжение населения – (хозяйственно-бытовые и коммунальные нужды).</w:t>
      </w:r>
    </w:p>
    <w:p>
      <w:pPr>
        <w:pStyle w:val="Normal"/>
        <w:ind w:firstLine="540"/>
        <w:rPr>
          <w:sz w:val="28"/>
          <w:szCs w:val="28"/>
          <w:highlight w:val="none"/>
          <w:shd w:fill="auto" w:val="clear"/>
        </w:rPr>
      </w:pPr>
      <w:r>
        <w:rPr>
          <w:rFonts w:ascii="PT Astra Serif" w:hAnsi="PT Astra Serif"/>
          <w:sz w:val="28"/>
          <w:szCs w:val="28"/>
          <w:shd w:fill="auto" w:val="clear"/>
        </w:rPr>
        <w:t>Расходы газа на хозяйственно-бытовые и коммунально-бытовые нужды населения определены по укрупненным показателям потребления газа в соответствии СП 42-101-2003 «Общие положения по проектированию и строительству газораспределительных систем из металлических и полиэтиленовых труб» п.3.12 в зависимости от степени благоустройства при теплоте сгорания газа 34 МДж/м</w:t>
      </w:r>
      <w:r>
        <w:rPr>
          <w:rFonts w:ascii="PT Astra Serif" w:hAnsi="PT Astra Serif"/>
          <w:sz w:val="28"/>
          <w:szCs w:val="28"/>
          <w:shd w:fill="auto" w:val="clear"/>
          <w:vertAlign w:val="superscript"/>
        </w:rPr>
        <w:t>3</w:t>
      </w:r>
      <w:r>
        <w:rPr>
          <w:rFonts w:ascii="PT Astra Serif" w:hAnsi="PT Astra Serif"/>
          <w:sz w:val="28"/>
          <w:szCs w:val="28"/>
          <w:shd w:fill="auto" w:val="clear"/>
        </w:rPr>
        <w:t xml:space="preserve"> (8000 ккал/м</w:t>
      </w:r>
      <w:r>
        <w:rPr>
          <w:rFonts w:ascii="PT Astra Serif" w:hAnsi="PT Astra Serif"/>
          <w:sz w:val="28"/>
          <w:szCs w:val="28"/>
          <w:shd w:fill="auto" w:val="clear"/>
          <w:vertAlign w:val="superscript"/>
        </w:rPr>
        <w:t>3</w:t>
      </w:r>
      <w:r>
        <w:rPr>
          <w:rFonts w:ascii="PT Astra Serif" w:hAnsi="PT Astra Serif"/>
          <w:sz w:val="28"/>
          <w:szCs w:val="28"/>
          <w:shd w:fill="auto" w:val="clear"/>
        </w:rPr>
        <w:t>):</w:t>
      </w:r>
    </w:p>
    <w:p>
      <w:pPr>
        <w:pStyle w:val="Normal"/>
        <w:rPr>
          <w:sz w:val="28"/>
          <w:szCs w:val="28"/>
          <w:highlight w:val="none"/>
          <w:shd w:fill="auto" w:val="clear"/>
        </w:rPr>
      </w:pPr>
      <w:r>
        <w:rPr>
          <w:rFonts w:ascii="PT Astra Serif" w:hAnsi="PT Astra Serif"/>
          <w:sz w:val="28"/>
          <w:szCs w:val="28"/>
          <w:shd w:fill="auto" w:val="clear"/>
        </w:rPr>
        <w:t>- при горячем водоснабжении от газовых водонагревателей – 300 м</w:t>
      </w:r>
      <w:r>
        <w:rPr>
          <w:rFonts w:ascii="PT Astra Serif" w:hAnsi="PT Astra Serif"/>
          <w:sz w:val="28"/>
          <w:szCs w:val="28"/>
          <w:shd w:fill="auto" w:val="clear"/>
          <w:vertAlign w:val="superscript"/>
        </w:rPr>
        <w:t>3</w:t>
      </w:r>
      <w:r>
        <w:rPr>
          <w:rFonts w:ascii="PT Astra Serif" w:hAnsi="PT Astra Serif"/>
          <w:sz w:val="28"/>
          <w:szCs w:val="28"/>
          <w:shd w:fill="auto" w:val="clear"/>
        </w:rPr>
        <w:t>/год;</w:t>
      </w:r>
    </w:p>
    <w:p>
      <w:pPr>
        <w:pStyle w:val="Normal"/>
        <w:rPr>
          <w:sz w:val="28"/>
          <w:szCs w:val="28"/>
          <w:highlight w:val="none"/>
          <w:shd w:fill="auto" w:val="clear"/>
        </w:rPr>
      </w:pPr>
      <w:r>
        <w:rPr>
          <w:rFonts w:ascii="PT Astra Serif" w:hAnsi="PT Astra Serif"/>
          <w:sz w:val="28"/>
          <w:szCs w:val="28"/>
          <w:shd w:fill="auto" w:val="clear"/>
        </w:rPr>
        <w:t>- при отсутствии всяких видов горячего водоснабжения - 180 м</w:t>
      </w:r>
      <w:r>
        <w:rPr>
          <w:rFonts w:ascii="PT Astra Serif" w:hAnsi="PT Astra Serif"/>
          <w:sz w:val="28"/>
          <w:szCs w:val="28"/>
          <w:shd w:fill="auto" w:val="clear"/>
          <w:vertAlign w:val="superscript"/>
        </w:rPr>
        <w:t>3</w:t>
      </w:r>
      <w:r>
        <w:rPr>
          <w:rFonts w:ascii="PT Astra Serif" w:hAnsi="PT Astra Serif"/>
          <w:sz w:val="28"/>
          <w:szCs w:val="28"/>
          <w:shd w:fill="auto" w:val="clear"/>
        </w:rPr>
        <w:t>/год (220 в сельской местности).</w:t>
      </w:r>
    </w:p>
    <w:p>
      <w:pPr>
        <w:pStyle w:val="Normal"/>
        <w:ind w:firstLine="708"/>
        <w:rPr>
          <w:sz w:val="28"/>
          <w:szCs w:val="28"/>
          <w:highlight w:val="none"/>
          <w:shd w:fill="auto" w:val="clear"/>
        </w:rPr>
      </w:pPr>
      <w:r>
        <w:rPr>
          <w:rFonts w:ascii="PT Astra Serif" w:hAnsi="PT Astra Serif"/>
          <w:sz w:val="28"/>
          <w:szCs w:val="28"/>
          <w:shd w:fill="auto" w:val="clear"/>
        </w:rPr>
        <w:t>Максимальный расчетный часовой расход газа м</w:t>
      </w:r>
      <w:r>
        <w:rPr>
          <w:rFonts w:ascii="PT Astra Serif" w:hAnsi="PT Astra Serif"/>
          <w:sz w:val="28"/>
          <w:szCs w:val="28"/>
          <w:shd w:fill="auto" w:val="clear"/>
          <w:vertAlign w:val="superscript"/>
        </w:rPr>
        <w:t>3</w:t>
      </w:r>
      <w:r>
        <w:rPr>
          <w:rFonts w:ascii="PT Astra Serif" w:hAnsi="PT Astra Serif"/>
          <w:sz w:val="28"/>
          <w:szCs w:val="28"/>
          <w:shd w:fill="auto" w:val="clear"/>
        </w:rPr>
        <w:t>/ч, при 0°С и давлении газа 0,1 МПа (760 мм.рт.ст.) на хозяйственно-бытовые и производственные нужды следует определять, как долю годового расхода по формуле:</w:t>
      </w:r>
    </w:p>
    <w:p>
      <w:pPr>
        <w:pStyle w:val="Normal"/>
        <w:rPr>
          <w:sz w:val="28"/>
          <w:szCs w:val="28"/>
          <w:highlight w:val="none"/>
          <w:shd w:fill="auto" w:val="clear"/>
        </w:rPr>
      </w:pPr>
      <w:r>
        <w:rPr>
          <w:rFonts w:ascii="PT Astra Serif" w:hAnsi="PT Astra Serif"/>
          <w:sz w:val="28"/>
          <w:szCs w:val="28"/>
          <w:shd w:fill="auto" w:val="clear"/>
        </w:rPr>
        <w:t>В</w:t>
      </w:r>
      <w:r>
        <w:rPr>
          <w:rFonts w:ascii="PT Astra Serif" w:hAnsi="PT Astra Serif"/>
          <w:sz w:val="28"/>
          <w:szCs w:val="28"/>
          <w:shd w:fill="auto" w:val="clear"/>
          <w:vertAlign w:val="subscript"/>
        </w:rPr>
        <w:t>hmax</w:t>
      </w:r>
      <w:r>
        <w:rPr>
          <w:rFonts w:ascii="PT Astra Serif" w:hAnsi="PT Astra Serif"/>
          <w:sz w:val="28"/>
          <w:szCs w:val="28"/>
          <w:shd w:fill="auto" w:val="clear"/>
        </w:rPr>
        <w:t>= В</w:t>
      </w:r>
      <w:r>
        <w:rPr>
          <w:rFonts w:ascii="PT Astra Serif" w:hAnsi="PT Astra Serif"/>
          <w:sz w:val="28"/>
          <w:szCs w:val="28"/>
          <w:shd w:fill="auto" w:val="clear"/>
          <w:vertAlign w:val="subscript"/>
        </w:rPr>
        <w:t>у</w:t>
      </w:r>
      <w:r>
        <w:rPr>
          <w:rFonts w:ascii="PT Astra Serif" w:hAnsi="PT Astra Serif"/>
          <w:sz w:val="28"/>
          <w:szCs w:val="28"/>
          <w:shd w:fill="auto" w:val="clear"/>
        </w:rPr>
        <w:t>*К</w:t>
      </w:r>
      <w:r>
        <w:rPr>
          <w:rFonts w:ascii="PT Astra Serif" w:hAnsi="PT Astra Serif"/>
          <w:sz w:val="28"/>
          <w:szCs w:val="28"/>
          <w:shd w:fill="auto" w:val="clear"/>
          <w:vertAlign w:val="subscript"/>
        </w:rPr>
        <w:t>hmax</w:t>
      </w:r>
      <w:r>
        <w:rPr>
          <w:rFonts w:ascii="PT Astra Serif" w:hAnsi="PT Astra Serif"/>
          <w:sz w:val="28"/>
          <w:szCs w:val="28"/>
          <w:shd w:fill="auto" w:val="clear"/>
        </w:rPr>
        <w:t>;</w:t>
      </w:r>
    </w:p>
    <w:p>
      <w:pPr>
        <w:pStyle w:val="Normal"/>
        <w:rPr>
          <w:sz w:val="28"/>
          <w:szCs w:val="28"/>
          <w:highlight w:val="none"/>
          <w:shd w:fill="auto" w:val="clear"/>
        </w:rPr>
      </w:pPr>
      <w:r>
        <w:rPr>
          <w:rFonts w:ascii="PT Astra Serif" w:hAnsi="PT Astra Serif"/>
          <w:sz w:val="28"/>
          <w:szCs w:val="28"/>
          <w:shd w:fill="auto" w:val="clear"/>
        </w:rPr>
        <w:t>где: К</w:t>
      </w:r>
      <w:r>
        <w:rPr>
          <w:rFonts w:ascii="PT Astra Serif" w:hAnsi="PT Astra Serif"/>
          <w:sz w:val="28"/>
          <w:szCs w:val="28"/>
          <w:shd w:fill="auto" w:val="clear"/>
          <w:vertAlign w:val="subscript"/>
        </w:rPr>
        <w:t>hmax</w:t>
      </w:r>
      <w:r>
        <w:rPr>
          <w:rFonts w:ascii="PT Astra Serif" w:hAnsi="PT Astra Serif"/>
          <w:sz w:val="28"/>
          <w:szCs w:val="28"/>
          <w:shd w:fill="auto" w:val="clear"/>
        </w:rPr>
        <w:t xml:space="preserve">- коэффициент часового максимума (табл.2,3,4 СП 42-101-2003 г); </w:t>
      </w:r>
    </w:p>
    <w:p>
      <w:pPr>
        <w:pStyle w:val="Normal"/>
        <w:rPr>
          <w:sz w:val="28"/>
          <w:szCs w:val="28"/>
          <w:highlight w:val="none"/>
          <w:shd w:fill="auto" w:val="clear"/>
        </w:rPr>
      </w:pPr>
      <w:r>
        <w:rPr>
          <w:rFonts w:ascii="PT Astra Serif" w:hAnsi="PT Astra Serif"/>
          <w:sz w:val="28"/>
          <w:szCs w:val="28"/>
          <w:shd w:fill="auto" w:val="clear"/>
        </w:rPr>
        <w:t>B</w:t>
      </w:r>
      <w:r>
        <w:rPr>
          <w:rFonts w:ascii="PT Astra Serif" w:hAnsi="PT Astra Serif"/>
          <w:sz w:val="28"/>
          <w:szCs w:val="28"/>
          <w:shd w:fill="auto" w:val="clear"/>
          <w:vertAlign w:val="subscript"/>
        </w:rPr>
        <w:t xml:space="preserve">у </w:t>
      </w:r>
      <w:r>
        <w:rPr>
          <w:rFonts w:ascii="PT Astra Serif" w:hAnsi="PT Astra Serif"/>
          <w:sz w:val="28"/>
          <w:szCs w:val="28"/>
          <w:shd w:fill="auto" w:val="clear"/>
        </w:rPr>
        <w:t>-годовой расход газа, м</w:t>
      </w:r>
      <w:r>
        <w:rPr>
          <w:rFonts w:ascii="PT Astra Serif" w:hAnsi="PT Astra Serif"/>
          <w:sz w:val="28"/>
          <w:szCs w:val="28"/>
          <w:shd w:fill="auto" w:val="clear"/>
          <w:vertAlign w:val="superscript"/>
        </w:rPr>
        <w:t>3</w:t>
      </w:r>
      <w:r>
        <w:rPr>
          <w:rFonts w:ascii="PT Astra Serif" w:hAnsi="PT Astra Serif"/>
          <w:sz w:val="28"/>
          <w:szCs w:val="28"/>
          <w:shd w:fill="auto" w:val="clear"/>
        </w:rPr>
        <w:t xml:space="preserve">/год. </w:t>
      </w:r>
    </w:p>
    <w:p>
      <w:pPr>
        <w:pStyle w:val="Normal"/>
        <w:ind w:firstLine="708"/>
        <w:rPr>
          <w:sz w:val="28"/>
          <w:szCs w:val="28"/>
          <w:highlight w:val="none"/>
          <w:shd w:fill="auto" w:val="clear"/>
        </w:rPr>
      </w:pPr>
      <w:r>
        <w:rPr>
          <w:rFonts w:ascii="PT Astra Serif" w:hAnsi="PT Astra Serif"/>
          <w:sz w:val="28"/>
          <w:szCs w:val="28"/>
          <w:shd w:fill="auto" w:val="clear"/>
        </w:rPr>
        <w:t>Расход газа на нужды предприятий бытового обслуживания непроизводственного характера приняты в размере 5% суммарного расхода газа на жилые дома.</w:t>
      </w:r>
    </w:p>
    <w:p>
      <w:pPr>
        <w:pStyle w:val="Normal"/>
        <w:ind w:firstLine="708"/>
        <w:rPr>
          <w:sz w:val="28"/>
          <w:szCs w:val="28"/>
          <w:highlight w:val="none"/>
          <w:shd w:fill="auto" w:val="clear"/>
        </w:rPr>
      </w:pPr>
      <w:r>
        <w:rPr>
          <w:rFonts w:ascii="PT Astra Serif" w:hAnsi="PT Astra Serif"/>
          <w:sz w:val="28"/>
          <w:szCs w:val="28"/>
          <w:shd w:fill="auto" w:val="clear"/>
        </w:rPr>
        <w:t>Потребность в газе на коммунально-бытовые нужды населения на первую очередь и на расчетный срок представлены в таблице 4.12.7.</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4.12.7</w:t>
      </w:r>
    </w:p>
    <w:p>
      <w:pPr>
        <w:pStyle w:val="Normal"/>
        <w:ind w:hanging="0"/>
        <w:jc w:val="center"/>
        <w:rPr>
          <w:sz w:val="28"/>
          <w:szCs w:val="28"/>
          <w:highlight w:val="none"/>
          <w:shd w:fill="auto" w:val="clear"/>
        </w:rPr>
      </w:pPr>
      <w:r>
        <w:rPr>
          <w:rFonts w:ascii="PT Astra Serif" w:hAnsi="PT Astra Serif"/>
          <w:sz w:val="28"/>
          <w:szCs w:val="28"/>
          <w:shd w:fill="auto" w:val="clear"/>
        </w:rPr>
        <w:t>Потребность в газе на коммунально-бытовые нужды населения Уруссинского сельского поселения, тыс.нм3/год</w:t>
      </w:r>
    </w:p>
    <w:tbl>
      <w:tblPr>
        <w:tblW w:w="9344"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626"/>
        <w:gridCol w:w="3433"/>
        <w:gridCol w:w="2306"/>
        <w:gridCol w:w="1508"/>
        <w:gridCol w:w="1471"/>
      </w:tblGrid>
      <w:tr>
        <w:trPr/>
        <w:tc>
          <w:tcPr>
            <w:tcW w:w="6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34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528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Годовой расход газа</w:t>
            </w:r>
          </w:p>
        </w:tc>
      </w:tr>
      <w:tr>
        <w:trPr/>
        <w:tc>
          <w:tcPr>
            <w:tcW w:w="6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34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rPr>
                <w:rFonts w:ascii="PT Astra Serif" w:hAnsi="PT Astra Serif"/>
                <w:sz w:val="28"/>
                <w:szCs w:val="28"/>
                <w:highlight w:val="none"/>
                <w:shd w:fill="auto" w:val="clear"/>
              </w:rPr>
            </w:pPr>
            <w:r>
              <w:rPr>
                <w:rFonts w:ascii="PT Astra Serif" w:hAnsi="PT Astra Serif"/>
                <w:sz w:val="28"/>
                <w:szCs w:val="28"/>
                <w:shd w:fill="auto" w:val="clear"/>
              </w:rPr>
            </w:r>
          </w:p>
        </w:tc>
        <w:tc>
          <w:tcPr>
            <w:tcW w:w="2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 на начало года</w:t>
            </w:r>
          </w:p>
        </w:tc>
        <w:tc>
          <w:tcPr>
            <w:tcW w:w="15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I-я очередь</w:t>
            </w:r>
          </w:p>
        </w:tc>
        <w:tc>
          <w:tcPr>
            <w:tcW w:w="14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34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с.Старые Уруссу</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155,1</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248,6</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244,2</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34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с.Байларово</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87,12</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85,14</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83,38</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34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д.Каклы-Куль</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20,68</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19,58</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18,48</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34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п.Акса-Куль</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0,88</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1,32</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1,76</w:t>
            </w:r>
          </w:p>
        </w:tc>
      </w:tr>
      <w:tr>
        <w:trPr/>
        <w:tc>
          <w:tcPr>
            <w:tcW w:w="6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343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п.ж.-д.раз.Исметьево</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w:t>
            </w:r>
          </w:p>
        </w:tc>
      </w:tr>
      <w:tr>
        <w:trPr/>
        <w:tc>
          <w:tcPr>
            <w:tcW w:w="405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Всего по сельскому поселению:</w:t>
            </w:r>
          </w:p>
        </w:tc>
        <w:tc>
          <w:tcPr>
            <w:tcW w:w="23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265,98</w:t>
            </w:r>
          </w:p>
        </w:tc>
        <w:tc>
          <w:tcPr>
            <w:tcW w:w="15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356,84</w:t>
            </w:r>
          </w:p>
        </w:tc>
        <w:tc>
          <w:tcPr>
            <w:tcW w:w="14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350,02</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r>
        <w:rPr>
          <w:rFonts w:ascii="PT Astra Serif" w:hAnsi="PT Astra Serif"/>
          <w:sz w:val="28"/>
          <w:szCs w:val="28"/>
          <w:shd w:fill="auto" w:val="clear"/>
        </w:rPr>
        <w:t>Потребность в газе существующих и проектируемых промышленных предприятий необходимо определить в соответствии проектами предприятий.</w:t>
      </w:r>
    </w:p>
    <w:p>
      <w:pPr>
        <w:pStyle w:val="Normal"/>
        <w:rPr>
          <w:sz w:val="28"/>
          <w:szCs w:val="28"/>
          <w:highlight w:val="none"/>
          <w:shd w:fill="auto" w:val="clear"/>
        </w:rPr>
      </w:pPr>
      <w:r>
        <w:rPr>
          <w:rFonts w:ascii="PT Astra Serif" w:hAnsi="PT Astra Serif"/>
          <w:sz w:val="28"/>
          <w:szCs w:val="28"/>
          <w:u w:val="single"/>
          <w:shd w:fill="auto" w:val="clear"/>
        </w:rPr>
        <w:t>Проектное решение</w:t>
      </w:r>
    </w:p>
    <w:p>
      <w:pPr>
        <w:pStyle w:val="Normal"/>
        <w:ind w:right="-51" w:firstLine="709"/>
        <w:rPr>
          <w:sz w:val="28"/>
          <w:szCs w:val="28"/>
          <w:highlight w:val="none"/>
          <w:shd w:fill="auto" w:val="clear"/>
        </w:rPr>
      </w:pPr>
      <w:r>
        <w:rPr>
          <w:rFonts w:ascii="PT Astra Serif" w:hAnsi="PT Astra Serif"/>
          <w:sz w:val="28"/>
          <w:szCs w:val="28"/>
          <w:shd w:fill="auto" w:val="clear"/>
        </w:rPr>
        <w:t>Проектом генерального плана предусматривается максимальное использование существующей системы газопроводов, позволяющей стабильное газоснабжение всех газифицированных объектов, своевременную диагностику газопроводов в соответствии с утвержденными федеральными нормами и правилами в области промышленной безопасности «Правила безопасности сетей газораспределения и газопотребления» (утв. приказом Федеральной службы по экологическому, технологическому и атомному надзору от 15.12.2020 г. № 531 "Об утверждении федеральных норм и правил в области промышленной безопасности "Правила безопасности сетей газораспределения и газопотребления").</w:t>
      </w:r>
    </w:p>
    <w:p>
      <w:pPr>
        <w:pStyle w:val="Normal"/>
        <w:ind w:right="-51" w:firstLine="709"/>
        <w:rPr>
          <w:sz w:val="28"/>
          <w:szCs w:val="28"/>
          <w:highlight w:val="none"/>
          <w:shd w:fill="auto" w:val="clear"/>
        </w:rPr>
      </w:pPr>
      <w:r>
        <w:rPr>
          <w:rFonts w:ascii="PT Astra Serif" w:hAnsi="PT Astra Serif"/>
          <w:sz w:val="28"/>
          <w:szCs w:val="28"/>
          <w:shd w:fill="auto" w:val="clear"/>
        </w:rPr>
        <w:t>Проектом предлагаются организационные мероприятия, направленные на отказ от использования устаревших и неэффективных технологий и переход на принципы наилучших доступных технологий и внедрение современных инновационных технологий.</w:t>
      </w:r>
    </w:p>
    <w:p>
      <w:pPr>
        <w:pStyle w:val="Normal"/>
        <w:rPr>
          <w:sz w:val="28"/>
          <w:szCs w:val="28"/>
          <w:highlight w:val="none"/>
          <w:shd w:fill="auto" w:val="clear"/>
        </w:rPr>
      </w:pPr>
      <w:r>
        <w:rPr>
          <w:rFonts w:ascii="PT Astra Serif" w:hAnsi="PT Astra Serif"/>
          <w:sz w:val="28"/>
          <w:szCs w:val="28"/>
          <w:u w:val="single"/>
          <w:shd w:fill="auto" w:val="clear"/>
        </w:rPr>
        <w:t>На первую очередь и расчетный срок (до 2044 г.)</w:t>
      </w:r>
    </w:p>
    <w:p>
      <w:pPr>
        <w:pStyle w:val="Normal"/>
        <w:rPr>
          <w:sz w:val="28"/>
          <w:szCs w:val="28"/>
          <w:highlight w:val="none"/>
          <w:shd w:fill="auto" w:val="clear"/>
        </w:rPr>
      </w:pPr>
      <w:r>
        <w:rPr>
          <w:rFonts w:ascii="PT Astra Serif" w:hAnsi="PT Astra Serif"/>
          <w:sz w:val="28"/>
          <w:szCs w:val="28"/>
          <w:shd w:fill="auto" w:val="clear"/>
        </w:rPr>
        <w:t>Проектом предлагаются организационные мероприятия, направленные на отказ от использования устаревших и неэффективных технологий и переход на принципы наилучших доступных технологий и внедрение современных инновационных технологий.</w:t>
      </w:r>
    </w:p>
    <w:p>
      <w:pPr>
        <w:pStyle w:val="Normal"/>
        <w:jc w:val="left"/>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jc w:val="left"/>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jc w:val="left"/>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jc w:val="center"/>
        <w:rPr>
          <w:sz w:val="28"/>
          <w:szCs w:val="28"/>
          <w:highlight w:val="none"/>
          <w:shd w:fill="auto" w:val="clear"/>
        </w:rPr>
      </w:pPr>
      <w:r>
        <w:rPr>
          <w:rFonts w:ascii="PT Astra Serif" w:hAnsi="PT Astra Serif"/>
          <w:b/>
          <w:bCs/>
          <w:sz w:val="28"/>
          <w:szCs w:val="28"/>
          <w:shd w:fill="auto" w:val="clear"/>
        </w:rPr>
        <w:t>Электроснабжение</w:t>
      </w:r>
    </w:p>
    <w:p>
      <w:pPr>
        <w:pStyle w:val="Normal"/>
        <w:rPr>
          <w:sz w:val="28"/>
          <w:szCs w:val="28"/>
          <w:highlight w:val="none"/>
          <w:shd w:fill="auto" w:val="clear"/>
        </w:rPr>
      </w:pPr>
      <w:r>
        <w:rPr>
          <w:rFonts w:ascii="PT Astra Serif" w:hAnsi="PT Astra Serif"/>
          <w:sz w:val="28"/>
          <w:szCs w:val="28"/>
          <w:u w:val="single"/>
          <w:shd w:fill="auto" w:val="clear"/>
        </w:rPr>
        <w:t>Расчет электрических нагрузок</w:t>
      </w:r>
    </w:p>
    <w:p>
      <w:pPr>
        <w:pStyle w:val="Normal"/>
        <w:rPr>
          <w:sz w:val="28"/>
          <w:szCs w:val="28"/>
          <w:highlight w:val="none"/>
          <w:shd w:fill="auto" w:val="clear"/>
        </w:rPr>
      </w:pPr>
      <w:r>
        <w:rPr>
          <w:rFonts w:ascii="PT Astra Serif" w:hAnsi="PT Astra Serif"/>
          <w:sz w:val="28"/>
          <w:szCs w:val="28"/>
          <w:shd w:fill="auto" w:val="clear"/>
        </w:rPr>
        <w:t>Электрические нагрузки по генеральному плану Уруссинского сельского поселения определены в два срока:</w:t>
      </w:r>
    </w:p>
    <w:p>
      <w:pPr>
        <w:pStyle w:val="Normal"/>
        <w:rPr>
          <w:sz w:val="28"/>
          <w:szCs w:val="28"/>
          <w:highlight w:val="none"/>
          <w:shd w:fill="auto" w:val="clear"/>
        </w:rPr>
      </w:pPr>
      <w:r>
        <w:rPr>
          <w:rFonts w:ascii="PT Astra Serif" w:hAnsi="PT Astra Serif"/>
          <w:sz w:val="28"/>
          <w:szCs w:val="28"/>
          <w:shd w:fill="auto" w:val="clear"/>
        </w:rPr>
        <w:t>- первая очередь – 2034 г.;</w:t>
      </w:r>
    </w:p>
    <w:p>
      <w:pPr>
        <w:pStyle w:val="Normal"/>
        <w:rPr>
          <w:sz w:val="28"/>
          <w:szCs w:val="28"/>
          <w:highlight w:val="none"/>
          <w:shd w:fill="auto" w:val="clear"/>
        </w:rPr>
      </w:pPr>
      <w:r>
        <w:rPr>
          <w:rFonts w:ascii="PT Astra Serif" w:hAnsi="PT Astra Serif"/>
          <w:sz w:val="28"/>
          <w:szCs w:val="28"/>
          <w:shd w:fill="auto" w:val="clear"/>
        </w:rPr>
        <w:t>- расчетный срок – 2044 г.</w:t>
      </w:r>
    </w:p>
    <w:p>
      <w:pPr>
        <w:pStyle w:val="Normal"/>
        <w:rPr>
          <w:sz w:val="28"/>
          <w:szCs w:val="28"/>
          <w:highlight w:val="none"/>
          <w:shd w:fill="auto" w:val="clear"/>
        </w:rPr>
      </w:pPr>
      <w:r>
        <w:rPr>
          <w:rFonts w:ascii="PT Astra Serif" w:hAnsi="PT Astra Serif"/>
          <w:sz w:val="28"/>
          <w:szCs w:val="28"/>
          <w:shd w:fill="auto" w:val="clear"/>
        </w:rPr>
        <w:t xml:space="preserve">Годовое электропотребление коммунально-бытового сектора рассчитано согласно табл.4 Приложения 9 (Республиканские нормативы градостроительного проектирования, 2013 год) «Укрупненные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w:t>
      </w:r>
    </w:p>
    <w:p>
      <w:pPr>
        <w:pStyle w:val="Normal"/>
        <w:rPr>
          <w:sz w:val="28"/>
          <w:szCs w:val="28"/>
          <w:highlight w:val="none"/>
          <w:shd w:fill="auto" w:val="clear"/>
        </w:rPr>
      </w:pPr>
      <w:r>
        <w:rPr>
          <w:rFonts w:ascii="PT Astra Serif" w:hAnsi="PT Astra Serif"/>
          <w:sz w:val="28"/>
          <w:szCs w:val="28"/>
          <w:shd w:fill="auto" w:val="clear"/>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 Эти данные не учитывают применения в жилых зданиях кондиционирования, электроотопления и электроводонагрева. Годовое число часов использования максимума электрической нагрузки приведено к шинам 10(6) кВ ЦП.</w:t>
      </w:r>
    </w:p>
    <w:p>
      <w:pPr>
        <w:pStyle w:val="Normal"/>
        <w:rPr>
          <w:sz w:val="28"/>
          <w:szCs w:val="28"/>
          <w:highlight w:val="none"/>
          <w:shd w:fill="auto" w:val="clear"/>
        </w:rPr>
      </w:pPr>
      <w:r>
        <w:rPr>
          <w:rFonts w:ascii="PT Astra Serif" w:hAnsi="PT Astra Serif"/>
          <w:sz w:val="28"/>
          <w:szCs w:val="28"/>
          <w:shd w:fill="auto" w:val="clear"/>
        </w:rPr>
        <w:t>Расчетная мощность коммунально-бытового сектора рассчитана согласно РД 34.20.185-94, табл.2.4.3. «Укрупненные показатели удельной расчетной коммунально-бытовой нагрузки». Удельная мощность электроэнергии составила 0,41 кВт/чел. (категория городов «малый», с плитами на природном газе).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(гаражей и открытых площадок для хранения автомобилей), наружного освещения, а также различные мелкопромышленные потребители, питающиеся, как правило, по поселковым распределительным сетям.</w:t>
      </w:r>
    </w:p>
    <w:p>
      <w:pPr>
        <w:pStyle w:val="Normal"/>
        <w:rPr>
          <w:sz w:val="28"/>
          <w:szCs w:val="28"/>
          <w:highlight w:val="none"/>
          <w:shd w:fill="auto" w:val="clear"/>
        </w:rPr>
      </w:pPr>
      <w:r>
        <w:rPr>
          <w:rFonts w:ascii="PT Astra Serif" w:hAnsi="PT Astra Serif"/>
          <w:sz w:val="28"/>
          <w:szCs w:val="28"/>
          <w:shd w:fill="auto" w:val="clear"/>
        </w:rPr>
        <w:t>Расчет электрических нагрузок предприятий необходимо произвести по проектам электроснабжения данных предприятий или соответствующих аналогов.</w:t>
      </w:r>
    </w:p>
    <w:p>
      <w:pPr>
        <w:pStyle w:val="Normal"/>
        <w:jc w:val="right"/>
        <w:rPr>
          <w:sz w:val="28"/>
          <w:szCs w:val="28"/>
          <w:highlight w:val="none"/>
          <w:shd w:fill="auto" w:val="clear"/>
        </w:rPr>
      </w:pPr>
      <w:r>
        <w:rPr>
          <w:rFonts w:ascii="PT Astra Serif" w:hAnsi="PT Astra Serif"/>
          <w:sz w:val="28"/>
          <w:szCs w:val="28"/>
          <w:shd w:fill="auto" w:val="clear"/>
        </w:rPr>
        <w:t>Таблица 4.12.8</w:t>
      </w:r>
    </w:p>
    <w:p>
      <w:pPr>
        <w:pStyle w:val="Normal"/>
        <w:jc w:val="center"/>
        <w:rPr>
          <w:sz w:val="28"/>
          <w:szCs w:val="28"/>
          <w:highlight w:val="none"/>
          <w:shd w:fill="auto" w:val="clear"/>
        </w:rPr>
      </w:pPr>
      <w:r>
        <w:rPr>
          <w:rFonts w:ascii="PT Astra Serif" w:hAnsi="PT Astra Serif"/>
          <w:sz w:val="28"/>
          <w:szCs w:val="28"/>
          <w:shd w:fill="auto" w:val="clear"/>
        </w:rPr>
        <w:t>Годовое электропотребление мощности коммунально-бытового сектора и мелкопромышленных предприятий, расположенных на территории Уруссинского сельского поселения, тыс. кВт.ч/год</w:t>
      </w:r>
    </w:p>
    <w:p>
      <w:pPr>
        <w:pStyle w:val="Normal"/>
        <w:jc w:val="center"/>
        <w:rPr>
          <w:rFonts w:ascii="PT Astra Serif" w:hAnsi="PT Astra Serif"/>
          <w:sz w:val="28"/>
          <w:szCs w:val="28"/>
          <w:highlight w:val="none"/>
          <w:shd w:fill="auto" w:val="clear"/>
        </w:rPr>
      </w:pPr>
      <w:r>
        <w:rPr>
          <w:rFonts w:ascii="PT Astra Serif" w:hAnsi="PT Astra Serif"/>
          <w:sz w:val="28"/>
          <w:szCs w:val="28"/>
          <w:shd w:fill="auto" w:val="clear"/>
        </w:rPr>
      </w:r>
    </w:p>
    <w:tbl>
      <w:tblPr>
        <w:tblW w:w="46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242"/>
        <w:gridCol w:w="2053"/>
        <w:gridCol w:w="1605"/>
        <w:gridCol w:w="1872"/>
        <w:gridCol w:w="1927"/>
      </w:tblGrid>
      <w:tr>
        <w:trPr>
          <w:tblHeader w:val="true"/>
        </w:trPr>
        <w:tc>
          <w:tcPr>
            <w:tcW w:w="124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05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540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Годовое электропотребление, тыс. кВт.ч/год</w:t>
            </w:r>
          </w:p>
        </w:tc>
      </w:tr>
      <w:tr>
        <w:trPr>
          <w:tblHeader w:val="true"/>
        </w:trPr>
        <w:tc>
          <w:tcPr>
            <w:tcW w:w="12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05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Исходный год</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 2034г.</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 2044г.</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с.Старые Уруссу</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1529,85</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2452,1</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2408,7</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с.Байларово</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859,32</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839,79</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822,43</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д.Каклы-Куль</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203,98</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193,13</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182,28</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п.Акса-Куль</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8,68</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13,02</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17,36</w:t>
            </w:r>
          </w:p>
        </w:tc>
      </w:tr>
      <w:tr>
        <w:trPr/>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п.ж.-д.раз.Исметьево</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21,7</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21,7</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21,7</w:t>
            </w:r>
          </w:p>
        </w:tc>
      </w:tr>
      <w:tr>
        <w:trPr>
          <w:trHeight w:val="96" w:hRule="atLeast"/>
        </w:trPr>
        <w:tc>
          <w:tcPr>
            <w:tcW w:w="32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Всего по поселению:</w:t>
            </w:r>
          </w:p>
        </w:tc>
        <w:tc>
          <w:tcPr>
            <w:tcW w:w="16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2623,53</w:t>
            </w:r>
          </w:p>
        </w:tc>
        <w:tc>
          <w:tcPr>
            <w:tcW w:w="18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3519,74</w:t>
            </w:r>
          </w:p>
        </w:tc>
        <w:tc>
          <w:tcPr>
            <w:tcW w:w="1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3452,47</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4.12.9</w:t>
      </w:r>
    </w:p>
    <w:p>
      <w:pPr>
        <w:pStyle w:val="Normal"/>
        <w:jc w:val="center"/>
        <w:rPr>
          <w:sz w:val="28"/>
          <w:szCs w:val="28"/>
          <w:highlight w:val="none"/>
          <w:shd w:fill="auto" w:val="clear"/>
        </w:rPr>
      </w:pPr>
      <w:r>
        <w:rPr>
          <w:rFonts w:ascii="PT Astra Serif" w:hAnsi="PT Astra Serif"/>
          <w:sz w:val="28"/>
          <w:szCs w:val="28"/>
          <w:shd w:fill="auto" w:val="clear"/>
        </w:rPr>
        <w:t>Расчетная мощность коммунально-бытового сектора и мелкопромышленных предприятий, расположенных на территории Уруссинского сельского поселения, кВт</w:t>
      </w:r>
    </w:p>
    <w:tbl>
      <w:tblPr>
        <w:tblW w:w="46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15"/>
        <w:gridCol w:w="2036"/>
        <w:gridCol w:w="1603"/>
        <w:gridCol w:w="1863"/>
        <w:gridCol w:w="1988"/>
      </w:tblGrid>
      <w:tr>
        <w:trPr>
          <w:tblHeader w:val="true"/>
        </w:trPr>
        <w:tc>
          <w:tcPr>
            <w:tcW w:w="11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0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5454"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Расчетная мощность, кВт</w:t>
            </w:r>
          </w:p>
        </w:tc>
      </w:tr>
      <w:tr>
        <w:trPr>
          <w:tblHeader w:val="true"/>
        </w:trPr>
        <w:tc>
          <w:tcPr>
            <w:tcW w:w="11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20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Исходный год</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 2034г.</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 2044г.</w:t>
            </w:r>
          </w:p>
        </w:tc>
      </w:tr>
      <w:tr>
        <w:trPr/>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с.Старые Уруссу</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296,1</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474,6</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466,2</w:t>
            </w:r>
          </w:p>
        </w:tc>
      </w:tr>
      <w:tr>
        <w:trPr/>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с.Байларово</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166,32</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162,54</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159,18</w:t>
            </w:r>
          </w:p>
        </w:tc>
      </w:tr>
      <w:tr>
        <w:trPr/>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д.Каклы-Куль</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39,48</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37,38</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35,28</w:t>
            </w:r>
          </w:p>
        </w:tc>
      </w:tr>
      <w:tr>
        <w:trPr/>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п.Акса-Куль</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1,68</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2,52</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3,36</w:t>
            </w:r>
          </w:p>
        </w:tc>
      </w:tr>
      <w:tr>
        <w:trPr/>
        <w:tc>
          <w:tcPr>
            <w:tcW w:w="11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20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п.ж.-д.раз.Исметьево</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w:t>
            </w:r>
          </w:p>
        </w:tc>
      </w:tr>
      <w:tr>
        <w:trPr>
          <w:trHeight w:val="109" w:hRule="atLeast"/>
        </w:trPr>
        <w:tc>
          <w:tcPr>
            <w:tcW w:w="315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Всего по поселению:</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507,78</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681,24</w:t>
            </w:r>
          </w:p>
        </w:tc>
        <w:tc>
          <w:tcPr>
            <w:tcW w:w="1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668,22</w:t>
            </w:r>
          </w:p>
        </w:tc>
      </w:tr>
    </w:tbl>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right"/>
        <w:rPr>
          <w:sz w:val="28"/>
          <w:szCs w:val="28"/>
          <w:highlight w:val="none"/>
          <w:shd w:fill="auto" w:val="clear"/>
        </w:rPr>
      </w:pPr>
      <w:r>
        <w:rPr>
          <w:rFonts w:ascii="PT Astra Serif" w:hAnsi="PT Astra Serif"/>
          <w:sz w:val="28"/>
          <w:szCs w:val="28"/>
          <w:shd w:fill="auto" w:val="clear"/>
        </w:rPr>
        <w:t>Таблица 4.12.10</w:t>
      </w:r>
    </w:p>
    <w:p>
      <w:pPr>
        <w:pStyle w:val="Normal"/>
        <w:jc w:val="center"/>
        <w:rPr>
          <w:sz w:val="28"/>
          <w:szCs w:val="28"/>
          <w:highlight w:val="none"/>
          <w:shd w:fill="auto" w:val="clear"/>
        </w:rPr>
      </w:pPr>
      <w:r>
        <w:rPr>
          <w:rFonts w:ascii="PT Astra Serif" w:hAnsi="PT Astra Serif"/>
          <w:sz w:val="28"/>
          <w:szCs w:val="28"/>
          <w:shd w:fill="auto" w:val="clear"/>
        </w:rPr>
        <w:t>Трансформаторная мощность коммунально-бытового сектора и мелкопромышленных предприятий, расположенных на территории Уруссинского сельского поселения, кВА</w:t>
      </w:r>
    </w:p>
    <w:tbl>
      <w:tblPr>
        <w:tblW w:w="455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794"/>
        <w:gridCol w:w="1991"/>
        <w:gridCol w:w="1802"/>
        <w:gridCol w:w="1813"/>
        <w:gridCol w:w="2112"/>
      </w:tblGrid>
      <w:tr>
        <w:trPr>
          <w:tblHeader w:val="true"/>
        </w:trPr>
        <w:tc>
          <w:tcPr>
            <w:tcW w:w="79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1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населенного пункта, входящего в состав поселения</w:t>
            </w:r>
          </w:p>
        </w:tc>
        <w:tc>
          <w:tcPr>
            <w:tcW w:w="572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Расчетная мощность</w:t>
            </w:r>
          </w:p>
        </w:tc>
      </w:tr>
      <w:tr>
        <w:trPr>
          <w:tblHeader w:val="true"/>
          <w:trHeight w:val="658" w:hRule="atLeast"/>
        </w:trPr>
        <w:tc>
          <w:tcPr>
            <w:tcW w:w="7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 на начало года</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 2034г.</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 2044г.</w:t>
            </w:r>
          </w:p>
        </w:tc>
      </w:tr>
      <w:tr>
        <w:trPr>
          <w:trHeight w:val="85"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с.Старые Уруссу</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348,4</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558,4</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548,5</w:t>
            </w:r>
          </w:p>
        </w:tc>
      </w:tr>
      <w:tr>
        <w:trPr>
          <w:trHeight w:val="85"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с.Байларово</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195,7</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191,2</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187,3</w:t>
            </w:r>
          </w:p>
        </w:tc>
      </w:tr>
      <w:tr>
        <w:trPr>
          <w:trHeight w:val="85"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bCs/>
                <w:sz w:val="28"/>
                <w:szCs w:val="28"/>
                <w:shd w:fill="auto" w:val="clear"/>
              </w:rPr>
              <w:t>д.Каклы-Куль</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46,4</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44,0</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41,5</w:t>
            </w:r>
          </w:p>
        </w:tc>
      </w:tr>
      <w:tr>
        <w:trPr>
          <w:trHeight w:val="85"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п.Акса-Куль</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3,0</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4,0</w:t>
            </w:r>
          </w:p>
        </w:tc>
      </w:tr>
      <w:tr>
        <w:trPr>
          <w:trHeight w:val="85" w:hRule="atLeast"/>
        </w:trPr>
        <w:tc>
          <w:tcPr>
            <w:tcW w:w="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w:t>
            </w:r>
          </w:p>
        </w:tc>
        <w:tc>
          <w:tcPr>
            <w:tcW w:w="1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left"/>
              <w:rPr>
                <w:sz w:val="28"/>
                <w:szCs w:val="28"/>
                <w:highlight w:val="none"/>
                <w:shd w:fill="auto" w:val="clear"/>
              </w:rPr>
            </w:pPr>
            <w:r>
              <w:rPr>
                <w:rFonts w:ascii="PT Astra Serif" w:hAnsi="PT Astra Serif"/>
                <w:sz w:val="28"/>
                <w:szCs w:val="28"/>
                <w:shd w:fill="auto" w:val="clear"/>
              </w:rPr>
              <w:t>п.ж.-д.раз.Исметьево</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4,9</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4,9</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4,9</w:t>
            </w:r>
          </w:p>
        </w:tc>
      </w:tr>
      <w:tr>
        <w:trPr>
          <w:trHeight w:val="85" w:hRule="atLeast"/>
        </w:trPr>
        <w:tc>
          <w:tcPr>
            <w:tcW w:w="27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Всего по поселению:</w:t>
            </w:r>
          </w:p>
        </w:tc>
        <w:tc>
          <w:tcPr>
            <w:tcW w:w="18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597,4</w:t>
            </w:r>
          </w:p>
        </w:tc>
        <w:tc>
          <w:tcPr>
            <w:tcW w:w="18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801,5</w:t>
            </w:r>
          </w:p>
        </w:tc>
        <w:tc>
          <w:tcPr>
            <w:tcW w:w="21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786,1</w:t>
            </w:r>
          </w:p>
        </w:tc>
      </w:tr>
    </w:tbl>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r>
        <w:rPr>
          <w:rFonts w:ascii="PT Astra Serif" w:hAnsi="PT Astra Serif"/>
          <w:sz w:val="28"/>
          <w:szCs w:val="28"/>
          <w:shd w:fill="auto" w:val="clear"/>
        </w:rPr>
        <w:t>Показания электропотребления, мощности и трансформаторной мощности коммунально-бытового сектора по срокам (I очередь и расчетный срок), а также значительный прирост электропотребления на первую очередь и на расчетный срок, с учетом значительного увеличения населения приведены в таблице 4.12.11.</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2281" w:leader="none"/>
        </w:tabs>
        <w:rPr>
          <w:sz w:val="28"/>
          <w:szCs w:val="28"/>
          <w:highlight w:val="none"/>
          <w:shd w:fill="auto" w:val="clear"/>
        </w:rPr>
      </w:pPr>
      <w:r>
        <w:rPr>
          <w:rFonts w:ascii="PT Astra Serif" w:hAnsi="PT Astra Serif"/>
          <w:sz w:val="28"/>
          <w:szCs w:val="28"/>
          <w:shd w:fill="auto" w:val="clear"/>
        </w:rPr>
        <w:tab/>
      </w:r>
    </w:p>
    <w:p>
      <w:pPr>
        <w:pStyle w:val="Normal"/>
        <w:jc w:val="right"/>
        <w:rPr>
          <w:sz w:val="28"/>
          <w:szCs w:val="28"/>
          <w:highlight w:val="none"/>
          <w:shd w:fill="auto" w:val="clear"/>
        </w:rPr>
      </w:pPr>
      <w:r>
        <w:rPr>
          <w:rFonts w:ascii="PT Astra Serif" w:hAnsi="PT Astra Serif"/>
          <w:sz w:val="28"/>
          <w:szCs w:val="28"/>
          <w:shd w:fill="auto" w:val="clear"/>
        </w:rPr>
        <w:t>Таблица 4.12.11</w:t>
      </w:r>
    </w:p>
    <w:p>
      <w:pPr>
        <w:pStyle w:val="Normal"/>
        <w:jc w:val="center"/>
        <w:rPr>
          <w:sz w:val="28"/>
          <w:szCs w:val="28"/>
          <w:highlight w:val="none"/>
          <w:shd w:fill="auto" w:val="clear"/>
        </w:rPr>
      </w:pPr>
      <w:r>
        <w:rPr>
          <w:rFonts w:ascii="PT Astra Serif" w:hAnsi="PT Astra Serif"/>
          <w:sz w:val="28"/>
          <w:szCs w:val="28"/>
          <w:shd w:fill="auto" w:val="clear"/>
        </w:rPr>
        <w:t>Показания электропотребления, мощности и трансформаторной мощности коммунально-бытового сектора Уруссинского сельского поселения</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0"/>
        <w:gridCol w:w="2231"/>
        <w:gridCol w:w="1834"/>
        <w:gridCol w:w="1242"/>
        <w:gridCol w:w="996"/>
        <w:gridCol w:w="1276"/>
        <w:gridCol w:w="1244"/>
      </w:tblGrid>
      <w:tr>
        <w:trPr>
          <w:tblHeader w:val="true"/>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2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Единица измерения</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Исходный</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год</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Первая очередь 2034г.</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Расчетный срок 2044 г.</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Прирост на 2044 г. относит. исходного года</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2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Годовое электропотребление</w:t>
            </w:r>
          </w:p>
        </w:tc>
        <w:tc>
          <w:tcPr>
            <w:tcW w:w="1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тыс.кВт*час/год</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2623,53</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3519,74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3452,47</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2623,53</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w:t>
            </w:r>
          </w:p>
        </w:tc>
        <w:tc>
          <w:tcPr>
            <w:tcW w:w="2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Расчетная мощность</w:t>
            </w:r>
          </w:p>
        </w:tc>
        <w:tc>
          <w:tcPr>
            <w:tcW w:w="1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кВт</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507,78</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681,24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668,22</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507,78</w:t>
            </w:r>
          </w:p>
        </w:tc>
      </w:tr>
      <w:tr>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2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Трансформаторная мощность</w:t>
            </w:r>
          </w:p>
        </w:tc>
        <w:tc>
          <w:tcPr>
            <w:tcW w:w="1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кВА</w:t>
            </w:r>
          </w:p>
        </w:tc>
        <w:tc>
          <w:tcPr>
            <w:tcW w:w="12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597,4</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801,5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786,1</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597,4</w:t>
            </w:r>
          </w:p>
        </w:tc>
      </w:tr>
    </w:tbl>
    <w:p>
      <w:pPr>
        <w:pStyle w:val="Normal"/>
        <w:rPr>
          <w:rFonts w:ascii="PT Astra Serif" w:hAnsi="PT Astra Serif"/>
          <w:sz w:val="28"/>
          <w:szCs w:val="28"/>
          <w:highlight w:val="none"/>
          <w:u w:val="single"/>
          <w:shd w:fill="auto" w:val="clear"/>
        </w:rPr>
      </w:pPr>
      <w:r>
        <w:rPr>
          <w:rFonts w:ascii="PT Astra Serif" w:hAnsi="PT Astra Serif"/>
          <w:sz w:val="28"/>
          <w:szCs w:val="28"/>
          <w:u w:val="single"/>
          <w:shd w:fill="auto" w:val="clear"/>
        </w:rPr>
      </w:r>
    </w:p>
    <w:p>
      <w:pPr>
        <w:pStyle w:val="Normal"/>
        <w:rPr>
          <w:sz w:val="28"/>
          <w:szCs w:val="28"/>
          <w:highlight w:val="none"/>
          <w:shd w:fill="auto" w:val="clear"/>
        </w:rPr>
      </w:pPr>
      <w:r>
        <w:rPr>
          <w:rFonts w:ascii="PT Astra Serif" w:hAnsi="PT Astra Serif"/>
          <w:sz w:val="28"/>
          <w:szCs w:val="28"/>
          <w:u w:val="single"/>
          <w:shd w:fill="auto" w:val="clear"/>
        </w:rPr>
        <w:t>На первую очередь и расчетный срок предлагается:</w:t>
      </w:r>
    </w:p>
    <w:p>
      <w:pPr>
        <w:pStyle w:val="Normal"/>
        <w:rPr>
          <w:sz w:val="28"/>
          <w:szCs w:val="28"/>
          <w:highlight w:val="none"/>
          <w:shd w:fill="auto" w:val="clear"/>
        </w:rPr>
      </w:pPr>
      <w:r>
        <w:rPr>
          <w:rFonts w:ascii="PT Astra Serif" w:hAnsi="PT Astra Serif"/>
          <w:sz w:val="28"/>
          <w:szCs w:val="28"/>
          <w:shd w:fill="auto" w:val="clear"/>
        </w:rPr>
        <w:t>Согласно современным требованиям к электросетям рекомендуется:</w:t>
      </w:r>
    </w:p>
    <w:p>
      <w:pPr>
        <w:pStyle w:val="Normal"/>
        <w:numPr>
          <w:ilvl w:val="0"/>
          <w:numId w:val="29"/>
        </w:numPr>
        <w:tabs>
          <w:tab w:val="clear" w:pos="708"/>
          <w:tab w:val="left" w:pos="0" w:leader="none"/>
        </w:tabs>
        <w:ind w:left="0" w:firstLine="709"/>
        <w:rPr>
          <w:sz w:val="28"/>
          <w:szCs w:val="28"/>
          <w:highlight w:val="none"/>
          <w:shd w:fill="auto" w:val="clear"/>
        </w:rPr>
      </w:pPr>
      <w:r>
        <w:rPr>
          <w:rFonts w:ascii="PT Astra Serif" w:hAnsi="PT Astra Serif"/>
          <w:sz w:val="28"/>
          <w:szCs w:val="28"/>
          <w:shd w:fill="auto" w:val="clear"/>
        </w:rPr>
        <w:t>Оснащение ВЛ быстродействующими ВЧ защитами;</w:t>
      </w:r>
    </w:p>
    <w:p>
      <w:pPr>
        <w:pStyle w:val="Normal"/>
        <w:numPr>
          <w:ilvl w:val="0"/>
          <w:numId w:val="30"/>
        </w:numPr>
        <w:tabs>
          <w:tab w:val="clear" w:pos="708"/>
          <w:tab w:val="left" w:pos="0" w:leader="none"/>
        </w:tabs>
        <w:ind w:left="0" w:firstLine="709"/>
        <w:rPr>
          <w:sz w:val="28"/>
          <w:szCs w:val="28"/>
          <w:highlight w:val="none"/>
          <w:shd w:fill="auto" w:val="clear"/>
        </w:rPr>
      </w:pPr>
      <w:r>
        <w:rPr>
          <w:rFonts w:ascii="PT Astra Serif" w:hAnsi="PT Astra Serif"/>
          <w:sz w:val="28"/>
          <w:szCs w:val="28"/>
          <w:shd w:fill="auto" w:val="clear"/>
        </w:rPr>
        <w:t>Телемеханизация подстанций;</w:t>
      </w:r>
    </w:p>
    <w:p>
      <w:pPr>
        <w:pStyle w:val="Normal"/>
        <w:numPr>
          <w:ilvl w:val="0"/>
          <w:numId w:val="31"/>
        </w:numPr>
        <w:tabs>
          <w:tab w:val="clear" w:pos="708"/>
          <w:tab w:val="left" w:pos="0" w:leader="none"/>
        </w:tabs>
        <w:ind w:left="0" w:firstLine="709"/>
        <w:rPr>
          <w:sz w:val="28"/>
          <w:szCs w:val="28"/>
          <w:highlight w:val="none"/>
          <w:shd w:fill="auto" w:val="clear"/>
        </w:rPr>
      </w:pPr>
      <w:r>
        <w:rPr>
          <w:rFonts w:ascii="PT Astra Serif" w:hAnsi="PT Astra Serif"/>
          <w:sz w:val="28"/>
          <w:szCs w:val="28"/>
          <w:shd w:fill="auto" w:val="clear"/>
        </w:rPr>
        <w:t>Монтаж автоматизированных систем учёта электроэнергии в распределительной сети населенных пунктов. Приборами учета электрической энергии должны быть обеспечены все потребители. Одной из проблем объективного и эффективного учета электрической энергии является эксплуатация устаревших приборов учета с высокой степенью погрешности. Это условие существенно затрудняет внедрение автоматизированной системы коммерческого учета электроэнергии</w:t>
      </w:r>
    </w:p>
    <w:p>
      <w:pPr>
        <w:pStyle w:val="Normal"/>
        <w:numPr>
          <w:ilvl w:val="0"/>
          <w:numId w:val="32"/>
        </w:numPr>
        <w:tabs>
          <w:tab w:val="clear" w:pos="708"/>
          <w:tab w:val="left" w:pos="0" w:leader="none"/>
        </w:tabs>
        <w:ind w:left="0" w:firstLine="709"/>
        <w:rPr>
          <w:sz w:val="28"/>
          <w:szCs w:val="28"/>
          <w:highlight w:val="none"/>
          <w:shd w:fill="auto" w:val="clear"/>
        </w:rPr>
      </w:pPr>
      <w:r>
        <w:rPr>
          <w:rFonts w:ascii="PT Astra Serif" w:hAnsi="PT Astra Serif"/>
          <w:sz w:val="28"/>
          <w:szCs w:val="28"/>
          <w:shd w:fill="auto" w:val="clear"/>
        </w:rPr>
        <w:t>Перевод уличного освещения на энергосберегающий режим, путем замены ламп на светодиодные.</w:t>
      </w:r>
    </w:p>
    <w:p>
      <w:pPr>
        <w:pStyle w:val="Normal"/>
        <w:jc w:val="left"/>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bookmarkStart w:id="114" w:name="_Toc13218780"/>
      <w:bookmarkStart w:id="115" w:name="_Toc508701406"/>
      <w:bookmarkStart w:id="116" w:name="_Toc487801523"/>
      <w:r>
        <w:rPr>
          <w:rFonts w:ascii="PT Astra Serif" w:hAnsi="PT Astra Serif"/>
          <w:b/>
          <w:bCs/>
          <w:sz w:val="28"/>
          <w:szCs w:val="28"/>
          <w:shd w:fill="auto" w:val="clear"/>
        </w:rPr>
        <w:t>Слаботочные сети</w:t>
      </w:r>
      <w:bookmarkEnd w:id="114"/>
      <w:bookmarkEnd w:id="115"/>
      <w:bookmarkEnd w:id="116"/>
    </w:p>
    <w:p>
      <w:pPr>
        <w:pStyle w:val="Normal"/>
        <w:rPr>
          <w:sz w:val="28"/>
          <w:szCs w:val="28"/>
          <w:highlight w:val="none"/>
          <w:shd w:fill="auto" w:val="clear"/>
        </w:rPr>
      </w:pPr>
      <w:r>
        <w:rPr>
          <w:rFonts w:ascii="PT Astra Serif" w:hAnsi="PT Astra Serif"/>
          <w:sz w:val="28"/>
          <w:szCs w:val="28"/>
          <w:u w:val="single"/>
          <w:shd w:fill="auto" w:val="clear"/>
        </w:rPr>
        <w:t xml:space="preserve">Телефонизация </w:t>
      </w:r>
    </w:p>
    <w:p>
      <w:pPr>
        <w:pStyle w:val="Normal"/>
        <w:rPr>
          <w:sz w:val="28"/>
          <w:szCs w:val="28"/>
          <w:highlight w:val="none"/>
          <w:shd w:fill="auto" w:val="clear"/>
        </w:rPr>
      </w:pPr>
      <w:r>
        <w:rPr>
          <w:rFonts w:ascii="PT Astra Serif" w:hAnsi="PT Astra Serif"/>
          <w:sz w:val="28"/>
          <w:szCs w:val="28"/>
          <w:shd w:fill="auto" w:val="clear"/>
        </w:rPr>
        <w:t>Развитие телефонной сети общего пользования должно вестись из условия 100% удовлетворения заявок на данный вид связи</w:t>
      </w:r>
    </w:p>
    <w:p>
      <w:pPr>
        <w:pStyle w:val="Normal"/>
        <w:rPr>
          <w:sz w:val="28"/>
          <w:szCs w:val="28"/>
          <w:highlight w:val="none"/>
          <w:shd w:fill="auto" w:val="clear"/>
        </w:rPr>
      </w:pPr>
      <w:r>
        <w:rPr>
          <w:rFonts w:ascii="PT Astra Serif" w:hAnsi="PT Astra Serif"/>
          <w:sz w:val="28"/>
          <w:szCs w:val="28"/>
          <w:shd w:fill="auto" w:val="clear"/>
        </w:rPr>
        <w:t xml:space="preserve">Телефонизацию планируется осуществить от действующих на территории АТС. Развитие телефонной связи будет направлено на реконструкцию и расширение существующей телефонной сети на базе современного цифрового оборудования. </w:t>
      </w:r>
    </w:p>
    <w:p>
      <w:pPr>
        <w:pStyle w:val="Normal"/>
        <w:rPr>
          <w:sz w:val="28"/>
          <w:szCs w:val="28"/>
          <w:highlight w:val="none"/>
          <w:shd w:fill="auto" w:val="clear"/>
        </w:rPr>
      </w:pPr>
      <w:r>
        <w:rPr>
          <w:rFonts w:ascii="PT Astra Serif" w:hAnsi="PT Astra Serif"/>
          <w:sz w:val="28"/>
          <w:szCs w:val="28"/>
          <w:shd w:fill="auto" w:val="clear"/>
        </w:rPr>
        <w:t>Проектом предлагается:</w:t>
      </w:r>
    </w:p>
    <w:p>
      <w:pPr>
        <w:pStyle w:val="Normal"/>
        <w:rPr>
          <w:sz w:val="28"/>
          <w:szCs w:val="28"/>
          <w:highlight w:val="none"/>
          <w:shd w:fill="auto" w:val="clear"/>
        </w:rPr>
      </w:pPr>
      <w:r>
        <w:rPr>
          <w:rFonts w:ascii="PT Astra Serif" w:hAnsi="PT Astra Serif"/>
          <w:sz w:val="28"/>
          <w:szCs w:val="28"/>
          <w:shd w:fill="auto" w:val="clear"/>
        </w:rPr>
        <w:t>- модернизация АТС с использованием современных цифровых технологий.  Перевод аналогового оборудования АТС на цифровое станционное с использованием, по возможности, оптико-волоконных линейных сооружений;</w:t>
      </w:r>
    </w:p>
    <w:p>
      <w:pPr>
        <w:pStyle w:val="Normal"/>
        <w:rPr>
          <w:sz w:val="28"/>
          <w:szCs w:val="28"/>
          <w:highlight w:val="none"/>
          <w:shd w:fill="auto" w:val="clear"/>
        </w:rPr>
      </w:pPr>
      <w:r>
        <w:rPr>
          <w:rFonts w:ascii="PT Astra Serif" w:hAnsi="PT Astra Serif"/>
          <w:sz w:val="28"/>
          <w:szCs w:val="28"/>
          <w:shd w:fill="auto" w:val="clear"/>
        </w:rPr>
        <w:t>- развитие оптико-волоконной связи, сотовой связи, IP-телефонии, сети Internet.</w:t>
      </w:r>
    </w:p>
    <w:p>
      <w:pPr>
        <w:pStyle w:val="Normal"/>
        <w:rPr>
          <w:sz w:val="28"/>
          <w:szCs w:val="28"/>
          <w:highlight w:val="none"/>
          <w:shd w:fill="auto" w:val="clear"/>
        </w:rPr>
      </w:pPr>
      <w:r>
        <w:rPr>
          <w:rFonts w:ascii="PT Astra Serif" w:hAnsi="PT Astra Serif"/>
          <w:sz w:val="28"/>
          <w:szCs w:val="28"/>
          <w:shd w:fill="auto" w:val="clear"/>
        </w:rPr>
        <w:t>- строительство линейных сооружений связи;</w:t>
      </w:r>
    </w:p>
    <w:p>
      <w:pPr>
        <w:pStyle w:val="Normal"/>
        <w:rPr>
          <w:sz w:val="28"/>
          <w:szCs w:val="28"/>
          <w:highlight w:val="none"/>
          <w:shd w:fill="auto" w:val="clear"/>
        </w:rPr>
      </w:pPr>
      <w:r>
        <w:rPr>
          <w:rFonts w:ascii="PT Astra Serif" w:hAnsi="PT Astra Serif"/>
          <w:sz w:val="28"/>
          <w:szCs w:val="28"/>
          <w:shd w:fill="auto" w:val="clear"/>
        </w:rPr>
        <w:t>- внедрение новейших технологических достижений в области средств связи включая спутниковую связь и цифровое телерадиовещание.</w:t>
      </w:r>
    </w:p>
    <w:p>
      <w:pPr>
        <w:pStyle w:val="Normal"/>
        <w:rPr>
          <w:sz w:val="28"/>
          <w:szCs w:val="28"/>
          <w:highlight w:val="none"/>
          <w:shd w:fill="auto" w:val="clear"/>
        </w:rPr>
      </w:pPr>
      <w:r>
        <w:rPr>
          <w:rFonts w:ascii="PT Astra Serif" w:hAnsi="PT Astra Serif"/>
          <w:sz w:val="28"/>
          <w:szCs w:val="28"/>
          <w:shd w:fill="auto" w:val="clear"/>
        </w:rPr>
        <w:t>Строительство кабельной телефонной канализации до объектов жилой и общественной застройки предлагается осуществить силами ОАО «Таттелеком». Строительство кабельной канализации предлагается из асбоцементных труб с установкой смотровых устройств.</w:t>
      </w:r>
    </w:p>
    <w:p>
      <w:pPr>
        <w:pStyle w:val="Normal"/>
        <w:rPr>
          <w:sz w:val="28"/>
          <w:szCs w:val="28"/>
          <w:highlight w:val="none"/>
          <w:shd w:fill="auto" w:val="clear"/>
        </w:rPr>
      </w:pPr>
      <w:r>
        <w:rPr>
          <w:rFonts w:ascii="PT Astra Serif" w:hAnsi="PT Astra Serif"/>
          <w:sz w:val="28"/>
          <w:szCs w:val="28"/>
          <w:shd w:fill="auto" w:val="clear"/>
        </w:rPr>
        <w:t>Коэффициент семейности для жилого района сельского поселения – 3,5 чел. Коэффициент неучтенности на нужды предприятий бытового обслуживания составляет 1,25.</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r>
        <w:rPr>
          <w:rFonts w:ascii="PT Astra Serif" w:hAnsi="PT Astra Serif"/>
          <w:sz w:val="28"/>
          <w:szCs w:val="28"/>
          <w:u w:val="single"/>
          <w:shd w:fill="auto" w:val="clear"/>
        </w:rPr>
        <w:t xml:space="preserve">Радиофикация </w:t>
      </w:r>
    </w:p>
    <w:p>
      <w:pPr>
        <w:pStyle w:val="Normal"/>
        <w:rPr>
          <w:sz w:val="28"/>
          <w:szCs w:val="28"/>
          <w:highlight w:val="none"/>
          <w:shd w:fill="auto" w:val="clear"/>
        </w:rPr>
      </w:pPr>
      <w:r>
        <w:rPr>
          <w:rFonts w:ascii="PT Astra Serif" w:hAnsi="PT Astra Serif"/>
          <w:sz w:val="28"/>
          <w:szCs w:val="28"/>
          <w:shd w:fill="auto" w:val="clear"/>
        </w:rPr>
        <w:t xml:space="preserve">Для радиофикации сельского поселения следует рассмотреть строительство радиоузла, обеспечивающего подачу радиосигнала и строительство распределительных фидеров по стоечной радиолинии с подключением существующего и проектируемого жилья и объектов соцкультбыта. </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rPr>
          <w:sz w:val="28"/>
          <w:szCs w:val="28"/>
          <w:highlight w:val="none"/>
          <w:shd w:fill="auto" w:val="clear"/>
        </w:rPr>
      </w:pPr>
      <w:bookmarkStart w:id="117" w:name="_Toc386441852"/>
      <w:bookmarkStart w:id="118" w:name="_Toc391988777"/>
      <w:bookmarkStart w:id="119" w:name="_Toc392852624"/>
      <w:bookmarkStart w:id="120" w:name="_Toc400782659"/>
      <w:bookmarkStart w:id="121" w:name="_Toc403468146"/>
      <w:bookmarkStart w:id="122" w:name="_Toc405812925"/>
      <w:bookmarkStart w:id="123" w:name="_Toc434478702"/>
      <w:bookmarkStart w:id="124" w:name="_Toc439173532"/>
      <w:r>
        <w:rPr>
          <w:rFonts w:ascii="PT Astra Serif" w:hAnsi="PT Astra Serif"/>
          <w:sz w:val="28"/>
          <w:szCs w:val="28"/>
          <w:u w:val="single"/>
          <w:shd w:fill="auto" w:val="clear"/>
        </w:rPr>
        <w:t xml:space="preserve">Телевидение </w:t>
      </w:r>
      <w:bookmarkEnd w:id="117"/>
      <w:bookmarkEnd w:id="118"/>
      <w:bookmarkEnd w:id="119"/>
      <w:bookmarkEnd w:id="120"/>
      <w:bookmarkEnd w:id="121"/>
      <w:bookmarkEnd w:id="122"/>
      <w:bookmarkEnd w:id="123"/>
      <w:bookmarkEnd w:id="124"/>
    </w:p>
    <w:p>
      <w:pPr>
        <w:pStyle w:val="Normal"/>
        <w:ind w:firstLine="708"/>
        <w:rPr>
          <w:sz w:val="28"/>
          <w:szCs w:val="28"/>
          <w:highlight w:val="none"/>
          <w:shd w:fill="auto" w:val="clear"/>
        </w:rPr>
      </w:pPr>
      <w:r>
        <w:rPr>
          <w:rFonts w:ascii="PT Astra Serif" w:hAnsi="PT Astra Serif"/>
          <w:sz w:val="28"/>
          <w:szCs w:val="28"/>
          <w:shd w:fill="auto" w:val="clear"/>
        </w:rPr>
        <w:t>В Республике Татарстан создана региональная сеть цифрового эфирно-кабельного телевидения с использованием стандарта цифрового эфирного вещания DVB-T. В качестве транспортной сети используется зоновая волоконно-оптическая сеть ОАО «ВолгаТелеком».</w:t>
      </w:r>
    </w:p>
    <w:p>
      <w:pPr>
        <w:pStyle w:val="Normal"/>
        <w:ind w:firstLine="708"/>
        <w:rPr>
          <w:sz w:val="28"/>
          <w:szCs w:val="28"/>
          <w:highlight w:val="none"/>
          <w:shd w:fill="auto" w:val="clear"/>
        </w:rPr>
      </w:pPr>
      <w:r>
        <w:rPr>
          <w:rFonts w:ascii="PT Astra Serif" w:hAnsi="PT Astra Serif"/>
          <w:sz w:val="28"/>
          <w:szCs w:val="28"/>
          <w:shd w:fill="auto" w:val="clear"/>
        </w:rPr>
        <w:t xml:space="preserve">Сеть цифрового телевидения имеет ряд преимуществ перед аналоговыми сетями, как по количеству передаваемых программ (не менее 10), так и по качеству передачи изображения, звука, приему ТВ сигналов. Это позволяет осуществлять прием не менее 10 программ на одну дециметровую антенну, использовать передатчики меньшей мощности по сравнению с аналоговыми передатчиками, а также обеспечивает возможность сопряжения сетей телевещания с компьютерными сетями.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ab/>
        <w:t xml:space="preserve">При размещении проектируемых объектов и реализации планируемых мероприятий должны быть соблюдены требования природоохранного законодательства и санитарных норм, в том числе: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Водного кодекса Российской Федерации от 03.06.2006 № 74-ФЗ в части соблюдения полосы земли вдоль береговой линии водных объектов общего пользования (береговой полосы), предназначенной для общего пользования и не подлежащей какой-либо застройке (ст. 6), в части оборудования объектов, расположенных (либо проектируемых) в водоохранных зонах поверхностных водных объектов, сооружениями, обеспечивающими охрану водных объектов от загрязнения, засорения, заиления и истощения вод (ст.65) в том числе при размещении участков для ИЖС, объектов сельского хозяйства и объектов социально-бытового назначения, в части запрещения строительства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(п.п. 1, 2 ст.67.1 Водного кодекса). В случае необходимости рекомендуется провести мероприятия по изучению водных объектов и определению береговых линий, границ водных объектов (прудов) с учетом гидрологического режима и наличия/отсутствия гидравлической связи имеющихся на территории поселения прудов с другими водотоками или иными водными объектами, находящимся в собственности Российской Федерации, субъекта Российской Федерации, муниципального образования;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Земельного кодекса Российской Федерации от 25.10.2001 № 136ФЗ в части запрета приватизации ЗУ в границах береговой полосы, установленной в соответствии с Водным кодексом (ст. 27);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Лесного кодекса Российской Федерации от 04.12.2006 № 200-ФЗ, в части максимального сохранения зеленых насаждений;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ст. 12 Федерального закона от 24.06.1998 № 89-ФЗ «Об отходах производства и потребления» в отношении размещения отходов;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Закона РФ от 21.02.1992 №2395-1 «О недрах»;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СанПиН 2.2.1/2.1.1.1200-03 «Санитарно-защитные зоны и санитарная классификация предприятий, сооружений и иных объектов» и Правил установления санитарно-защитных зон и использования земельных участков, расположенных в границах санитарно-защитных зон, утвержденных постановлением Правительства Российской Федерации от 03.03.2018 № 222, в том числе при размещении участков для ИЖС, объектов социального и бытового обслуживания (школы, детские сады, больницы, объекты спорта открытого типа);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СанПиН 2.1.4.1110-02 «Зоны санитарной охраны (ЗСО) источников водоснабжения и водопроводов питьевого назначения»;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СП 2.1.5.1059-01 «Гигиенические требования к охране подземных вод от загрязнения»;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процедуры перевода земель из одной категории в другую в установленном порядке, в том числе требования Федерального закона № 172-ФЗ от 21.12.2004 «О переводе земель или земельных участков из одной категории в другую»;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положений Республиканских нормативов градостроительного проектирования (утв. постановлением Кабинета Министров Республики Татарстан от 27 декабря 2013 г. № 1071) и СП 32.13330.2018 «СНиП 2.04.03-85. Канализация. Наружные сети и сооружения» (утв. Приказом Министерства строительства и жилищно-коммунального хозяйства Российской Федерации от 25.12.2018№ 860/пр);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требования п.4.14 Свода правил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pPr>
        <w:pStyle w:val="Normal"/>
        <w:tabs>
          <w:tab w:val="clear" w:pos="708"/>
          <w:tab w:val="left" w:pos="0" w:leader="none"/>
        </w:tabs>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соблюдение охранных зон линейных сооружений: линий связи, линий электропередач, водопровода, кабеля связи и трубопроводов, санитарных разрывов автомобильных дорог.</w:t>
      </w:r>
    </w:p>
    <w:p>
      <w:pPr>
        <w:pStyle w:val="Normal"/>
        <w:rPr>
          <w:rFonts w:ascii="PT Astra Serif" w:hAnsi="PT Astra Serif"/>
          <w:sz w:val="28"/>
          <w:szCs w:val="28"/>
          <w:highlight w:val="none"/>
          <w:shd w:fill="auto" w:val="clear"/>
          <w:lang w:eastAsia="x-none"/>
        </w:rPr>
      </w:pPr>
      <w:r>
        <w:rPr>
          <w:rFonts w:ascii="PT Astra Serif" w:hAnsi="PT Astra Serif"/>
          <w:sz w:val="28"/>
          <w:szCs w:val="28"/>
          <w:shd w:fill="auto" w:val="clear"/>
          <w:lang w:eastAsia="x-none"/>
        </w:rPr>
      </w:r>
    </w:p>
    <w:p>
      <w:pPr>
        <w:pStyle w:val="2"/>
        <w:numPr>
          <w:ilvl w:val="0"/>
          <w:numId w:val="0"/>
        </w:numPr>
        <w:ind w:left="0" w:hanging="0"/>
        <w:rPr>
          <w:sz w:val="28"/>
          <w:szCs w:val="28"/>
          <w:highlight w:val="none"/>
          <w:shd w:fill="auto" w:val="clear"/>
        </w:rPr>
      </w:pPr>
      <w:bookmarkStart w:id="125" w:name="_Toc132098372"/>
      <w:bookmarkStart w:id="126" w:name="_Toc44664584"/>
      <w:r>
        <w:rPr>
          <w:rFonts w:ascii="PT Astra Serif" w:hAnsi="PT Astra Serif"/>
          <w:sz w:val="28"/>
          <w:szCs w:val="28"/>
          <w:shd w:fill="auto" w:val="clear"/>
          <w:lang w:val="ru-RU"/>
        </w:rPr>
        <w:t xml:space="preserve">4.13. </w:t>
      </w:r>
      <w:r>
        <w:rPr>
          <w:rFonts w:ascii="PT Astra Serif" w:hAnsi="PT Astra Serif"/>
          <w:sz w:val="28"/>
          <w:szCs w:val="28"/>
          <w:shd w:fill="auto" w:val="clear"/>
        </w:rPr>
        <w:t>Мероприятия по развитию инженерной подготовки территории</w:t>
      </w:r>
      <w:bookmarkEnd w:id="125"/>
      <w:bookmarkEnd w:id="126"/>
    </w:p>
    <w:p>
      <w:pPr>
        <w:pStyle w:val="Normal"/>
        <w:rPr>
          <w:rFonts w:ascii="PT Astra Serif" w:hAnsi="PT Astra Serif"/>
          <w:sz w:val="28"/>
          <w:szCs w:val="28"/>
          <w:highlight w:val="none"/>
          <w:shd w:fill="auto" w:val="clear"/>
          <w:lang w:val="x-none" w:eastAsia="x-none"/>
        </w:rPr>
      </w:pPr>
      <w:r>
        <w:rPr>
          <w:rFonts w:ascii="PT Astra Serif" w:hAnsi="PT Astra Serif"/>
          <w:sz w:val="28"/>
          <w:szCs w:val="28"/>
          <w:shd w:fill="auto" w:val="clear"/>
          <w:lang w:val="x-none" w:eastAsia="x-none"/>
        </w:rPr>
      </w:r>
    </w:p>
    <w:p>
      <w:pPr>
        <w:pStyle w:val="Normal"/>
        <w:rPr>
          <w:sz w:val="28"/>
          <w:szCs w:val="28"/>
          <w:highlight w:val="none"/>
          <w:shd w:fill="auto" w:val="clear"/>
        </w:rPr>
      </w:pPr>
      <w:r>
        <w:rPr>
          <w:rFonts w:ascii="PT Astra Serif" w:hAnsi="PT Astra Serif"/>
          <w:sz w:val="28"/>
          <w:szCs w:val="28"/>
          <w:shd w:fill="auto" w:val="clear"/>
        </w:rPr>
        <w:t>В данном разделе даны общие рекомендации по мероприятиям инженерной подготовки территории. На практике необходимо исходить из конкретных проблем, присущих определенному участку. При возведении объектов капитального строительства обязательно проведение инженерно-геологических изысканий с целью оценки геологических условий территории, породного состава и физических свойств грунтов, определения эрозионной устойчивости грунтов, уровня залегания грунтовых вод. Также необходимо использовать имеющийся опыт строительства в аналогичных инженерно-геологических условиях. Окончательный вариант организации рельефа территории выбирается в зависимости от интенсивности нежелательных природных процессов, осложняющих эксплуатацию земельного участка, предполагаемых нагрузок и воздействий, эксплуатационных затрат на инженерные мероприятия и их целесообразности.</w:t>
      </w:r>
    </w:p>
    <w:p>
      <w:pPr>
        <w:pStyle w:val="Normal"/>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Противоэрозионные, противооползневые мероприятия</w:t>
      </w:r>
    </w:p>
    <w:p>
      <w:pPr>
        <w:pStyle w:val="Normal"/>
        <w:rPr/>
      </w:pPr>
      <w:r>
        <w:rPr>
          <w:rFonts w:eastAsia="Calibri" w:ascii="PT Astra Serif" w:hAnsi="PT Astra Serif"/>
          <w:sz w:val="28"/>
          <w:szCs w:val="28"/>
          <w:shd w:fill="auto" w:val="clear"/>
        </w:rPr>
        <w:t xml:space="preserve">Для предотвращения образования оврагов необходимо укрепление склонов террас речных долин и овражных склонов посредством агролесомелиорации. </w:t>
      </w:r>
      <w:r>
        <w:rPr>
          <w:rFonts w:ascii="PT Astra Serif" w:hAnsi="PT Astra Serif"/>
          <w:spacing w:val="2"/>
          <w:sz w:val="28"/>
          <w:szCs w:val="28"/>
          <w:shd w:fill="auto" w:val="clear"/>
        </w:rPr>
        <w:t xml:space="preserve">Согласно </w:t>
      </w:r>
      <w:r>
        <w:rPr>
          <w:rFonts w:ascii="PT Astra Serif" w:hAnsi="PT Astra Serif"/>
          <w:sz w:val="28"/>
          <w:szCs w:val="28"/>
          <w:shd w:fill="auto" w:val="clear"/>
        </w:rPr>
        <w:t>СП 116.13330.2012 "СНиП 22-02-2003. Инженерная защита территорий, зданий и сооружений от опасных геологических процессов. Основные положения". Актуализированная редакция </w:t>
      </w:r>
      <w:r>
        <w:fldChar w:fldCharType="begin"/>
      </w:r>
      <w:r>
        <w:rPr>
          <w:rStyle w:val="-"/>
          <w:sz w:val="28"/>
          <w:u w:val="none"/>
          <w:shd w:fill="auto" w:val="clear"/>
          <w:szCs w:val="28"/>
          <w:rFonts w:ascii="PT Astra Serif" w:hAnsi="PT Astra Serif"/>
          <w:color w:val="000000"/>
        </w:rPr>
        <w:instrText xml:space="preserve"> HYPERLINK "https://internet.garant.ru/" \l "/document/3924442/entry/0"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sz w:val="28"/>
          <w:szCs w:val="28"/>
          <w:u w:val="none"/>
          <w:shd w:fill="auto" w:val="clear"/>
        </w:rPr>
        <w:t>СНиП 22-02-2003</w:t>
      </w:r>
      <w:r>
        <w:rPr>
          <w:rStyle w:val="-"/>
          <w:sz w:val="28"/>
          <w:u w:val="none"/>
          <w:shd w:fill="auto" w:val="clear"/>
          <w:szCs w:val="28"/>
          <w:rFonts w:ascii="PT Astra Serif" w:hAnsi="PT Astra Serif"/>
          <w:color w:val="000000"/>
        </w:rPr>
        <w:fldChar w:fldCharType="end"/>
      </w:r>
      <w:r>
        <w:rPr>
          <w:rFonts w:ascii="PT Astra Serif" w:hAnsi="PT Astra Serif"/>
          <w:sz w:val="28"/>
          <w:szCs w:val="28"/>
          <w:shd w:fill="auto" w:val="clear"/>
        </w:rPr>
        <w:t> (утв. </w:t>
      </w:r>
      <w:r>
        <w:fldChar w:fldCharType="begin"/>
      </w:r>
      <w:r>
        <w:rPr>
          <w:rStyle w:val="-"/>
          <w:sz w:val="28"/>
          <w:u w:val="none"/>
          <w:shd w:fill="auto" w:val="clear"/>
          <w:szCs w:val="28"/>
          <w:rFonts w:ascii="PT Astra Serif" w:hAnsi="PT Astra Serif"/>
          <w:color w:val="000000"/>
        </w:rPr>
        <w:instrText xml:space="preserve"> HYPERLINK "https://internet.garant.ru/" \l "/document/70329972/entry/0"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sz w:val="28"/>
          <w:szCs w:val="28"/>
          <w:u w:val="none"/>
          <w:shd w:fill="auto" w:val="clear"/>
        </w:rPr>
        <w:t>приказом</w:t>
      </w:r>
      <w:r>
        <w:rPr>
          <w:rStyle w:val="-"/>
          <w:sz w:val="28"/>
          <w:u w:val="none"/>
          <w:shd w:fill="auto" w:val="clear"/>
          <w:szCs w:val="28"/>
          <w:rFonts w:ascii="PT Astra Serif" w:hAnsi="PT Astra Serif"/>
          <w:color w:val="000000"/>
        </w:rPr>
        <w:fldChar w:fldCharType="end"/>
      </w:r>
      <w:r>
        <w:rPr>
          <w:rFonts w:ascii="PT Astra Serif" w:hAnsi="PT Astra Serif"/>
          <w:sz w:val="28"/>
          <w:szCs w:val="28"/>
          <w:shd w:fill="auto" w:val="clear"/>
        </w:rPr>
        <w:t> Министерства регионального развития РФ от 30.06.2012 г. № 274)</w:t>
      </w:r>
      <w:r>
        <w:rPr>
          <w:rFonts w:ascii="PT Astra Serif" w:hAnsi="PT Astra Serif"/>
          <w:spacing w:val="2"/>
          <w:sz w:val="28"/>
          <w:szCs w:val="28"/>
          <w:shd w:fill="auto" w:val="clear"/>
        </w:rPr>
        <w:t>, посев многолетних трав без других вспомогательных средств защиты допускается на склонах (откосах) крутизной до 35°, а при большей крутизне (до 45°) - с пропиткой грунта вяжущими материалами или с использованием зеленых габионов и биоматов.</w:t>
      </w:r>
    </w:p>
    <w:p>
      <w:pPr>
        <w:pStyle w:val="Normal"/>
        <w:rPr>
          <w:sz w:val="28"/>
          <w:szCs w:val="28"/>
          <w:highlight w:val="none"/>
          <w:shd w:fill="auto" w:val="clear"/>
        </w:rPr>
      </w:pPr>
      <w:r>
        <w:rPr>
          <w:rFonts w:ascii="PT Astra Serif" w:hAnsi="PT Astra Serif"/>
          <w:spacing w:val="2"/>
          <w:sz w:val="28"/>
          <w:szCs w:val="28"/>
          <w:shd w:fill="auto" w:val="clear"/>
        </w:rPr>
        <w:t>Для предупреждения и стабилизации процессов движения грунта при экономической целесообразности возможно прибегнуть к мероприятиям по образованию рационального профиля склона путем придания ему требуемой крутизны, террасирования склона с последующим устройством на террасах водоотводов (нагорных канав), удаления или замены неустойчивых грунтов.</w:t>
      </w:r>
    </w:p>
    <w:p>
      <w:pPr>
        <w:pStyle w:val="Normal"/>
        <w:rPr>
          <w:sz w:val="28"/>
          <w:szCs w:val="28"/>
          <w:highlight w:val="none"/>
          <w:shd w:fill="auto" w:val="clear"/>
        </w:rPr>
      </w:pPr>
      <w:r>
        <w:rPr>
          <w:rFonts w:ascii="PT Astra Serif" w:hAnsi="PT Astra Serif"/>
          <w:spacing w:val="2"/>
          <w:sz w:val="28"/>
          <w:szCs w:val="28"/>
          <w:shd w:fill="auto" w:val="clear"/>
        </w:rPr>
        <w:t>При невозможности изменения рельефа склона необходимо предусмотреть удерживающие сооружения.</w:t>
      </w:r>
    </w:p>
    <w:p>
      <w:pPr>
        <w:pStyle w:val="Normal"/>
        <w:spacing w:before="0" w:after="0"/>
        <w:contextualSpacing/>
        <w:rPr>
          <w:sz w:val="28"/>
          <w:szCs w:val="28"/>
          <w:highlight w:val="none"/>
          <w:shd w:fill="auto" w:val="clear"/>
        </w:rPr>
      </w:pPr>
      <w:r>
        <w:rPr>
          <w:rFonts w:eastAsia="Calibri" w:ascii="PT Astra Serif" w:hAnsi="PT Astra Serif"/>
          <w:sz w:val="28"/>
          <w:szCs w:val="28"/>
          <w:shd w:fill="auto" w:val="clear"/>
        </w:rPr>
        <w:t>При наличии больших площадей сельскохозяйственных угодий отмечается сравнительно небольшая закрепленность рельефа. Для предотвращения развития плоскостной эрозии следует высадить защитные лесополосы.</w:t>
      </w:r>
    </w:p>
    <w:p>
      <w:pPr>
        <w:pStyle w:val="Normal"/>
        <w:spacing w:before="0" w:after="0"/>
        <w:contextualSpacing/>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p>
      <w:pPr>
        <w:pStyle w:val="Normal"/>
        <w:spacing w:before="0" w:after="0"/>
        <w:contextualSpacing/>
        <w:rPr>
          <w:rFonts w:ascii="PT Astra Serif" w:hAnsi="PT Astra Serif" w:eastAsia="Calibri"/>
          <w:sz w:val="28"/>
          <w:szCs w:val="28"/>
          <w:highlight w:val="none"/>
          <w:shd w:fill="auto" w:val="clear"/>
        </w:rPr>
      </w:pPr>
      <w:r>
        <w:rPr>
          <w:rFonts w:eastAsia="Calibri"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Мероприятия по организации поверхностного стока</w:t>
      </w:r>
    </w:p>
    <w:p>
      <w:pPr>
        <w:pStyle w:val="Normal"/>
        <w:widowControl w:val="false"/>
        <w:suppressAutoHyphens w:val="true"/>
        <w:spacing w:before="0" w:after="0"/>
        <w:contextualSpacing/>
        <w:rPr>
          <w:sz w:val="28"/>
          <w:szCs w:val="28"/>
          <w:highlight w:val="none"/>
          <w:shd w:fill="auto" w:val="clear"/>
        </w:rPr>
      </w:pPr>
      <w:r>
        <w:rPr>
          <w:rFonts w:ascii="PT Astra Serif" w:hAnsi="PT Astra Serif"/>
          <w:spacing w:val="2"/>
          <w:sz w:val="28"/>
          <w:szCs w:val="28"/>
          <w:shd w:fill="auto" w:val="clear"/>
        </w:rPr>
        <w:t>Для проблемных территорий с неблагоприятными условиями для естественного дренажа следует разработать схему организации поверхностного стока.</w:t>
      </w:r>
      <w:r>
        <w:rPr>
          <w:rFonts w:ascii="PT Astra Serif" w:hAnsi="PT Astra Serif"/>
          <w:sz w:val="28"/>
          <w:szCs w:val="28"/>
          <w:shd w:fill="auto" w:val="clear"/>
        </w:rPr>
        <w:t xml:space="preserve"> </w:t>
      </w:r>
    </w:p>
    <w:p>
      <w:pPr>
        <w:pStyle w:val="Normal"/>
        <w:widowControl w:val="false"/>
        <w:suppressAutoHyphens w:val="true"/>
        <w:spacing w:before="0" w:after="0"/>
        <w:contextualSpacing/>
        <w:rPr>
          <w:sz w:val="28"/>
          <w:szCs w:val="28"/>
          <w:highlight w:val="none"/>
          <w:shd w:fill="auto" w:val="clear"/>
        </w:rPr>
      </w:pPr>
      <w:r>
        <w:rPr>
          <w:rFonts w:ascii="PT Astra Serif" w:hAnsi="PT Astra Serif"/>
          <w:sz w:val="28"/>
          <w:szCs w:val="28"/>
          <w:shd w:fill="auto" w:val="clear"/>
        </w:rPr>
        <w:t>Выпуск воды из водостоков следует предусматривать в открытые водоемы и реки, а также в тальвеги оврагов с соблюдением требований СП 32.13330.2018 «СНиП 2.04.03-85 Канализация. Наружные сети и сооружения» (утв. и введен в действие Приказом Минстроя России от 25.12.2018 № 860/пр, ред. от 23.12.2019) по очистке и при обязательном осуществлении противоэрозионных устройств и мероприятий против заболачивания и других видов ущерба окружающей среде.</w:t>
      </w:r>
    </w:p>
    <w:p>
      <w:pPr>
        <w:pStyle w:val="Normal"/>
        <w:rPr>
          <w:sz w:val="28"/>
          <w:szCs w:val="28"/>
          <w:highlight w:val="none"/>
          <w:shd w:fill="auto" w:val="clear"/>
        </w:rPr>
      </w:pPr>
      <w:r>
        <w:rPr>
          <w:rFonts w:ascii="PT Astra Serif" w:hAnsi="PT Astra Serif"/>
          <w:sz w:val="28"/>
          <w:szCs w:val="28"/>
          <w:shd w:fill="auto" w:val="clear"/>
        </w:rPr>
        <w:t>Согласно Согласно Постановления Правительства РФ от 18.04.2014 г. № 360 «О зонах затопления, подтопления» (с изменениями и дополнениями), определение границ зон затопления и подтопления должно осуществляться Федеральным агентством водных ресурсов на основании предложений органов исполнительной власти субъекта Российской Федерации, подготовленных совместно с органами местного самоуправления, и сведений о границах таких зон. Границы зон затопления подтопления должны быть включены в государственный кадастр недвижимости и в государственный водный реестр.</w:t>
      </w:r>
    </w:p>
    <w:p>
      <w:pPr>
        <w:pStyle w:val="Normal"/>
        <w:rPr>
          <w:sz w:val="28"/>
          <w:szCs w:val="28"/>
          <w:highlight w:val="none"/>
          <w:shd w:fill="auto" w:val="clear"/>
        </w:rPr>
      </w:pPr>
      <w:r>
        <w:rPr>
          <w:rFonts w:ascii="PT Astra Serif" w:hAnsi="PT Astra Serif"/>
          <w:sz w:val="28"/>
          <w:szCs w:val="28"/>
          <w:shd w:fill="auto" w:val="clear"/>
        </w:rPr>
        <w:t>Реки протекающие по территории поселения, не представляют опасности в период половодья.</w:t>
      </w:r>
    </w:p>
    <w:p>
      <w:pPr>
        <w:pStyle w:val="Normal"/>
        <w:rPr>
          <w:rFonts w:ascii="PT Astra Serif" w:hAnsi="PT Astra Serif"/>
          <w:spacing w:val="2"/>
          <w:sz w:val="28"/>
          <w:szCs w:val="28"/>
          <w:highlight w:val="none"/>
          <w:shd w:fill="auto" w:val="clear"/>
        </w:rPr>
      </w:pPr>
      <w:r>
        <w:rPr>
          <w:rFonts w:ascii="PT Astra Serif" w:hAnsi="PT Astra Serif"/>
          <w:spacing w:val="2"/>
          <w:sz w:val="28"/>
          <w:szCs w:val="28"/>
          <w:shd w:fill="auto" w:val="clear"/>
        </w:rPr>
      </w:r>
    </w:p>
    <w:p>
      <w:pPr>
        <w:pStyle w:val="Normal"/>
        <w:jc w:val="center"/>
        <w:rPr>
          <w:sz w:val="28"/>
          <w:szCs w:val="28"/>
          <w:highlight w:val="none"/>
          <w:shd w:fill="auto" w:val="clear"/>
        </w:rPr>
      </w:pPr>
      <w:r>
        <w:rPr>
          <w:rFonts w:ascii="PT Astra Serif" w:hAnsi="PT Astra Serif"/>
          <w:b/>
          <w:sz w:val="28"/>
          <w:szCs w:val="28"/>
          <w:shd w:fill="auto" w:val="clear"/>
        </w:rPr>
        <w:t>Мероприятия для защиты от затопления, подтопления</w:t>
      </w:r>
    </w:p>
    <w:p>
      <w:pPr>
        <w:pStyle w:val="Normal"/>
        <w:rPr>
          <w:sz w:val="28"/>
          <w:szCs w:val="28"/>
          <w:highlight w:val="none"/>
          <w:shd w:fill="auto" w:val="clear"/>
        </w:rPr>
      </w:pPr>
      <w:r>
        <w:rPr>
          <w:rFonts w:ascii="PT Astra Serif" w:hAnsi="PT Astra Serif"/>
          <w:sz w:val="28"/>
          <w:szCs w:val="28"/>
          <w:shd w:fill="auto" w:val="clear"/>
        </w:rPr>
        <w:t xml:space="preserve">В случае, если процессы затопления, подтопления оказывают значительное негативное влияние на хозяйственную деятельность поселения, на застроенные территории, органы местного самоуправления могут подготовить предложения о наличии зон затопления, подтопления и направить их в органы исполнительной власти Республики Татарстан. </w:t>
      </w:r>
    </w:p>
    <w:p>
      <w:pPr>
        <w:pStyle w:val="Normal"/>
        <w:rPr>
          <w:sz w:val="28"/>
          <w:szCs w:val="28"/>
          <w:highlight w:val="none"/>
          <w:shd w:fill="auto" w:val="clear"/>
        </w:rPr>
      </w:pPr>
      <w:r>
        <w:rPr>
          <w:rFonts w:ascii="PT Astra Serif" w:hAnsi="PT Astra Serif"/>
          <w:sz w:val="28"/>
          <w:szCs w:val="28"/>
          <w:shd w:fill="auto" w:val="clear"/>
        </w:rPr>
        <w:t>В случае, если уровень подземных вод или влажность грунтов превышают принятые для данного вида застройки критические значения и нарушают необходимые условия строительства и эксплуатации объектов, необходимо проведение комплекса мероприятий, который обеспечит как локальную защиту от подтопления зданий, сооружений, грунтов оснований, так и (при необходимости) защиту всей территории в целом.</w:t>
      </w:r>
    </w:p>
    <w:p>
      <w:pPr>
        <w:pStyle w:val="Normal"/>
        <w:rPr>
          <w:sz w:val="28"/>
          <w:szCs w:val="28"/>
          <w:highlight w:val="none"/>
          <w:shd w:fill="auto" w:val="clear"/>
        </w:rPr>
      </w:pPr>
      <w:r>
        <w:rPr>
          <w:rFonts w:ascii="PT Astra Serif" w:hAnsi="PT Astra Serif"/>
          <w:sz w:val="28"/>
          <w:szCs w:val="28"/>
          <w:shd w:fill="auto" w:val="clear"/>
        </w:rPr>
        <w:t>Локальная система включает дренажи (кольцевой, лучевой, пристенный, пластовый, вентиляционный, сопутствующий), противофильтрационные завесы и экраны, а также вертикальную планировку территории с организацией поверхностного стока и гидроизоляцию подземных частей зданий и сооружений.</w:t>
      </w:r>
    </w:p>
    <w:p>
      <w:pPr>
        <w:pStyle w:val="Normal"/>
        <w:rPr>
          <w:sz w:val="28"/>
          <w:szCs w:val="28"/>
          <w:highlight w:val="none"/>
          <w:shd w:fill="auto" w:val="clear"/>
        </w:rPr>
      </w:pPr>
      <w:r>
        <w:rPr>
          <w:rFonts w:ascii="PT Astra Serif" w:hAnsi="PT Astra Serif"/>
          <w:sz w:val="28"/>
          <w:szCs w:val="28"/>
          <w:shd w:fill="auto" w:val="clear"/>
        </w:rPr>
        <w:t xml:space="preserve">Территориальная система включает перехватывающие дренажи (головной, береговой, отсечный, систематический и сопутствующий),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уровенного режима водных объектов. </w:t>
      </w:r>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spacing w:val="2"/>
          <w:sz w:val="28"/>
          <w:szCs w:val="28"/>
          <w:shd w:fill="auto" w:val="clear"/>
        </w:rPr>
        <w:t>Сейсмическая опасность</w:t>
      </w:r>
    </w:p>
    <w:p>
      <w:pPr>
        <w:pStyle w:val="Normal"/>
        <w:ind w:firstLine="708"/>
        <w:rPr>
          <w:sz w:val="28"/>
          <w:szCs w:val="28"/>
          <w:highlight w:val="none"/>
          <w:shd w:fill="auto" w:val="clear"/>
        </w:rPr>
      </w:pPr>
      <w:r>
        <w:rPr>
          <w:rFonts w:ascii="PT Astra Serif" w:hAnsi="PT Astra Serif"/>
          <w:sz w:val="28"/>
          <w:szCs w:val="28"/>
          <w:shd w:fill="auto" w:val="clear"/>
        </w:rPr>
        <w:t xml:space="preserve">При возведении зданий и сооружений следует учитывать степень сейсмической опасности, расчет конструкций и оснований зданий и сооружений должен быть выполнен в соответствии с требованиями СП 14.13330.2018 «Строительство в сейсмических районах» Актуализированная редакция СНиП </w:t>
      </w:r>
      <w:r>
        <w:rPr>
          <w:rFonts w:ascii="PT Astra Serif" w:hAnsi="PT Astra Serif"/>
          <w:sz w:val="28"/>
          <w:szCs w:val="28"/>
          <w:shd w:fill="auto" w:val="clear"/>
          <w:lang w:val="en-US"/>
        </w:rPr>
        <w:t>II</w:t>
      </w:r>
      <w:r>
        <w:rPr>
          <w:rFonts w:ascii="PT Astra Serif" w:hAnsi="PT Astra Serif"/>
          <w:sz w:val="28"/>
          <w:szCs w:val="28"/>
          <w:shd w:fill="auto" w:val="clear"/>
        </w:rPr>
        <w:t>-7-81* (утв. Приказом Министерства строительства и жилищно-коммунального хозяйства Российской Федерации от 24.05.2018 № 309/пр, с изменениями и дополнениями), СП 20.13330.2016 «Нагрузки и воздействия» Актуализированная редакция СНиП 2.01.07-85* (утв. Приказом Министерства строительства и жилищно-коммунального хозяйства Российской Федерации от 03.12.2016 №891/пр, с изменениями и дополнениями).</w:t>
      </w:r>
    </w:p>
    <w:p>
      <w:pPr>
        <w:pStyle w:val="Normal"/>
        <w:rPr>
          <w:rFonts w:ascii="PT Astra Serif" w:hAnsi="PT Astra Serif"/>
          <w:b/>
          <w:sz w:val="28"/>
          <w:szCs w:val="28"/>
          <w:highlight w:val="none"/>
          <w:shd w:fill="auto" w:val="clear"/>
        </w:rPr>
      </w:pPr>
      <w:r>
        <w:rPr>
          <w:rFonts w:ascii="PT Astra Serif" w:hAnsi="PT Astra Serif"/>
          <w:b/>
          <w:sz w:val="28"/>
          <w:szCs w:val="28"/>
          <w:shd w:fill="auto" w:val="clear"/>
        </w:rPr>
      </w:r>
    </w:p>
    <w:p>
      <w:pPr>
        <w:pStyle w:val="2"/>
        <w:numPr>
          <w:ilvl w:val="0"/>
          <w:numId w:val="0"/>
        </w:numPr>
        <w:spacing w:before="0" w:after="240"/>
        <w:ind w:left="0" w:hanging="0"/>
        <w:rPr>
          <w:sz w:val="28"/>
          <w:szCs w:val="28"/>
          <w:highlight w:val="none"/>
          <w:shd w:fill="auto" w:val="clear"/>
        </w:rPr>
      </w:pPr>
      <w:bookmarkStart w:id="127" w:name="_Toc132098373"/>
      <w:r>
        <w:rPr>
          <w:rFonts w:ascii="PT Astra Serif" w:hAnsi="PT Astra Serif"/>
          <w:sz w:val="28"/>
          <w:szCs w:val="28"/>
          <w:shd w:fill="auto" w:val="clear"/>
          <w:lang w:val="ru-RU"/>
        </w:rPr>
        <w:t>4.14. Перечень</w:t>
      </w:r>
      <w:r>
        <w:rPr>
          <w:rFonts w:ascii="PT Astra Serif" w:hAnsi="PT Astra Serif"/>
          <w:sz w:val="28"/>
          <w:szCs w:val="28"/>
          <w:shd w:fill="auto" w:val="clear"/>
        </w:rPr>
        <w:t xml:space="preserve"> </w:t>
      </w:r>
      <w:r>
        <w:rPr>
          <w:rFonts w:ascii="PT Astra Serif" w:hAnsi="PT Astra Serif"/>
          <w:bCs w:val="false"/>
          <w:iCs w:val="false"/>
          <w:sz w:val="28"/>
          <w:szCs w:val="28"/>
          <w:shd w:fill="auto" w:val="clear"/>
        </w:rPr>
        <w:t>мероприятий по гражданской обороне, мероприятий по предупреждению чрезвычайных ситуаций природного и техногенного характера</w:t>
      </w:r>
      <w:bookmarkEnd w:id="127"/>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Перечень мероприятий по гражданской обороне и мероприятий по предупреждению и ликвидации чрезвычайных ситуаций природного и техногенного характера (далее – ПМ ГО ЧС) при разработки проектов развития территории - это решения по реализации инженерно-технических мероприятий, направленных на предупреждение чрезвычайных ситуаций, защиту населения, территорий и снижение материального ущерба от воздействия чрезвычайных ситуаций техногенного и природного характера, от опасностей, возникающих при ведении военных действий или вследствие этих действий, а также при диверсиях и террористических актах.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Описание и обоснование проектных решений по инженерно-техническим мероприятиям подразделяют на две группы: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решения по инженерно-техническим мероприятиям гражданской обороны;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решения по инженерно-техническим мероприятиям предупреждения и ликвидации чрезвычайных ситуаций техногенного и природного характера.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Инженерно-технические мероприятия проводятся заблаговременно и наращиваются с возникновением опасности до полной ликвидации последствий аварий, катастроф и стихийных бедствий. </w:t>
      </w:r>
    </w:p>
    <w:p>
      <w:pPr>
        <w:pStyle w:val="Normal"/>
        <w:tabs>
          <w:tab w:val="clear" w:pos="708"/>
          <w:tab w:val="left" w:pos="993" w:leader="none"/>
        </w:tabs>
        <w:suppressAutoHyphens w:val="true"/>
        <w:rPr>
          <w:sz w:val="28"/>
          <w:szCs w:val="28"/>
          <w:highlight w:val="none"/>
          <w:shd w:fill="auto" w:val="clear"/>
        </w:rPr>
      </w:pPr>
      <w:r>
        <w:rPr>
          <w:rFonts w:ascii="PT Astra Serif" w:hAnsi="PT Astra Serif"/>
          <w:sz w:val="28"/>
          <w:szCs w:val="28"/>
          <w:shd w:fill="auto" w:val="clear"/>
        </w:rPr>
        <w:t>Раздел генерального плана «Перечень мероприятий по гражданской обороне, мероприятий по предупреждению чрезвычайных ситуаций природного и техногенного характера» разработан в соответствии с нормативными документами в области гражданской обороны и защите территорий от чрезвычайных ситуаций, а также с учетом письма МЧС РТ №2155/Т3-3-5 от 29.03.2023 об обновлении исходных данных (см. приложение).</w:t>
      </w:r>
    </w:p>
    <w:p>
      <w:pPr>
        <w:pStyle w:val="Normal"/>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jc w:val="center"/>
        <w:rPr>
          <w:sz w:val="28"/>
          <w:szCs w:val="28"/>
          <w:highlight w:val="none"/>
          <w:shd w:fill="auto" w:val="clear"/>
        </w:rPr>
      </w:pPr>
      <w:r>
        <w:rPr>
          <w:rFonts w:ascii="PT Astra Serif" w:hAnsi="PT Astra Serif"/>
          <w:b/>
          <w:bCs/>
          <w:sz w:val="28"/>
          <w:szCs w:val="28"/>
          <w:shd w:fill="auto" w:val="clear"/>
        </w:rPr>
        <w:t>Перечень мероприятий по гражданской обороне</w:t>
      </w:r>
    </w:p>
    <w:p>
      <w:pPr>
        <w:pStyle w:val="Normal"/>
        <w:tabs>
          <w:tab w:val="clear" w:pos="708"/>
          <w:tab w:val="left" w:pos="993" w:leader="none"/>
        </w:tabs>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both"/>
        <w:rPr>
          <w:sz w:val="28"/>
          <w:szCs w:val="28"/>
          <w:highlight w:val="none"/>
          <w:shd w:fill="auto" w:val="clear"/>
        </w:rPr>
      </w:pPr>
      <w:r>
        <w:rPr>
          <w:rFonts w:ascii="PT Astra Serif" w:hAnsi="PT Astra Serif"/>
          <w:i/>
          <w:iCs/>
          <w:color w:val="000000"/>
          <w:sz w:val="28"/>
          <w:szCs w:val="28"/>
          <w:shd w:fill="auto" w:val="clear"/>
        </w:rPr>
        <w:t>Обоснование отнесения территории к группе по гражданской обороне</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Исходными данными и требованиями проектируемая территория к группам по гражданской обороне не относится. </w:t>
      </w:r>
    </w:p>
    <w:p>
      <w:pPr>
        <w:pStyle w:val="Default"/>
        <w:jc w:val="center"/>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 xml:space="preserve">Обоснование отнесения объектов к категории по гражданской обороне. </w:t>
      </w:r>
    </w:p>
    <w:p>
      <w:pPr>
        <w:pStyle w:val="Default"/>
        <w:jc w:val="center"/>
        <w:rPr>
          <w:sz w:val="28"/>
          <w:szCs w:val="28"/>
          <w:highlight w:val="none"/>
          <w:shd w:fill="auto" w:val="clear"/>
        </w:rPr>
      </w:pPr>
      <w:r>
        <w:rPr>
          <w:rFonts w:ascii="PT Astra Serif" w:hAnsi="PT Astra Serif"/>
          <w:i/>
          <w:iCs/>
          <w:color w:val="000000"/>
          <w:sz w:val="28"/>
          <w:szCs w:val="28"/>
          <w:shd w:fill="auto" w:val="clear"/>
        </w:rPr>
        <w:t>Перечень объектов, продолжающих работу в военное время, перечень объектов, перемещаемых в загородную зону</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 территории Уруссинского сельского поселения организаций, отнесенных к категории по гражданской обороне, не имеется. </w:t>
      </w:r>
    </w:p>
    <w:p>
      <w:pPr>
        <w:pStyle w:val="Normal"/>
        <w:tabs>
          <w:tab w:val="clear" w:pos="708"/>
          <w:tab w:val="left" w:pos="993" w:leader="none"/>
        </w:tabs>
        <w:rPr>
          <w:sz w:val="28"/>
          <w:szCs w:val="28"/>
          <w:highlight w:val="none"/>
          <w:shd w:fill="auto" w:val="clear"/>
        </w:rPr>
      </w:pPr>
      <w:r>
        <w:rPr>
          <w:rFonts w:ascii="PT Astra Serif" w:hAnsi="PT Astra Serif"/>
          <w:sz w:val="28"/>
          <w:szCs w:val="28"/>
          <w:shd w:fill="auto" w:val="clear"/>
        </w:rPr>
        <w:t>Информации об объектах, продолжающих работу в военное время и объектов, перемещаемых на территорию сельского поселения из категорированных городов, не имеется.</w:t>
      </w:r>
    </w:p>
    <w:p>
      <w:pPr>
        <w:pStyle w:val="Normal"/>
        <w:tabs>
          <w:tab w:val="clear" w:pos="708"/>
          <w:tab w:val="left" w:pos="993" w:leader="none"/>
        </w:tabs>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Определение границ зон возможной опасности, предусмотренных СП 165.1325800.2014 «Инженерно-технические мероприятия по гражданской обороне»</w:t>
      </w:r>
    </w:p>
    <w:p>
      <w:pPr>
        <w:pStyle w:val="Normal"/>
        <w:tabs>
          <w:tab w:val="clear" w:pos="708"/>
          <w:tab w:val="left" w:pos="993" w:leader="none"/>
        </w:tabs>
        <w:rPr>
          <w:sz w:val="28"/>
          <w:szCs w:val="28"/>
          <w:highlight w:val="none"/>
          <w:shd w:fill="auto" w:val="clear"/>
        </w:rPr>
      </w:pPr>
      <w:r>
        <w:rPr>
          <w:rFonts w:ascii="PT Astra Serif" w:hAnsi="PT Astra Serif"/>
          <w:sz w:val="28"/>
          <w:szCs w:val="28"/>
          <w:shd w:fill="auto" w:val="clear"/>
        </w:rPr>
        <w:t>В соответствии с Исходными данными и требованиями, территория сельского поселения не попадает в зоны возможного опасного химического заражения, возможных разрушений, возможного радиоактивного заражения, возможного катастрофического затопления.</w:t>
      </w:r>
    </w:p>
    <w:p>
      <w:pPr>
        <w:pStyle w:val="Normal"/>
        <w:tabs>
          <w:tab w:val="clear" w:pos="708"/>
          <w:tab w:val="left" w:pos="993" w:leader="none"/>
        </w:tabs>
        <w:jc w:val="center"/>
        <w:rPr>
          <w:rFonts w:ascii="PT Astra Serif" w:hAnsi="PT Astra Serif"/>
          <w:i/>
          <w:i/>
          <w:iCs/>
          <w:sz w:val="28"/>
          <w:szCs w:val="28"/>
          <w:highlight w:val="none"/>
          <w:shd w:fill="auto" w:val="clear"/>
        </w:rPr>
      </w:pPr>
      <w:r>
        <w:rPr>
          <w:rFonts w:ascii="PT Astra Serif" w:hAnsi="PT Astra Serif"/>
          <w:i/>
          <w:iCs/>
          <w:sz w:val="28"/>
          <w:szCs w:val="28"/>
          <w:shd w:fill="auto" w:val="clear"/>
        </w:rPr>
      </w:r>
    </w:p>
    <w:p>
      <w:pPr>
        <w:pStyle w:val="Normal"/>
        <w:tabs>
          <w:tab w:val="clear" w:pos="708"/>
          <w:tab w:val="left" w:pos="993" w:leader="none"/>
        </w:tabs>
        <w:jc w:val="center"/>
        <w:rPr>
          <w:sz w:val="28"/>
          <w:szCs w:val="28"/>
          <w:highlight w:val="none"/>
          <w:shd w:fill="auto" w:val="clear"/>
        </w:rPr>
      </w:pPr>
      <w:r>
        <w:rPr>
          <w:rFonts w:ascii="PT Astra Serif" w:hAnsi="PT Astra Serif"/>
          <w:i/>
          <w:iCs/>
          <w:sz w:val="28"/>
          <w:szCs w:val="28"/>
          <w:shd w:fill="auto" w:val="clear"/>
        </w:rPr>
        <w:t>Оповещение по гражданской обороне</w:t>
      </w:r>
    </w:p>
    <w:p>
      <w:pPr>
        <w:pStyle w:val="Normal"/>
        <w:tabs>
          <w:tab w:val="clear" w:pos="708"/>
          <w:tab w:val="left" w:pos="993" w:leader="none"/>
        </w:tabs>
        <w:jc w:val="center"/>
        <w:rPr>
          <w:rFonts w:ascii="PT Astra Serif" w:hAnsi="PT Astra Serif"/>
          <w:i/>
          <w:i/>
          <w:iCs/>
          <w:sz w:val="28"/>
          <w:szCs w:val="28"/>
          <w:highlight w:val="none"/>
          <w:shd w:fill="auto" w:val="clear"/>
        </w:rPr>
      </w:pPr>
      <w:r>
        <w:rPr>
          <w:rFonts w:ascii="PT Astra Serif" w:hAnsi="PT Astra Serif"/>
          <w:i/>
          <w:iCs/>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Система оповещения Ютазинского муниципального района представляет собой организационно-техническое объединение сил, средств связи и оповещения, сетей вещания, каналов и линий связи, сетей связи различного назначения и ведомственной принадлежности, имеющихся на территории муниципального образования, обеспечивающих своевременное доведение установленных сигналов оповещения и паролей оповещения, а также сигналов информирования до абонентов системы оповещения и включает в себя: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дежурно-диспетчерскую службу района (единую дежурно-диспетчерскую службу) (далее – ЕДДС);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дежурные службы (должностных лиц) органов местного самоуправления, подразделений территориальных органов и оповещаемых органов и организаций (далее – дежурные службы), на которые возложен круглосуточный прием сигналов оповещения и доведение их до руководителей указанных органов, соединенные линиями (каналами) связи технические средства оповещения независимо от их ведомственной принадлежности. </w:t>
      </w:r>
    </w:p>
    <w:p>
      <w:pPr>
        <w:pStyle w:val="Normal"/>
        <w:tabs>
          <w:tab w:val="clear" w:pos="708"/>
          <w:tab w:val="left" w:pos="993" w:leader="none"/>
        </w:tabs>
        <w:rPr>
          <w:sz w:val="28"/>
          <w:szCs w:val="28"/>
          <w:highlight w:val="none"/>
          <w:shd w:fill="auto" w:val="clear"/>
        </w:rPr>
      </w:pPr>
      <w:r>
        <w:rPr>
          <w:rFonts w:ascii="PT Astra Serif" w:hAnsi="PT Astra Serif"/>
          <w:sz w:val="28"/>
          <w:szCs w:val="28"/>
          <w:shd w:fill="auto" w:val="clear"/>
        </w:rPr>
        <w:t>На момент разработки генерального плана на территории Уруссинского сельского поселения система оповещения отсутствует, речевых сиренных установок (РСУ) не имеется.</w:t>
      </w:r>
    </w:p>
    <w:p>
      <w:pPr>
        <w:pStyle w:val="Normal"/>
        <w:tabs>
          <w:tab w:val="clear" w:pos="708"/>
          <w:tab w:val="left" w:pos="993" w:leader="none"/>
        </w:tabs>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Состояние инженерной защиты населения и наибольшей работающей смены</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Одним из основных способов защиты населения от современных средств поражения, наряду с эвакуацией, является укрытие его в защитных сооружениях. На территории поселения защитных сооружений гражданской обороны не имеется.</w:t>
      </w:r>
    </w:p>
    <w:p>
      <w:pPr>
        <w:pStyle w:val="Normal"/>
        <w:tabs>
          <w:tab w:val="clear" w:pos="708"/>
          <w:tab w:val="left" w:pos="993" w:leader="none"/>
        </w:tabs>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Основные показатели по существующим инженерно-техническим мероприятиям при обеспечении эвакуации населения в мирное и военное время на момент разработки проекта планировки</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исходными данными численность рассредоточиваемого, эвакуируемого населения, расселяемого в загородной зоне на первую очередь и на расчетный срок, предусматривается в соответствии с Планом гражданской обороны и защиты населения Ютазинского муниципального района.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Размещение сборно-эвакуационных (приемно-эвакуационных) пунктов предусматривается в соответствии с Планом гражданской обороны и защиты населения Ютазинского муниципального района. </w:t>
      </w:r>
    </w:p>
    <w:p>
      <w:pPr>
        <w:pStyle w:val="Default"/>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Проектные мероприятия по гражданской обороне</w:t>
      </w:r>
    </w:p>
    <w:p>
      <w:pPr>
        <w:pStyle w:val="Default"/>
        <w:jc w:val="center"/>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Генеральным планом предусматривается проведение следующих мероприятий гражданской обороны: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1. Так как территория сельского поселения не попадает в зоны возможного химического заражения, возможных разрушений, возможного радиоактивного заражения и возможного катастрофического затопления, то проведение специальных мероприятий по защите от указанных опасностей не требуется.</w:t>
      </w:r>
    </w:p>
    <w:p>
      <w:pPr>
        <w:pStyle w:val="Default"/>
        <w:ind w:left="-567" w:firstLine="567"/>
        <w:jc w:val="both"/>
        <w:rPr/>
      </w:pPr>
      <w:r>
        <w:rPr>
          <w:rFonts w:ascii="PT Astra Serif" w:hAnsi="PT Astra Serif"/>
          <w:color w:val="000000"/>
          <w:sz w:val="28"/>
          <w:szCs w:val="28"/>
          <w:shd w:fill="auto" w:val="clear"/>
        </w:rPr>
        <w:t>2. Строительство защитных сооружений не требуется, в соответствии с Исходными данными и требованиями. При необходимости возможно организация укрытий в приспосабливаемых для этих целей подвальных, цокольных и первых этажей помещений общественных зданий (детские дошкольные учреждения, общеобразовательная школа, спортивный комплекс, объекты медицинского обслуживания и т.д.), в соответствии с п. 4.1. Свод правил СП 88.13330.2022</w:t>
        <w:br/>
        <w:t>"СНиП II-11-77* Защитные сооружения гражданской обороны"</w:t>
        <w:br/>
        <w:t>(утв. </w:t>
      </w:r>
      <w:r>
        <w:fldChar w:fldCharType="begin"/>
      </w:r>
      <w:r>
        <w:rPr>
          <w:rStyle w:val="-"/>
          <w:sz w:val="28"/>
          <w:u w:val="none"/>
          <w:shd w:fill="auto" w:val="clear"/>
          <w:szCs w:val="28"/>
          <w:rFonts w:ascii="PT Astra Serif" w:hAnsi="PT Astra Serif"/>
          <w:color w:val="000000"/>
        </w:rPr>
        <w:instrText xml:space="preserve"> HYPERLINK "https://internet.garant.ru/" \l "/document/406314395/entry/0"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sz w:val="28"/>
          <w:szCs w:val="28"/>
          <w:u w:val="none"/>
          <w:shd w:fill="auto" w:val="clear"/>
        </w:rPr>
        <w:t>приказом</w:t>
      </w:r>
      <w:r>
        <w:rPr>
          <w:rStyle w:val="-"/>
          <w:sz w:val="28"/>
          <w:u w:val="none"/>
          <w:shd w:fill="auto" w:val="clear"/>
          <w:szCs w:val="28"/>
          <w:rFonts w:ascii="PT Astra Serif" w:hAnsi="PT Astra Serif"/>
          <w:color w:val="000000"/>
        </w:rPr>
        <w:fldChar w:fldCharType="end"/>
      </w:r>
      <w:r>
        <w:rPr>
          <w:rFonts w:ascii="PT Astra Serif" w:hAnsi="PT Astra Serif"/>
          <w:color w:val="000000"/>
          <w:sz w:val="28"/>
          <w:szCs w:val="28"/>
          <w:shd w:fill="auto" w:val="clear"/>
        </w:rPr>
        <w:t xml:space="preserve"> Министерства строительства и жилищно-коммунального хозяйства РФ от 21.12.2022 г. № 1101/пр).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3. Эвакуационные мероприятия по гражданской обороне необходимо осуществлять в соответствии с Планом гражданской обороны и защиты населения Ютазинского муниципального района РТ. При необходимости эвакуации населения предусматривается осуществление мероприятий по: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rPr>
        <w:t xml:space="preserve">проверке готовности приемно-эвакуационных пунктов;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rPr>
        <w:t xml:space="preserve">подготовке эвакоприемной комиссии и сельских администраций к приему и размещению эваконаселения, его трудоустройству, медицинскому обеспечению и обеспечению продовольствием и предметами первой необходимости;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rPr>
        <w:t>организации упорядоченного процесса посадки и высадки людей.</w:t>
      </w:r>
    </w:p>
    <w:p>
      <w:pPr>
        <w:pStyle w:val="Default"/>
        <w:ind w:left="-567" w:firstLine="709"/>
        <w:jc w:val="both"/>
        <w:rPr>
          <w:sz w:val="28"/>
          <w:szCs w:val="28"/>
          <w:highlight w:val="none"/>
          <w:shd w:fill="auto" w:val="clear"/>
        </w:rPr>
      </w:pPr>
      <w:r>
        <w:rPr>
          <w:rFonts w:ascii="PT Astra Serif" w:hAnsi="PT Astra Serif"/>
          <w:color w:val="000000"/>
          <w:sz w:val="28"/>
          <w:szCs w:val="28"/>
          <w:shd w:fill="auto" w:val="clear"/>
        </w:rPr>
        <w:tab/>
        <w:t xml:space="preserve">Проведение эвакуационных приемных мероприятий является основным способом защиты населения городов, отнесенных к группам по ГО с объектами экономики особой важности от современных средств поражения. </w:t>
      </w:r>
    </w:p>
    <w:p>
      <w:pPr>
        <w:pStyle w:val="Default"/>
        <w:ind w:left="-567" w:firstLine="1276"/>
        <w:jc w:val="both"/>
        <w:rPr>
          <w:sz w:val="28"/>
          <w:szCs w:val="28"/>
          <w:highlight w:val="none"/>
          <w:shd w:fill="auto" w:val="clear"/>
        </w:rPr>
      </w:pPr>
      <w:r>
        <w:rPr>
          <w:rFonts w:ascii="PT Astra Serif" w:hAnsi="PT Astra Serif"/>
          <w:color w:val="000000"/>
          <w:sz w:val="28"/>
          <w:szCs w:val="28"/>
          <w:shd w:fill="auto" w:val="clear"/>
        </w:rPr>
        <w:t>Подготовка территории к приему, размещению и первоочередному жизнеобеспечению эвакуации населения, осуществляется эвакуирующимися организациями городов, отнесенных к группам по ГО, совместно с эвакуационными органами администрации заблаговременно, в мирное время.</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4. Маскировочные мероприятия в соответствии с п.10 СП 165.1325800.2014 (Актуализированная редакция СНиП 2.01.51-90 «Инженерно-технические мероприятия гражданской обороны») на территории не предусматриваются.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5. Организация системы оповещения при ведении военных действий или вследствие этих действий, о правилах поведения населения и необходимости проведения мероприятий по защите должна осуществляться в соответствии с Положением о системах оповещения населения (утв. приказом Министерства Российской Федерации по делам гражданской обороны, чрезвычайным ситуациям и ликвидации последствий стихийных бедствий и Министерства цифрового развития, связи и массовых коммуникаций Российской Федерации от 31 июля 2020 года N 578/365). </w:t>
      </w:r>
    </w:p>
    <w:p>
      <w:pPr>
        <w:pStyle w:val="Default"/>
        <w:ind w:left="-567" w:firstLine="567"/>
        <w:jc w:val="both"/>
        <w:rPr/>
      </w:pPr>
      <w:r>
        <w:rPr>
          <w:rFonts w:ascii="PT Astra Serif" w:hAnsi="PT Astra Serif"/>
          <w:color w:val="000000"/>
          <w:sz w:val="28"/>
          <w:szCs w:val="28"/>
          <w:shd w:fill="auto" w:val="clear"/>
        </w:rPr>
        <w:t xml:space="preserve">Предусмотреть установку объектов системы оповещения, типа РСУ-600, отвечающая ГОСТ Р 42.3.01-2021 «Гражданская оборона. Технические средства оповещения </w:t>
      </w:r>
      <w:r>
        <w:rPr>
          <w:rFonts w:ascii="PT Astra Serif" w:hAnsi="PT Astra Serif"/>
          <w:color w:val="000000" w:themeColor="text1"/>
          <w:sz w:val="28"/>
          <w:szCs w:val="28"/>
          <w:shd w:fill="auto" w:val="clear"/>
        </w:rPr>
        <w:t>населения. Классификация. Общие технические требования» (утв. и введен в действие </w:t>
      </w:r>
      <w:r>
        <w:fldChar w:fldCharType="begin"/>
      </w:r>
      <w:r>
        <w:rPr>
          <w:rStyle w:val="-"/>
          <w:sz w:val="28"/>
          <w:u w:val="none"/>
          <w:shd w:fill="auto" w:val="clear"/>
          <w:szCs w:val="28"/>
          <w:rFonts w:ascii="PT Astra Serif" w:hAnsi="PT Astra Serif"/>
          <w:color w:val="000000"/>
        </w:rPr>
        <w:instrText xml:space="preserve"> HYPERLINK "https://internet.garant.ru/" \l "/document/400433132/entry/0"</w:instrText>
      </w:r>
      <w:r>
        <w:rPr>
          <w:rStyle w:val="-"/>
          <w:sz w:val="28"/>
          <w:u w:val="none"/>
          <w:shd w:fill="auto" w:val="clear"/>
          <w:szCs w:val="28"/>
          <w:rFonts w:ascii="PT Astra Serif" w:hAnsi="PT Astra Serif"/>
          <w:color w:val="000000"/>
        </w:rPr>
        <w:fldChar w:fldCharType="separate"/>
      </w:r>
      <w:r>
        <w:rPr>
          <w:rStyle w:val="-"/>
          <w:rFonts w:ascii="PT Astra Serif" w:hAnsi="PT Astra Serif"/>
          <w:color w:val="000000" w:themeColor="text1"/>
          <w:sz w:val="28"/>
          <w:szCs w:val="28"/>
          <w:u w:val="none"/>
          <w:shd w:fill="auto" w:val="clear"/>
        </w:rPr>
        <w:t>приказом</w:t>
      </w:r>
      <w:r>
        <w:rPr>
          <w:rStyle w:val="-"/>
          <w:sz w:val="28"/>
          <w:u w:val="none"/>
          <w:shd w:fill="auto" w:val="clear"/>
          <w:szCs w:val="28"/>
          <w:rFonts w:ascii="PT Astra Serif" w:hAnsi="PT Astra Serif"/>
          <w:color w:val="000000"/>
        </w:rPr>
        <w:fldChar w:fldCharType="end"/>
      </w:r>
      <w:r>
        <w:rPr>
          <w:rFonts w:ascii="PT Astra Serif" w:hAnsi="PT Astra Serif"/>
          <w:color w:val="000000" w:themeColor="text1"/>
          <w:sz w:val="28"/>
          <w:szCs w:val="28"/>
          <w:shd w:fill="auto" w:val="clear"/>
        </w:rPr>
        <w:t xml:space="preserve"> Федерального агентства по техническому регулированию и метрологии от 09.02.2021 г. N 46-ст). </w:t>
      </w:r>
      <w:r>
        <w:rPr>
          <w:rFonts w:ascii="PT Astra Serif" w:hAnsi="PT Astra Serif"/>
          <w:color w:val="000000"/>
          <w:sz w:val="28"/>
          <w:szCs w:val="28"/>
          <w:shd w:fill="auto" w:val="clear"/>
        </w:rPr>
        <w:t xml:space="preserve">Установка должна сопрягаться с программно-аппаратным комплексом «Марс-Арсенал».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Генеральным планом территории поселение предусматривается установить 2 единицы речевых сиренных установки (типа РСУ-600), с подключением к ЕДДС Ютазинского муниципального района, радиус покрытия до 1 км.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При размещении речевых сиренных установок необходимо предусмотреть полное покрытие территории населенных пунктов. Данные РСУ допустимо использовать для оповещения населения о ЧС мирного времени.</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На оповещение населения могут быть задействованы каналы телевещания: ГТРК «Татарстан», «Эфир», «Татарстан Новый Век», радиостанции, вещающие на территории. </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Системы оповещения должны быть созданы заблаговременно, в мирное время.</w:t>
      </w:r>
    </w:p>
    <w:p>
      <w:pPr>
        <w:pStyle w:val="Default"/>
        <w:ind w:left="-567" w:firstLine="567"/>
        <w:jc w:val="both"/>
        <w:rPr>
          <w:sz w:val="28"/>
          <w:szCs w:val="28"/>
          <w:highlight w:val="none"/>
          <w:shd w:fill="auto" w:val="clear"/>
        </w:rPr>
      </w:pPr>
      <w:r>
        <w:rPr>
          <w:rFonts w:ascii="PT Astra Serif" w:hAnsi="PT Astra Serif"/>
          <w:color w:val="000000"/>
          <w:sz w:val="28"/>
          <w:szCs w:val="28"/>
          <w:shd w:fill="auto" w:val="clear"/>
        </w:rPr>
        <w:t xml:space="preserve">6. Суммарная проектная производительность защищенных от радиоактивного загрязнения и (или) химического заражения объектов водоснабжения в безопасной зоне, обеспечивающих водой в условиях прекращения централизованного снабжения электроэнергией, должна быть достаточной для удовлетворения потребностей населения, в том числе эвакуированных, а также сельскохозяйственных животных и птицы, содержащихся на предприятиях всех форм собственности, крестьянских (фермерских) и личных подсобных хозяйств, в питьевой воде и определяться: для населения - из расчета не менее 25 л в сутки на одного человека; для сельскохозяйственных животных и птицы - по нормам, устанавливаемым Минсельхозом России (п.5.23. СП 165.1325800.2014). </w:t>
      </w:r>
    </w:p>
    <w:p>
      <w:pPr>
        <w:pStyle w:val="Default"/>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Таким образом, для обеспечения водой населения поселения понадобиться: </w:t>
      </w:r>
    </w:p>
    <w:p>
      <w:pPr>
        <w:pStyle w:val="Default"/>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jc w:val="right"/>
        <w:rPr>
          <w:sz w:val="28"/>
          <w:szCs w:val="28"/>
          <w:highlight w:val="none"/>
          <w:shd w:fill="auto" w:val="clear"/>
        </w:rPr>
      </w:pPr>
      <w:r>
        <w:rPr>
          <w:rFonts w:ascii="PT Astra Serif" w:hAnsi="PT Astra Serif"/>
          <w:color w:val="000000"/>
          <w:sz w:val="28"/>
          <w:szCs w:val="28"/>
          <w:shd w:fill="auto" w:val="clear"/>
        </w:rPr>
        <w:t xml:space="preserve">Таблица 4.14.1 </w:t>
      </w:r>
    </w:p>
    <w:tbl>
      <w:tblPr>
        <w:tblStyle w:val="afffff0"/>
        <w:tblW w:w="9916" w:type="dxa"/>
        <w:jc w:val="left"/>
        <w:tblInd w:w="-572" w:type="dxa"/>
        <w:tblLayout w:type="fixed"/>
        <w:tblCellMar>
          <w:top w:w="0" w:type="dxa"/>
          <w:left w:w="108" w:type="dxa"/>
          <w:bottom w:w="0" w:type="dxa"/>
          <w:right w:w="108" w:type="dxa"/>
        </w:tblCellMar>
        <w:tblLook w:val="04a0" w:noHBand="0" w:noVBand="1" w:firstColumn="1" w:lastRow="0" w:lastColumn="0" w:firstRow="1"/>
      </w:tblPr>
      <w:tblGrid>
        <w:gridCol w:w="1942"/>
        <w:gridCol w:w="1462"/>
        <w:gridCol w:w="1224"/>
        <w:gridCol w:w="1274"/>
        <w:gridCol w:w="1418"/>
        <w:gridCol w:w="1179"/>
        <w:gridCol w:w="1416"/>
      </w:tblGrid>
      <w:tr>
        <w:trPr/>
        <w:tc>
          <w:tcPr>
            <w:tcW w:w="1942" w:type="dxa"/>
            <w:vMerge w:val="restart"/>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bCs/>
                <w:color w:val="000000"/>
                <w:kern w:val="0"/>
                <w:sz w:val="28"/>
                <w:szCs w:val="28"/>
                <w:shd w:fill="auto" w:val="clear"/>
                <w:lang w:val="ru-RU" w:eastAsia="ru-RU" w:bidi="ar-SA"/>
              </w:rPr>
              <w:t>Сельское поселение</w:t>
            </w:r>
          </w:p>
        </w:tc>
        <w:tc>
          <w:tcPr>
            <w:tcW w:w="2686" w:type="dxa"/>
            <w:gridSpan w:val="2"/>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Исходный год</w:t>
            </w:r>
          </w:p>
        </w:tc>
        <w:tc>
          <w:tcPr>
            <w:tcW w:w="2692" w:type="dxa"/>
            <w:gridSpan w:val="2"/>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Первая очередь</w:t>
            </w:r>
          </w:p>
        </w:tc>
        <w:tc>
          <w:tcPr>
            <w:tcW w:w="2595" w:type="dxa"/>
            <w:gridSpan w:val="2"/>
            <w:tcBorders/>
            <w:vAlign w:val="center"/>
          </w:tcPr>
          <w:p>
            <w:pPr>
              <w:pStyle w:val="Default"/>
              <w:widowControl w:val="false"/>
              <w:suppressAutoHyphens w:val="true"/>
              <w:spacing w:before="0" w:after="0"/>
              <w:ind w:firstLine="709"/>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Расчетный срок</w:t>
            </w:r>
          </w:p>
        </w:tc>
      </w:tr>
      <w:tr>
        <w:trPr/>
        <w:tc>
          <w:tcPr>
            <w:tcW w:w="1942" w:type="dxa"/>
            <w:vMerge w:val="continue"/>
            <w:tcBorders/>
            <w:vAlign w:val="center"/>
          </w:tcPr>
          <w:p>
            <w:pPr>
              <w:pStyle w:val="Default"/>
              <w:widowControl w:val="false"/>
              <w:suppressAutoHyphens w:val="true"/>
              <w:spacing w:before="0" w:after="0"/>
              <w:ind w:firstLine="709"/>
              <w:jc w:val="center"/>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Численность населения</w:t>
            </w:r>
            <w:r>
              <w:rPr>
                <w:rFonts w:eastAsia="Times New Roman" w:cs="Times New Roman" w:ascii="PT Astra Serif" w:hAnsi="PT Astra Serif"/>
                <w:bCs/>
                <w:color w:val="000000"/>
                <w:kern w:val="0"/>
                <w:sz w:val="28"/>
                <w:szCs w:val="28"/>
                <w:shd w:fill="auto" w:val="clear"/>
                <w:lang w:val="ru-RU" w:eastAsia="ru-RU" w:bidi="ar-SA"/>
              </w:rPr>
              <w:t>, чел.</w:t>
            </w:r>
          </w:p>
        </w:tc>
        <w:tc>
          <w:tcPr>
            <w:tcW w:w="1224" w:type="dxa"/>
            <w:tcBorders/>
            <w:vAlign w:val="center"/>
          </w:tcPr>
          <w:p>
            <w:pPr>
              <w:pStyle w:val="Normal"/>
              <w:widowControl w:val="false"/>
              <w:suppressAutoHyphens w:val="true"/>
              <w:spacing w:before="0" w:after="0"/>
              <w:ind w:left="0" w:right="0" w:hanging="0"/>
              <w:contextualSpacing/>
              <w:jc w:val="center"/>
              <w:rPr>
                <w:sz w:val="28"/>
                <w:szCs w:val="28"/>
                <w:highlight w:val="none"/>
                <w:shd w:fill="auto" w:val="clear"/>
              </w:rPr>
            </w:pPr>
            <w:r>
              <w:rPr>
                <w:rFonts w:eastAsia="Times New Roman" w:cs="Times New Roman" w:ascii="PT Astra Serif" w:hAnsi="PT Astra Serif"/>
                <w:bCs/>
                <w:kern w:val="0"/>
                <w:sz w:val="28"/>
                <w:szCs w:val="28"/>
                <w:shd w:fill="auto" w:val="clear"/>
                <w:lang w:val="ru-RU" w:eastAsia="ru-RU" w:bidi="ar-SA"/>
              </w:rPr>
              <w:t>Суточный запас, м</w:t>
            </w:r>
            <w:r>
              <w:rPr>
                <w:rFonts w:eastAsia="Times New Roman" w:cs="Times New Roman" w:ascii="PT Astra Serif" w:hAnsi="PT Astra Serif"/>
                <w:bCs/>
                <w:kern w:val="0"/>
                <w:sz w:val="28"/>
                <w:szCs w:val="28"/>
                <w:shd w:fill="auto" w:val="clear"/>
                <w:vertAlign w:val="superscript"/>
                <w:lang w:val="ru-RU" w:eastAsia="ru-RU" w:bidi="ar-SA"/>
              </w:rPr>
              <w:t>3</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Числен-ность населения</w:t>
            </w:r>
            <w:r>
              <w:rPr>
                <w:rFonts w:eastAsia="Times New Roman" w:cs="Times New Roman" w:ascii="PT Astra Serif" w:hAnsi="PT Astra Serif"/>
                <w:bCs/>
                <w:color w:val="000000"/>
                <w:kern w:val="0"/>
                <w:sz w:val="28"/>
                <w:szCs w:val="28"/>
                <w:shd w:fill="auto" w:val="clear"/>
                <w:lang w:val="ru-RU" w:eastAsia="ru-RU" w:bidi="ar-SA"/>
              </w:rPr>
              <w:t>, чел.</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Численность населения</w:t>
            </w:r>
            <w:r>
              <w:rPr>
                <w:rFonts w:eastAsia="Times New Roman" w:cs="Times New Roman" w:ascii="PT Astra Serif" w:hAnsi="PT Astra Serif"/>
                <w:bCs/>
                <w:color w:val="000000"/>
                <w:kern w:val="0"/>
                <w:sz w:val="28"/>
                <w:szCs w:val="28"/>
                <w:shd w:fill="auto" w:val="clear"/>
                <w:lang w:val="ru-RU" w:eastAsia="ru-RU" w:bidi="ar-SA"/>
              </w:rPr>
              <w:t>, чел.</w:t>
            </w:r>
          </w:p>
        </w:tc>
        <w:tc>
          <w:tcPr>
            <w:tcW w:w="1179" w:type="dxa"/>
            <w:tcBorders/>
            <w:vAlign w:val="center"/>
          </w:tcPr>
          <w:p>
            <w:pPr>
              <w:pStyle w:val="Normal"/>
              <w:widowControl w:val="false"/>
              <w:suppressAutoHyphens w:val="true"/>
              <w:spacing w:before="0" w:after="0"/>
              <w:ind w:left="0" w:right="0" w:hanging="0"/>
              <w:contextualSpacing/>
              <w:jc w:val="center"/>
              <w:rPr>
                <w:sz w:val="28"/>
                <w:szCs w:val="28"/>
                <w:highlight w:val="none"/>
                <w:shd w:fill="auto" w:val="clear"/>
              </w:rPr>
            </w:pPr>
            <w:r>
              <w:rPr>
                <w:rFonts w:eastAsia="Times New Roman" w:cs="Times New Roman" w:ascii="PT Astra Serif" w:hAnsi="PT Astra Serif"/>
                <w:bCs/>
                <w:kern w:val="0"/>
                <w:sz w:val="28"/>
                <w:szCs w:val="28"/>
                <w:shd w:fill="auto" w:val="clear"/>
                <w:lang w:val="ru-RU" w:eastAsia="ru-RU" w:bidi="ar-SA"/>
              </w:rPr>
              <w:t>Суточный запас,</w:t>
            </w:r>
          </w:p>
          <w:p>
            <w:pPr>
              <w:pStyle w:val="Default"/>
              <w:widowControl w:val="false"/>
              <w:suppressAutoHyphens w:val="true"/>
              <w:spacing w:before="0" w:after="0"/>
              <w:ind w:firstLine="709"/>
              <w:jc w:val="center"/>
              <w:rPr>
                <w:sz w:val="28"/>
                <w:szCs w:val="28"/>
                <w:highlight w:val="none"/>
                <w:shd w:fill="auto" w:val="clear"/>
              </w:rPr>
            </w:pPr>
            <w:r>
              <w:rPr>
                <w:rFonts w:eastAsia="Times New Roman" w:cs="Times New Roman" w:ascii="PT Astra Serif" w:hAnsi="PT Astra Serif"/>
                <w:bCs/>
                <w:color w:val="000000"/>
                <w:kern w:val="0"/>
                <w:sz w:val="28"/>
                <w:szCs w:val="28"/>
                <w:shd w:fill="auto" w:val="clear"/>
                <w:lang w:val="ru-RU" w:eastAsia="ru-RU" w:bidi="ar-SA"/>
              </w:rPr>
              <w:t>м</w:t>
            </w:r>
            <w:r>
              <w:rPr>
                <w:rFonts w:eastAsia="Times New Roman" w:cs="Times New Roman" w:ascii="PT Astra Serif" w:hAnsi="PT Astra Serif"/>
                <w:bCs/>
                <w:color w:val="000000"/>
                <w:kern w:val="0"/>
                <w:sz w:val="28"/>
                <w:szCs w:val="28"/>
                <w:shd w:fill="auto" w:val="clear"/>
                <w:vertAlign w:val="superscript"/>
                <w:lang w:val="ru-RU" w:eastAsia="ru-RU" w:bidi="ar-SA"/>
              </w:rPr>
              <w:t>3</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Численность населения</w:t>
            </w:r>
            <w:r>
              <w:rPr>
                <w:rFonts w:eastAsia="Times New Roman" w:cs="Times New Roman" w:ascii="PT Astra Serif" w:hAnsi="PT Astra Serif"/>
                <w:bCs/>
                <w:color w:val="000000"/>
                <w:kern w:val="0"/>
                <w:sz w:val="28"/>
                <w:szCs w:val="28"/>
                <w:shd w:fill="auto" w:val="clear"/>
                <w:lang w:val="ru-RU" w:eastAsia="ru-RU" w:bidi="ar-SA"/>
              </w:rPr>
              <w:t>, чел.</w:t>
            </w:r>
          </w:p>
        </w:tc>
      </w:tr>
      <w:tr>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bCs/>
                <w:color w:val="000000"/>
                <w:kern w:val="0"/>
                <w:sz w:val="28"/>
                <w:szCs w:val="28"/>
                <w:shd w:fill="auto" w:val="clear"/>
                <w:lang w:val="ru-RU" w:eastAsia="ru-RU" w:bidi="ar-SA"/>
              </w:rPr>
              <w:t>Уруссинское сельское поселение, в т.ч.:</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1209</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30,225</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1622</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40,55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1591</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39,775</w:t>
            </w:r>
          </w:p>
        </w:tc>
      </w:tr>
      <w:tr>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bCs/>
                <w:kern w:val="0"/>
                <w:sz w:val="28"/>
                <w:szCs w:val="28"/>
                <w:shd w:fill="auto" w:val="clear"/>
                <w:lang w:val="ru-RU" w:eastAsia="ru-RU" w:bidi="ar-SA"/>
              </w:rPr>
              <w:t>с.Старые Уруссу</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705</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17,625</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1130</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28,25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1110</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27,75</w:t>
            </w:r>
          </w:p>
        </w:tc>
      </w:tr>
      <w:tr>
        <w:trPr>
          <w:trHeight w:val="77" w:hRule="atLeast"/>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bCs/>
                <w:kern w:val="0"/>
                <w:sz w:val="28"/>
                <w:szCs w:val="28"/>
                <w:shd w:fill="auto" w:val="clear"/>
                <w:lang w:val="ru-RU" w:eastAsia="ru-RU" w:bidi="ar-SA"/>
              </w:rPr>
              <w:t>с.Байларово</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396</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9,9</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387</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9,675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379</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9,475</w:t>
            </w:r>
          </w:p>
        </w:tc>
      </w:tr>
      <w:tr>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bCs/>
                <w:kern w:val="0"/>
                <w:sz w:val="28"/>
                <w:szCs w:val="28"/>
                <w:shd w:fill="auto" w:val="clear"/>
                <w:lang w:val="ru-RU" w:eastAsia="ru-RU" w:bidi="ar-SA"/>
              </w:rPr>
              <w:t>д.Каклы-Куль</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94</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2,35</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89</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2,225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84</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2,1</w:t>
            </w:r>
          </w:p>
        </w:tc>
      </w:tr>
      <w:tr>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п.Акса-Куль</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4</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0,1</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6</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0,15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8</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0,2</w:t>
            </w:r>
          </w:p>
        </w:tc>
      </w:tr>
      <w:tr>
        <w:trPr/>
        <w:tc>
          <w:tcPr>
            <w:tcW w:w="194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п.ж.-д.раз.Исметьево</w:t>
            </w:r>
          </w:p>
        </w:tc>
        <w:tc>
          <w:tcPr>
            <w:tcW w:w="1462"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color w:val="000000"/>
                <w:kern w:val="0"/>
                <w:sz w:val="28"/>
                <w:szCs w:val="28"/>
                <w:shd w:fill="auto" w:val="clear"/>
                <w:lang w:val="ru-RU" w:eastAsia="ru-RU" w:bidi="ar-SA"/>
              </w:rPr>
              <w:t>10</w:t>
            </w:r>
          </w:p>
        </w:tc>
        <w:tc>
          <w:tcPr>
            <w:tcW w:w="122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0,25</w:t>
            </w:r>
          </w:p>
        </w:tc>
        <w:tc>
          <w:tcPr>
            <w:tcW w:w="1274"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w:t>
            </w:r>
          </w:p>
        </w:tc>
        <w:tc>
          <w:tcPr>
            <w:tcW w:w="1418"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0,25</w:t>
            </w:r>
          </w:p>
        </w:tc>
        <w:tc>
          <w:tcPr>
            <w:tcW w:w="1179"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10</w:t>
            </w:r>
          </w:p>
        </w:tc>
        <w:tc>
          <w:tcPr>
            <w:tcW w:w="1416" w:type="dxa"/>
            <w:tcBorders/>
            <w:vAlign w:val="center"/>
          </w:tcPr>
          <w:p>
            <w:pPr>
              <w:pStyle w:val="Default"/>
              <w:widowControl w:val="false"/>
              <w:suppressAutoHyphens w:val="true"/>
              <w:spacing w:before="0" w:after="0"/>
              <w:ind w:left="0" w:right="0" w:hanging="0"/>
              <w:jc w:val="center"/>
              <w:rPr>
                <w:sz w:val="28"/>
                <w:szCs w:val="28"/>
                <w:highlight w:val="none"/>
                <w:shd w:fill="auto" w:val="clear"/>
              </w:rPr>
            </w:pPr>
            <w:r>
              <w:rPr>
                <w:rFonts w:eastAsia="Times New Roman" w:cs="Times New Roman" w:ascii="PT Astra Serif" w:hAnsi="PT Astra Serif"/>
                <w:kern w:val="0"/>
                <w:sz w:val="28"/>
                <w:szCs w:val="28"/>
                <w:shd w:fill="auto" w:val="clear"/>
                <w:lang w:val="ru-RU" w:eastAsia="ru-RU" w:bidi="ar-SA"/>
              </w:rPr>
              <w:t>0,25</w:t>
            </w:r>
          </w:p>
        </w:tc>
      </w:tr>
    </w:tbl>
    <w:p>
      <w:pPr>
        <w:pStyle w:val="Normal"/>
        <w:tabs>
          <w:tab w:val="clear" w:pos="708"/>
          <w:tab w:val="left" w:pos="993" w:leader="none"/>
        </w:tabs>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В соответствии с 5.30 СП 165.1325800.2014 водозаборные сооружения, не пригодные к дальнейшему использованию, должны быть тампонированы, а самоизливающиеся водозаборные сооружения - оборудованы регулирующими кранами.</w:t>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 xml:space="preserve">7. Необходимо предусмотреть мероприятия по устойчивому электроснабжению, согласно «СП 165.1325800.2014 Актуализированная редакция «СНиП 2.01.51-90 «ИТМ по ГО». </w:t>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 xml:space="preserve">Распределительные линии электропередачи энергетических систем напряжением 35 - 110 (220) кВ и более должны быть закольцованы и подключены к нескольким источникам электроснабжения с учетом возможного повреждения отдельных источников, а также должны проходить по разным трассам (п 6.89 СП 165.1325800.2014). </w:t>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 xml:space="preserve">Схема электрических сетей энергосистем должна предусматривать возможность автоматического деления энергосистемы на сбалансированные независимо работающие части (блоки) (п 6.85 СП 165.1325800.2014). </w:t>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 xml:space="preserve">Необходимо предусмотреть возможность применения передвижных электростанций и подстанций (п 6.90 СП 165.1325800.2014). </w:t>
      </w:r>
    </w:p>
    <w:p>
      <w:pPr>
        <w:pStyle w:val="Normal"/>
        <w:tabs>
          <w:tab w:val="clear" w:pos="708"/>
          <w:tab w:val="left" w:pos="0" w:leader="none"/>
          <w:tab w:val="left" w:pos="993" w:leader="none"/>
        </w:tabs>
        <w:ind w:left="-567" w:hanging="0"/>
        <w:rPr>
          <w:sz w:val="28"/>
          <w:szCs w:val="28"/>
          <w:highlight w:val="none"/>
          <w:shd w:fill="auto" w:val="clear"/>
        </w:rPr>
      </w:pPr>
      <w:r>
        <w:rPr>
          <w:rFonts w:ascii="PT Astra Serif" w:hAnsi="PT Astra Serif"/>
          <w:sz w:val="28"/>
          <w:szCs w:val="28"/>
          <w:shd w:fill="auto" w:val="clear"/>
        </w:rPr>
        <w:tab/>
        <w:t>8. Так как территория поселения не относится к группам по гражданской обороне, специальных по газоснабжению и теплоснабжению не требуется.</w:t>
      </w:r>
    </w:p>
    <w:p>
      <w:pPr>
        <w:pStyle w:val="Normal"/>
        <w:tabs>
          <w:tab w:val="clear" w:pos="708"/>
          <w:tab w:val="left" w:pos="993" w:leader="none"/>
        </w:tabs>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tabs>
          <w:tab w:val="clear" w:pos="708"/>
          <w:tab w:val="left" w:pos="993" w:leader="none"/>
        </w:tabs>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tabs>
          <w:tab w:val="clear" w:pos="708"/>
          <w:tab w:val="left" w:pos="993" w:leader="none"/>
        </w:tabs>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tabs>
          <w:tab w:val="clear" w:pos="708"/>
          <w:tab w:val="left" w:pos="993" w:leader="none"/>
        </w:tabs>
        <w:ind w:hanging="0"/>
        <w:rPr>
          <w:rFonts w:ascii="PT Astra Serif" w:hAnsi="PT Astra Serif"/>
          <w:b/>
          <w:bCs/>
          <w:sz w:val="28"/>
          <w:szCs w:val="28"/>
          <w:highlight w:val="none"/>
          <w:shd w:fill="auto" w:val="clear"/>
        </w:rPr>
      </w:pPr>
      <w:r>
        <w:rPr>
          <w:rFonts w:ascii="PT Astra Serif" w:hAnsi="PT Astra Serif"/>
          <w:b/>
          <w:bCs/>
          <w:sz w:val="28"/>
          <w:szCs w:val="28"/>
          <w:shd w:fill="auto" w:val="clear"/>
        </w:rPr>
      </w:r>
    </w:p>
    <w:p>
      <w:pPr>
        <w:pStyle w:val="Normal"/>
        <w:tabs>
          <w:tab w:val="clear" w:pos="708"/>
          <w:tab w:val="left" w:pos="993" w:leader="none"/>
        </w:tabs>
        <w:ind w:hanging="0"/>
        <w:jc w:val="center"/>
        <w:rPr>
          <w:sz w:val="28"/>
          <w:szCs w:val="28"/>
          <w:highlight w:val="none"/>
          <w:shd w:fill="auto" w:val="clear"/>
        </w:rPr>
      </w:pPr>
      <w:r>
        <w:rPr>
          <w:rFonts w:ascii="PT Astra Serif" w:hAnsi="PT Astra Serif"/>
          <w:b/>
          <w:bCs/>
          <w:sz w:val="28"/>
          <w:szCs w:val="28"/>
          <w:shd w:fill="auto" w:val="clear"/>
        </w:rPr>
        <w:t>Перечень мероприятий по предупреждению чрезвычайных ситуаций природного характера</w:t>
      </w:r>
    </w:p>
    <w:p>
      <w:pPr>
        <w:pStyle w:val="Normal"/>
        <w:tabs>
          <w:tab w:val="clear" w:pos="708"/>
          <w:tab w:val="left" w:pos="993" w:leader="none"/>
        </w:tabs>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Default"/>
        <w:ind w:firstLine="709"/>
        <w:jc w:val="both"/>
        <w:rPr>
          <w:sz w:val="28"/>
          <w:szCs w:val="28"/>
          <w:highlight w:val="none"/>
          <w:shd w:fill="auto" w:val="clear"/>
        </w:rPr>
      </w:pPr>
      <w:r>
        <w:rPr>
          <w:rFonts w:ascii="PT Astra Serif" w:hAnsi="PT Astra Serif"/>
          <w:i/>
          <w:iCs/>
          <w:color w:val="000000"/>
          <w:sz w:val="28"/>
          <w:szCs w:val="28"/>
          <w:shd w:fill="auto" w:val="clear"/>
        </w:rPr>
        <w:t xml:space="preserve">Чрезвычайная ситуация природного характера </w:t>
      </w:r>
      <w:r>
        <w:rPr>
          <w:rFonts w:ascii="PT Astra Serif" w:hAnsi="PT Astra Serif"/>
          <w:color w:val="000000"/>
          <w:sz w:val="28"/>
          <w:szCs w:val="28"/>
          <w:shd w:fill="auto" w:val="clear"/>
        </w:rPr>
        <w:t xml:space="preserve">- обстановка на определённой территории или акватории, сложившаяся в результате стихийного природного бедствия, которое может повлечь или повлекло за собой человеческие жертвы, ущерб здоровью людей и окружающей среде, значительные материальные потери и нарушение условий жизнедеятельности людей. Различают природные чрезвычайные ситуации по характеру источника и масштабам.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К основным мероприятиям по обеспечению безопасности населения в чрезвычайных ситуациях относятся следующие: прогнозирование и оценка возможности последствий чрезвычайных ситуаций; разработка мероприятий, направленных на предотвращение или снижение вероятности возникновения таких ситуаций, а также на уменьшение их последствий. Кроме того, очень важным является обучение населения действиям в чрезвычайных ситуациях и разработка эффективных способов его защиты.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проведения работ по ликвидации чрезвычайных ситуаций и их последствий могут быть привлечены: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пожарные части;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штатные и нештатные аварийно-спасательные формирования;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персонал учреждений здравоохранения;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персонал и техника других учреждений.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Для перевозки (эвакуации) населения и материальных средств может быть использована автомобильная техника предприятий и организаций района.</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Для проведения инженерных, аварийно-спасательных и восстановительных работ также может быть привлечена инженерная техника, предприятий и организаций района.</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Высокую эффективность в деле защиты населения и территорий поселения имеет проведение инженерно-технических мероприятий, предусматривающих возведение и эксплуатацию соответствующих защитных сооружений для защиты от опасных и неблагоприятных явлений и процессов природного и техногенного характера.</w:t>
      </w:r>
    </w:p>
    <w:p>
      <w:pPr>
        <w:pStyle w:val="Normal"/>
        <w:tabs>
          <w:tab w:val="clear" w:pos="708"/>
          <w:tab w:val="left" w:pos="993" w:leader="none"/>
        </w:tabs>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Default"/>
        <w:ind w:left="709" w:firstLine="709"/>
        <w:jc w:val="center"/>
        <w:rPr>
          <w:sz w:val="28"/>
          <w:szCs w:val="28"/>
          <w:highlight w:val="none"/>
          <w:shd w:fill="auto" w:val="clear"/>
        </w:rPr>
      </w:pPr>
      <w:r>
        <w:rPr>
          <w:rFonts w:ascii="PT Astra Serif" w:hAnsi="PT Astra Serif"/>
          <w:i/>
          <w:iCs/>
          <w:color w:val="000000"/>
          <w:sz w:val="28"/>
          <w:szCs w:val="28"/>
          <w:shd w:fill="auto" w:val="clear"/>
        </w:rPr>
        <w:t>Перечень возможных источников чрезвычайных ситуаций</w:t>
      </w:r>
      <w:r>
        <w:rPr>
          <w:rFonts w:ascii="PT Astra Serif" w:hAnsi="PT Astra Serif"/>
          <w:color w:val="000000"/>
          <w:sz w:val="28"/>
          <w:szCs w:val="28"/>
          <w:shd w:fill="auto" w:val="clear"/>
        </w:rPr>
        <w:t xml:space="preserve"> </w:t>
      </w:r>
      <w:r>
        <w:rPr>
          <w:rFonts w:ascii="PT Astra Serif" w:hAnsi="PT Astra Serif"/>
          <w:i/>
          <w:iCs/>
          <w:color w:val="000000"/>
          <w:sz w:val="28"/>
          <w:szCs w:val="28"/>
          <w:shd w:fill="auto" w:val="clear"/>
        </w:rPr>
        <w:t xml:space="preserve">природного характера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разделом «Охрана окружающей среды» и п.4.8. СП 115.13330.2016 на рассматриваемой территории наблюдаются следующие природные процессы и явления: </w:t>
      </w:r>
    </w:p>
    <w:p>
      <w:pPr>
        <w:pStyle w:val="Default"/>
        <w:ind w:firstLine="709"/>
        <w:jc w:val="both"/>
        <w:rPr>
          <w:sz w:val="28"/>
          <w:szCs w:val="28"/>
          <w:highlight w:val="none"/>
          <w:shd w:fill="auto" w:val="clear"/>
        </w:rPr>
      </w:pPr>
      <w:r>
        <w:rPr>
          <w:rFonts w:ascii="PT Astra Serif" w:hAnsi="PT Astra Serif"/>
          <w:i/>
          <w:iCs/>
          <w:color w:val="000000"/>
          <w:sz w:val="28"/>
          <w:szCs w:val="28"/>
          <w:shd w:fill="auto" w:val="clear"/>
        </w:rPr>
        <w:t xml:space="preserve">метеорологические </w:t>
      </w:r>
      <w:r>
        <w:rPr>
          <w:rFonts w:ascii="PT Astra Serif" w:hAnsi="PT Astra Serif"/>
          <w:color w:val="000000"/>
          <w:sz w:val="28"/>
          <w:szCs w:val="28"/>
          <w:shd w:fill="auto" w:val="clear"/>
        </w:rPr>
        <w:t xml:space="preserve">(сильный ветер, в т.ч. шквал; сильный дождь, в т.ч. сильный ливень; грозовые разряды; крупный град; очень сильный снег, сильная метель; снежные заносы; гололедно-изморозевые отложения, сильный мороз; экстремально высокие, низкие температуры и т.д.); </w:t>
      </w:r>
    </w:p>
    <w:p>
      <w:pPr>
        <w:pStyle w:val="Default"/>
        <w:ind w:firstLine="709"/>
        <w:jc w:val="both"/>
        <w:rPr/>
      </w:pPr>
      <w:r>
        <w:rPr>
          <w:rFonts w:ascii="PT Astra Serif" w:hAnsi="PT Astra Serif"/>
          <w:i/>
          <w:iCs/>
          <w:color w:val="000000"/>
          <w:sz w:val="28"/>
          <w:szCs w:val="28"/>
          <w:shd w:fill="auto" w:val="clear"/>
        </w:rPr>
        <w:t xml:space="preserve">Геологические процессы (в соответствии с </w:t>
      </w:r>
      <w:r>
        <w:rPr>
          <w:rFonts w:ascii="PT Astra Serif" w:hAnsi="PT Astra Serif"/>
          <w:i/>
          <w:color w:val="000000"/>
          <w:sz w:val="28"/>
          <w:szCs w:val="28"/>
          <w:shd w:fill="auto" w:val="clear"/>
        </w:rPr>
        <w:t>СП 116.13330.2012 "СНиП 22-02-2003. Инженерная защита территорий, зданий и сооружений от опасных геологических процессов. Основные положения". Актуализированная редакция </w:t>
      </w:r>
      <w:r>
        <w:fldChar w:fldCharType="begin"/>
      </w:r>
      <w:r>
        <w:rPr>
          <w:rStyle w:val="-"/>
          <w:sz w:val="28"/>
          <w:i/>
          <w:u w:val="none"/>
          <w:shd w:fill="auto" w:val="clear"/>
          <w:szCs w:val="28"/>
          <w:rFonts w:ascii="PT Astra Serif" w:hAnsi="PT Astra Serif"/>
          <w:color w:val="000000"/>
        </w:rPr>
        <w:instrText xml:space="preserve"> HYPERLINK "https://internet.garant.ru/" \l "/document/3924442/entry/0"</w:instrText>
      </w:r>
      <w:r>
        <w:rPr>
          <w:rStyle w:val="-"/>
          <w:sz w:val="28"/>
          <w:i/>
          <w:u w:val="none"/>
          <w:shd w:fill="auto" w:val="clear"/>
          <w:szCs w:val="28"/>
          <w:rFonts w:ascii="PT Astra Serif" w:hAnsi="PT Astra Serif"/>
          <w:color w:val="000000"/>
        </w:rPr>
        <w:fldChar w:fldCharType="separate"/>
      </w:r>
      <w:r>
        <w:rPr>
          <w:rStyle w:val="-"/>
          <w:rFonts w:ascii="PT Astra Serif" w:hAnsi="PT Astra Serif"/>
          <w:i/>
          <w:color w:val="000000"/>
          <w:sz w:val="28"/>
          <w:szCs w:val="28"/>
          <w:u w:val="none"/>
          <w:shd w:fill="auto" w:val="clear"/>
        </w:rPr>
        <w:t>СНиП 22-02-2003</w:t>
      </w:r>
      <w:r>
        <w:rPr>
          <w:rStyle w:val="-"/>
          <w:sz w:val="28"/>
          <w:i/>
          <w:u w:val="none"/>
          <w:shd w:fill="auto" w:val="clear"/>
          <w:szCs w:val="28"/>
          <w:rFonts w:ascii="PT Astra Serif" w:hAnsi="PT Astra Serif"/>
          <w:color w:val="000000"/>
        </w:rPr>
        <w:fldChar w:fldCharType="end"/>
      </w:r>
      <w:r>
        <w:rPr>
          <w:rFonts w:ascii="PT Astra Serif" w:hAnsi="PT Astra Serif"/>
          <w:i/>
          <w:iCs/>
          <w:color w:val="000000"/>
          <w:sz w:val="28"/>
          <w:szCs w:val="28"/>
          <w:shd w:fill="auto" w:val="clear"/>
        </w:rPr>
        <w:t xml:space="preserve">): </w:t>
      </w:r>
    </w:p>
    <w:p>
      <w:pPr>
        <w:pStyle w:val="Default"/>
        <w:jc w:val="both"/>
        <w:rPr>
          <w:sz w:val="28"/>
          <w:szCs w:val="28"/>
          <w:highlight w:val="none"/>
          <w:shd w:fill="auto" w:val="clear"/>
        </w:rPr>
      </w:pPr>
      <w:r>
        <w:rPr>
          <w:rFonts w:ascii="PT Astra Serif" w:hAnsi="PT Astra Serif"/>
          <w:color w:val="000000"/>
          <w:sz w:val="28"/>
          <w:szCs w:val="28"/>
          <w:shd w:fill="auto" w:val="clear"/>
        </w:rPr>
        <w:t>- эрозионные процессы;</w:t>
      </w:r>
    </w:p>
    <w:p>
      <w:pPr>
        <w:pStyle w:val="Default"/>
        <w:jc w:val="both"/>
        <w:rPr>
          <w:sz w:val="28"/>
          <w:szCs w:val="28"/>
          <w:highlight w:val="none"/>
          <w:shd w:fill="auto" w:val="clear"/>
        </w:rPr>
      </w:pPr>
      <w:r>
        <w:rPr>
          <w:rFonts w:ascii="PT Astra Serif" w:hAnsi="PT Astra Serif"/>
          <w:color w:val="000000"/>
          <w:sz w:val="28"/>
          <w:szCs w:val="28"/>
          <w:shd w:fill="auto" w:val="clear"/>
        </w:rPr>
        <w:t>- сейсмичность.</w:t>
      </w:r>
    </w:p>
    <w:p>
      <w:pPr>
        <w:pStyle w:val="Normal"/>
        <w:tabs>
          <w:tab w:val="clear" w:pos="708"/>
          <w:tab w:val="left" w:pos="993" w:leader="none"/>
        </w:tabs>
        <w:ind w:hanging="0"/>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Характеристики опасных природных процессов и явлений</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При проектировании особенно внимательно следует подходить к оценке опасных геологических и инженерно-геологических процессов и явлений, возникающих под влиянием природных и техногенных факторов и оказывающих негативное воздействие на строительные объекты и жизнедеятельность людей.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п.4.6 Свод правил СП 115.13330.2016 "Геофизика опасных природных воздействий". Актуализированная редакция СНиП 22-01-95 при выявлении по результатам предварительной оценки возможности проявления опасных природных воздействий на территории, планируемой для хозяйственного освоения, в целях уточнения границ развития опасных природных процессов, явлений и определения их параметров следует осуществлять инженерные изыскания.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4.7 Свод правил СП 115.13330.2016 "Геофизика опасных природных воздействий". Актуализированная редакция СНиП 22-01-95 результаты предварительной оценки опасных природных воздействий, полученные на основе фондовых материалов и других сведений, должны быть включены в исходные данные при составлении задания на выполнение инженерных изысканий и использованы при планировании состава и объемов работ в программе инженерных изысканий. </w:t>
      </w:r>
    </w:p>
    <w:p>
      <w:pPr>
        <w:pStyle w:val="Normal"/>
        <w:tabs>
          <w:tab w:val="clear" w:pos="708"/>
          <w:tab w:val="left" w:pos="993" w:leader="none"/>
        </w:tabs>
        <w:rPr>
          <w:sz w:val="28"/>
          <w:szCs w:val="28"/>
          <w:highlight w:val="none"/>
          <w:shd w:fill="auto" w:val="clear"/>
        </w:rPr>
      </w:pPr>
      <w:r>
        <w:rPr>
          <w:rFonts w:ascii="PT Astra Serif" w:hAnsi="PT Astra Serif"/>
          <w:sz w:val="28"/>
          <w:szCs w:val="28"/>
          <w:shd w:fill="auto" w:val="clear"/>
        </w:rPr>
        <w:t>В соответствии с Перечнем населенных пунктов Республики Татарстан, попадающих в зоны возможного затопления (подтопления) в паводковый период (утв. Распоряжение Кабинета Министров Республики Татарстан от 29 августа 2013 г. N 1625-р) населенные пункты поселения не попадают в зоны возможного затопления (подтопления).</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Согласно</w:t>
      </w:r>
      <w:r>
        <w:rPr>
          <w:rFonts w:ascii="PT Astra Serif" w:hAnsi="PT Astra Serif"/>
          <w:sz w:val="28"/>
          <w:szCs w:val="28"/>
          <w:shd w:fill="auto" w:val="clear"/>
        </w:rPr>
        <w:t xml:space="preserve"> Постановления Правительства РФ от 18.04.2014 г. № 360 «О зонах затопления, подтопления» (с изменениями и дополнениями)</w:t>
      </w:r>
      <w:r>
        <w:rPr>
          <w:rFonts w:eastAsia="Lucida Sans Unicode" w:ascii="PT Astra Serif" w:hAnsi="PT Astra Serif"/>
          <w:kern w:val="2"/>
          <w:sz w:val="28"/>
          <w:szCs w:val="28"/>
          <w:shd w:fill="auto" w:val="clear"/>
        </w:rPr>
        <w:t>, определение зон подтопления должно осуществляться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и сведений о границах такой зоны. Границы зон подтопления должны быть включены в государственный кадастр недвижимости и государственный водный реестр.</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В настоящее время в поселении границы зон затопления (подтопления) не определены в порядке, установленном указанными Правилами. В связи с этим границы зон подтопления не отражены на картографических материалах генерального плана. </w:t>
      </w:r>
    </w:p>
    <w:p>
      <w:pPr>
        <w:pStyle w:val="Normal"/>
        <w:widowControl w:val="false"/>
        <w:suppressAutoHyphens w:val="true"/>
        <w:jc w:val="center"/>
        <w:rPr>
          <w:rFonts w:ascii="PT Astra Serif" w:hAnsi="PT Astra Serif" w:eastAsia="Lucida Sans Unicode"/>
          <w:kern w:val="2"/>
          <w:sz w:val="28"/>
          <w:szCs w:val="28"/>
          <w:highlight w:val="none"/>
          <w:u w:val="single"/>
          <w:shd w:fill="auto" w:val="clear"/>
        </w:rPr>
      </w:pPr>
      <w:r>
        <w:rPr>
          <w:rFonts w:eastAsia="Lucida Sans Unicode" w:ascii="PT Astra Serif" w:hAnsi="PT Astra Serif"/>
          <w:kern w:val="2"/>
          <w:sz w:val="28"/>
          <w:szCs w:val="28"/>
          <w:u w:val="single"/>
          <w:shd w:fill="auto" w:val="clear"/>
        </w:rPr>
      </w:r>
    </w:p>
    <w:p>
      <w:pPr>
        <w:pStyle w:val="Normal"/>
        <w:widowControl w:val="false"/>
        <w:suppressAutoHyphens w:val="true"/>
        <w:jc w:val="center"/>
        <w:rPr>
          <w:sz w:val="28"/>
          <w:szCs w:val="28"/>
          <w:highlight w:val="none"/>
          <w:shd w:fill="auto" w:val="clear"/>
        </w:rPr>
      </w:pPr>
      <w:r>
        <w:rPr>
          <w:rFonts w:eastAsia="Lucida Sans Unicode" w:ascii="PT Astra Serif" w:hAnsi="PT Astra Serif"/>
          <w:i/>
          <w:kern w:val="2"/>
          <w:sz w:val="28"/>
          <w:szCs w:val="28"/>
          <w:shd w:fill="auto" w:val="clear"/>
        </w:rPr>
        <w:t>Опасные комплексы неблагоприятных метеоявлений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lang w:val="x-none" w:eastAsia="x-none"/>
        </w:rPr>
        <w:t>Наиболее опасными климатическими явлениями на рассматриваемой территории являются сильные морозы, грозовые разряды, ливни с интенсивностью 30 мм/час и более; снегопады, превышающие 20 мм за 24 часа; штормовые ветры со скоростью более 30 м/с.</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lang w:val="x-none" w:eastAsia="x-none"/>
        </w:rPr>
        <w:t xml:space="preserve">Ураганы и сильные ветры бывают в поселении ежегодно, в период с мая по август включительно. В соответствии с приказом МЧС России № </w:t>
      </w:r>
      <w:r>
        <w:rPr>
          <w:rFonts w:eastAsia="Lucida Sans Unicode" w:ascii="PT Astra Serif" w:hAnsi="PT Astra Serif"/>
          <w:kern w:val="2"/>
          <w:sz w:val="28"/>
          <w:szCs w:val="28"/>
          <w:shd w:fill="auto" w:val="clear"/>
          <w:lang w:eastAsia="x-none"/>
        </w:rPr>
        <w:t>429</w:t>
      </w:r>
      <w:r>
        <w:rPr>
          <w:rFonts w:eastAsia="Lucida Sans Unicode" w:ascii="PT Astra Serif" w:hAnsi="PT Astra Serif"/>
          <w:kern w:val="2"/>
          <w:sz w:val="28"/>
          <w:szCs w:val="28"/>
          <w:shd w:fill="auto" w:val="clear"/>
          <w:lang w:val="x-none" w:eastAsia="x-none"/>
        </w:rPr>
        <w:t xml:space="preserve"> от </w:t>
      </w:r>
      <w:r>
        <w:rPr>
          <w:rFonts w:eastAsia="Lucida Sans Unicode" w:ascii="PT Astra Serif" w:hAnsi="PT Astra Serif"/>
          <w:kern w:val="2"/>
          <w:sz w:val="28"/>
          <w:szCs w:val="28"/>
          <w:shd w:fill="auto" w:val="clear"/>
          <w:lang w:eastAsia="x-none"/>
        </w:rPr>
        <w:t>05</w:t>
      </w:r>
      <w:r>
        <w:rPr>
          <w:rFonts w:eastAsia="Lucida Sans Unicode" w:ascii="PT Astra Serif" w:hAnsi="PT Astra Serif"/>
          <w:kern w:val="2"/>
          <w:sz w:val="28"/>
          <w:szCs w:val="28"/>
          <w:shd w:fill="auto" w:val="clear"/>
          <w:lang w:val="x-none" w:eastAsia="x-none"/>
        </w:rPr>
        <w:t>.</w:t>
      </w:r>
      <w:r>
        <w:rPr>
          <w:rFonts w:eastAsia="Lucida Sans Unicode" w:ascii="PT Astra Serif" w:hAnsi="PT Astra Serif"/>
          <w:kern w:val="2"/>
          <w:sz w:val="28"/>
          <w:szCs w:val="28"/>
          <w:shd w:fill="auto" w:val="clear"/>
          <w:lang w:eastAsia="x-none"/>
        </w:rPr>
        <w:t>07</w:t>
      </w:r>
      <w:r>
        <w:rPr>
          <w:rFonts w:eastAsia="Lucida Sans Unicode" w:ascii="PT Astra Serif" w:hAnsi="PT Astra Serif"/>
          <w:kern w:val="2"/>
          <w:sz w:val="28"/>
          <w:szCs w:val="28"/>
          <w:shd w:fill="auto" w:val="clear"/>
          <w:lang w:val="x-none" w:eastAsia="x-none"/>
        </w:rPr>
        <w:t>.</w:t>
      </w:r>
      <w:r>
        <w:rPr>
          <w:rFonts w:eastAsia="Lucida Sans Unicode" w:ascii="PT Astra Serif" w:hAnsi="PT Astra Serif"/>
          <w:kern w:val="2"/>
          <w:sz w:val="28"/>
          <w:szCs w:val="28"/>
          <w:shd w:fill="auto" w:val="clear"/>
          <w:lang w:eastAsia="x-none"/>
        </w:rPr>
        <w:t>2021</w:t>
      </w:r>
      <w:r>
        <w:rPr>
          <w:rFonts w:eastAsia="Lucida Sans Unicode" w:ascii="PT Astra Serif" w:hAnsi="PT Astra Serif"/>
          <w:kern w:val="2"/>
          <w:sz w:val="28"/>
          <w:szCs w:val="28"/>
          <w:shd w:fill="auto" w:val="clear"/>
          <w:lang w:val="x-none" w:eastAsia="x-none"/>
        </w:rPr>
        <w:t xml:space="preserve"> г. критерием отнесения данного явления к ЧС считается скорость ветра (включая порывы) 25 м/с и более.</w:t>
      </w:r>
    </w:p>
    <w:p>
      <w:pPr>
        <w:pStyle w:val="Normal"/>
        <w:widowControl w:val="false"/>
        <w:suppressAutoHyphens w:val="true"/>
        <w:spacing w:before="0" w:after="0"/>
        <w:ind w:firstLine="708"/>
        <w:contextualSpacing/>
        <w:rPr>
          <w:sz w:val="28"/>
          <w:szCs w:val="28"/>
          <w:highlight w:val="none"/>
          <w:shd w:fill="auto" w:val="clear"/>
        </w:rPr>
      </w:pPr>
      <w:r>
        <w:rPr>
          <w:rFonts w:eastAsia="Lucida Sans Unicode" w:ascii="PT Astra Serif" w:hAnsi="PT Astra Serif"/>
          <w:kern w:val="2"/>
          <w:sz w:val="28"/>
          <w:szCs w:val="28"/>
          <w:shd w:fill="auto" w:val="clear"/>
        </w:rPr>
        <w:t>Перечень опасных метеорологических явлений (ОЯ), проявление которых возможно на территории поселения представлено в таблице 4.14.2.</w:t>
      </w:r>
    </w:p>
    <w:p>
      <w:pPr>
        <w:pStyle w:val="Normal"/>
        <w:widowControl w:val="false"/>
        <w:suppressAutoHyphens w:val="true"/>
        <w:spacing w:before="0" w:after="0"/>
        <w:ind w:firstLine="708"/>
        <w:contextualSpacing/>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suppressAutoHyphens w:val="true"/>
        <w:spacing w:before="0" w:after="0"/>
        <w:ind w:firstLine="708"/>
        <w:contextualSpacing/>
        <w:jc w:val="right"/>
        <w:rPr>
          <w:sz w:val="28"/>
          <w:szCs w:val="28"/>
          <w:highlight w:val="none"/>
          <w:shd w:fill="auto" w:val="clear"/>
        </w:rPr>
      </w:pPr>
      <w:r>
        <w:rPr>
          <w:rFonts w:eastAsia="Lucida Sans Unicode" w:ascii="PT Astra Serif" w:hAnsi="PT Astra Serif"/>
          <w:kern w:val="2"/>
          <w:sz w:val="28"/>
          <w:szCs w:val="28"/>
          <w:shd w:fill="auto" w:val="clear"/>
        </w:rPr>
        <w:t>Таблица 4.14.2</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77"/>
        <w:gridCol w:w="6476"/>
      </w:tblGrid>
      <w:tr>
        <w:trPr>
          <w:tblHeader w:val="true"/>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bCs/>
                <w:kern w:val="2"/>
                <w:sz w:val="28"/>
                <w:szCs w:val="28"/>
                <w:shd w:fill="auto" w:val="clear"/>
              </w:rPr>
              <w:t>Название ОЯ</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contextualSpacing/>
              <w:jc w:val="center"/>
              <w:rPr>
                <w:sz w:val="28"/>
                <w:szCs w:val="28"/>
                <w:highlight w:val="none"/>
                <w:shd w:fill="auto" w:val="clear"/>
              </w:rPr>
            </w:pPr>
            <w:r>
              <w:rPr>
                <w:rFonts w:eastAsia="Lucida Sans Unicode" w:ascii="PT Astra Serif" w:hAnsi="PT Astra Serif"/>
                <w:bCs/>
                <w:kern w:val="2"/>
                <w:sz w:val="28"/>
                <w:szCs w:val="28"/>
                <w:shd w:fill="auto" w:val="clear"/>
              </w:rPr>
              <w:t>Характеристики и критерии или определение ОЯ</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Очень сильный ветер</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Ветер при достижении скорости при порывах не менее 25 м/с, или средней скорости не менее 20 м/с</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Ураганный ветер (ураган)</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Ветер при достижении скорости 33 м/с и более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Шквал</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Резкое кратковременное (в течение нескольких минут, но не менее 1 мин) усиление ветра до 25 м/с и более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Смерч</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Сильный маломасштабный вихрь в виде столба или воронки, направленный от облака к подстилающей поверхности</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Сильный ливень</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Сильный ливневый дождь с количеством выпавших осадков не менее 30 мм за период не более 1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Очень сильный дождь (очень сильный дождь со снегом, очень сильный мокрый снег, очень сильный снег с дождем)</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Значительные жидкие или смешанные осадки (дождь, ливневый дождь, дождь со снегом, мокрый снег) с количеством выпавших осадков не менее 50 мм за период времени не более 12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Очень сильный снег</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Значительные твердые осадки (снег, ливневый снег) с количеством выпавших осадков не менее 20 мм за период времени не более 12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Продолжительный сильный дождь</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Дождь с короткими перерывами (не более 1 ч) с количеством осадков не менее 100 мм за период времени более 12 ч, но менее 48 ч, или 120 мм за период времени более 2 суток</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Крупный град</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Град диаметром 20 мм и более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Сильная метель</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Перенос снега с подстилающей поверхности (часто сопровождаемый выпадением снега из облаков) сильным (со средней скоростью не менее 15 м/с) ветром и с метеорологической дальностью видимости не более 500 м продолжительностью не менее 12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Сильная пыльная (песчаная) буря</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Перенос пыли (песка) сильным (со средней скоростью не менее 15 м/с) ветром и с метеорологической дальностью видимости не более 500 м продолжительностью не менее 12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Сильный туман (сильная мгла)</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Сильное помутнение воздуха за счет скопления мельчайших частиц воды (пыли, продуктов горения), при котором значение метеорологической дальности видимости не более 50 м продолжительностью не менее 12 ч</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Сильное гололедно-изморозевое отложение</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ind w:hanging="0"/>
              <w:jc w:val="center"/>
              <w:rPr>
                <w:sz w:val="28"/>
                <w:szCs w:val="28"/>
                <w:highlight w:val="none"/>
                <w:shd w:fill="auto" w:val="clear"/>
              </w:rPr>
            </w:pPr>
            <w:r>
              <w:rPr>
                <w:rFonts w:eastAsia="Lucida Sans Unicode" w:ascii="PT Astra Serif" w:hAnsi="PT Astra Serif"/>
                <w:kern w:val="2"/>
                <w:sz w:val="28"/>
                <w:szCs w:val="28"/>
                <w:shd w:fill="auto" w:val="clear"/>
              </w:rPr>
              <w:t>Диаметр отложения на проводах гололедного станка:</w:t>
            </w:r>
          </w:p>
          <w:p>
            <w:pPr>
              <w:pStyle w:val="Normal"/>
              <w:widowControl w:val="false"/>
              <w:suppressAutoHyphens w:val="true"/>
              <w:ind w:hanging="0"/>
              <w:jc w:val="center"/>
              <w:rPr>
                <w:sz w:val="28"/>
                <w:szCs w:val="28"/>
                <w:highlight w:val="none"/>
                <w:shd w:fill="auto" w:val="clear"/>
              </w:rPr>
            </w:pPr>
            <w:r>
              <w:rPr>
                <w:rFonts w:eastAsia="Lucida Sans Unicode" w:ascii="PT Astra Serif" w:hAnsi="PT Astra Serif"/>
                <w:kern w:val="2"/>
                <w:sz w:val="28"/>
                <w:szCs w:val="28"/>
                <w:shd w:fill="auto" w:val="clear"/>
              </w:rPr>
              <w:t>гололеда – диаметром не менее 20 мм;</w:t>
            </w:r>
          </w:p>
          <w:p>
            <w:pPr>
              <w:pStyle w:val="Normal"/>
              <w:widowControl w:val="false"/>
              <w:suppressAutoHyphens w:val="true"/>
              <w:ind w:hanging="0"/>
              <w:jc w:val="center"/>
              <w:rPr>
                <w:sz w:val="28"/>
                <w:szCs w:val="28"/>
                <w:highlight w:val="none"/>
                <w:shd w:fill="auto" w:val="clear"/>
              </w:rPr>
            </w:pPr>
            <w:r>
              <w:rPr>
                <w:rFonts w:eastAsia="Lucida Sans Unicode" w:ascii="PT Astra Serif" w:hAnsi="PT Astra Serif"/>
                <w:kern w:val="2"/>
                <w:sz w:val="28"/>
                <w:szCs w:val="28"/>
                <w:shd w:fill="auto" w:val="clear"/>
              </w:rPr>
              <w:t>сложного отложения или мокрого (замерзающего снега – диаметром не менее 35 мм;</w:t>
            </w:r>
          </w:p>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изморози – диаметр отложения не менее 50 мм</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Сильный мороз</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 период с декабря по февраль значение минимальной температуры воздуха достигает 40 гр. мороза или ниже, в ноябре - 32 гр. мороза или ниже, в марте - 34 гр. мороза или ниже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Аномально-холодная погода</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 течение 5 дней подряд и более значение среднесуточной температуры меньше климатической нормы на 9 гр. и более или/и значение минимальной температуры воздуха достигает 30 гр. мороза или ниже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Сильная жара</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 период с июня по август значение максимальной температуры воздуха достигает 37 гр. тепла или выше, в мае - 34 гр. тепла или выше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Аномально-жаркая погода</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В период с апреля по сентябрь в течение 5 дней и более значение среднесуточной температуры воздуха выше климатической нормы на 9 °С и более</w:t>
            </w:r>
          </w:p>
        </w:tc>
      </w:tr>
      <w:tr>
        <w:trPr>
          <w:cantSplit w:val="true"/>
        </w:trPr>
        <w:tc>
          <w:tcPr>
            <w:tcW w:w="2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Чрезвычайная пожарная опасность</w:t>
            </w:r>
          </w:p>
        </w:tc>
        <w:tc>
          <w:tcPr>
            <w:tcW w:w="64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0"/>
              <w:ind w:hanging="0"/>
              <w:contextualSpacing/>
              <w:jc w:val="center"/>
              <w:rPr>
                <w:sz w:val="28"/>
                <w:szCs w:val="28"/>
                <w:highlight w:val="none"/>
                <w:shd w:fill="auto" w:val="clear"/>
              </w:rPr>
            </w:pPr>
            <w:r>
              <w:rPr>
                <w:rFonts w:eastAsia="Lucida Sans Unicode" w:ascii="PT Astra Serif" w:hAnsi="PT Astra Serif"/>
                <w:kern w:val="2"/>
                <w:sz w:val="28"/>
                <w:szCs w:val="28"/>
                <w:shd w:fill="auto" w:val="clear"/>
              </w:rPr>
              <w:t>Показатель пожарной опасности относится к 5 классу (10000 °С по формуле Нестерова)</w:t>
            </w:r>
          </w:p>
        </w:tc>
      </w:tr>
    </w:tbl>
    <w:p>
      <w:pPr>
        <w:pStyle w:val="Normal"/>
        <w:tabs>
          <w:tab w:val="clear" w:pos="708"/>
          <w:tab w:val="left" w:pos="993" w:leader="none"/>
        </w:tabs>
        <w:jc w:val="center"/>
        <w:rPr>
          <w:rFonts w:ascii="PT Astra Serif" w:hAnsi="PT Astra Serif"/>
          <w:b/>
          <w:sz w:val="28"/>
          <w:szCs w:val="28"/>
          <w:highlight w:val="none"/>
          <w:shd w:fill="auto" w:val="clear"/>
        </w:rPr>
      </w:pPr>
      <w:r>
        <w:rPr>
          <w:rFonts w:ascii="PT Astra Serif" w:hAnsi="PT Astra Serif"/>
          <w:b/>
          <w:sz w:val="28"/>
          <w:szCs w:val="28"/>
          <w:shd w:fill="auto" w:val="clear"/>
        </w:rPr>
      </w:r>
    </w:p>
    <w:p>
      <w:pPr>
        <w:pStyle w:val="Normal"/>
        <w:widowControl w:val="false"/>
        <w:suppressAutoHyphens w:val="true"/>
        <w:rPr>
          <w:sz w:val="28"/>
          <w:szCs w:val="28"/>
          <w:highlight w:val="none"/>
          <w:shd w:fill="auto" w:val="clear"/>
        </w:rPr>
      </w:pPr>
      <w:bookmarkStart w:id="128" w:name="_Toc328741473"/>
      <w:bookmarkEnd w:id="128"/>
      <w:r>
        <w:rPr>
          <w:rFonts w:eastAsia="Lucida Sans Unicode" w:ascii="PT Astra Serif" w:hAnsi="PT Astra Serif"/>
          <w:kern w:val="2"/>
          <w:sz w:val="28"/>
          <w:szCs w:val="28"/>
          <w:shd w:fill="auto" w:val="clear"/>
        </w:rPr>
        <w:t>Опасность для людей при неблагоприятных метеоявлениях заключается в разрушении дорожных и мостовых покрытий, сооружений, воздушных линиях электропередач и связи, наземных трубопроводов, а также поражении людей обломками разрушенных сооружений, осколками стекол, летящими с большой скоростью.</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Основными признаками возникновения ураганов, бурь и смерчей являются: усиление скорости ветра и резкое падение атмосферного давления, ливневые дожди и штормовой нагон воды, бурное выпадение грунтовой пыли. </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Для неблагоприятных ветровых воздействий наиболее характерны:</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порывы линий электропередач и связи упавшими деревьями, поваленными опорами, конструкциями разрушенных зданий;</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нарушение устойчивой связи из-за прекращения электроснабжения узлов связи;</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повреждение кровли, остекления жилых, производственных и административных зданий;</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разрушение газопроводов низкого давления, прекращение газоснабжения жилых микрорайонов и промышленных предприятий;</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затруднение транспортного сообщения из-за завалов на улицах и дорогах;</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разрушения зданий при ураганном ветре и перехлестывание проводов ЛЭП могут способствовать быстрому распространению массовых пожаров.</w:t>
      </w:r>
    </w:p>
    <w:p>
      <w:pPr>
        <w:pStyle w:val="Normal"/>
        <w:spacing w:before="0" w:after="0"/>
        <w:contextualSpacing/>
        <w:rPr>
          <w:sz w:val="28"/>
          <w:szCs w:val="28"/>
          <w:highlight w:val="none"/>
          <w:shd w:fill="auto" w:val="clear"/>
        </w:rPr>
      </w:pPr>
      <w:r>
        <w:rPr>
          <w:rFonts w:ascii="PT Astra Serif" w:hAnsi="PT Astra Serif"/>
          <w:sz w:val="28"/>
          <w:szCs w:val="28"/>
          <w:shd w:fill="auto" w:val="clear"/>
        </w:rPr>
        <w:t>Для смягчения последствий от опасных явлений метеорологического характера рекомендуется:</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оповещение населения об угрозе возникновения явления;</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отключение ЛЭП, обесточивание потребителей во избежание замыканий электрических сетей;</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 xml:space="preserve">отключения газоснабжения, во избежание утечек газа и, как следствие, возможного пожара или взрыва; </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усиление зданий и сооружений, укрытие населения в капитальных строениях, подвалах и убежищах, защита витрин, окон с наветренной стороны;</w:t>
      </w:r>
    </w:p>
    <w:p>
      <w:pPr>
        <w:pStyle w:val="Normal"/>
        <w:widowControl w:val="false"/>
        <w:numPr>
          <w:ilvl w:val="0"/>
          <w:numId w:val="13"/>
        </w:numPr>
        <w:tabs>
          <w:tab w:val="clear" w:pos="708"/>
          <w:tab w:val="left" w:pos="851"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проведение противопаводковых мероприятий.</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Экстремально низкими считаются такие отрицательные значения температуры воздуха, которые негативно влияют на условия жизни и деятельности людей. К экстремально низким принято относить минимальные температуры ниже –30 °С</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Опасность экстремально низких температур связана с ущербом от воздействия переохлажденного воздуха на население и хозяйство. Размеры этого ущерба характеризуют степень риска чрезвычайных ситуаций и зависят от уровня минимальных температур, продолжительности их воздействия, плотности населения, степени изношенности сетей и объектов жилищно-коммунального хозяйства. Особенно опасные ситуации создаются, когда аномально низкие температуры сочетаются с сильным ветром. В такие периоды значительно возрастает вероятность чрезвычайных ситуаций в жилищно-коммунальной сфере, на транспорте, увеличивается число пострадавших среди населения.</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Уменьшить размеры социального и экономического ущерба от чрезвычайных ситуаций, связанных с экстремально низкими температурами, вполне реально при условии качественной подготовки к зимним условиям объектов жилищно-коммунального хозяйства, дорожных служб, других ведомств, обеспечивающих нормальное функционирование систем жизнеобеспечения, а также за счет своевременного прогноза о возможной интенсивности морозов и их продолжительности. Это позволит всем, кто может пострадать от экстремально низких температур, принять меры защиты и противодействия, а службам МЧС — обеспечить готовность необходимых сил и средств к ликвидации последствий возможных чрезвычайных ситуаций.</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При угрозе экстремально низких температур воздуха необходимо:</w:t>
      </w:r>
    </w:p>
    <w:p>
      <w:pPr>
        <w:pStyle w:val="Normal"/>
        <w:widowControl w:val="false"/>
        <w:numPr>
          <w:ilvl w:val="0"/>
          <w:numId w:val="14"/>
        </w:numPr>
        <w:tabs>
          <w:tab w:val="clear" w:pos="708"/>
          <w:tab w:val="left" w:pos="851" w:leader="none"/>
        </w:tabs>
        <w:suppressAutoHyphens w:val="true"/>
        <w:spacing w:before="0" w:after="0"/>
        <w:ind w:left="0" w:firstLine="710"/>
        <w:contextualSpacing/>
        <w:rPr>
          <w:sz w:val="28"/>
          <w:szCs w:val="28"/>
          <w:highlight w:val="none"/>
          <w:shd w:fill="auto" w:val="clear"/>
        </w:rPr>
      </w:pPr>
      <w:r>
        <w:rPr>
          <w:rFonts w:ascii="PT Astra Serif" w:hAnsi="PT Astra Serif"/>
          <w:sz w:val="28"/>
          <w:szCs w:val="28"/>
          <w:shd w:fill="auto" w:val="clear"/>
        </w:rPr>
        <w:t xml:space="preserve">теплозащита зданий, выделение тепловых районов, резервирование (котельные в холодном резерве) и, при необходимости, подключение резервных источников теплоснабжения; </w:t>
      </w:r>
    </w:p>
    <w:p>
      <w:pPr>
        <w:pStyle w:val="Normal"/>
        <w:widowControl w:val="false"/>
        <w:numPr>
          <w:ilvl w:val="0"/>
          <w:numId w:val="14"/>
        </w:numPr>
        <w:tabs>
          <w:tab w:val="clear" w:pos="708"/>
          <w:tab w:val="left" w:pos="851" w:leader="none"/>
        </w:tabs>
        <w:suppressAutoHyphens w:val="true"/>
        <w:spacing w:before="0" w:after="0"/>
        <w:ind w:left="0" w:firstLine="710"/>
        <w:contextualSpacing/>
        <w:rPr>
          <w:sz w:val="28"/>
          <w:szCs w:val="28"/>
          <w:highlight w:val="none"/>
          <w:shd w:fill="auto" w:val="clear"/>
        </w:rPr>
      </w:pPr>
      <w:r>
        <w:rPr>
          <w:rFonts w:ascii="PT Astra Serif" w:hAnsi="PT Astra Serif"/>
          <w:sz w:val="28"/>
          <w:szCs w:val="28"/>
          <w:shd w:fill="auto" w:val="clear"/>
        </w:rPr>
        <w:t>временная снегозащита путей сообщений в метели, вследствие большого снегопереноса ветрами;</w:t>
      </w:r>
    </w:p>
    <w:p>
      <w:pPr>
        <w:pStyle w:val="Normal"/>
        <w:widowControl w:val="false"/>
        <w:numPr>
          <w:ilvl w:val="0"/>
          <w:numId w:val="14"/>
        </w:numPr>
        <w:tabs>
          <w:tab w:val="clear" w:pos="708"/>
          <w:tab w:val="left" w:pos="851" w:leader="none"/>
        </w:tabs>
        <w:suppressAutoHyphens w:val="true"/>
        <w:spacing w:before="0" w:after="0"/>
        <w:ind w:left="0" w:firstLine="710"/>
        <w:contextualSpacing/>
        <w:rPr>
          <w:sz w:val="28"/>
          <w:szCs w:val="28"/>
          <w:highlight w:val="none"/>
          <w:shd w:fill="auto" w:val="clear"/>
        </w:rPr>
      </w:pPr>
      <w:r>
        <w:rPr>
          <w:rFonts w:ascii="PT Astra Serif" w:hAnsi="PT Astra Serif"/>
          <w:sz w:val="28"/>
          <w:szCs w:val="28"/>
          <w:shd w:fill="auto" w:val="clear"/>
        </w:rPr>
        <w:t>ветрозащита селитебных территорий в зимний период для улучшения их микроклимата от преобладающих ветров планировочными методами или с помощью посадки зеленых насаждений и др.</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Экстремально высокими считаются такие положительные значения температуры воздуха, которые создают неблагоприятные и сложные условия для жизни и деятельности людей.</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К экстремально высоким принято относить максимальные температуры выше 30 °С.</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Опасность экстремально высоких температур определяется ущербом от воздействия теплового перегрева приземного слоя воздуха на население и хозяйство. Размеры этого ущерба характеризуют степень риска чрезвычайных ситуаций и зависят от уровня максимальных температур, длительности жаркого периода и плотности населения. Особенно опасной является ситуация, когда аномально высокие температуры в теплый сезон года сохраняются в течение нескольких дней и сочетаются с низкой относительной влажностью воздуха. В такие периоды резко увеличивается число пострадавших среди населения, количество сбоев в работе сложных производственно-технологических процессов, потери от засушливых условий в аграрном секторе, а также риск пожаров.</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Основным способом уменьшения социального и экономического ущерба от чрезвычайных ситуаций, вызванных экстремально высокими температурами, является обеспечение прогноза о возможной интенсивности и продолжительности жаркой погоды, и соблюдение некоторых правил при наступлении продолжительной жаркой погоды. Это позволит всем, кто может пострадать от стихийного бедствия, а также соответствующим службам МЧС принять необходимые меры защиты и противодействия.</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Необходимо предусмотреть информирование населения о поведении в период проявления опасных метеорологических явлений. </w:t>
      </w:r>
    </w:p>
    <w:p>
      <w:pPr>
        <w:pStyle w:val="Normal"/>
        <w:widowControl w:val="false"/>
        <w:tabs>
          <w:tab w:val="clear" w:pos="708"/>
          <w:tab w:val="left" w:pos="325"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tabs>
          <w:tab w:val="clear" w:pos="708"/>
          <w:tab w:val="left" w:pos="325"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bookmarkStart w:id="129" w:name="_Toc328741473_Копия_1"/>
      <w:bookmarkStart w:id="130" w:name="_Toc328741473_Копия_1"/>
      <w:bookmarkEnd w:id="130"/>
    </w:p>
    <w:p>
      <w:pPr>
        <w:pStyle w:val="Normal"/>
        <w:widowControl w:val="false"/>
        <w:suppressAutoHyphens w:val="true"/>
        <w:rPr>
          <w:sz w:val="28"/>
          <w:szCs w:val="28"/>
          <w:highlight w:val="none"/>
          <w:shd w:fill="auto" w:val="clear"/>
        </w:rPr>
      </w:pPr>
      <w:r>
        <w:rPr>
          <w:rFonts w:eastAsia="Lucida Sans Unicode" w:ascii="PT Astra Serif" w:hAnsi="PT Astra Serif"/>
          <w:i/>
          <w:kern w:val="2"/>
          <w:sz w:val="28"/>
          <w:szCs w:val="28"/>
          <w:shd w:fill="auto" w:val="clear"/>
        </w:rPr>
        <w:t>Мероприятия по зимнему содержанию автомобильных дорог</w:t>
      </w:r>
      <w:r>
        <w:rPr>
          <w:rFonts w:eastAsia="Lucida Sans Unicode" w:ascii="PT Astra Serif" w:hAnsi="PT Astra Serif"/>
          <w:kern w:val="2"/>
          <w:sz w:val="28"/>
          <w:szCs w:val="28"/>
          <w:u w:val="single"/>
          <w:shd w:fill="auto" w:val="clear"/>
        </w:rPr>
        <w:t xml:space="preserve"> </w:t>
      </w:r>
      <w:r>
        <w:rPr>
          <w:rFonts w:eastAsia="Lucida Sans Unicode" w:ascii="PT Astra Serif" w:hAnsi="PT Astra Serif"/>
          <w:kern w:val="2"/>
          <w:sz w:val="28"/>
          <w:szCs w:val="28"/>
          <w:shd w:fill="auto" w:val="clear"/>
        </w:rPr>
        <w:t>сводятся к обеспечению нормальных условий для движения автотранспорта при максимальном облегчении и удешевлении выполняемых работ:</w:t>
      </w:r>
    </w:p>
    <w:p>
      <w:pPr>
        <w:pStyle w:val="Normal"/>
        <w:widowControl w:val="false"/>
        <w:numPr>
          <w:ilvl w:val="0"/>
          <w:numId w:val="15"/>
        </w:numPr>
        <w:tabs>
          <w:tab w:val="clear" w:pos="708"/>
          <w:tab w:val="left" w:pos="709" w:leader="none"/>
          <w:tab w:val="left" w:pos="993" w:leader="none"/>
          <w:tab w:val="left" w:pos="1418" w:leader="none"/>
        </w:tabs>
        <w:suppressAutoHyphens w:val="true"/>
        <w:ind w:left="0" w:firstLine="709"/>
        <w:rPr>
          <w:sz w:val="28"/>
          <w:szCs w:val="28"/>
          <w:highlight w:val="none"/>
          <w:shd w:fill="auto" w:val="clear"/>
        </w:rPr>
      </w:pPr>
      <w:r>
        <w:rPr>
          <w:rFonts w:eastAsia="Lucida Sans Unicode" w:ascii="PT Astra Serif" w:hAnsi="PT Astra Serif"/>
          <w:kern w:val="2"/>
          <w:sz w:val="28"/>
          <w:szCs w:val="28"/>
          <w:shd w:fill="auto" w:val="clear"/>
        </w:rPr>
        <w:t>защитные меры по предотвращению образования снежных заносов путем устройства постоянных или временных средств снегозащиты;</w:t>
      </w:r>
    </w:p>
    <w:p>
      <w:pPr>
        <w:pStyle w:val="Normal"/>
        <w:widowControl w:val="false"/>
        <w:numPr>
          <w:ilvl w:val="0"/>
          <w:numId w:val="15"/>
        </w:numPr>
        <w:tabs>
          <w:tab w:val="clear" w:pos="708"/>
          <w:tab w:val="left" w:pos="709" w:leader="none"/>
          <w:tab w:val="left" w:pos="993" w:leader="none"/>
          <w:tab w:val="left" w:pos="1418" w:leader="none"/>
        </w:tabs>
        <w:suppressAutoHyphens w:val="true"/>
        <w:ind w:left="0" w:firstLine="709"/>
        <w:rPr>
          <w:sz w:val="28"/>
          <w:szCs w:val="28"/>
          <w:highlight w:val="none"/>
          <w:shd w:fill="auto" w:val="clear"/>
        </w:rPr>
      </w:pPr>
      <w:r>
        <w:rPr>
          <w:rFonts w:eastAsia="Lucida Sans Unicode" w:ascii="PT Astra Serif" w:hAnsi="PT Astra Serif"/>
          <w:kern w:val="2"/>
          <w:sz w:val="28"/>
          <w:szCs w:val="28"/>
          <w:shd w:fill="auto" w:val="clear"/>
        </w:rPr>
        <w:t>профилактические меры, цель которых - не допустить образования оледенения на дорожном покрытии от проходящего транспорта;</w:t>
      </w:r>
    </w:p>
    <w:p>
      <w:pPr>
        <w:pStyle w:val="Normal"/>
        <w:widowControl w:val="false"/>
        <w:numPr>
          <w:ilvl w:val="0"/>
          <w:numId w:val="15"/>
        </w:numPr>
        <w:tabs>
          <w:tab w:val="clear" w:pos="708"/>
          <w:tab w:val="left" w:pos="709" w:leader="none"/>
          <w:tab w:val="left" w:pos="993" w:leader="none"/>
          <w:tab w:val="left" w:pos="1418" w:leader="none"/>
        </w:tabs>
        <w:suppressAutoHyphens w:val="true"/>
        <w:ind w:left="0" w:firstLine="709"/>
        <w:rPr>
          <w:sz w:val="28"/>
          <w:szCs w:val="28"/>
          <w:highlight w:val="none"/>
          <w:shd w:fill="auto" w:val="clear"/>
        </w:rPr>
      </w:pPr>
      <w:r>
        <w:rPr>
          <w:rFonts w:eastAsia="Lucida Sans Unicode" w:ascii="PT Astra Serif" w:hAnsi="PT Astra Serif"/>
          <w:kern w:val="2"/>
          <w:sz w:val="28"/>
          <w:szCs w:val="28"/>
          <w:shd w:fill="auto" w:val="clear"/>
        </w:rPr>
        <w:t>меры по удалению снежных и ледяных образований на дороге и уменьшению их воздействия на автомобильное движение;</w:t>
      </w:r>
    </w:p>
    <w:p>
      <w:pPr>
        <w:pStyle w:val="Normal"/>
        <w:widowControl w:val="false"/>
        <w:numPr>
          <w:ilvl w:val="0"/>
          <w:numId w:val="15"/>
        </w:numPr>
        <w:tabs>
          <w:tab w:val="clear" w:pos="708"/>
          <w:tab w:val="left" w:pos="709" w:leader="none"/>
          <w:tab w:val="left" w:pos="993" w:leader="none"/>
          <w:tab w:val="left" w:pos="1418" w:leader="none"/>
        </w:tabs>
        <w:suppressAutoHyphens w:val="true"/>
        <w:ind w:left="0" w:firstLine="709"/>
        <w:rPr>
          <w:sz w:val="28"/>
          <w:szCs w:val="28"/>
          <w:highlight w:val="none"/>
          <w:shd w:fill="auto" w:val="clear"/>
        </w:rPr>
      </w:pPr>
      <w:r>
        <w:rPr>
          <w:rFonts w:eastAsia="Lucida Sans Unicode" w:ascii="PT Astra Serif" w:hAnsi="PT Astra Serif"/>
          <w:kern w:val="2"/>
          <w:sz w:val="28"/>
          <w:szCs w:val="28"/>
          <w:shd w:fill="auto" w:val="clear"/>
        </w:rPr>
        <w:t>освещение дорог в темное время суток.</w:t>
      </w:r>
    </w:p>
    <w:p>
      <w:pPr>
        <w:pStyle w:val="Normal"/>
        <w:widowControl w:val="false"/>
        <w:tabs>
          <w:tab w:val="clear" w:pos="708"/>
          <w:tab w:val="left" w:pos="1134"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Защита дорог от снежных заносов осуществляется с помощью постоянной или временной снегозащиты. К постоянной снегозащите относят снегозащитные лесополосы и постоянные заборы, к временной - снегозадерживающие щиты, снежные траншеи, валы и т.д.</w:t>
      </w:r>
    </w:p>
    <w:p>
      <w:pPr>
        <w:pStyle w:val="Normal"/>
        <w:widowControl w:val="false"/>
        <w:tabs>
          <w:tab w:val="clear" w:pos="708"/>
          <w:tab w:val="left" w:pos="1134" w:leader="none"/>
        </w:tabs>
        <w:suppressAutoHyphens w:val="true"/>
        <w:ind w:hanging="0"/>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tabs>
          <w:tab w:val="clear" w:pos="708"/>
          <w:tab w:val="left" w:pos="1134"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tabs>
          <w:tab w:val="clear" w:pos="708"/>
          <w:tab w:val="left" w:pos="8820" w:leader="none"/>
          <w:tab w:val="left" w:pos="9480" w:leader="none"/>
        </w:tabs>
        <w:suppressAutoHyphens w:val="true"/>
        <w:ind w:firstLine="700"/>
        <w:jc w:val="center"/>
        <w:rPr>
          <w:sz w:val="28"/>
          <w:szCs w:val="28"/>
          <w:highlight w:val="none"/>
          <w:shd w:fill="auto" w:val="clear"/>
        </w:rPr>
      </w:pPr>
      <w:r>
        <w:rPr>
          <w:rFonts w:ascii="PT Astra Serif" w:hAnsi="PT Astra Serif"/>
          <w:i/>
          <w:sz w:val="28"/>
          <w:szCs w:val="28"/>
          <w:shd w:fill="auto" w:val="clear"/>
        </w:rPr>
        <w:t>Ландшафтные (природные) пожары</w:t>
      </w:r>
    </w:p>
    <w:p>
      <w:pPr>
        <w:pStyle w:val="Normal"/>
        <w:tabs>
          <w:tab w:val="clear" w:pos="708"/>
          <w:tab w:val="left" w:pos="8820" w:leader="none"/>
          <w:tab w:val="left" w:pos="9480" w:leader="none"/>
        </w:tabs>
        <w:suppressAutoHyphens w:val="true"/>
        <w:ind w:firstLine="700"/>
        <w:jc w:val="center"/>
        <w:rPr>
          <w:rFonts w:ascii="PT Astra Serif" w:hAnsi="PT Astra Serif"/>
          <w:i/>
          <w:i/>
          <w:sz w:val="28"/>
          <w:szCs w:val="28"/>
          <w:highlight w:val="none"/>
          <w:shd w:fill="auto" w:val="clear"/>
        </w:rPr>
      </w:pPr>
      <w:r>
        <w:rPr>
          <w:rFonts w:ascii="PT Astra Serif" w:hAnsi="PT Astra Serif"/>
          <w:i/>
          <w:sz w:val="28"/>
          <w:szCs w:val="28"/>
          <w:shd w:fill="auto" w:val="clear"/>
        </w:rPr>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Лесной фонд Уруссинского сельского поселения занимает площадью 614,96 га, что составляет около 9 % от всей площади сельского поселения.</w:t>
      </w:r>
    </w:p>
    <w:p>
      <w:pPr>
        <w:pStyle w:val="Normal"/>
        <w:tabs>
          <w:tab w:val="clear" w:pos="708"/>
          <w:tab w:val="left" w:pos="8820" w:leader="none"/>
          <w:tab w:val="left" w:pos="9480" w:leader="none"/>
        </w:tabs>
        <w:ind w:firstLine="700"/>
        <w:rPr>
          <w:sz w:val="28"/>
          <w:szCs w:val="28"/>
          <w:highlight w:val="none"/>
          <w:shd w:fill="auto" w:val="clear"/>
        </w:rPr>
      </w:pPr>
      <w:r>
        <w:rPr>
          <w:rFonts w:ascii="PT Astra Serif" w:hAnsi="PT Astra Serif"/>
          <w:sz w:val="28"/>
          <w:szCs w:val="28"/>
          <w:shd w:fill="auto" w:val="clear"/>
        </w:rPr>
        <w:t>На территории Уруссинского сельского поселения расположены леса ГКУ «Бугульминское лесничество» Ютазинского участкового лесничества.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Лесные насаждения поселения относятся к насаждениям I</w:t>
      </w:r>
      <w:r>
        <w:rPr>
          <w:rFonts w:eastAsia="Lucida Sans Unicode" w:ascii="PT Astra Serif" w:hAnsi="PT Astra Serif"/>
          <w:kern w:val="2"/>
          <w:sz w:val="28"/>
          <w:szCs w:val="28"/>
          <w:shd w:fill="auto" w:val="clear"/>
          <w:lang w:val="en-US"/>
        </w:rPr>
        <w:t>II</w:t>
      </w:r>
      <w:r>
        <w:rPr>
          <w:rFonts w:eastAsia="Lucida Sans Unicode" w:ascii="PT Astra Serif" w:hAnsi="PT Astra Serif"/>
          <w:kern w:val="2"/>
          <w:sz w:val="28"/>
          <w:szCs w:val="28"/>
          <w:shd w:fill="auto" w:val="clear"/>
        </w:rPr>
        <w:t xml:space="preserve"> класса пожарной опасности (в соответствии с Приказом Министерства лесного хозяйства Республики Татарстан от 24.07.2017 г. №547-осн "Об утверждении Стратегии развития лесного хозяйства Республики Татарстан до 2030 года").</w:t>
      </w:r>
    </w:p>
    <w:p>
      <w:pPr>
        <w:pStyle w:val="Normal"/>
        <w:widowControl w:val="false"/>
        <w:suppressAutoHyphens w:val="true"/>
        <w:rPr>
          <w:sz w:val="28"/>
          <w:szCs w:val="28"/>
          <w:highlight w:val="none"/>
          <w:shd w:fill="auto" w:val="clear"/>
        </w:rPr>
      </w:pPr>
      <w:r>
        <w:rPr>
          <w:rFonts w:eastAsia="Calibri" w:ascii="PT Astra Serif" w:hAnsi="PT Astra Serif"/>
          <w:kern w:val="2"/>
          <w:sz w:val="28"/>
          <w:szCs w:val="28"/>
          <w:shd w:fill="auto" w:val="clear"/>
        </w:rPr>
        <w:t xml:space="preserve">Основная причина возгорания – несоблюдение правил пожарной безопасности (человеческий фактор), а также </w:t>
      </w:r>
      <w:r>
        <w:rPr>
          <w:rFonts w:eastAsia="Lucida Sans Unicode" w:ascii="PT Astra Serif" w:hAnsi="PT Astra Serif"/>
          <w:kern w:val="2"/>
          <w:sz w:val="28"/>
          <w:szCs w:val="28"/>
          <w:shd w:fill="auto" w:val="clear"/>
        </w:rPr>
        <w:t xml:space="preserve">грозовые разряды. Вероятность возникновения лесных пожаров возрастает в засушливый период из-за наличия в лесах сухостоя. Кроме того, повышенную пожарную опасность в лесах поселения создают сети автомобильных дорог и линий электропередачи. </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color w:val="000000"/>
          <w:kern w:val="2"/>
          <w:sz w:val="28"/>
          <w:szCs w:val="28"/>
          <w:shd w:fill="auto" w:val="clear"/>
        </w:rPr>
        <w:t xml:space="preserve">Населенные пункты поселения не относятся к населенным пунктам, подверженных угрозе лесных пожаров, в соответствии с Перечнем населенных пунктов Республики Татарстан, подверженных угрозе лесных </w:t>
      </w:r>
      <w:r>
        <w:rPr>
          <w:rFonts w:eastAsia="Lucida Sans Unicode" w:ascii="PT Astra Serif" w:hAnsi="PT Astra Serif"/>
          <w:color w:val="000000" w:themeColor="text1"/>
          <w:kern w:val="2"/>
          <w:sz w:val="28"/>
          <w:szCs w:val="28"/>
          <w:shd w:fill="auto" w:val="clear"/>
        </w:rPr>
        <w:t xml:space="preserve">пожаров (утв. </w:t>
      </w:r>
      <w:r>
        <w:rPr>
          <w:rFonts w:eastAsia="Lucida Sans Unicode" w:ascii="PT Astra Serif" w:hAnsi="PT Astra Serif"/>
          <w:kern w:val="2"/>
          <w:sz w:val="28"/>
          <w:szCs w:val="28"/>
          <w:shd w:fill="auto" w:val="clear"/>
        </w:rPr>
        <w:t>утв. постановлением КМ РТ от 06.03.2023 г. №209</w:t>
      </w:r>
      <w:r>
        <w:rPr>
          <w:rFonts w:eastAsia="Lucida Sans Unicode" w:ascii="PT Astra Serif" w:hAnsi="PT Astra Serif"/>
          <w:color w:val="000000" w:themeColor="text1"/>
          <w:kern w:val="2"/>
          <w:sz w:val="28"/>
          <w:szCs w:val="28"/>
          <w:shd w:fill="auto" w:val="clear"/>
        </w:rPr>
        <w:t>).</w:t>
      </w:r>
      <w:r>
        <w:rPr>
          <w:rFonts w:eastAsia="Lucida Sans Unicode" w:ascii="PT Astra Serif" w:hAnsi="PT Astra Serif"/>
          <w:color w:val="000000"/>
          <w:kern w:val="2"/>
          <w:sz w:val="28"/>
          <w:szCs w:val="28"/>
          <w:shd w:fill="auto" w:val="clear"/>
        </w:rPr>
        <w:t xml:space="preserve"> На территории поселения нет садоводческих, огороднических и дачных некоммерческих объединений, организаций</w:t>
      </w:r>
      <w:r>
        <w:rPr>
          <w:rFonts w:eastAsia="Lucida Sans Unicode" w:ascii="PT Astra Serif" w:hAnsi="PT Astra Serif"/>
          <w:color w:val="000000" w:themeColor="text1"/>
          <w:kern w:val="2"/>
          <w:sz w:val="28"/>
          <w:szCs w:val="28"/>
          <w:shd w:fill="auto" w:val="clear"/>
        </w:rPr>
        <w:t xml:space="preserve">, организующих отдых детей и их оздоровление, объектов экономики, оздоровительных организаций, граничащих с лесными участками, в соответствии с </w:t>
      </w:r>
      <w:r>
        <w:rPr>
          <w:rFonts w:ascii="PT Astra Serif" w:hAnsi="PT Astra Serif"/>
          <w:color w:val="000000" w:themeColor="text1"/>
          <w:sz w:val="28"/>
          <w:szCs w:val="28"/>
          <w:shd w:fill="auto" w:val="clear"/>
        </w:rPr>
        <w:t>Постановление КМ РТ от 06.03.2023 г. № 209 "О мероприятиях по обеспечению пожарной безопасности в Республике Татарстан в 2023 году"</w:t>
      </w:r>
      <w:r>
        <w:rPr>
          <w:rFonts w:eastAsia="Lucida Sans Unicode" w:ascii="PT Astra Serif" w:hAnsi="PT Astra Serif"/>
          <w:color w:val="000000" w:themeColor="text1"/>
          <w:kern w:val="2"/>
          <w:sz w:val="28"/>
          <w:szCs w:val="28"/>
          <w:shd w:fill="auto" w:val="clear"/>
        </w:rPr>
        <w:t>.</w:t>
      </w:r>
    </w:p>
    <w:p>
      <w:pPr>
        <w:pStyle w:val="Normal"/>
        <w:widowControl w:val="false"/>
        <w:suppressAutoHyphens w:val="true"/>
        <w:spacing w:before="0" w:after="0"/>
        <w:contextualSpacing/>
        <w:rPr>
          <w:sz w:val="28"/>
          <w:szCs w:val="28"/>
          <w:highlight w:val="none"/>
          <w:shd w:fill="auto" w:val="clear"/>
        </w:rPr>
      </w:pPr>
      <w:r>
        <w:rPr>
          <w:rFonts w:eastAsia="Calibri" w:ascii="PT Astra Serif" w:hAnsi="PT Astra Serif"/>
          <w:kern w:val="2"/>
          <w:sz w:val="28"/>
          <w:szCs w:val="28"/>
          <w:shd w:fill="auto" w:val="clear"/>
        </w:rPr>
        <w:t>Застройка поселения должна осуществляется строго</w:t>
      </w:r>
      <w:r>
        <w:rPr>
          <w:rFonts w:eastAsia="Lucida Sans Unicode" w:ascii="PT Astra Serif" w:hAnsi="PT Astra Serif"/>
          <w:iCs/>
          <w:kern w:val="2"/>
          <w:sz w:val="28"/>
          <w:szCs w:val="28"/>
          <w:shd w:fill="auto" w:val="clear"/>
        </w:rPr>
        <w:t xml:space="preserve"> в соответствии с пунктом 4.14 СП 4.13130.2013 «</w:t>
      </w:r>
      <w:r>
        <w:rPr>
          <w:rFonts w:eastAsia="Lucida Sans Unicode" w:ascii="PT Astra Serif" w:hAnsi="PT Astra Serif"/>
          <w:kern w:val="2"/>
          <w:sz w:val="28"/>
          <w:szCs w:val="28"/>
          <w:shd w:fill="auto" w:val="clear"/>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 противопожарное расстояние от границ застройки сельских поселений с одно-, двухэтажной индивидуальной застройкой, а также от домов и хозяйственных построек на территории садовых, дачных и приусадебных земельных участков до лесных насаждений в лесничествах (лесопарках) - не менее 30 м.</w:t>
      </w:r>
    </w:p>
    <w:p>
      <w:pPr>
        <w:pStyle w:val="Normal"/>
        <w:rPr>
          <w:sz w:val="28"/>
          <w:szCs w:val="28"/>
          <w:highlight w:val="none"/>
          <w:shd w:fill="auto" w:val="clear"/>
        </w:rPr>
      </w:pPr>
      <w:r>
        <w:rPr>
          <w:rFonts w:ascii="PT Astra Serif" w:hAnsi="PT Astra Serif"/>
          <w:sz w:val="28"/>
          <w:szCs w:val="28"/>
          <w:shd w:fill="auto" w:val="clear"/>
        </w:rPr>
        <w:t xml:space="preserve">Для населения сельского поселения опасность природных пожаров в том, что есть вероятность непосредственного воздействия природных пожаров на людей, на их имущество, уничтожение предприятий, а также в угрозе сильного задымления, при этом возможно нарушение движения автомобильного транспорта, ухудшение экологической обстановки и, как следствие, состояния здоровья людей. </w:t>
      </w:r>
    </w:p>
    <w:p>
      <w:pPr>
        <w:pStyle w:val="Normal"/>
        <w:widowControl w:val="false"/>
        <w:suppressAutoHyphens w:val="true"/>
        <w:spacing w:before="0" w:after="0"/>
        <w:ind w:firstLine="697"/>
        <w:contextualSpacing/>
        <w:rPr>
          <w:sz w:val="28"/>
          <w:szCs w:val="28"/>
          <w:highlight w:val="none"/>
          <w:shd w:fill="auto" w:val="clear"/>
        </w:rPr>
      </w:pPr>
      <w:r>
        <w:rPr>
          <w:rFonts w:eastAsia="Lucida Sans Unicode" w:ascii="PT Astra Serif" w:hAnsi="PT Astra Serif"/>
          <w:kern w:val="2"/>
          <w:sz w:val="28"/>
          <w:szCs w:val="28"/>
          <w:shd w:fill="auto" w:val="clear"/>
        </w:rPr>
        <w:t>Непосредственное воздействие природных пожаров на людей, на их имущество, уничтожение предприятий маловероятно.</w:t>
      </w:r>
    </w:p>
    <w:p>
      <w:pPr>
        <w:pStyle w:val="Normal"/>
        <w:widowControl w:val="false"/>
        <w:suppressAutoHyphens w:val="true"/>
        <w:spacing w:before="0" w:after="0"/>
        <w:ind w:firstLine="697"/>
        <w:contextualSpacing/>
        <w:rPr/>
      </w:pPr>
      <w:r>
        <w:rPr>
          <w:rFonts w:eastAsia="Lucida Sans Unicode" w:ascii="PT Astra Serif" w:hAnsi="PT Astra Serif"/>
          <w:kern w:val="2"/>
          <w:sz w:val="28"/>
          <w:szCs w:val="28"/>
          <w:shd w:fill="auto" w:val="clear"/>
        </w:rPr>
        <w:t>В целях</w:t>
      </w:r>
      <w:bookmarkStart w:id="131" w:name="sub_10021"/>
      <w:r>
        <w:rPr>
          <w:rFonts w:eastAsia="Lucida Sans Unicode" w:ascii="PT Astra Serif" w:hAnsi="PT Astra Serif"/>
          <w:kern w:val="2"/>
          <w:sz w:val="28"/>
          <w:szCs w:val="28"/>
          <w:shd w:fill="auto" w:val="clear"/>
        </w:rPr>
        <w:t xml:space="preserve"> организации руководства работами по тушению лесных пожаров;</w:t>
      </w:r>
      <w:bookmarkStart w:id="132" w:name="sub_10022"/>
      <w:bookmarkEnd w:id="131"/>
      <w:r>
        <w:rPr>
          <w:rFonts w:eastAsia="Lucida Sans Unicode" w:ascii="PT Astra Serif" w:hAnsi="PT Astra Serif"/>
          <w:kern w:val="2"/>
          <w:sz w:val="28"/>
          <w:szCs w:val="28"/>
          <w:shd w:fill="auto" w:val="clear"/>
        </w:rPr>
        <w:t xml:space="preserve"> предупреждения и ликвидации чрезвычайных ситуаций в лесах, возникших вследствие лесных пожаров;</w:t>
      </w:r>
      <w:bookmarkEnd w:id="132"/>
      <w:r>
        <w:rPr>
          <w:rFonts w:eastAsia="Lucida Sans Unicode" w:ascii="PT Astra Serif" w:hAnsi="PT Astra Serif"/>
          <w:kern w:val="2"/>
          <w:sz w:val="28"/>
          <w:szCs w:val="28"/>
          <w:shd w:fill="auto" w:val="clear"/>
        </w:rPr>
        <w:t xml:space="preserve"> организации межведомственного взаимодействия при выполнении работ по тушению лесных пожаров издан </w:t>
      </w:r>
      <w:hyperlink r:id="rId44" w:tgtFrame="_blank">
        <w:r>
          <w:rPr>
            <w:rFonts w:eastAsia="Lucida Sans Unicode" w:ascii="PT Astra Serif" w:hAnsi="PT Astra Serif"/>
            <w:bCs/>
            <w:kern w:val="2"/>
            <w:sz w:val="28"/>
            <w:szCs w:val="28"/>
            <w:shd w:fill="auto" w:val="clear"/>
          </w:rPr>
          <w:t>Приказ Министерства природных ресурсов и экологии РФ от 01.04.2022 г. № 244  "Об утверждении Правил тушения лесных пожаров"</w:t>
        </w:r>
      </w:hyperlink>
      <w:r>
        <w:rPr>
          <w:rFonts w:eastAsia="Lucida Sans Unicode" w:ascii="PT Astra Serif" w:hAnsi="PT Astra Serif"/>
          <w:kern w:val="2"/>
          <w:sz w:val="28"/>
          <w:szCs w:val="28"/>
          <w:shd w:fill="auto" w:val="clear"/>
        </w:rPr>
        <w:t>.</w:t>
      </w:r>
    </w:p>
    <w:p>
      <w:pPr>
        <w:pStyle w:val="Normal"/>
        <w:widowControl w:val="false"/>
        <w:suppressAutoHyphens w:val="true"/>
        <w:spacing w:before="0" w:after="0"/>
        <w:ind w:firstLine="697"/>
        <w:contextualSpacing/>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Мероприятия по предотвращению распространения ландшафтных (природных) пожаров на территории сельского поселения</w:t>
      </w:r>
    </w:p>
    <w:p>
      <w:pPr>
        <w:pStyle w:val="Default"/>
        <w:jc w:val="center"/>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 территории Российской Федерации действуют Правила противопожарного режима в Российской Федерации, утвержденные Постановлением Правительства РФ от 16 сентября 2020 г. № 1479 (действуют с 1 января 2021 г. и действует до 31 декабря 2026 г. включительно).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предотвращения распространения ландшафтных (природных) пожаров на территории поселений и населенных пунктов необходимо выполнение мероприятий в соответствии с разделом II Правил Правила противопожарного режима, в частности: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 - 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 </w:t>
      </w:r>
    </w:p>
    <w:p>
      <w:pPr>
        <w:pStyle w:val="Normal"/>
        <w:tabs>
          <w:tab w:val="clear" w:pos="708"/>
          <w:tab w:val="left" w:pos="993" w:leader="none"/>
        </w:tabs>
        <w:rPr>
          <w:sz w:val="28"/>
          <w:szCs w:val="28"/>
          <w:highlight w:val="none"/>
          <w:shd w:fill="auto" w:val="clear"/>
        </w:rPr>
      </w:pPr>
      <w:r>
        <w:rPr>
          <w:rFonts w:ascii="PT Astra Serif" w:hAnsi="PT Astra Serif"/>
          <w:sz w:val="28"/>
          <w:szCs w:val="28"/>
          <w:shd w:fill="auto" w:val="clear"/>
        </w:rPr>
        <w:t>Согласно Правилам пожарной безопасности в лесах, утвержденные Постановление Правительства РФ от 7 октября 2020 г. № 1614 (действуют с 1 января 2021 г. и до 1 января 2027 г)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pPr>
        <w:pStyle w:val="Normal"/>
        <w:tabs>
          <w:tab w:val="clear" w:pos="708"/>
          <w:tab w:val="left" w:pos="993" w:leader="none"/>
        </w:tabs>
        <w:rPr>
          <w:rFonts w:ascii="PT Astra Serif" w:hAnsi="PT Astra Serif"/>
          <w:b/>
          <w:sz w:val="28"/>
          <w:szCs w:val="28"/>
          <w:highlight w:val="none"/>
          <w:shd w:fill="auto" w:val="clear"/>
        </w:rPr>
      </w:pPr>
      <w:r>
        <w:rPr>
          <w:rFonts w:ascii="PT Astra Serif" w:hAnsi="PT Astra Serif"/>
          <w:b/>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Мероприятия по обеспечению пожарной безопасности в лесах</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Российской Федерации действуют Правилам пожарной безопасности в лесах, утвержденные Постановление Правительства РФ от 7 октября 2020 г. № 1614 (действуют с 1 января 2021 г. и до 1 января 2027 г).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Мероприятия по обеспечению пожарной безопасности в лесах должны осуществляться в соответствии с указанными Правилами. Правила устанавливают единые требования к мерам пожарной безопасности в лесах в зависимости от целевого назначения земель и лесов и обеспечению пожарной безопасности в лесах при использовании, охране, защите, воспроизводстве лесов, осуществлении иной деятельности в лесах и при пребывании граждан в лесах, а также являются обязательными для исполнения органами государственной власти, органами местного самоуправления, юридическими лицами и гражданами.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Противопожарная профилактика на природных территориях предусматривает проведение комплекса мероприятий, направленных на предупреждение возникновения пожаров, ограничение их распространения и организационно-технические и другие мероприятия, обеспечивающие условия для успешной борьбы с пожарами и пожарную устойчивость лесов.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Предупреждение возникновения природных пожаров осуществляется посредством пропаганды и агитации, регулирования посещаемости природных территорий населением, государственного пожарного надзора в целях контроля за соблюдением правил пожарной безопасности, организационно-технических мероприятий, снижающих вероятность возникновения пожаров. Ограничение распространения пожаров заключается в повышении пожароустойчивости насаждений (естественного и искусственного происхождения) за счет регулирования состава древостоев, очистки их от захламленности, противопожарного обустройства территорий, включающего создание системы противопожарных барьеров, сети дорог и водоемов, а также в контролируемом выжигании территорий.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Организационно-технические и другие мероприятия, повышающие пожарную устойчивость природных территорий, заключаются в подготовке местного населения к работам по предупреждению, обнаружению, тушению пожаров в поселении; строительству и ремонту противопожарных объектов; работе с органами власти, арендаторами и т.д. </w:t>
      </w:r>
    </w:p>
    <w:p>
      <w:pPr>
        <w:pStyle w:val="Normal"/>
        <w:tabs>
          <w:tab w:val="clear" w:pos="708"/>
          <w:tab w:val="left" w:pos="993" w:leader="none"/>
        </w:tabs>
        <w:suppressAutoHyphens w:val="true"/>
        <w:rPr>
          <w:sz w:val="28"/>
          <w:szCs w:val="28"/>
          <w:highlight w:val="none"/>
          <w:shd w:fill="auto" w:val="clear"/>
        </w:rPr>
      </w:pPr>
      <w:r>
        <w:rPr>
          <w:rFonts w:ascii="PT Astra Serif" w:hAnsi="PT Astra Serif"/>
          <w:color w:val="000000" w:themeColor="text1"/>
          <w:sz w:val="28"/>
          <w:szCs w:val="28"/>
          <w:shd w:fill="auto" w:val="clear"/>
        </w:rPr>
        <w:t>Организация руководства работами по тушению лесных пожаров осуществляется в соответствии с Планом тушения лесного пожара (Приказ Министерства природных ресурсов и экологии РФ от 1 апреля 2022 г. N 244 "Об утверждении Правил тушения лесных пожаров")</w:t>
      </w:r>
    </w:p>
    <w:p>
      <w:pPr>
        <w:pStyle w:val="Normal"/>
        <w:tabs>
          <w:tab w:val="clear" w:pos="708"/>
          <w:tab w:val="left" w:pos="993" w:leader="none"/>
        </w:tabs>
        <w:suppressAutoHyphens w:val="true"/>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jc w:val="center"/>
        <w:rPr>
          <w:sz w:val="28"/>
          <w:szCs w:val="28"/>
          <w:highlight w:val="none"/>
          <w:shd w:fill="auto" w:val="clear"/>
        </w:rPr>
      </w:pPr>
      <w:r>
        <w:rPr>
          <w:rFonts w:ascii="PT Astra Serif" w:hAnsi="PT Astra Serif"/>
          <w:b/>
          <w:bCs/>
          <w:sz w:val="28"/>
          <w:szCs w:val="28"/>
          <w:shd w:fill="auto" w:val="clear"/>
        </w:rPr>
        <w:t>Перечень мероприятий по предупреждению чрезвычайных ситуаций техногенного характера</w:t>
      </w:r>
    </w:p>
    <w:p>
      <w:pPr>
        <w:pStyle w:val="Default"/>
        <w:ind w:firstLine="709"/>
        <w:jc w:val="both"/>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i/>
          <w:iCs/>
          <w:color w:val="000000"/>
          <w:sz w:val="28"/>
          <w:szCs w:val="28"/>
          <w:shd w:fill="auto" w:val="clear"/>
        </w:rPr>
        <w:t xml:space="preserve">Чрезвычайная ситуация техногенного характера </w:t>
      </w:r>
      <w:r>
        <w:rPr>
          <w:rFonts w:ascii="PT Astra Serif" w:hAnsi="PT Astra Serif"/>
          <w:color w:val="000000"/>
          <w:sz w:val="28"/>
          <w:szCs w:val="28"/>
          <w:shd w:fill="auto" w:val="clear"/>
        </w:rPr>
        <w:t xml:space="preserve">– обстановка, при которой в результате возникновения аварии на объекте, определённой территории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среде. Различают чрезвычайную ситуацию техногенного характера по месту их возникновения и по характеру основных поражающих факторов источника чрезвычайной ситуации. Чрезвычайные ситуации техногенного характера создаются взрывами, пожарами, крушениями, выбросами химических и радиоактивных веществ, разрушениями, падениями, обвалами на объектах техносферы.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К основным мероприятиям по обеспечению безопасности населения в чрезвычайных ситуациях относятся следующие: прогнозирование и оценка возможности последствий чрезвычайных ситуаций; разработка мероприятий, направленных на предотвращение или снижение вероятности возникновения таких ситуаций, а также на уменьшение их последствий. Кроме того, очень важным является обучение населения действиям в чрезвычайных ситуациях и разработка эффективных способов его защиты.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проведения работ по ликвидации чрезвычайных ситуаций и их последствий могут быть привлечены: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пожарные части;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штатные и нештатные аварийно-спасательные формирования;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персонал учреждений здравоохранения;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персонал и техника других учреждений. </w:t>
      </w:r>
    </w:p>
    <w:p>
      <w:pPr>
        <w:pStyle w:val="Default"/>
        <w:ind w:firstLine="567"/>
        <w:jc w:val="both"/>
        <w:rPr>
          <w:sz w:val="28"/>
          <w:szCs w:val="28"/>
          <w:highlight w:val="none"/>
          <w:shd w:fill="auto" w:val="clear"/>
        </w:rPr>
      </w:pPr>
      <w:r>
        <w:rPr>
          <w:rFonts w:ascii="PT Astra Serif" w:hAnsi="PT Astra Serif"/>
          <w:color w:val="000000"/>
          <w:sz w:val="28"/>
          <w:szCs w:val="28"/>
          <w:shd w:fill="auto" w:val="clear"/>
        </w:rPr>
        <w:t xml:space="preserve">Для перевозки (эвакуации) населения и материальных средств может быть использована автомобильная техника предприятий и организаций района. </w:t>
      </w:r>
    </w:p>
    <w:p>
      <w:pPr>
        <w:pStyle w:val="Default"/>
        <w:ind w:firstLine="567"/>
        <w:jc w:val="both"/>
        <w:rPr>
          <w:sz w:val="28"/>
          <w:szCs w:val="28"/>
          <w:highlight w:val="none"/>
          <w:shd w:fill="auto" w:val="clear"/>
        </w:rPr>
      </w:pPr>
      <w:r>
        <w:rPr>
          <w:rFonts w:ascii="PT Astra Serif" w:hAnsi="PT Astra Serif"/>
          <w:color w:val="000000"/>
          <w:sz w:val="28"/>
          <w:szCs w:val="28"/>
          <w:shd w:fill="auto" w:val="clear"/>
        </w:rPr>
        <w:t xml:space="preserve">Для проведения инженерных, аварийно-спасательных и восстановительных работ также может быть привлечена инженерная техника, предприятий и организаций района. </w:t>
      </w:r>
    </w:p>
    <w:p>
      <w:pPr>
        <w:pStyle w:val="Normal"/>
        <w:rPr>
          <w:sz w:val="28"/>
          <w:szCs w:val="28"/>
          <w:highlight w:val="none"/>
          <w:shd w:fill="auto" w:val="clear"/>
        </w:rPr>
      </w:pPr>
      <w:r>
        <w:rPr>
          <w:rFonts w:ascii="PT Astra Serif" w:hAnsi="PT Astra Serif"/>
          <w:sz w:val="28"/>
          <w:szCs w:val="28"/>
          <w:shd w:fill="auto" w:val="clear"/>
        </w:rPr>
        <w:t>Высокую эффективность в деле защиты населения и территорий поселения имеет проведение инженерно-технических мероприятий, предусматривающих возведение и эксплуатацию соответствующих защитных сооружений для защиты от опасных и неблагоприятных явлений и процессов природного и техногенного характера.</w:t>
      </w:r>
    </w:p>
    <w:p>
      <w:pPr>
        <w:pStyle w:val="Normal"/>
        <w:jc w:val="center"/>
        <w:rPr>
          <w:rFonts w:ascii="PT Astra Serif" w:hAnsi="PT Astra Serif"/>
          <w:i/>
          <w:i/>
          <w:iCs/>
          <w:sz w:val="28"/>
          <w:szCs w:val="28"/>
          <w:highlight w:val="none"/>
          <w:shd w:fill="auto" w:val="clear"/>
        </w:rPr>
      </w:pPr>
      <w:r>
        <w:rPr>
          <w:rFonts w:ascii="PT Astra Serif" w:hAnsi="PT Astra Serif"/>
          <w:i/>
          <w:iCs/>
          <w:sz w:val="28"/>
          <w:szCs w:val="28"/>
          <w:shd w:fill="auto" w:val="clear"/>
        </w:rPr>
      </w:r>
    </w:p>
    <w:p>
      <w:pPr>
        <w:pStyle w:val="Normal"/>
        <w:jc w:val="center"/>
        <w:rPr>
          <w:sz w:val="28"/>
          <w:szCs w:val="28"/>
          <w:highlight w:val="none"/>
          <w:shd w:fill="auto" w:val="clear"/>
        </w:rPr>
      </w:pPr>
      <w:r>
        <w:rPr>
          <w:rFonts w:ascii="PT Astra Serif" w:hAnsi="PT Astra Serif"/>
          <w:i/>
          <w:iCs/>
          <w:sz w:val="28"/>
          <w:szCs w:val="28"/>
          <w:shd w:fill="auto" w:val="clear"/>
        </w:rPr>
        <w:t>Потенциально опасные объекты</w:t>
      </w:r>
    </w:p>
    <w:p>
      <w:pPr>
        <w:pStyle w:val="Normal"/>
        <w:tabs>
          <w:tab w:val="clear" w:pos="708"/>
          <w:tab w:val="left" w:pos="325" w:leader="none"/>
        </w:tabs>
        <w:spacing w:before="0" w:after="0"/>
        <w:contextualSpacing/>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tabs>
          <w:tab w:val="clear" w:pos="708"/>
          <w:tab w:val="left" w:pos="325" w:leader="none"/>
        </w:tabs>
        <w:spacing w:before="0" w:after="0"/>
        <w:contextualSpacing/>
        <w:rPr>
          <w:sz w:val="28"/>
          <w:szCs w:val="28"/>
          <w:highlight w:val="none"/>
          <w:shd w:fill="auto" w:val="clear"/>
        </w:rPr>
      </w:pPr>
      <w:r>
        <w:rPr>
          <w:rFonts w:eastAsia="Lucida Sans Unicode" w:ascii="PT Astra Serif" w:hAnsi="PT Astra Serif"/>
          <w:kern w:val="2"/>
          <w:sz w:val="28"/>
          <w:szCs w:val="28"/>
          <w:shd w:fill="auto" w:val="clear"/>
        </w:rPr>
        <w:t>В соответствии с исходными данными (</w:t>
      </w:r>
      <w:r>
        <w:rPr>
          <w:rFonts w:ascii="PT Astra Serif" w:hAnsi="PT Astra Serif"/>
          <w:sz w:val="28"/>
          <w:szCs w:val="28"/>
          <w:shd w:fill="auto" w:val="clear"/>
        </w:rPr>
        <w:t>Письмо Исполнительного комитета Ютазинского муниципального района  от 28.08.2023 № 1642/и)</w:t>
      </w:r>
      <w:r>
        <w:rPr>
          <w:rFonts w:eastAsia="Lucida Sans Unicode" w:ascii="PT Astra Serif" w:hAnsi="PT Astra Serif"/>
          <w:kern w:val="2"/>
          <w:sz w:val="28"/>
          <w:szCs w:val="28"/>
          <w:shd w:fill="auto" w:val="clear"/>
        </w:rPr>
        <w:t xml:space="preserve"> и требованиями существующих потенциально опасных объектов, аварии на которых могут привести к образованию зон чрезвычайных ситуаций в Уруссинского сельском поселении не имеются.</w:t>
      </w:r>
    </w:p>
    <w:p>
      <w:pPr>
        <w:pStyle w:val="Normal"/>
        <w:widowControl w:val="false"/>
        <w:suppressAutoHyphens w:val="true"/>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widowControl w:val="false"/>
        <w:suppressAutoHyphens w:val="true"/>
        <w:jc w:val="center"/>
        <w:rPr>
          <w:sz w:val="28"/>
          <w:szCs w:val="28"/>
          <w:highlight w:val="none"/>
          <w:shd w:fill="auto" w:val="clear"/>
        </w:rPr>
      </w:pPr>
      <w:r>
        <w:rPr>
          <w:rFonts w:eastAsia="Lucida Sans Unicode" w:ascii="PT Astra Serif" w:hAnsi="PT Astra Serif"/>
          <w:i/>
          <w:kern w:val="2"/>
          <w:sz w:val="28"/>
          <w:szCs w:val="28"/>
          <w:shd w:fill="auto" w:val="clear"/>
        </w:rPr>
        <w:t>Другие источники чрезвычайных ситуаций техногенного характера</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На территории поселения расположены объекты, которые не являются потенциально опасными, но которые могут быть источниками техногенных ЧС.</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Возможны чрезвычайные ситуации на объектах жизнеобеспечения </w:t>
      </w:r>
      <w:r>
        <w:rPr>
          <w:rFonts w:ascii="PT Astra Serif" w:hAnsi="PT Astra Serif"/>
          <w:kern w:val="2"/>
          <w:sz w:val="28"/>
          <w:szCs w:val="28"/>
          <w:shd w:fill="auto" w:val="clear"/>
        </w:rPr>
        <w:t>поселения.</w:t>
      </w:r>
    </w:p>
    <w:p>
      <w:pPr>
        <w:pStyle w:val="Normal"/>
        <w:widowControl w:val="false"/>
        <w:tabs>
          <w:tab w:val="clear" w:pos="708"/>
          <w:tab w:val="left" w:pos="325" w:leader="none"/>
        </w:tabs>
        <w:suppressAutoHyphens w:val="true"/>
        <w:rPr>
          <w:sz w:val="28"/>
          <w:szCs w:val="28"/>
          <w:highlight w:val="none"/>
          <w:shd w:fill="auto" w:val="clear"/>
        </w:rPr>
      </w:pPr>
      <w:r>
        <w:rPr>
          <w:rFonts w:ascii="PT Astra Serif" w:hAnsi="PT Astra Serif"/>
          <w:kern w:val="2"/>
          <w:sz w:val="28"/>
          <w:szCs w:val="28"/>
          <w:shd w:fill="auto" w:val="clear"/>
        </w:rPr>
        <w:t>По территории поселения проходит несколько веток газопроводов газораспределительных сетей, линии электропередачи, расположены ГРП, трансформаторные подстанции.</w:t>
      </w:r>
    </w:p>
    <w:p>
      <w:pPr>
        <w:pStyle w:val="Normal"/>
        <w:widowControl w:val="false"/>
        <w:tabs>
          <w:tab w:val="clear" w:pos="708"/>
          <w:tab w:val="left" w:pos="325" w:leader="none"/>
        </w:tabs>
        <w:suppressAutoHyphens w:val="true"/>
        <w:rPr>
          <w:sz w:val="28"/>
          <w:szCs w:val="28"/>
          <w:highlight w:val="none"/>
          <w:shd w:fill="auto" w:val="clear"/>
        </w:rPr>
      </w:pPr>
      <w:r>
        <w:rPr>
          <w:rFonts w:ascii="PT Astra Serif" w:hAnsi="PT Astra Serif"/>
          <w:kern w:val="2"/>
          <w:sz w:val="28"/>
          <w:szCs w:val="28"/>
          <w:shd w:fill="auto" w:val="clear"/>
        </w:rPr>
        <w:t xml:space="preserve">Информация о существующих объектах инженерной инфраструктуры и мероприятиях по ее развитию представлены в разделе «Инженерная инфраструктура» данного генерального плана (п.3.13. и 4.12. пояснительной записки материалов по обоснованию). </w:t>
      </w:r>
    </w:p>
    <w:p>
      <w:pPr>
        <w:pStyle w:val="Default"/>
        <w:tabs>
          <w:tab w:val="clear" w:pos="708"/>
          <w:tab w:val="left" w:pos="142" w:leader="none"/>
        </w:tabs>
        <w:ind w:firstLine="709"/>
        <w:jc w:val="both"/>
        <w:rPr>
          <w:sz w:val="28"/>
          <w:szCs w:val="28"/>
          <w:highlight w:val="none"/>
          <w:shd w:fill="auto" w:val="clear"/>
        </w:rPr>
      </w:pPr>
      <w:r>
        <w:rPr>
          <w:rFonts w:ascii="PT Astra Serif" w:hAnsi="PT Astra Serif"/>
          <w:color w:val="000000"/>
          <w:kern w:val="2"/>
          <w:sz w:val="28"/>
          <w:szCs w:val="28"/>
          <w:shd w:fill="auto" w:val="clear"/>
        </w:rPr>
        <w:t>В соответствии с разделом «Инженерная инфраструктура» п</w:t>
      </w:r>
      <w:r>
        <w:rPr>
          <w:rFonts w:ascii="PT Astra Serif" w:hAnsi="PT Astra Serif"/>
          <w:color w:val="000000"/>
          <w:sz w:val="28"/>
          <w:szCs w:val="28"/>
          <w:shd w:fill="auto" w:val="clear"/>
        </w:rPr>
        <w:t>риродный газ в сельские населенные пункты поселения подается от по межпоселковым газопроводам высокого давления до газораспределительных пунктов (ГРП, ШРП). Далее по сетям низкого давления непосредственно к потребителю.</w:t>
      </w:r>
      <w:r>
        <w:rPr>
          <w:rFonts w:ascii="PT Astra Serif" w:hAnsi="PT Astra Serif"/>
          <w:b/>
          <w:bCs/>
          <w:color w:val="000000"/>
          <w:sz w:val="28"/>
          <w:szCs w:val="28"/>
          <w:shd w:fill="auto" w:val="clear"/>
        </w:rPr>
        <w:t xml:space="preserve"> </w:t>
      </w:r>
      <w:r>
        <w:rPr>
          <w:rFonts w:ascii="PT Astra Serif" w:hAnsi="PT Astra Serif"/>
          <w:color w:val="000000"/>
          <w:sz w:val="28"/>
          <w:szCs w:val="28"/>
          <w:shd w:fill="auto" w:val="clear"/>
        </w:rPr>
        <w:t>Генеральным планом предусматривается развитие системы газоснабжения с учетом освоения территории.</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Сети газоснабжения среднего и высокого давления, в соответствии с </w:t>
      </w:r>
      <w:r>
        <w:rPr>
          <w:rFonts w:ascii="PT Astra Serif" w:hAnsi="PT Astra Serif"/>
          <w:sz w:val="28"/>
          <w:szCs w:val="28"/>
          <w:shd w:fill="auto" w:val="clear"/>
        </w:rPr>
        <w:t>Федеральным законом от 21.07.2017 г. № 116-ФЗ "О промышленной безопасности опасных производственных объектов"</w:t>
      </w:r>
      <w:r>
        <w:rPr>
          <w:rFonts w:eastAsia="Lucida Sans Unicode" w:ascii="PT Astra Serif" w:hAnsi="PT Astra Serif"/>
          <w:kern w:val="2"/>
          <w:sz w:val="28"/>
          <w:szCs w:val="28"/>
          <w:shd w:fill="auto" w:val="clear"/>
        </w:rPr>
        <w:t>, относятся к опасным производственным объектам.</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Причины аварийности на объектах систем газораспределения:</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механические повреждения подземных газопроводов;</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механические повреждения надземных газопроводов;</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коррозионные повреждения наружных газопроводов;</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разрывы сварных стыков;</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повреждения газопроводов в результате природных явлений;</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повышение давления после ГРП;</w:t>
      </w:r>
    </w:p>
    <w:p>
      <w:pPr>
        <w:pStyle w:val="Normal"/>
        <w:widowControl w:val="false"/>
        <w:numPr>
          <w:ilvl w:val="0"/>
          <w:numId w:val="16"/>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иные причины.</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Аварии при разгерметизации газопроводов сопровождаются следующими процессами и событиями: истечением газа до срабатывания отсекающей арматуры (импульсом на закрытие арматуры является снижение давления продукта); закрытие отсекающей арматуры; истечение газа из участка трубопровода, отсеченного арматурой.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Опасными производственными факторами трубопроводов являются:</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разрушение трубопровода или его элементов, сопровождающееся разлетом осколков металла и грунта;</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возгорание продукта при разрушении трубопровода, открытый огонь и термическое воздействие пожара;</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взрыв газовоздушной смеси;</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обрушение и повреждение зданий, сооружений, установок;</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пониженная концентрация кислорода;</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дым;</w:t>
      </w:r>
    </w:p>
    <w:p>
      <w:pPr>
        <w:pStyle w:val="Normal"/>
        <w:widowControl w:val="false"/>
        <w:numPr>
          <w:ilvl w:val="0"/>
          <w:numId w:val="17"/>
        </w:numPr>
        <w:tabs>
          <w:tab w:val="clear" w:pos="708"/>
          <w:tab w:val="left" w:pos="1134" w:leader="none"/>
        </w:tabs>
        <w:suppressAutoHyphens w:val="true"/>
        <w:spacing w:before="0" w:after="0"/>
        <w:ind w:left="0" w:firstLine="709"/>
        <w:contextualSpacing/>
        <w:rPr>
          <w:sz w:val="28"/>
          <w:szCs w:val="28"/>
          <w:highlight w:val="none"/>
          <w:shd w:fill="auto" w:val="clear"/>
        </w:rPr>
      </w:pPr>
      <w:r>
        <w:rPr>
          <w:rFonts w:ascii="PT Astra Serif" w:hAnsi="PT Astra Serif"/>
          <w:sz w:val="28"/>
          <w:szCs w:val="28"/>
          <w:shd w:fill="auto" w:val="clear"/>
        </w:rPr>
        <w:t>токсичность продукции.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Статистика показывает, что примерно 80% аварий сопровождается пожаром. Искры возникают в результате взаимодействия частиц газа с металлом и твердыми частицами грунта. Обычное горение может трансформироваться во взрыв за счет самоускорения пламени при его распространении по рельефу и в лесу.</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При авариях на ГРП и ГРУ утечка газа в помещение приводит к образованию взрыво- и пожароопасной смеси, воспламенение которой вызывает пожар или взрыв. Кроме того, возможно факельное воспламенение газа без загазованности помещения. Известны случаи, когда из-за нарушения технологического процесса на ГРП повышается давление в газопроводе низкого давления, что приводит к разгерметизации газового оборудования на источниках потребления, в том числе в жилых домах или котельных, загазованности помещений, а при наличии источников зажигания -воспламенению смеси газов или взрыву.</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Возможными основными внутренними причинами возникновения аварийных ситуаций (проектные аварии) в зданиях котельных, на газовых трубопроводах могут быть:</w:t>
      </w:r>
    </w:p>
    <w:p>
      <w:pPr>
        <w:pStyle w:val="Normal"/>
        <w:widowControl w:val="false"/>
        <w:suppressAutoHyphens w:val="true"/>
        <w:spacing w:before="0" w:after="0"/>
        <w:ind w:left="709" w:firstLine="709"/>
        <w:contextualSpacing/>
        <w:rPr>
          <w:sz w:val="28"/>
          <w:szCs w:val="28"/>
          <w:highlight w:val="none"/>
          <w:shd w:fill="auto" w:val="clear"/>
        </w:rPr>
      </w:pPr>
      <w:r>
        <w:rPr>
          <w:rFonts w:ascii="PT Astra Serif" w:hAnsi="PT Astra Serif"/>
          <w:sz w:val="28"/>
          <w:szCs w:val="28"/>
          <w:shd w:fill="auto" w:val="clear"/>
        </w:rPr>
        <w:t>Ошибочные действия персонала, к которым можно отнести: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нарушение правил техники безопасности, технологического регламента, требований должностных инструкций;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морально-психологическое состояние обслуживающего персонала.</w:t>
      </w:r>
    </w:p>
    <w:p>
      <w:pPr>
        <w:pStyle w:val="Normal"/>
        <w:widowControl w:val="false"/>
        <w:suppressAutoHyphens w:val="true"/>
        <w:spacing w:before="0" w:after="0"/>
        <w:ind w:left="709" w:firstLine="709"/>
        <w:contextualSpacing/>
        <w:rPr>
          <w:sz w:val="28"/>
          <w:szCs w:val="28"/>
          <w:highlight w:val="none"/>
          <w:shd w:fill="auto" w:val="clear"/>
        </w:rPr>
      </w:pPr>
      <w:r>
        <w:rPr>
          <w:rFonts w:ascii="PT Astra Serif" w:hAnsi="PT Astra Serif"/>
          <w:sz w:val="28"/>
          <w:szCs w:val="28"/>
          <w:shd w:fill="auto" w:val="clear"/>
        </w:rPr>
        <w:t>Отказы приборов, неполадки в оборудовании: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неудовлетворительное техническое состояние оборудования, физический износ, усталость металла, коррозия, брак сварки, механическое повреждение оборудования в результате нарушения регламента работ;</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неисправность электросиловых сетей;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неисправность газовых трубопроводов;</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неудовлетворительное состояние молниезащиты, прекращение подачи электроэнергии.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К внешним причинам возникновения (запроектные аварии) можно отнести: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падение летательного аппарата в результате авиационной катастрофы;</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разрушение объекта в результате урагана;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пожар внутри помещения, содержащего ГВ и другие пожароопасные компоненты, в результате возгорания от внешнего воздействия;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удар молнии в здания и сооружения объекта;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разрушения сооружений в результате землетрясения;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диверсия, в том числе подрыв зарядов ВВ.</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Возможными причинами аварий с наиболее максимальными последствиями могут быть:</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 </w:t>
      </w:r>
      <w:r>
        <w:rPr>
          <w:rFonts w:eastAsia="Lucida Sans Unicode" w:ascii="PT Astra Serif" w:hAnsi="PT Astra Serif"/>
          <w:kern w:val="2"/>
          <w:sz w:val="28"/>
          <w:szCs w:val="28"/>
          <w:shd w:fill="auto" w:val="clear"/>
        </w:rPr>
        <w:t>разрыв на линейной части газопровода на входе в котельную, истечение газа из отверстия, мгновенное воспламенение при наличии источника зажигания, факельное горение;</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 </w:t>
      </w:r>
      <w:r>
        <w:rPr>
          <w:rFonts w:eastAsia="Lucida Sans Unicode" w:ascii="PT Astra Serif" w:hAnsi="PT Astra Serif"/>
          <w:kern w:val="2"/>
          <w:sz w:val="28"/>
          <w:szCs w:val="28"/>
          <w:shd w:fill="auto" w:val="clear"/>
        </w:rPr>
        <w:t>разрыв на линейной части газопровода на входе в котельную, истечение газа из отверстия, образование облака взрывоопасной смеси (облако ГВС), взрыв газо-воздушной смеси;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 </w:t>
      </w:r>
      <w:r>
        <w:rPr>
          <w:rFonts w:eastAsia="Lucida Sans Unicode" w:ascii="PT Astra Serif" w:hAnsi="PT Astra Serif"/>
          <w:kern w:val="2"/>
          <w:sz w:val="28"/>
          <w:szCs w:val="28"/>
          <w:shd w:fill="auto" w:val="clear"/>
        </w:rPr>
        <w:t>взрыв газовоздушной смеси при утечке газа в котельной при наличии источника зажигания;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Возможными причинами наиболее вероятного сценария аварий могут быть:</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разгерметизации газопровода (нарушение целостности) газопровода на входе в котельную истечение природного газа в атмосферу с последующим рассеянием, происходит чаще всего;</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разгерметизация (нарушение целостности) газопровода на входе в котельную, истечение газа из отверстия, мгновенное воспламенение при наличии источника зажигания, факельное горение.</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Основными причинами аварий на распределительных (в т.ч. межпоселковых) газопроводах могут быть: заводской брак труб, тройников, газовых кранов, муфт, вставок, прокладок и других деталей; брак строительно-монтажных работ, в основном аварийных соединений; стресс коррозионно-ориентированных трещин, наиболее опасные дефекты, своевременное выявление которых является на сегодняшний день одной из первостепенных задач. </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Практика эксплуатации газовых сетей и сооружений показывает, что при повреждении отдельных элементов системы вытекающий газ может легко воспламениться, после чего начинается его интенсивное горение.</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В обычных условиях, наиболее распространенными повреждениями на газопроводах являются разрывы стыков стальных труб, переломы чугунных труб, неисправность арматуры, повреждения оголовков конденсатосборников, гидрозатворов, контрольных трубок, неплотности в резьбовых, фланцевых и сальниковых соединениях и др.</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Наибольшую опасность в очаге поражения следует ожидать от нарушения и разрывов сетей в разрушенных жилых домах и газифицированных зданиях промышленных предприятий. Это неизбежно приведет к массовым загораниям. </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Аварийные работы на газовых сетях связаны, главным образом, с предотвращением и ликвидацией загазованности помещений, где могут находиться люди, а также с ликвидацией очагов воспламенения в местах утечки газа.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Основная причина возможного появления газа – повреждение газовых домовых вводов или линий, проходящих по подвалу здания.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Особенно опасно попадание газа в коллекторы (теплофикационные, кабельные, комбинированные), по которым газ может проникнуть в подвалы зданий.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Во многих случаях газ, выходящий из поврежденных мест, может воспламениться. Размеры факела зависят от давления газа и размера отверстия. Низкое давление – не вызывает больших трудностей. Место выхода газа замазывают глиной, набрасывают на пламя мокрый брезент или кошму, засыпают землей, песком. Высокое давление -  пламя гасят засыпкой газопровода грунтом и его уплотнением или заполнением газопровода водой. В большинстве случаев для этого требуется предварительное снижение давления с помощью задвижек. Заполнять газопровод водой можно через гидрозатворы п конденсатосборники.</w:t>
      </w:r>
    </w:p>
    <w:p>
      <w:pPr>
        <w:pStyle w:val="Normal"/>
        <w:widowControl w:val="false"/>
        <w:suppressAutoHyphens w:val="true"/>
        <w:ind w:firstLine="708"/>
        <w:rPr>
          <w:sz w:val="28"/>
          <w:szCs w:val="28"/>
          <w:highlight w:val="none"/>
          <w:shd w:fill="auto" w:val="clear"/>
        </w:rPr>
      </w:pPr>
      <w:r>
        <w:rPr>
          <w:rFonts w:eastAsia="Tahoma" w:ascii="PT Astra Serif" w:hAnsi="PT Astra Serif"/>
          <w:kern w:val="2"/>
          <w:sz w:val="28"/>
          <w:szCs w:val="28"/>
          <w:shd w:fill="auto" w:val="clear"/>
        </w:rPr>
        <w:t>Пламя следует тушить струей инертного газа, сжатого воздуха от компрессора или воды от пожарного насоса, создающей достаточное противодавление струе выходящего газа. Струей сжатого воздуха от компрессора с давлением 300–600 кПа, направляемой одним или несколькими шлангами к месту выхода газа, можно сбить пламя при давлении в газопроводе до 60 кПа.</w:t>
      </w:r>
    </w:p>
    <w:p>
      <w:pPr>
        <w:pStyle w:val="Normal"/>
        <w:widowControl w:val="false"/>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rPr>
          <w:sz w:val="28"/>
          <w:szCs w:val="28"/>
          <w:highlight w:val="none"/>
          <w:shd w:fill="auto" w:val="clear"/>
        </w:rPr>
      </w:pPr>
      <w:r>
        <w:rPr>
          <w:rFonts w:ascii="PT Astra Serif" w:hAnsi="PT Astra Serif"/>
          <w:sz w:val="28"/>
          <w:szCs w:val="28"/>
          <w:shd w:fill="auto" w:val="clear"/>
        </w:rPr>
        <w:t>Для защиты высоковольтного оборудования на подстанциях поселения установлены различные виды защит и автоматики: на силовых трансформаторах: газовая защита, дифференциальная токовая защита, максимальная токовая защита, защита от перегрева и перегруза, защита от понижения уровня масла, защита от исчезновения напряжения.</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Возможны чрезвычайные ситуации на объектах системы электроснабжения.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Опасность ЧС на системах электроснабжения увеличивают: срок службы (износ) оборудования; наличие производственных дефектов в оборудовании; человеческий фактор (нарушение норм и правил эксплуатации обслуживающим и ремонтным персоналом); климатические условия (сильный и шквалистый ветер, интенсивные осадки в виде мокрого снега). Различают воздушные линии электропередач (ЛЭП), подвешенные над поверхностью земли, и подземные (подводные) ЛЭП, в которых используются силовые кабели.</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Воздушные ЛЭП более экономичны, их легче ремонтировать, однако они не защищены от внешнего воздействия, например, от падения деревьев на линию, ударов молнии и воровства проводов. Нередки случаи, когда избыток налипшего снега на проводах или обледенение приводят к падению опор. Кабельные линии, особенно коллекторные, гораздо лучше защищены от внешнего воздействия.</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Источниками техногенных чрезвычайных ситуаций на воздушных линиях электропередачи являются возможные аварии, связанные с разрушением (обрушением) технических устройств и несущих элементов конструкций опор. Аварии могут быть обусловлены как внутренними причинами (брак строительно-монтажных работ, нарушение правил эксплуатации линии), так и внешними причинами. Внешними причинами могут являться воздействия источников чрезвычайных ситуаций природного и техногенного характера, в том числе и террористических актов.</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Основными поражающими факторами при авариях, связанных с разрушением (обрушением) технических устройств, а также несущих элементов конструкций опор воздушной линии, являются механические воздействия обломков устройств, конструкций сооружений. Возможными поражающими факторами будут также являться воздействия электрического тока.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Границей опасных зон, в пределах которых существует опасность механического поражения людей и техники, будет являться зона возможного завала. В случае сохранения целостности технического устройства или сооружения при падении (например, опоры ВЛ), размеры зон возможного распространения завалов будут равны размерам сооружений.</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При обрыве электрических проводов и падении их на землю возможны случаи отказа систем релейной защиты, отключающих поврежденную электроустановку. Вокруг проводника, оказавшегося на земле, образуется зона растекания тока. Это приводит к возникновению электрического потенциала на поверхности земли в зоне падения провода. При передвижении человека в зоне падения провода его ноги могут попасть под разные электрические потенциалы, разность которых называется «шаговым напряжением», и через тело человека потечет электрический ток по цепи «нога-нога».</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Зоны действия поражающих факторов источников возможных чрезвычайных ситуаций в случае аварий на воздушных линиях носят локальный характер. Поражение людей из числа населения, находящегося на территории, прилегающей к воздушным линиям электропередачи, при возможных авариях маловероятно.</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Трассы ВЛ проектируются с учетом характера хозяйственной деятельности, ведущейся в районе прохождения линии, а также создается охранная зона и ограничивается хозяйственная деятельность вблизи воздушных линий электропередач. Пожарная безопасность ВЛ обеспечивается применением несгораемых конструкций, автоматическим отключением токов короткого замыкания, заземлением опор, соблюдением безопасных по схлестыванию расстояний между проводами разных фаз.</w:t>
      </w:r>
    </w:p>
    <w:p>
      <w:pPr>
        <w:pStyle w:val="Normal"/>
        <w:widowControl w:val="false"/>
        <w:rPr>
          <w:sz w:val="28"/>
          <w:szCs w:val="28"/>
          <w:highlight w:val="none"/>
          <w:shd w:fill="auto" w:val="clear"/>
        </w:rPr>
      </w:pPr>
      <w:r>
        <w:rPr>
          <w:rFonts w:eastAsia="Lucida Sans Unicode" w:ascii="PT Astra Serif" w:hAnsi="PT Astra Serif"/>
          <w:kern w:val="2"/>
          <w:sz w:val="28"/>
          <w:szCs w:val="28"/>
          <w:shd w:fill="auto" w:val="clear"/>
        </w:rPr>
        <w:t>В соответствии с разделом «Инженерная инфраструктура», о</w:t>
      </w:r>
      <w:r>
        <w:rPr>
          <w:rFonts w:ascii="PT Astra Serif" w:hAnsi="PT Astra Serif"/>
          <w:sz w:val="28"/>
          <w:szCs w:val="28"/>
          <w:shd w:fill="auto" w:val="clear"/>
        </w:rPr>
        <w:t>сновным источником хозяйственно-питьевого водоснабжения Уруссинского сельского поселения являются подземные воды. Население пользуется водой из водозаборных скважин, индивидуальных скважин, водоразборных колонок.</w:t>
      </w:r>
    </w:p>
    <w:p>
      <w:pPr>
        <w:pStyle w:val="Normal"/>
        <w:widowControl w:val="false"/>
        <w:rPr>
          <w:sz w:val="28"/>
          <w:szCs w:val="28"/>
          <w:highlight w:val="none"/>
          <w:shd w:fill="auto" w:val="clear"/>
        </w:rPr>
      </w:pPr>
      <w:r>
        <w:rPr>
          <w:rFonts w:ascii="PT Astra Serif" w:hAnsi="PT Astra Serif"/>
          <w:sz w:val="28"/>
          <w:szCs w:val="28"/>
          <w:shd w:fill="auto" w:val="clear"/>
        </w:rPr>
        <w:t>Сооружения системы водоснабжения населенного пункта включают водозаборные скважины, водонапорные башни, водопроводные сети. В с. Чувашское Дрожжаное и рядом с д. Кушкувак расположены водонапорные башни, на территории поселения имеются 3 каптажа.</w:t>
      </w:r>
    </w:p>
    <w:p>
      <w:pPr>
        <w:pStyle w:val="Normal"/>
        <w:widowControl w:val="false"/>
        <w:rPr>
          <w:sz w:val="28"/>
          <w:szCs w:val="28"/>
          <w:highlight w:val="none"/>
          <w:shd w:fill="auto" w:val="clear"/>
        </w:rPr>
      </w:pPr>
      <w:r>
        <w:rPr>
          <w:rFonts w:eastAsia="Lucida Sans Unicode" w:ascii="PT Astra Serif" w:hAnsi="PT Astra Serif"/>
          <w:kern w:val="2"/>
          <w:sz w:val="28"/>
          <w:szCs w:val="28"/>
          <w:shd w:fill="auto" w:val="clear"/>
        </w:rPr>
        <w:t xml:space="preserve">Отвод дождевых и талых вод не регулируется и осуществляется в пониженные места рельефа. </w:t>
      </w:r>
      <w:r>
        <w:rPr>
          <w:rFonts w:ascii="PT Astra Serif" w:hAnsi="PT Astra Serif"/>
          <w:sz w:val="28"/>
          <w:szCs w:val="28"/>
          <w:shd w:fill="auto" w:val="clear"/>
        </w:rPr>
        <w:t>Генеральным планом предусматривается развитие системы водоснабжения и водоотведения с учетом освоения территории.</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При аварии на подземных водонесущих коммуникациях наиболее часто происходит затопление подвальных частей зданий. При этом может происходить деформация конструктивных частей зданий и сооружений, дорог, при повреждении электрических проводов – короткое замыкание, поражение людей электрическим током, получение ими травм и ожогов различной степени тяжести.</w:t>
      </w:r>
    </w:p>
    <w:p>
      <w:pPr>
        <w:pStyle w:val="Normal"/>
        <w:rPr>
          <w:sz w:val="28"/>
          <w:szCs w:val="28"/>
          <w:highlight w:val="none"/>
          <w:shd w:fill="auto" w:val="clear"/>
        </w:rPr>
      </w:pPr>
      <w:r>
        <w:rPr>
          <w:rFonts w:eastAsia="Lucida Sans Unicode" w:ascii="PT Astra Serif" w:hAnsi="PT Astra Serif"/>
          <w:kern w:val="2"/>
          <w:sz w:val="28"/>
          <w:szCs w:val="28"/>
          <w:shd w:fill="auto" w:val="clear"/>
        </w:rPr>
        <w:t>В соответствии с разделом «Инженерная инфраструктура»</w:t>
      </w:r>
      <w:r>
        <w:rPr>
          <w:rFonts w:ascii="PT Astra Serif" w:hAnsi="PT Astra Serif"/>
          <w:sz w:val="28"/>
          <w:szCs w:val="28"/>
          <w:shd w:fill="auto" w:val="clear"/>
        </w:rPr>
        <w:t xml:space="preserve"> отопление усадебной застройки осуществляется от локальных источников теплоснабжения 2-х или одноконтурных индивидуальных бытовых котлов, работающих на природном газе низкого давления. Общественные учреждения пользуются автономными котельными.</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Котельные не всегда способны выдержать сильные морозы или резкие изменения температурного режима. Многие современные котельные осуществляют свою деятельность на природном газе, поэтому при авариях на газопроводах автоматически нарушается деятельность подачи тепла.</w:t>
      </w:r>
    </w:p>
    <w:p>
      <w:pPr>
        <w:pStyle w:val="Normal"/>
        <w:rPr>
          <w:sz w:val="28"/>
          <w:szCs w:val="28"/>
          <w:highlight w:val="none"/>
          <w:shd w:fill="auto" w:val="clear"/>
        </w:rPr>
      </w:pPr>
      <w:r>
        <w:rPr>
          <w:rFonts w:ascii="PT Astra Serif" w:hAnsi="PT Astra Serif"/>
          <w:sz w:val="28"/>
          <w:szCs w:val="28"/>
          <w:shd w:fill="auto" w:val="clear"/>
        </w:rPr>
        <w:t>Котельные также подвергаются износу оборудования, что является частой причиной возникновения аварийной ситуации. Часто они происходят в осенне-зимний период, когда на них увеличивается нагрузка. Отказ котельных в зимнее время делает невозможным проживание людей в своих квартирах, что влечет организацию эвакуационных мероприятий.</w:t>
      </w:r>
    </w:p>
    <w:p>
      <w:pPr>
        <w:pStyle w:val="Normal"/>
        <w:rPr>
          <w:sz w:val="28"/>
          <w:szCs w:val="28"/>
          <w:highlight w:val="none"/>
          <w:shd w:fill="auto" w:val="clear"/>
        </w:rPr>
      </w:pPr>
      <w:r>
        <w:rPr>
          <w:rFonts w:ascii="PT Astra Serif" w:hAnsi="PT Astra Serif"/>
          <w:sz w:val="28"/>
          <w:szCs w:val="28"/>
          <w:shd w:fill="auto" w:val="clear"/>
        </w:rPr>
        <w:t>В соответствии с разделом «Инженерная инфраструктура» в поселении теплоснабжение усадебной застройки осуществляется от локальных источников теплоснабжения или одноконтурных индивидуальных бытовых котлов, работающих на природном газе низкого давления.</w:t>
      </w:r>
    </w:p>
    <w:p>
      <w:pPr>
        <w:pStyle w:val="Normal"/>
        <w:rPr>
          <w:sz w:val="28"/>
          <w:szCs w:val="28"/>
          <w:highlight w:val="none"/>
          <w:shd w:fill="auto" w:val="clear"/>
        </w:rPr>
      </w:pPr>
      <w:r>
        <w:rPr>
          <w:rFonts w:ascii="PT Astra Serif" w:hAnsi="PT Astra Serif"/>
          <w:sz w:val="28"/>
          <w:szCs w:val="28"/>
          <w:shd w:fill="auto" w:val="clear"/>
        </w:rPr>
        <w:t>В зону риска в основном попадают те котлы, которые работают не постоянно, а эпизодически. Слабые места находятся там, где систему отопления может замерзнуть — это расширительные баки, циркуляционные трубы и холодные помещения типа чердаков. Основной причиной, по которой взрываются котлы, является замерзание системы отопления, при этом вода в трубах перестает циркулировать. Топливо при этом продолжает гореть. Внутри чугунных (металлических) секций котла или труб закипает вода. При этом давление пара внутри системы начинает очень быстро расти. В некоторый момент будет достигнута критическая точка роста давления, которую металл не может выдержать – и какими будут последствия разрушения труб и секций котла, предугадать уже невозможно.</w:t>
      </w:r>
    </w:p>
    <w:p>
      <w:pPr>
        <w:pStyle w:val="Normal"/>
        <w:rPr>
          <w:sz w:val="28"/>
          <w:szCs w:val="28"/>
          <w:highlight w:val="none"/>
          <w:shd w:fill="auto" w:val="clear"/>
        </w:rPr>
      </w:pPr>
      <w:r>
        <w:rPr>
          <w:rFonts w:ascii="PT Astra Serif" w:hAnsi="PT Astra Serif"/>
          <w:sz w:val="28"/>
          <w:szCs w:val="28"/>
          <w:shd w:fill="auto" w:val="clear"/>
        </w:rPr>
        <w:t>Также возможен взрыв бытового газа при неисправности индивидуального бытового котла. Причиной взрыва бытового газа является его длительная утечка в помещения дома, достижение определенной концентрации газа в помещении и последующая детонация газовоздушной смеси от любой искры (включение любого электроприбора, в том числе обычной лампочки, звонок в дверь и т.п.). Надо понимать, что далеко не каждая утечка газа приведет к взрыву или даже хлопку, не допустить трагедии поможет исправная вентиляция, проведение технического обслуживания газового оборудования и бдительность граждан.</w:t>
      </w:r>
    </w:p>
    <w:p>
      <w:pPr>
        <w:pStyle w:val="Normal"/>
        <w:rPr>
          <w:sz w:val="28"/>
          <w:szCs w:val="28"/>
          <w:highlight w:val="none"/>
          <w:shd w:fill="auto" w:val="clear"/>
        </w:rPr>
      </w:pPr>
      <w:r>
        <w:rPr>
          <w:rFonts w:ascii="PT Astra Serif" w:hAnsi="PT Astra Serif"/>
          <w:sz w:val="28"/>
          <w:szCs w:val="28"/>
          <w:shd w:fill="auto" w:val="clear"/>
        </w:rPr>
        <w:t>Главным последствием крупных коммунальных аварий является то, что они затрагивают практически все отрасли жизнедеятельности. Приводят к транспортному коллапсу, выводят из строя коммуникационные сети, ухудшают санитарно-эпидемиологическую обстановку, вызывают подтопления зданий.</w:t>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Возможны возникновение чрезвычайных ситуаций на транспорте, дорожно-транспортные происшествия.</w:t>
      </w:r>
    </w:p>
    <w:p>
      <w:pPr>
        <w:pStyle w:val="Normal"/>
        <w:widowControl w:val="false"/>
        <w:tabs>
          <w:tab w:val="clear" w:pos="708"/>
          <w:tab w:val="left" w:pos="325"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Характеристика улично-дорожной сети поселения представлена в разделе 3.12. «Транспортно-коммуникационная инфраструктура», развитие транспортно-коммуникационной инфраструктуры представлено в п 4.10. пояснительной записки материалов по обоснования генерального плана. </w:t>
      </w:r>
    </w:p>
    <w:p>
      <w:pPr>
        <w:pStyle w:val="Normal"/>
        <w:ind w:firstLine="567"/>
        <w:rPr>
          <w:sz w:val="28"/>
          <w:szCs w:val="28"/>
          <w:highlight w:val="none"/>
          <w:shd w:fill="auto" w:val="clear"/>
        </w:rPr>
      </w:pPr>
      <w:r>
        <w:rPr>
          <w:rFonts w:eastAsia="Calibri" w:ascii="PT Astra Serif" w:hAnsi="PT Astra Serif"/>
          <w:iCs/>
          <w:sz w:val="28"/>
          <w:szCs w:val="28"/>
          <w:shd w:fill="auto" w:val="clear"/>
        </w:rPr>
        <w:t>Внешние и внутренние транспортные связи поселения осуществляются, как в настоящее время, так и в перспективе, автомобильным, трубопроводными транспортом.</w:t>
      </w:r>
    </w:p>
    <w:p>
      <w:pPr>
        <w:pStyle w:val="Normal"/>
        <w:widowControl w:val="false"/>
        <w:suppressAutoHyphens w:val="true"/>
        <w:rPr>
          <w:sz w:val="28"/>
          <w:szCs w:val="28"/>
          <w:highlight w:val="none"/>
          <w:shd w:fill="auto" w:val="clear"/>
        </w:rPr>
      </w:pPr>
      <w:r>
        <w:rPr>
          <w:rFonts w:eastAsia="Lucida Sans Unicode" w:ascii="PT Astra Serif" w:hAnsi="PT Astra Serif"/>
          <w:kern w:val="2"/>
          <w:sz w:val="28"/>
          <w:szCs w:val="28"/>
          <w:shd w:fill="auto" w:val="clear"/>
        </w:rPr>
        <w:t>Проблема аварийности на автомобильном транспорте приобрела особую остроту в связи с несоответствием дорожно-транспортной инфраструктуры потребностям общества в безопасном дорожном движении, недостаточной эффективностью функционирования системы обеспечения безопасности дорожного движения, и крайне низкой дисциплиной участников дорожного движения.</w:t>
      </w:r>
    </w:p>
    <w:p>
      <w:pPr>
        <w:pStyle w:val="Normal"/>
        <w:suppressAutoHyphens w:val="true"/>
        <w:ind w:firstLine="700"/>
        <w:rPr>
          <w:sz w:val="28"/>
          <w:szCs w:val="28"/>
          <w:highlight w:val="none"/>
          <w:shd w:fill="auto" w:val="clear"/>
        </w:rPr>
      </w:pPr>
      <w:r>
        <w:rPr>
          <w:rFonts w:eastAsia="Calibri" w:ascii="PT Astra Serif" w:hAnsi="PT Astra Serif"/>
          <w:sz w:val="28"/>
          <w:szCs w:val="28"/>
          <w:shd w:fill="auto" w:val="clear"/>
        </w:rPr>
        <w:t>Для автомобильного транспорта характерен достаточно большой тип происшествий: столкновения, наезды, опрокидывания, пожары, падения с крутых склонов, падения в водоемы и т.д.</w:t>
      </w:r>
    </w:p>
    <w:p>
      <w:pPr>
        <w:pStyle w:val="Normal"/>
        <w:tabs>
          <w:tab w:val="clear" w:pos="708"/>
          <w:tab w:val="left" w:pos="1134" w:leader="none"/>
        </w:tabs>
        <w:suppressAutoHyphens w:val="true"/>
        <w:rPr>
          <w:sz w:val="28"/>
          <w:szCs w:val="28"/>
          <w:highlight w:val="none"/>
          <w:shd w:fill="auto" w:val="clear"/>
        </w:rPr>
      </w:pPr>
      <w:r>
        <w:rPr>
          <w:rFonts w:ascii="PT Astra Serif" w:hAnsi="PT Astra Serif"/>
          <w:sz w:val="28"/>
          <w:szCs w:val="28"/>
          <w:shd w:fill="auto" w:val="clear"/>
        </w:rPr>
        <w:t>Аварии на автомобильном транспорте происходят, в основном (75 %), из-за нарушения водителями правил дорожного движения. Очень часто приводят к аварии плохие дороги (главным образом скользкие), снежные заносы, неисправность машин (тормоза, рулевое управление, колеса и шины), отсутствие освещения, оборудованных мест для стоянки. Наиболее вероятны аварии в районах мостов, переездов, перекрестков, в местах пересечения транспортных магистралей с инженерными коммуникациями, с нефтепроводами, газопроводами.</w:t>
      </w:r>
    </w:p>
    <w:p>
      <w:pPr>
        <w:pStyle w:val="Normal"/>
        <w:spacing w:before="0" w:after="0"/>
        <w:ind w:firstLine="710"/>
        <w:contextualSpacing/>
        <w:rPr>
          <w:sz w:val="28"/>
          <w:szCs w:val="28"/>
          <w:highlight w:val="none"/>
          <w:shd w:fill="auto" w:val="clear"/>
        </w:rPr>
      </w:pPr>
      <w:r>
        <w:rPr>
          <w:rFonts w:ascii="PT Astra Serif" w:hAnsi="PT Astra Serif"/>
          <w:sz w:val="28"/>
          <w:szCs w:val="28"/>
          <w:shd w:fill="auto" w:val="clear"/>
        </w:rPr>
        <w:t xml:space="preserve">Чрезвычайные ситуации на транспорте могут возникнуть по причинам отказов транспортных систем, из-за ошибок операторов и персонала, из-за неисправностей транспортной инфраструктуры, а также в результате природных воздействий. Возникновение аварийных ситуаций на транспорте может приводить к остановке транспортных средств, возникновению ЧС на других объектах, необходимости проведения ремонтно-восстановительных работ, в том числе и капитальных. </w:t>
      </w:r>
    </w:p>
    <w:p>
      <w:pPr>
        <w:pStyle w:val="Normal"/>
        <w:spacing w:before="0" w:after="0"/>
        <w:ind w:firstLine="710"/>
        <w:contextualSpacing/>
        <w:rPr>
          <w:sz w:val="28"/>
          <w:szCs w:val="28"/>
          <w:highlight w:val="none"/>
          <w:shd w:fill="auto" w:val="clear"/>
        </w:rPr>
      </w:pPr>
      <w:r>
        <w:rPr>
          <w:rFonts w:ascii="PT Astra Serif" w:hAnsi="PT Astra Serif"/>
          <w:sz w:val="28"/>
          <w:szCs w:val="28"/>
          <w:shd w:fill="auto" w:val="clear"/>
        </w:rPr>
        <w:t>Транспорт представляет опасность не только для пассажиров, но и для населения, проживающего в зонах транспортных магистралей, так на транспорте перевозят легковоспламеняющиеся, взрывчатые и др. опасные вещества, представляющие угрозу жизни и здоровью людей, загрязнения окружающей природной среды, возникновения пожаров.</w:t>
      </w:r>
    </w:p>
    <w:p>
      <w:pPr>
        <w:pStyle w:val="Normal"/>
        <w:widowControl w:val="false"/>
        <w:tabs>
          <w:tab w:val="clear" w:pos="708"/>
          <w:tab w:val="left" w:pos="993"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Нельзя полностью исключить возможность перевозки на транспорте опасных грузов по территории поселения и происшествий при перевозке, в том числе </w:t>
      </w:r>
      <w:r>
        <w:rPr>
          <w:rFonts w:eastAsia="Lucida Sans Unicode" w:ascii="PT Astra Serif" w:hAnsi="PT Astra Serif"/>
          <w:kern w:val="2"/>
          <w:sz w:val="28"/>
          <w:szCs w:val="28"/>
          <w:shd w:fill="auto" w:val="clear"/>
          <w:lang w:val="x-none" w:eastAsia="x-none"/>
        </w:rPr>
        <w:t>аварии на автомобильном транспорте при перевозке опасных грузов</w:t>
      </w:r>
      <w:r>
        <w:rPr>
          <w:rFonts w:eastAsia="Lucida Sans Unicode" w:ascii="PT Astra Serif" w:hAnsi="PT Astra Serif"/>
          <w:kern w:val="2"/>
          <w:sz w:val="28"/>
          <w:szCs w:val="28"/>
          <w:shd w:fill="auto" w:val="clear"/>
          <w:lang w:eastAsia="x-none"/>
        </w:rPr>
        <w:t>.</w:t>
      </w:r>
    </w:p>
    <w:p>
      <w:pPr>
        <w:pStyle w:val="Normal"/>
        <w:suppressAutoHyphens w:val="true"/>
        <w:rPr>
          <w:sz w:val="28"/>
          <w:szCs w:val="28"/>
          <w:highlight w:val="none"/>
          <w:shd w:fill="auto" w:val="clear"/>
        </w:rPr>
      </w:pPr>
      <w:r>
        <w:rPr>
          <w:rFonts w:ascii="PT Astra Serif" w:hAnsi="PT Astra Serif"/>
          <w:sz w:val="28"/>
          <w:szCs w:val="28"/>
          <w:shd w:fill="auto" w:val="clear"/>
        </w:rPr>
        <w:t>Подобные аварии приводят, в случаях разрушения или разгерметизации цистерны, к чрезвычайным ситуациям загрязняющими окружающую среду вредными веществами, ставя под угрозу жизнь не только водителей транспортного средства, перевозящего опасный груз, но и жизни других, находящихся в непосредственной близости людей. В современных автомобилях чаще всего используется цистерна, вмещающая в себя 30 м</w:t>
      </w:r>
      <w:r>
        <w:rPr>
          <w:rFonts w:ascii="PT Astra Serif" w:hAnsi="PT Astra Serif"/>
          <w:sz w:val="28"/>
          <w:szCs w:val="28"/>
          <w:shd w:fill="auto" w:val="clear"/>
          <w:vertAlign w:val="superscript"/>
        </w:rPr>
        <w:t>3</w:t>
      </w:r>
      <w:r>
        <w:rPr>
          <w:rFonts w:ascii="PT Astra Serif" w:hAnsi="PT Astra Serif"/>
          <w:sz w:val="28"/>
          <w:szCs w:val="28"/>
          <w:shd w:fill="auto" w:val="clear"/>
        </w:rPr>
        <w:t xml:space="preserve"> опасного груза. </w:t>
      </w:r>
    </w:p>
    <w:p>
      <w:pPr>
        <w:pStyle w:val="Normal"/>
        <w:suppressAutoHyphens w:val="true"/>
        <w:rPr>
          <w:sz w:val="28"/>
          <w:szCs w:val="28"/>
          <w:highlight w:val="none"/>
          <w:shd w:fill="auto" w:val="clear"/>
        </w:rPr>
      </w:pPr>
      <w:r>
        <w:rPr>
          <w:rFonts w:ascii="PT Astra Serif" w:hAnsi="PT Astra Serif"/>
          <w:sz w:val="28"/>
          <w:szCs w:val="28"/>
          <w:shd w:fill="auto" w:val="clear"/>
        </w:rPr>
        <w:t>Радиусы зон поражения для некоторых, наиболее часто перевозимых опасных веществ, приведены в таблице 4.14.2.1.</w:t>
      </w:r>
    </w:p>
    <w:p>
      <w:pPr>
        <w:pStyle w:val="Normal"/>
        <w:suppressAutoHyphens w:val="true"/>
        <w:ind w:left="1440" w:firstLine="709"/>
        <w:jc w:val="right"/>
        <w:rPr>
          <w:sz w:val="28"/>
          <w:szCs w:val="28"/>
          <w:highlight w:val="none"/>
          <w:shd w:fill="auto" w:val="clear"/>
        </w:rPr>
      </w:pPr>
      <w:r>
        <w:rPr>
          <w:rFonts w:ascii="PT Astra Serif" w:hAnsi="PT Astra Serif"/>
          <w:sz w:val="28"/>
          <w:szCs w:val="28"/>
          <w:shd w:fill="auto" w:val="clear"/>
        </w:rPr>
        <w:t>Таблица 4.14.2.1</w:t>
      </w:r>
    </w:p>
    <w:tbl>
      <w:tblPr>
        <w:tblW w:w="5000" w:type="pct"/>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56"/>
        <w:gridCol w:w="1383"/>
        <w:gridCol w:w="1393"/>
        <w:gridCol w:w="1352"/>
        <w:gridCol w:w="1361"/>
        <w:gridCol w:w="1350"/>
        <w:gridCol w:w="1358"/>
      </w:tblGrid>
      <w:tr>
        <w:trPr>
          <w:tblHeader w:val="true"/>
          <w:trHeight w:val="293" w:hRule="atLeast"/>
        </w:trPr>
        <w:tc>
          <w:tcPr>
            <w:tcW w:w="115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Вид вещества</w:t>
            </w:r>
          </w:p>
        </w:tc>
        <w:tc>
          <w:tcPr>
            <w:tcW w:w="27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bCs/>
                <w:sz w:val="28"/>
                <w:szCs w:val="28"/>
                <w:shd w:fill="auto" w:val="clear"/>
              </w:rPr>
              <w:t>АХОВ</w:t>
            </w:r>
          </w:p>
        </w:tc>
        <w:tc>
          <w:tcPr>
            <w:tcW w:w="5421"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bCs/>
                <w:sz w:val="28"/>
                <w:szCs w:val="28"/>
                <w:shd w:fill="auto" w:val="clear"/>
              </w:rPr>
              <w:t>Взрывопожароопасные вещества</w:t>
            </w:r>
          </w:p>
        </w:tc>
      </w:tr>
      <w:tr>
        <w:trPr>
          <w:tblHeader w:val="true"/>
          <w:trHeight w:val="109" w:hRule="atLeast"/>
        </w:trPr>
        <w:tc>
          <w:tcPr>
            <w:tcW w:w="115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38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Радиус зоны поражени, км</w:t>
            </w:r>
          </w:p>
        </w:tc>
        <w:tc>
          <w:tcPr>
            <w:tcW w:w="13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Площадь зоны поражения, км²</w:t>
            </w:r>
          </w:p>
        </w:tc>
        <w:tc>
          <w:tcPr>
            <w:tcW w:w="271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Радиус зоны поражения, м</w:t>
            </w:r>
          </w:p>
        </w:tc>
        <w:tc>
          <w:tcPr>
            <w:tcW w:w="270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Площадь зоны поражения, м²</w:t>
            </w:r>
          </w:p>
        </w:tc>
      </w:tr>
      <w:tr>
        <w:trPr>
          <w:tblHeader w:val="true"/>
          <w:trHeight w:val="752" w:hRule="atLeast"/>
        </w:trPr>
        <w:tc>
          <w:tcPr>
            <w:tcW w:w="115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38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3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растекания</w:t>
            </w:r>
          </w:p>
        </w:tc>
        <w:tc>
          <w:tcPr>
            <w:tcW w:w="1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возгорания</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растекания</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возгорания</w:t>
            </w:r>
          </w:p>
        </w:tc>
      </w:tr>
      <w:tr>
        <w:trPr>
          <w:trHeight w:val="85" w:hRule="atLeast"/>
        </w:trPr>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Аммиак</w:t>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0,8</w:t>
            </w:r>
          </w:p>
        </w:tc>
        <w:tc>
          <w:tcPr>
            <w:tcW w:w="1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0,25</w:t>
            </w:r>
          </w:p>
        </w:tc>
        <w:tc>
          <w:tcPr>
            <w:tcW w:w="13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r>
      <w:tr>
        <w:trPr>
          <w:trHeight w:val="203" w:hRule="atLeast"/>
        </w:trPr>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Хлор</w:t>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1,6</w:t>
            </w:r>
          </w:p>
        </w:tc>
        <w:tc>
          <w:tcPr>
            <w:tcW w:w="1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1,00</w:t>
            </w:r>
          </w:p>
        </w:tc>
        <w:tc>
          <w:tcPr>
            <w:tcW w:w="13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r>
      <w:tr>
        <w:trPr>
          <w:trHeight w:val="179" w:hRule="atLeast"/>
        </w:trPr>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Бензин</w:t>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10</w:t>
            </w:r>
          </w:p>
        </w:tc>
        <w:tc>
          <w:tcPr>
            <w:tcW w:w="1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40</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320</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5000</w:t>
            </w:r>
          </w:p>
        </w:tc>
      </w:tr>
      <w:tr>
        <w:trPr>
          <w:trHeight w:val="85" w:hRule="atLeast"/>
        </w:trPr>
        <w:tc>
          <w:tcPr>
            <w:tcW w:w="11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Диз. топливо</w:t>
            </w:r>
          </w:p>
        </w:tc>
        <w:tc>
          <w:tcPr>
            <w:tcW w:w="13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jc w:val="center"/>
              <w:rPr>
                <w:sz w:val="28"/>
                <w:szCs w:val="28"/>
                <w:highlight w:val="none"/>
                <w:shd w:fill="auto" w:val="clear"/>
              </w:rPr>
            </w:pPr>
            <w:r>
              <w:rPr>
                <w:rFonts w:ascii="PT Astra Serif" w:hAnsi="PT Astra Serif"/>
                <w:sz w:val="28"/>
                <w:szCs w:val="28"/>
                <w:shd w:fill="auto" w:val="clear"/>
              </w:rPr>
              <w:t>-</w:t>
            </w:r>
          </w:p>
        </w:tc>
        <w:tc>
          <w:tcPr>
            <w:tcW w:w="135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45</w:t>
            </w:r>
          </w:p>
        </w:tc>
        <w:tc>
          <w:tcPr>
            <w:tcW w:w="1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140</w:t>
            </w:r>
          </w:p>
        </w:tc>
        <w:tc>
          <w:tcPr>
            <w:tcW w:w="13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6400</w:t>
            </w:r>
          </w:p>
        </w:tc>
        <w:tc>
          <w:tcPr>
            <w:tcW w:w="13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before="0" w:after="160"/>
              <w:ind w:hanging="0"/>
              <w:rPr>
                <w:sz w:val="28"/>
                <w:szCs w:val="28"/>
                <w:highlight w:val="none"/>
                <w:shd w:fill="auto" w:val="clear"/>
              </w:rPr>
            </w:pPr>
            <w:r>
              <w:rPr>
                <w:rFonts w:ascii="PT Astra Serif" w:hAnsi="PT Astra Serif"/>
                <w:sz w:val="28"/>
                <w:szCs w:val="28"/>
                <w:shd w:fill="auto" w:val="clear"/>
              </w:rPr>
              <w:t>61600</w:t>
            </w:r>
          </w:p>
        </w:tc>
      </w:tr>
    </w:tbl>
    <w:p>
      <w:pPr>
        <w:pStyle w:val="Normal"/>
        <w:widowControl w:val="false"/>
        <w:tabs>
          <w:tab w:val="clear" w:pos="708"/>
          <w:tab w:val="left" w:pos="325"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tabs>
          <w:tab w:val="clear" w:pos="708"/>
          <w:tab w:val="left" w:pos="325"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 xml:space="preserve">Так же возможны возникновение пожаров в жилом и общественном секторах. </w:t>
      </w:r>
      <w:r>
        <w:rPr>
          <w:rFonts w:ascii="PT Astra Serif" w:hAnsi="PT Astra Serif"/>
          <w:kern w:val="2"/>
          <w:sz w:val="28"/>
          <w:szCs w:val="28"/>
          <w:shd w:fill="auto" w:val="clear"/>
        </w:rPr>
        <w:t>Пожары в зданиях и сооружениях представляют собой неконтролируемый процесс горения строений, причиняющий материальный ущерб, вред жизни и здоровью граждан, интересам общества и государства. Наибольшее количество пожаров в России происходит в жилом секторе.</w:t>
      </w:r>
    </w:p>
    <w:p>
      <w:pPr>
        <w:pStyle w:val="Normal"/>
        <w:widowControl w:val="false"/>
        <w:suppressAutoHyphens w:val="true"/>
        <w:ind w:firstLine="851"/>
        <w:rPr>
          <w:sz w:val="28"/>
          <w:szCs w:val="28"/>
          <w:highlight w:val="none"/>
          <w:shd w:fill="auto" w:val="clear"/>
        </w:rPr>
      </w:pPr>
      <w:r>
        <w:rPr>
          <w:rFonts w:ascii="PT Astra Serif" w:hAnsi="PT Astra Serif"/>
          <w:kern w:val="2"/>
          <w:sz w:val="28"/>
          <w:szCs w:val="28"/>
          <w:shd w:fill="auto" w:val="clear"/>
        </w:rPr>
        <w:t>Опасность пожаров чаще всего связана с человеческим фактором, неисправностью и износом оборудования, нарушениями технологии на производстве, в том числе при использовании легковоспламеняющихся, горючих и взрывчатых веществ.</w:t>
      </w:r>
    </w:p>
    <w:p>
      <w:pPr>
        <w:pStyle w:val="Normal"/>
        <w:widowControl w:val="false"/>
        <w:tabs>
          <w:tab w:val="clear" w:pos="708"/>
          <w:tab w:val="left" w:pos="1080" w:leader="none"/>
        </w:tabs>
        <w:suppressAutoHyphens w:val="true"/>
        <w:rPr>
          <w:sz w:val="28"/>
          <w:szCs w:val="28"/>
          <w:highlight w:val="none"/>
          <w:shd w:fill="auto" w:val="clear"/>
        </w:rPr>
      </w:pPr>
      <w:r>
        <w:rPr>
          <w:rFonts w:eastAsia="Lucida Sans Unicode" w:ascii="PT Astra Serif" w:hAnsi="PT Astra Serif"/>
          <w:kern w:val="2"/>
          <w:sz w:val="28"/>
          <w:szCs w:val="28"/>
          <w:shd w:fill="auto" w:val="clear"/>
        </w:rPr>
        <w:t>Возможно проведение террористических актов. Объектами террористических актов могут быть транспортные средства, объекты транспорта, потенциально опасные промышленные объекты, гидротехнические сооружения, системы водоснабжения; места массового скопления людей - общественные, торговые и жилые здания, спортивные сооружения, концертные и выставочные залы; предприятия по производству пищевых и мясомолочных продуктов, системы связи, управления и пр.</w:t>
      </w:r>
    </w:p>
    <w:p>
      <w:pPr>
        <w:pStyle w:val="Normal"/>
        <w:widowControl w:val="false"/>
        <w:tabs>
          <w:tab w:val="clear" w:pos="708"/>
          <w:tab w:val="left" w:pos="1080" w:leader="none"/>
        </w:tabs>
        <w:suppressAutoHyphens w:val="true"/>
        <w:rPr>
          <w:rFonts w:ascii="PT Astra Serif" w:hAnsi="PT Astra Serif" w:eastAsia="Lucida Sans Unicode"/>
          <w:kern w:val="2"/>
          <w:sz w:val="28"/>
          <w:szCs w:val="28"/>
          <w:highlight w:val="none"/>
          <w:shd w:fill="auto" w:val="clear"/>
        </w:rPr>
      </w:pPr>
      <w:r>
        <w:rPr>
          <w:rFonts w:eastAsia="Lucida Sans Unicode" w:ascii="PT Astra Serif" w:hAnsi="PT Astra Serif"/>
          <w:kern w:val="2"/>
          <w:sz w:val="28"/>
          <w:szCs w:val="28"/>
          <w:shd w:fill="auto" w:val="clear"/>
        </w:rPr>
      </w:r>
    </w:p>
    <w:p>
      <w:pPr>
        <w:pStyle w:val="Normal"/>
        <w:widowControl w:val="false"/>
        <w:tabs>
          <w:tab w:val="clear" w:pos="708"/>
          <w:tab w:val="left" w:pos="1080" w:leader="none"/>
        </w:tabs>
        <w:suppressAutoHyphens w:val="true"/>
        <w:jc w:val="center"/>
        <w:rPr>
          <w:sz w:val="28"/>
          <w:szCs w:val="28"/>
          <w:highlight w:val="none"/>
          <w:shd w:fill="auto" w:val="clear"/>
        </w:rPr>
      </w:pPr>
      <w:r>
        <w:rPr>
          <w:rFonts w:ascii="PT Astra Serif" w:hAnsi="PT Astra Serif"/>
          <w:i/>
          <w:iCs/>
          <w:sz w:val="28"/>
          <w:szCs w:val="28"/>
          <w:shd w:fill="auto" w:val="clear"/>
        </w:rPr>
        <w:t>Мероприятиями по предупреждению возможных чрезвычайных ситуаций на транспорте</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Предупреждение чрезвычайных ситуаций на транспорте достигается своевременной диагностикой состояния транспортных путей, средств и инфраструктуры, соблюдением правил и норм, регламентирующих условия транспортирования, соблюдение правил дорожного движения всеми участниками движения.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Мероприятиями по предупреждению возможных чрезвычайных ситуаций на транспорте являются: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своевременная диагностика состояния транспортных средств;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соблюдение правил и норм, регламентирующих условия транспортирования.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Необходима разработка мероприятий по обеспечению защищённости объектов транспортной инфраструктуры и транспортных средств от актов незаконного вмешательства.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Под актом незаконного вмешательства понимается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w:t>
      </w:r>
    </w:p>
    <w:p>
      <w:pPr>
        <w:pStyle w:val="Normal"/>
        <w:widowControl w:val="false"/>
        <w:tabs>
          <w:tab w:val="clear" w:pos="708"/>
          <w:tab w:val="left" w:pos="1080" w:leader="none"/>
        </w:tabs>
        <w:suppressAutoHyphens w:val="true"/>
        <w:rPr>
          <w:sz w:val="28"/>
          <w:szCs w:val="28"/>
          <w:highlight w:val="none"/>
          <w:shd w:fill="auto" w:val="clear"/>
        </w:rPr>
      </w:pPr>
      <w:r>
        <w:rPr>
          <w:rFonts w:ascii="PT Astra Serif" w:hAnsi="PT Astra Serif"/>
          <w:sz w:val="28"/>
          <w:szCs w:val="28"/>
          <w:shd w:fill="auto" w:val="clear"/>
        </w:rPr>
        <w:t>Мероприятия по ликвидации последствий дорожно-транспортных происшествий, взаимодействие экстренных служб, руководство по организации деятельности территориальных органов МЧС России в области спасения лиц, пострадавших в результате дорожно-транспортных происшествий в субъектах РФ должны осуществляться в соответствии с Методическими рекомендациями территориальным органам МЧС России по повышению уровня взаимодействия экстренных служб, участвующих в ликвидации последствий дорожно-транспортных происшествий (утв. МЧС России 17 марта 2015 г. N 2-4-87-19-18).</w:t>
      </w:r>
    </w:p>
    <w:p>
      <w:pPr>
        <w:pStyle w:val="Normal"/>
        <w:widowControl w:val="false"/>
        <w:tabs>
          <w:tab w:val="clear" w:pos="708"/>
          <w:tab w:val="left" w:pos="1080" w:leader="none"/>
        </w:tabs>
        <w:suppressAutoHyphens w:val="true"/>
        <w:rPr>
          <w:rFonts w:ascii="PT Astra Serif" w:hAnsi="PT Astra Serif"/>
          <w:i/>
          <w:i/>
          <w:iCs/>
          <w:sz w:val="28"/>
          <w:szCs w:val="28"/>
          <w:highlight w:val="none"/>
          <w:shd w:fill="auto" w:val="clear"/>
        </w:rPr>
      </w:pPr>
      <w:r>
        <w:rPr>
          <w:rFonts w:ascii="PT Astra Serif" w:hAnsi="PT Astra Serif"/>
          <w:i/>
          <w:iCs/>
          <w:sz w:val="28"/>
          <w:szCs w:val="28"/>
          <w:shd w:fill="auto" w:val="clear"/>
        </w:rPr>
      </w:r>
    </w:p>
    <w:p>
      <w:pPr>
        <w:pStyle w:val="Normal"/>
        <w:widowControl w:val="false"/>
        <w:tabs>
          <w:tab w:val="clear" w:pos="708"/>
          <w:tab w:val="left" w:pos="1080" w:leader="none"/>
        </w:tabs>
        <w:suppressAutoHyphens w:val="true"/>
        <w:jc w:val="center"/>
        <w:rPr>
          <w:sz w:val="28"/>
          <w:szCs w:val="28"/>
          <w:highlight w:val="none"/>
          <w:shd w:fill="auto" w:val="clear"/>
        </w:rPr>
      </w:pPr>
      <w:r>
        <w:rPr>
          <w:rFonts w:ascii="PT Astra Serif" w:hAnsi="PT Astra Serif"/>
          <w:i/>
          <w:iCs/>
          <w:sz w:val="28"/>
          <w:szCs w:val="28"/>
          <w:shd w:fill="auto" w:val="clear"/>
        </w:rPr>
        <w:t>Мероприятия по предупреждению гидродинамических аварий</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Главным фактором безопасности является ответственность владельцев и эксплуатирующих организаций за соблюдение норм и поддержание технически исправного состояния ГТС. Надзорные органы контролируют выполнение мер безопасности, включая оснащение ГТС техническими средствами для постоянного мониторинга их состояния и обеспечение необходимой квалификации работников. Надзор осуществляется на всех стадиях жизни ГТС: от стадии проектирования до стадии ликвидации ГТС. Важную роль играют профилактические, например, противопаводковые мероприятия и сотрудничество территориальных органов исполнительной власти, МЧС России и надзорных органов в целях предотвращения аварий на гидротехнических сооружениях.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За безопасную эксплуатацию ГТС, а также работы по предупреждению и ликвидации последствий аварий отвечает собственник ГТС или эксплуатирующая организация. Декларация безопасности ГТС является основным документом, который содержит сведения о соответствии гидротехнического сооружения критериям безопасности. Хозяйствующий субъект несет ответственность за действия (бездействие), которые повлекли за собой снижение безопасности ГТС ниже допустимого уровня.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Российской Федерации действует Федеральная целевая программа "Развитие водохозяйственного комплекса Российской Федерации в 2012 - 2020 годах" (утвержденной Постановлением Правительства РФ от 19 апреля 2012 г.№350).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сельском поселении данной федеральной программой не предусматриваются мероприятия по строительству берегоукрепительных и берегозащитных сооружений на участках берегов водных объектов, подверженных разрушению (ни на объектах федеральной собственности, ни на объектах, государственной собственности субъектов Российской Федерации, муниципальной собственности). </w:t>
      </w:r>
    </w:p>
    <w:p>
      <w:pPr>
        <w:pStyle w:val="Normal"/>
        <w:rPr>
          <w:sz w:val="28"/>
          <w:szCs w:val="28"/>
          <w:highlight w:val="none"/>
          <w:shd w:fill="auto" w:val="clear"/>
        </w:rPr>
      </w:pPr>
      <w:r>
        <w:rPr>
          <w:rFonts w:eastAsia="Calibri" w:ascii="PT Astra Serif" w:hAnsi="PT Astra Serif"/>
          <w:sz w:val="28"/>
          <w:szCs w:val="28"/>
          <w:shd w:fill="auto" w:val="clear"/>
        </w:rPr>
        <w:t xml:space="preserve">В Республике Татарстан, в соответствии с постановлением </w:t>
      </w:r>
      <w:r>
        <w:rPr>
          <w:rFonts w:ascii="PT Astra Serif" w:hAnsi="PT Astra Serif"/>
          <w:sz w:val="28"/>
          <w:szCs w:val="28"/>
          <w:shd w:fill="auto" w:val="clear"/>
        </w:rPr>
        <w:t>Кабинета Министров Республики Татарстан от 12.11.2020г. № 1013 "О внесении изменений в постановление Кабинета Министров Республики Татарстан от 28.12.2013 N 1083 "Об утверждении государственной программы "Охрана окружающей среды, воспроизводство и использование природных ресурсов Республики Татарстан на 2014-2022 годы"</w:t>
      </w:r>
      <w:r>
        <w:rPr>
          <w:rFonts w:eastAsia="Calibri" w:ascii="PT Astra Serif" w:hAnsi="PT Astra Serif"/>
          <w:sz w:val="28"/>
          <w:szCs w:val="28"/>
          <w:shd w:fill="auto" w:val="clear"/>
        </w:rPr>
        <w:t>, действует подпрограмма "Развитие водохозяйственного комплекса Республики Татарстан", согласно которой предусмотрены мероприятия по защите населения и территорий от негативного воздействия вод, в том числе:</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строительство, реконструкция объектов инженерной защиты и берегоукрепительных сооружений;</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защита от негативного воздействия вод и обеспечение безопасности ГТС в части проведения капитального ремонта ГТС, находящихся в собственности Республики Татарстан, муниципальной собственности.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сельском поселении данной государственной программой не предусматривается проведение мероприятий по строительству, реконструкции объектов инженерной защиты и берегоукрепительных сооружений.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Защита и безопасность населения при гидродинамических авариях обеспечиваются комплексом организационных, инженерно-технических и других мер, включая правильный выбор места размещения плотины относительно населенных пунктов; ограничение строительства жилых домов и объектов экономики в местах, подверженных действию возможной волны прорыва; обвалование населенных пунктов и сельскохозяйственных угодий; создание надежных дренажных систем; проведение берегоукрепительных работ для предотвращения оползней и обрушений; устройство гидроизоляции и специальных укреплений на зданиях и сооружениях; насаждение низкоствольных лесов (из тополей, ольхи и березы), способных уменьшить скорость волны прорыва. </w:t>
      </w:r>
    </w:p>
    <w:p>
      <w:pPr>
        <w:pStyle w:val="Normal"/>
        <w:widowControl w:val="false"/>
        <w:tabs>
          <w:tab w:val="clear" w:pos="708"/>
          <w:tab w:val="left" w:pos="1080" w:leader="none"/>
        </w:tabs>
        <w:suppressAutoHyphens w:val="true"/>
        <w:rPr>
          <w:sz w:val="28"/>
          <w:szCs w:val="28"/>
          <w:highlight w:val="none"/>
          <w:shd w:fill="auto" w:val="clear"/>
        </w:rPr>
      </w:pPr>
      <w:r>
        <w:rPr>
          <w:rFonts w:ascii="PT Astra Serif" w:hAnsi="PT Astra Serif"/>
          <w:sz w:val="28"/>
          <w:szCs w:val="28"/>
          <w:shd w:fill="auto" w:val="clear"/>
        </w:rPr>
        <w:t>В случае опасности прорыва искусственных плотин принимают следующие меры: регулирование стока воды; плановый сброс воды из водохранилища в период весеннего паводка; своевременный спуск воды. Если существует опасность прорыва естественного водохранилища, принимают меры по укреплению стенок плотин.</w:t>
      </w:r>
    </w:p>
    <w:p>
      <w:pPr>
        <w:pStyle w:val="Normal"/>
        <w:widowControl w:val="false"/>
        <w:tabs>
          <w:tab w:val="clear" w:pos="708"/>
          <w:tab w:val="left" w:pos="1080" w:leader="none"/>
        </w:tabs>
        <w:suppressAutoHyphens w:val="true"/>
        <w:rPr>
          <w:rFonts w:ascii="PT Astra Serif" w:hAnsi="PT Astra Serif"/>
          <w:sz w:val="28"/>
          <w:szCs w:val="28"/>
          <w:highlight w:val="none"/>
          <w:shd w:fill="auto" w:val="clear"/>
        </w:rPr>
      </w:pPr>
      <w:r>
        <w:rPr>
          <w:rFonts w:ascii="PT Astra Serif" w:hAnsi="PT Astra Serif"/>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Устойчивость функционирования инженерного оборудования. Мероприятия по обеспечению устойчивости функционирования инженерных систем</w:t>
      </w:r>
    </w:p>
    <w:p>
      <w:pPr>
        <w:pStyle w:val="Default"/>
        <w:jc w:val="center"/>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повышения устойчивости функционирования инженерных систем необходимо осуществление следующих мероприятий: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1. Проведение работ по обеспечению надежности систем управления инженерными системами поселения;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2. Проведения работ по повышению надежности работы инженерных систем;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3. Проведение работ по исключению или ограничению возможности образования вторичных факторов поражения на объектах инженерных систем поселения (пожары, взрывы, поражения электрическим током и т.д.);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4. Подготовка к переводу на аварийный режим работы инженерных систем;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5. Подготовка к восстановлению инженерных систем поселения;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6. Постепенный переход на современные безопасные технологические решения и внедрения повсеместных систем контроля и управления инженерными системами.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По истечению определенного периода времени или в связи, с какими- либо изменениями необходимо предусматривать проведение мероприятий по повышению устойчивости функционирования инженерных систем.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К числу инженерно-технических мероприятий по повышению устойчивости функционирования инженерных систем относятся: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безаварийной работы инженерных систем с учетом их состояния, как возможного источника возникновения ЧС, путем замены изношенных коммунально-энергетических сетей;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энергоснабжения населённых пунктов от двух независимых источников или устройство двух вводов электросетей с разных направлений;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кольцовка электрораспределительных сетей 10 и 6 кВ;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защиты трансформаторных подстанций - устройство дополнительных кирпичных или железобетонных стен, козырьков, обвалование грунтом и т.д.;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реконструкция трансформаторных подстанций, находящихся в неудовлетворительном состоянии;</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замена «голого провода» на самонесущие изолированные провода электросетей, при необходимости перевод воздушных линий электропередач на кабельные;</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приобретение и подключение к энергосистеме передвижных электростанций;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подачи воды от двух (или более) независимых источников, предпочтение необходимо отдавать подземным источникам;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строительство и реконструкция системы водоснабжения на основе современных технологий;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организация сплошных ограждений зон строгого режима на водозаборных сооружениях;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закольцевания сетей водоснабжения;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заглубление в грунт водопроводных сетей и резервуаров с питьевой водой;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герметизация артезианских скважин;</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обеспечение резервного водоснабжения;</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строительство и реконструкция системы водоотведения на основе современных технологий;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организация мест аварийного выпуска сточных вод;</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подачи газа от двух независимых источников;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строительство и реконструкция газовых сетей на основе современных технологий;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заглубление в грунт газовых сетей;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закольцевания газовых сетей;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установка на газовых сетях автоматических устройств, срабатывающих от перепада давления, а также запорной арматуры с дистанционным управлением,</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создание устойчивой системы теплоснабжения путем соединения теплотрасс от котельных между собой, либо использование индивидуальных систем теплоснабжения.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Все эти мероприятия должны выполняться при реконструкции или новом строительстве инженерной инфраструктуры поселения или отдельных ее участков. Подробная информация о существующие инженерной инфраструктуре и мероприятиях по развитию инженерной инфраструктуры представлена в соответствующих разделах.</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Защита населения при террористических актах</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Основными задачами органов управления ГОЧС по защите населения при террористических актах являются: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постоянный анализ и прогноз опасностей, связанных с терроризмом, принятие эффективных мер по предупреждению чрезвычайных ситуаций, вызываемых террористической деятельностью; </w:t>
      </w:r>
    </w:p>
    <w:p>
      <w:pPr>
        <w:pStyle w:val="Default"/>
        <w:jc w:val="both"/>
        <w:rPr>
          <w:sz w:val="28"/>
          <w:szCs w:val="28"/>
          <w:highlight w:val="none"/>
          <w:shd w:fill="auto" w:val="clear"/>
        </w:rPr>
      </w:pPr>
      <w:r>
        <w:rPr>
          <w:rFonts w:ascii="PT Astra Serif" w:hAnsi="PT Astra Serif"/>
          <w:color w:val="000000"/>
          <w:sz w:val="28"/>
          <w:szCs w:val="28"/>
          <w:shd w:fill="auto" w:val="clear"/>
        </w:rPr>
        <w:t>- осуществление комплекса организационных и инженерно-технических мероприятий по защите потенциально опасных объектов и населения от терроризма;</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поддержание в готовности сил и средств к локализации и ликвидации последствий террористических актов. </w:t>
      </w:r>
    </w:p>
    <w:p>
      <w:pPr>
        <w:pStyle w:val="Default"/>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rPr>
          <w:rFonts w:ascii="PT Astra Serif" w:hAnsi="PT Astra Serif"/>
          <w:i/>
          <w:i/>
          <w:iCs/>
          <w:color w:val="auto"/>
          <w:sz w:val="28"/>
          <w:szCs w:val="28"/>
          <w:highlight w:val="none"/>
          <w:shd w:fill="auto" w:val="clear"/>
        </w:rPr>
      </w:pPr>
      <w:r>
        <w:rPr>
          <w:rFonts w:ascii="PT Astra Serif" w:hAnsi="PT Astra Serif"/>
          <w:i/>
          <w:iCs/>
          <w:color w:val="000000"/>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Мероприятия по аварийно-спасательным и другим неотложным работам при проявлении террористических актов</w:t>
      </w:r>
    </w:p>
    <w:p>
      <w:pPr>
        <w:pStyle w:val="Defaul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ходе ликвидации последствий террористических актов особое внимание должно уделяться вопросам оказания помощи пострадавшим, смягчения последствий воздействия поражающих факторов. Основными видами аварийно-спасательных и других неотложных работ в этих условиях являются: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разведка зоны чрезвычайной ситуации (состояние зданий, территории, маршрутов выдвижения сил и средств, определение границ зоны чрезвычайной ситуации);</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ввод сил и средств аварийно-спасательных служб, аварийно-спасательных формирований в зону чрезвычайной ситуации;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проведение аварийно-спасательных и других неотложных работ;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эвакуация пострадавших и материальных ценностей;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организация оповещения, управления и связи;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обеспечение общественного порядка;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работа с родственниками пострадавших;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разборка завалов, расчистка местности, рекультивация территории (при необходимости).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целом организация аварийно-спасательных работ при крупномасштабных последствиях террористических актов аналогична организации подобных работ при ликвидации крупных природных и техногенных чрезвычайных ситуаций.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Порядок установления уровней террористической опасности и меры по обеспечению безопасности личности, общества и государства определяются Президентом Российской Федерации.</w:t>
      </w:r>
    </w:p>
    <w:p>
      <w:pPr>
        <w:pStyle w:val="Default"/>
        <w:ind w:firstLine="709"/>
        <w:jc w:val="center"/>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jc w:val="center"/>
        <w:rPr>
          <w:sz w:val="28"/>
          <w:szCs w:val="28"/>
          <w:highlight w:val="none"/>
          <w:shd w:fill="auto" w:val="clear"/>
        </w:rPr>
      </w:pPr>
      <w:r>
        <w:rPr>
          <w:rFonts w:ascii="PT Astra Serif" w:hAnsi="PT Astra Serif"/>
          <w:i/>
          <w:iCs/>
          <w:color w:val="000000"/>
          <w:sz w:val="28"/>
          <w:szCs w:val="28"/>
          <w:shd w:fill="auto" w:val="clear"/>
        </w:rPr>
        <w:t>Мероприятия с населением по предотвращению чрезвычайных ситуаций, связанных с террористическими актами</w:t>
      </w:r>
    </w:p>
    <w:p>
      <w:pPr>
        <w:pStyle w:val="Default"/>
        <w:jc w:val="center"/>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rPr>
          <w:sz w:val="28"/>
          <w:szCs w:val="28"/>
          <w:highlight w:val="none"/>
          <w:shd w:fill="auto" w:val="clear"/>
        </w:rPr>
      </w:pPr>
      <w:r>
        <w:rPr>
          <w:rFonts w:ascii="PT Astra Serif" w:hAnsi="PT Astra Serif"/>
          <w:color w:val="000000"/>
          <w:sz w:val="28"/>
          <w:szCs w:val="28"/>
          <w:shd w:fill="auto" w:val="clear"/>
        </w:rPr>
        <w:t xml:space="preserve">Необходимо проведение мероприятий с населением, направленных на предотвращение чрезвычайных ситуаций, связанных с террористическими актами, и привлечение населения к решению задач по их ликвидации.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Эти мероприятия направлены на активизацию участия населения в охране своих жилых домов, организованную работу постов, опорных пунктов под руководством жилищно-эксплуатационных предприятий, опорных пунктов милиции, временных оперативных штабов при органах управления ГОЧС. В тесном взаимодействии с правоохранительными органами они обязаны контролировать состояние зданий и сооружений жилого сектора, систем тепло-, электро-, водоснабжения, выявлять взрывопожароопасные предметы и объекты в местах массового скопления людей (у дорог и транспортных коммуникаций), осуществлять контроль за состоянием запорных устройств нежилых помещений, поддерживать общественный порядок при угрозе и возникновении чрезвычайных ситуаций на контролируемой территории, вести учет жильцов с ограниченной возможностью самостоятельного передвижения, которым необходимо оказание помощи при экстремальной ситуации.</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center"/>
        <w:rPr>
          <w:sz w:val="28"/>
          <w:szCs w:val="28"/>
          <w:highlight w:val="none"/>
          <w:shd w:fill="auto" w:val="clear"/>
        </w:rPr>
      </w:pPr>
      <w:r>
        <w:rPr>
          <w:rFonts w:ascii="PT Astra Serif" w:hAnsi="PT Astra Serif"/>
          <w:b/>
          <w:bCs/>
          <w:color w:val="000000"/>
          <w:sz w:val="28"/>
          <w:szCs w:val="28"/>
          <w:shd w:fill="auto" w:val="clear"/>
        </w:rPr>
        <w:t>Перечень возможных источников чрезвычайной ситуации биолого-социального характера</w:t>
      </w:r>
    </w:p>
    <w:p>
      <w:pPr>
        <w:pStyle w:val="Default"/>
        <w:ind w:firstLine="709"/>
        <w:jc w:val="center"/>
        <w:rPr>
          <w:rFonts w:ascii="PT Astra Serif" w:hAnsi="PT Astra Serif"/>
          <w:b/>
          <w:bCs/>
          <w:color w:val="auto"/>
          <w:sz w:val="28"/>
          <w:szCs w:val="28"/>
          <w:highlight w:val="none"/>
          <w:shd w:fill="auto" w:val="clear"/>
        </w:rPr>
      </w:pPr>
      <w:r>
        <w:rPr>
          <w:rFonts w:ascii="PT Astra Serif" w:hAnsi="PT Astra Serif"/>
          <w:b/>
          <w:bCs/>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качестве биолого-социальных чрезвычайных ситуаций на территории Ютазинского района рассматриваются: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w:t>
      </w:r>
      <w:r>
        <w:rPr>
          <w:rFonts w:ascii="PT Astra Serif" w:hAnsi="PT Astra Serif"/>
          <w:color w:val="000000"/>
          <w:sz w:val="28"/>
          <w:szCs w:val="28"/>
          <w:shd w:fill="auto" w:val="clear"/>
        </w:rPr>
        <w:t xml:space="preserve">Особо опасные острые инфекционные болезни сельскохозяйственных животных, в том числе: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бешенство, источники: дикие плотоядные (лисицы); </w:t>
      </w:r>
    </w:p>
    <w:p>
      <w:pPr>
        <w:pStyle w:val="Default"/>
        <w:jc w:val="both"/>
        <w:rPr>
          <w:sz w:val="28"/>
          <w:szCs w:val="28"/>
          <w:highlight w:val="none"/>
          <w:shd w:fill="auto" w:val="clear"/>
        </w:rPr>
      </w:pPr>
      <w:r>
        <w:rPr>
          <w:rFonts w:ascii="PT Astra Serif" w:hAnsi="PT Astra Serif"/>
          <w:color w:val="000000"/>
          <w:sz w:val="28"/>
          <w:szCs w:val="28"/>
          <w:shd w:fill="auto" w:val="clear"/>
        </w:rPr>
        <w:t>- сибирская язва, источники: больные животные, неизвестные сибиреязвенные захоронения,</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лептоспироз, чума свиней, птичий грипп;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Риски возникновения инфекционной заболеваемости людей: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геморрагическая лихорадка с почечным синдромом (ГЛПС), источники: мышевидные грызуны (мыши, полевки, мелкие хомячки), туляремия источники: грызуны и зайцеобразные;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иксодовый клещевой боррелиоз (болезнь Лайма), источники: мышевидные грызуны (мыши, полевки, мелкие хомячки);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сибирская язва (Anthrax), источники: с/х животные (КРС И МРС, лошади, верблюды, свиньи), больные сибирской язвой.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Источниками ЧС биолого-социального характера могут быть биологически опасные объекты (скотомогильники, ямы Беккари и др.), а также природные очаги инфекционных болезней.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Характерным для биологических ЧС является длительное время развития, наличие скрытого периода в проявлении поражений, стойкий характер и отсутствие четких границ возникших очагов заражения, трудность обнаружения и идентификации возбудителя (токсина).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По данным Схемы территориально планирования Ютазинского муниципального района и письма ГБУ «Ютазигское районное государственное ветеринарное объединение» Главного управления ветеринарии Кабинета Министров Республики Татарстан от 22.01.2024 г. № 10-27/441, на территории Уруссинского сельского поселения Ютазинского муниципального района Республики Татарстан находятся 2 действующих сибиреязвенных скотомогильника и 1 действующая биотермическая яма с кадастровыми номерами: </w:t>
      </w:r>
      <w:r>
        <w:rPr>
          <w:rFonts w:ascii="PT Astra Serif" w:hAnsi="PT Astra Serif"/>
          <w:bCs/>
          <w:color w:val="000000"/>
          <w:sz w:val="28"/>
          <w:szCs w:val="28"/>
          <w:shd w:fill="auto" w:val="clear"/>
        </w:rPr>
        <w:t>16:43:071201:516, 16:43:076901:36 и 16:43:076901:35.</w:t>
      </w:r>
    </w:p>
    <w:p>
      <w:pPr>
        <w:pStyle w:val="Default"/>
        <w:ind w:firstLine="709"/>
        <w:jc w:val="both"/>
        <w:rPr>
          <w:rFonts w:ascii="PT Astra Serif" w:hAnsi="PT Astra Serif"/>
          <w:bCs/>
          <w:color w:val="auto"/>
          <w:sz w:val="28"/>
          <w:szCs w:val="28"/>
          <w:highlight w:val="none"/>
          <w:shd w:fill="auto" w:val="clear"/>
        </w:rPr>
      </w:pPr>
      <w:r>
        <w:rPr>
          <w:rFonts w:ascii="PT Astra Serif" w:hAnsi="PT Astra Serif"/>
          <w:bCs/>
          <w:color w:val="000000"/>
          <w:sz w:val="28"/>
          <w:szCs w:val="28"/>
          <w:shd w:fill="auto" w:val="clear"/>
        </w:rPr>
      </w:r>
    </w:p>
    <w:p>
      <w:pPr>
        <w:pStyle w:val="Defaul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center"/>
        <w:rPr>
          <w:sz w:val="28"/>
          <w:szCs w:val="28"/>
          <w:highlight w:val="none"/>
          <w:shd w:fill="auto" w:val="clear"/>
        </w:rPr>
      </w:pPr>
      <w:r>
        <w:rPr>
          <w:rFonts w:ascii="PT Astra Serif" w:hAnsi="PT Astra Serif"/>
          <w:b/>
          <w:bCs/>
          <w:color w:val="000000"/>
          <w:sz w:val="28"/>
          <w:szCs w:val="28"/>
          <w:shd w:fill="auto" w:val="clear"/>
        </w:rPr>
        <w:t>Пункты и зоны охвата сетей мониторинга ЧС природного и техногенного характера</w:t>
      </w:r>
    </w:p>
    <w:p>
      <w:pPr>
        <w:pStyle w:val="Default"/>
        <w:ind w:firstLine="709"/>
        <w:jc w:val="center"/>
        <w:rPr>
          <w:rFonts w:ascii="PT Astra Serif" w:hAnsi="PT Astra Serif"/>
          <w:b/>
          <w:bCs/>
          <w:color w:val="auto"/>
          <w:sz w:val="28"/>
          <w:szCs w:val="28"/>
          <w:highlight w:val="none"/>
          <w:shd w:fill="auto" w:val="clear"/>
        </w:rPr>
      </w:pPr>
      <w:r>
        <w:rPr>
          <w:rFonts w:ascii="PT Astra Serif" w:hAnsi="PT Astra Serif"/>
          <w:b/>
          <w:bCs/>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Мониторинг и прогноз событий гидрометеорологического характера осуществляется ГКУ «Управление по гидрометеорологии и мониторингу окружающей среды Республики Татарстан».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 территории поселения нет объектов ГКУ «Управление по гидрометеорологии и мониторингу окружающей среды Республики Татарстан».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Мониторинг геологических процессов осуществляются МЭПР РТ и ГУП «Геоцентр РТ».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Социально-гигиенический мониторинг и прогнозирование осуществляют территориальные органы санитарно-эпидемиологического надзора России.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Мониторинг состояния техногенных объектов и прогноз аварийности осуществляют профильные министерства республики и управление Ростехнадзора по РТ, а также надзорные органы в составе органов исполнительной власти Республики Татарстан, а на предприятиях и в организациях - подразделения по промышленной безопасности предприятий и организаций.</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jc w:val="center"/>
        <w:rPr>
          <w:sz w:val="28"/>
          <w:szCs w:val="28"/>
          <w:highlight w:val="none"/>
          <w:shd w:fill="auto" w:val="clear"/>
        </w:rPr>
      </w:pPr>
      <w:r>
        <w:rPr>
          <w:rFonts w:ascii="PT Astra Serif" w:hAnsi="PT Astra Serif"/>
          <w:b/>
          <w:bCs/>
          <w:color w:val="000000"/>
          <w:sz w:val="28"/>
          <w:szCs w:val="28"/>
          <w:shd w:fill="auto" w:val="clear"/>
        </w:rPr>
        <w:t>Спасательные формирования</w:t>
      </w:r>
    </w:p>
    <w:p>
      <w:pPr>
        <w:pStyle w:val="Default"/>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проведения работ по ликвидации чрезвычайных ситуаций и их последствий могут быть привлечены: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пожарные части;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штатные и нештатные аварийно-спасательные формирования;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персонал учреждений здравоохранения;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персонал и техника других учреждений.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перевозки (эвакуации) населения и материальных средств может быть использована автомобильная техника предприятий и организаций района.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Для проведения инженерных, аварийно-спасательных и восстановительных работ также может быть привлечена инженерная техника, предприятий и организаций республики и муниципальных образований, входящих в состав республики.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Республике Татарстан принят Закон РТ от 29 декабря 2005 г. N 134-ЗРТ "Об аварийно-спасательных службах и аварийно-спасательных формированиях Республики Татарстан" (с изменениями и дополнениями).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Предметом регулирования данного Закона является определение общих организационно-правовых и экономических основ создания и деятельности аварийно-спасательных служб и аварийно-спасательных формирований РТ, порядка взаимодействия в этой области между органами государственной власти республики, органами местного самоуправления, а также предприятиями, учреждениями, организациями, крестьянскими (фермерскими) хозяйствами, иными юридическими лицами независимо от их организационно-правовых форм и форм собственности, общественными объединениями, должностными лицами и гражданами на территории республики; основ государственной политики в области правовой и социальной защиты спасателей РТ, других граждан, принимающих участие в ликвидации чрезвычайных ситуаций природного и техногенного характера, и членов их семей.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Ютазинский район входит в зону ответственности 1-го зонального поисково-спасательного отряда.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Силы ликвидации ЧС состоят из сил и средств постоянной готовности (штатные объектовые формирования и специальные подразделения организаций и учреждений), гражданских организаций гражданской обороны, подразделений войсковых частей.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Группировка сил и средств состоит из первого, второго эшелонов и усилий. В первый эшелон входят: силы и средства постоянной готовности, срок готовности до 30 минут. Во второй эшелон входят: силы и средства подразделений МЧС РТ, ГУВД, войсковых подразделений. Срок готовности до 24 часов. Ввод сил ликвидации ЧС предусматривается по существующим дорогам.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Территориальные нештатные аварийно-спасательных формирования создаются в соответствии с Приказом МЧС РФ №701 от 18.12.2014 «Об утверждении Типового порядка создания нештатных формирований по обеспечению выполнения мероприятий по гражданской обороне», утвержденным Приказом МЧС России от 18 декабря 2014 г. №701. В соответствии </w:t>
      </w:r>
      <w:r>
        <w:rPr>
          <w:rFonts w:ascii="PT Astra Serif" w:hAnsi="PT Astra Serif"/>
          <w:color w:val="000000" w:themeColor="text1"/>
          <w:sz w:val="28"/>
          <w:szCs w:val="28"/>
          <w:shd w:fill="auto" w:val="clear"/>
        </w:rPr>
        <w:t>Федеральным законом от 31.05.1996 г. № 61-ФЗ "Об обороне"</w:t>
      </w:r>
      <w:r>
        <w:rPr>
          <w:rFonts w:ascii="PT Astra Serif" w:hAnsi="PT Astra Serif"/>
          <w:color w:val="000000"/>
          <w:sz w:val="28"/>
          <w:szCs w:val="28"/>
          <w:shd w:fill="auto" w:val="clear"/>
        </w:rPr>
        <w:t xml:space="preserve">,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Группировка сил и средств ликвидации ЧС создается решением комиссии по чрезвычайным ситуациям Ютазинского муниципального района. Состав и численность группировки определяется в каждом конкретном случае и зависит от характера и масштаба чрезвычайной ситуации. </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center"/>
        <w:rPr>
          <w:sz w:val="28"/>
          <w:szCs w:val="28"/>
          <w:highlight w:val="none"/>
          <w:shd w:fill="auto" w:val="clear"/>
        </w:rPr>
      </w:pPr>
      <w:r>
        <w:rPr>
          <w:rFonts w:ascii="PT Astra Serif" w:hAnsi="PT Astra Serif"/>
          <w:b/>
          <w:bCs/>
          <w:color w:val="000000"/>
          <w:sz w:val="28"/>
          <w:szCs w:val="28"/>
          <w:shd w:fill="auto" w:val="clear"/>
        </w:rPr>
        <w:t>Индивидуальная защита</w:t>
      </w:r>
    </w:p>
    <w:p>
      <w:pPr>
        <w:pStyle w:val="Default"/>
        <w:ind w:firstLine="709"/>
        <w:jc w:val="center"/>
        <w:rPr>
          <w:rFonts w:ascii="PT Astra Serif" w:hAnsi="PT Astra Serif"/>
          <w:b/>
          <w:bCs/>
          <w:color w:val="auto"/>
          <w:sz w:val="28"/>
          <w:szCs w:val="28"/>
          <w:highlight w:val="none"/>
          <w:shd w:fill="auto" w:val="clear"/>
        </w:rPr>
      </w:pPr>
      <w:r>
        <w:rPr>
          <w:rFonts w:ascii="PT Astra Serif" w:hAnsi="PT Astra Serif"/>
          <w:b/>
          <w:bCs/>
          <w:color w:val="000000"/>
          <w:sz w:val="28"/>
          <w:szCs w:val="28"/>
          <w:shd w:fill="auto" w:val="clear"/>
        </w:rPr>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исходными данными проектируемая территория не попадает в зону возможного химического заражения, возможного радиоактивного заражения.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Поэтому нет необходимости в обеспечении населения средствами индивидуальной защиты.</w:t>
      </w:r>
    </w:p>
    <w:p>
      <w:pPr>
        <w:pStyle w:val="Default"/>
        <w:ind w:firstLine="709"/>
        <w:jc w:val="both"/>
        <w:rPr>
          <w:rFonts w:ascii="PT Astra Serif" w:hAnsi="PT Astra Serif"/>
          <w:color w:val="auto"/>
          <w:sz w:val="28"/>
          <w:szCs w:val="28"/>
          <w:highlight w:val="none"/>
          <w:shd w:fill="auto" w:val="clear"/>
        </w:rPr>
      </w:pPr>
      <w:r>
        <w:rPr>
          <w:rFonts w:ascii="PT Astra Serif" w:hAnsi="PT Astra Serif"/>
          <w:color w:val="000000"/>
          <w:sz w:val="28"/>
          <w:szCs w:val="28"/>
          <w:shd w:fill="auto" w:val="clear"/>
        </w:rPr>
      </w:r>
    </w:p>
    <w:p>
      <w:pPr>
        <w:pStyle w:val="Default"/>
        <w:ind w:firstLine="709"/>
        <w:jc w:val="center"/>
        <w:rPr>
          <w:sz w:val="28"/>
          <w:szCs w:val="28"/>
          <w:highlight w:val="none"/>
          <w:shd w:fill="auto" w:val="clear"/>
        </w:rPr>
      </w:pPr>
      <w:r>
        <w:rPr>
          <w:rFonts w:ascii="PT Astra Serif" w:hAnsi="PT Astra Serif"/>
          <w:b/>
          <w:bCs/>
          <w:color w:val="000000"/>
          <w:sz w:val="28"/>
          <w:szCs w:val="28"/>
          <w:shd w:fill="auto" w:val="clear"/>
        </w:rPr>
        <w:t>Мероприятия по обеспечению пожарной безопасности</w:t>
      </w:r>
    </w:p>
    <w:p>
      <w:pPr>
        <w:pStyle w:val="Default"/>
        <w:ind w:firstLine="709"/>
        <w:jc w:val="both"/>
        <w:rPr>
          <w:rFonts w:ascii="PT Astra Serif" w:hAnsi="PT Astra Serif"/>
          <w:b/>
          <w:bCs/>
          <w:color w:val="auto"/>
          <w:sz w:val="28"/>
          <w:szCs w:val="28"/>
          <w:highlight w:val="none"/>
          <w:shd w:fill="auto" w:val="clear"/>
        </w:rPr>
      </w:pPr>
      <w:r>
        <w:rPr>
          <w:rFonts w:ascii="PT Astra Serif" w:hAnsi="PT Astra Serif"/>
          <w:b/>
          <w:bCs/>
          <w:color w:val="000000"/>
          <w:sz w:val="28"/>
          <w:szCs w:val="28"/>
          <w:shd w:fill="auto" w:val="clear"/>
        </w:rPr>
      </w:r>
    </w:p>
    <w:p>
      <w:pPr>
        <w:pStyle w:val="Normal"/>
        <w:ind w:firstLine="708"/>
        <w:rPr>
          <w:sz w:val="28"/>
          <w:szCs w:val="28"/>
          <w:highlight w:val="none"/>
          <w:shd w:fill="auto" w:val="clear"/>
        </w:rPr>
      </w:pPr>
      <w:r>
        <w:rPr>
          <w:rFonts w:ascii="PT Astra Serif" w:hAnsi="PT Astra Serif"/>
          <w:sz w:val="28"/>
          <w:szCs w:val="28"/>
          <w:shd w:fill="auto" w:val="clear"/>
        </w:rPr>
        <w:t xml:space="preserve">На территории Уруссинского сельского поселения пожарно-спасательная часть отсутствует, однако в соседнем городском поселении имеется пожарно-спасательная часть № 42 ФГКУ «11 ОФПС по Республике Татарстан» федеральной противопожарной службы Государственной противопожарной службы Главного управления МЧС России по Республике Татарстан, расположена по адресу: Ютазинский район, пгт. Уруссу, пер. Химиков, д. 6. </w:t>
      </w:r>
    </w:p>
    <w:p>
      <w:pPr>
        <w:pStyle w:val="Normal"/>
        <w:ind w:firstLine="708"/>
        <w:rPr>
          <w:sz w:val="28"/>
          <w:szCs w:val="28"/>
          <w:highlight w:val="none"/>
          <w:shd w:fill="auto" w:val="clear"/>
        </w:rPr>
      </w:pPr>
      <w:r>
        <w:rPr>
          <w:rFonts w:ascii="PT Astra Serif" w:hAnsi="PT Astra Serif"/>
          <w:sz w:val="28"/>
          <w:szCs w:val="28"/>
          <w:shd w:fill="auto" w:val="clear"/>
        </w:rPr>
        <w:t>Время прибытия пожарно-спасательной части № 42 из н.п. Уруссу до населенных пунктов Уруссинского сельского поселения составляет ориентировочно: 9 минут для н.п. Старые Уруссу, 11 минут для н.п. Акса-Куль, 12 минут для н.п. Каклы-Куль, 12 минут для н.п. Исметьево и 6 минут до н.п. Байларово (учитывая, что скорость по дорогам поселения принимается равной 45 км/ч.), что соответствует норме (ст. 76 Федерального закона от 22.07.2008 №123 «Технический регламент по обеспечению пожарной безопасности»).</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Учитывая проектную численность населения, а также проектную площадь населенных пунктов, создание дополнительного подразделения пожарной охраны не требуется.</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Мероприятия по обеспечению пожарной безопасности на территории поселений и населенных пунктов определены в разделе II Правила противопожарного режима в Российской Федерации.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частности, в соответствии с Правила противопожарного режима, необходимо выполнение следующих мероприятий: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w:t>
      </w:r>
      <w:r>
        <w:rPr>
          <w:rFonts w:ascii="PT Astra Serif" w:hAnsi="PT Astra Serif"/>
          <w:sz w:val="28"/>
          <w:szCs w:val="28"/>
          <w:shd w:fill="auto" w:val="clear"/>
        </w:rPr>
        <w:t>19 Федерального закона от 21.12.1994 г. № 69-ФЗ "О пожарной безопасности";</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х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Проектом предлагается создание пожарных пирсов на существующих водоемах. Точное местоположение и количество пожарных пирсов определить на последующих стадиях проектирования.</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Водонапорные башни должны быть приспособлены для забора воды пожарной техникой в любое время года. Использование для хозяйственных и производственных целей запаса воды, предназначенной для нужд пожаротушения, не допускается. 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 (п 53. Правила противопожарного режима в Российской Федерации, утв. Постановлением Правительства РФ от 16 сентября 2020 г. № 1479).</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Также необходимо оборудование жилых домов наружным противопожарным водоснабжением.</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Для целей пожаротушения населенные пункты поселения необходимо обеспечить в зависимости от количества усадеб переносной либо передвижной пожарной мотопомпой в соответствии с Государственной программой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2014-2024 годы».</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Предупреждение пожаров в зданиях и сооружениях осуществляется по трем основным направлениям: разработка, экспертная оценка и неукоснительное соблюдение правил пожарной безопасности для конкретных зданий и сооружений; максимально широкое применение автоматизированных средств противопожарного мониторинга, сигнализации, аварийного отключения оборудования и пожаротушения; укрепление организационной и материально-технической базы деятельности государственной противопожарной службы.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Безопасность подразделений пожарной охраны при ликвидации возможного пожара и проведении спасательных работ должны обеспечиваться конструктивными, объемно-планировочными, инженерно-техническими и организационными мероприятиями, к которым относится: </w:t>
      </w:r>
    </w:p>
    <w:p>
      <w:pPr>
        <w:pStyle w:val="Default"/>
        <w:spacing w:before="0" w:after="56"/>
        <w:jc w:val="both"/>
        <w:rPr>
          <w:sz w:val="28"/>
          <w:szCs w:val="28"/>
          <w:highlight w:val="none"/>
          <w:shd w:fill="auto" w:val="clear"/>
        </w:rPr>
      </w:pPr>
      <w:r>
        <w:rPr>
          <w:rFonts w:ascii="PT Astra Serif" w:hAnsi="PT Astra Serif"/>
          <w:color w:val="000000"/>
          <w:sz w:val="28"/>
          <w:szCs w:val="28"/>
          <w:shd w:fill="auto" w:val="clear"/>
        </w:rPr>
        <w:t xml:space="preserve">- устройство пожарных проездов и подъездных путей для пожарной техники, совмещенных с функциональными проездами и подъездами; </w:t>
      </w:r>
    </w:p>
    <w:p>
      <w:pPr>
        <w:pStyle w:val="Default"/>
        <w:spacing w:before="0" w:after="56"/>
        <w:jc w:val="both"/>
        <w:rPr>
          <w:sz w:val="28"/>
          <w:szCs w:val="28"/>
          <w:highlight w:val="none"/>
          <w:shd w:fill="auto" w:val="clear"/>
        </w:rPr>
      </w:pPr>
      <w:r>
        <w:rPr>
          <w:rFonts w:ascii="PT Astra Serif" w:hAnsi="PT Astra Serif"/>
          <w:color w:val="000000"/>
          <w:sz w:val="28"/>
          <w:szCs w:val="28"/>
          <w:shd w:fill="auto" w:val="clear"/>
        </w:rPr>
        <w:t xml:space="preserve">- обеспечение подъема сотрудников пожарных подразделений на кровлю и по внутренним лестничным клеткам на этажи здания; </w:t>
      </w:r>
    </w:p>
    <w:p>
      <w:pPr>
        <w:pStyle w:val="Default"/>
        <w:spacing w:before="0" w:after="56"/>
        <w:jc w:val="both"/>
        <w:rPr>
          <w:sz w:val="28"/>
          <w:szCs w:val="28"/>
          <w:highlight w:val="none"/>
          <w:shd w:fill="auto" w:val="clear"/>
        </w:rPr>
      </w:pPr>
      <w:r>
        <w:rPr>
          <w:rFonts w:ascii="PT Astra Serif" w:hAnsi="PT Astra Serif"/>
          <w:color w:val="000000"/>
          <w:sz w:val="28"/>
          <w:szCs w:val="28"/>
          <w:shd w:fill="auto" w:val="clear"/>
        </w:rPr>
        <w:t xml:space="preserve">- обеспечение расчетным расходом воды на цели наружного и внутреннего пожаротушения,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разделение здания на пожарные отсеки.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Безопасность людей при возникновении пожара на территории осуществляется за счет соблюдения необходимых объемно-планировочных решений при проектировании здания в соответствии с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Одним из требований ст.53 Федерального закона № 123-ФЗ «Технический регламент о требованиях пожарной безопасности», п.3.3 ГОСТ 12.1.004-91* «Пожарная безопасность. Общие требования» является организация своевременной и беспрепятственной эвакуации людей.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Необходимо предусмотреть, чтобы были подъезды ко всем зданиям, автомобильные проезды были закольцованы, а тупиковые проезды имели площадки для разворота транспорта, территория была обеспечена нормативным количеством пожарных гидрантов, а в сети поддерживалось необходимое давление;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 объектах экономики необходимо предусмотреть: </w:t>
      </w:r>
    </w:p>
    <w:p>
      <w:pPr>
        <w:pStyle w:val="Default"/>
        <w:spacing w:before="0" w:after="55"/>
        <w:jc w:val="both"/>
        <w:rPr>
          <w:sz w:val="28"/>
          <w:szCs w:val="28"/>
          <w:highlight w:val="none"/>
          <w:shd w:fill="auto" w:val="clear"/>
        </w:rPr>
      </w:pPr>
      <w:r>
        <w:rPr>
          <w:rFonts w:ascii="PT Astra Serif" w:hAnsi="PT Astra Serif"/>
          <w:color w:val="000000"/>
          <w:sz w:val="28"/>
          <w:szCs w:val="28"/>
          <w:shd w:fill="auto" w:val="clear"/>
        </w:rPr>
        <w:t xml:space="preserve">- оснащение объектов системами автоматического обнаружения и тушения пожара, в соответствии с требованиями нормативной документации; </w:t>
      </w:r>
    </w:p>
    <w:p>
      <w:pPr>
        <w:pStyle w:val="Default"/>
        <w:spacing w:before="0" w:after="55"/>
        <w:jc w:val="both"/>
        <w:rPr>
          <w:sz w:val="28"/>
          <w:szCs w:val="28"/>
          <w:highlight w:val="none"/>
          <w:shd w:fill="auto" w:val="clear"/>
        </w:rPr>
      </w:pPr>
      <w:r>
        <w:rPr>
          <w:rFonts w:ascii="PT Astra Serif" w:hAnsi="PT Astra Serif"/>
          <w:color w:val="000000"/>
          <w:sz w:val="28"/>
          <w:szCs w:val="28"/>
          <w:shd w:fill="auto" w:val="clear"/>
        </w:rPr>
        <w:t xml:space="preserve">- очистка территории объектов от разбросанных легко возгораемых материалов, малоценных сгораемых строений (сараев, заборов); </w:t>
      </w:r>
    </w:p>
    <w:p>
      <w:pPr>
        <w:pStyle w:val="Default"/>
        <w:spacing w:before="0" w:after="55"/>
        <w:jc w:val="both"/>
        <w:rPr>
          <w:sz w:val="28"/>
          <w:szCs w:val="28"/>
          <w:highlight w:val="none"/>
          <w:shd w:fill="auto" w:val="clear"/>
        </w:rPr>
      </w:pPr>
      <w:r>
        <w:rPr>
          <w:rFonts w:ascii="PT Astra Serif" w:hAnsi="PT Astra Serif"/>
          <w:color w:val="000000"/>
          <w:sz w:val="28"/>
          <w:szCs w:val="28"/>
          <w:shd w:fill="auto" w:val="clear"/>
        </w:rPr>
        <w:t xml:space="preserve">- соблюдение противопожарных разрывов от зданий и строений, создание условий для маневра пожарных сил и средств в период тушения или локализации пожаров; </w:t>
      </w:r>
    </w:p>
    <w:p>
      <w:pPr>
        <w:pStyle w:val="Default"/>
        <w:spacing w:before="0" w:after="55"/>
        <w:jc w:val="both"/>
        <w:rPr>
          <w:sz w:val="28"/>
          <w:szCs w:val="28"/>
          <w:highlight w:val="none"/>
          <w:shd w:fill="auto" w:val="clear"/>
        </w:rPr>
      </w:pPr>
      <w:r>
        <w:rPr>
          <w:rFonts w:ascii="PT Astra Serif" w:hAnsi="PT Astra Serif"/>
          <w:color w:val="000000"/>
          <w:sz w:val="28"/>
          <w:szCs w:val="28"/>
          <w:shd w:fill="auto" w:val="clear"/>
        </w:rPr>
        <w:t xml:space="preserve">- сооружение специальных противопожарных резервуаров с водой и искусственных водоемов; </w:t>
      </w:r>
    </w:p>
    <w:p>
      <w:pPr>
        <w:pStyle w:val="Default"/>
        <w:jc w:val="both"/>
        <w:rPr>
          <w:sz w:val="28"/>
          <w:szCs w:val="28"/>
          <w:highlight w:val="none"/>
          <w:shd w:fill="auto" w:val="clear"/>
        </w:rPr>
      </w:pPr>
      <w:r>
        <w:rPr>
          <w:rFonts w:ascii="PT Astra Serif" w:hAnsi="PT Astra Serif"/>
          <w:color w:val="000000"/>
          <w:sz w:val="28"/>
          <w:szCs w:val="28"/>
          <w:shd w:fill="auto" w:val="clear"/>
        </w:rPr>
        <w:t xml:space="preserve">- повышение огнестойкости конструкций, создание специальных противопожарных преград.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Населению необходимо строго соблюдать требования пожарной безопасности.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Республики Татарстан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и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 xml:space="preserve">В соответствии с разделом «Инженерное оборудование территории» на всей территории запроектирована объединенная хозяйственно-противопожарная система водоснабжения. </w:t>
      </w:r>
    </w:p>
    <w:p>
      <w:pPr>
        <w:pStyle w:val="Default"/>
        <w:ind w:firstLine="709"/>
        <w:jc w:val="both"/>
        <w:rPr>
          <w:sz w:val="28"/>
          <w:szCs w:val="28"/>
          <w:highlight w:val="none"/>
          <w:shd w:fill="auto" w:val="clear"/>
        </w:rPr>
      </w:pPr>
      <w:r>
        <w:rPr>
          <w:rFonts w:ascii="PT Astra Serif" w:hAnsi="PT Astra Serif"/>
          <w:color w:val="000000"/>
          <w:sz w:val="28"/>
          <w:szCs w:val="28"/>
          <w:shd w:fill="auto" w:val="clear"/>
        </w:rPr>
        <w:t>Наружное пожаротушение осуществляется от пожарных гидрантов, установленных на водопроводной сети (каждые 100-150 метров). Для определения места нахождения пожарных гидрантов на зданиях устанавливаются указатели пожарных гидрантов.</w:t>
      </w:r>
    </w:p>
    <w:p>
      <w:pPr>
        <w:pStyle w:val="1"/>
        <w:rPr/>
      </w:pPr>
      <w:bookmarkStart w:id="133" w:name="_Toc132098374"/>
      <w:r>
        <w:rPr>
          <w:rFonts w:ascii="PT Astra Serif" w:hAnsi="PT Astra Serif"/>
          <w:sz w:val="28"/>
          <w:szCs w:val="28"/>
          <w:shd w:fill="auto" w:val="clear"/>
          <w:lang w:val="ru-RU"/>
        </w:rPr>
        <w:t xml:space="preserve">5. </w:t>
      </w:r>
      <w:r>
        <w:fldChar w:fldCharType="begin"/>
      </w:r>
      <w:r>
        <w:rPr>
          <w:sz w:val="28"/>
          <w:shd w:fill="auto" w:val="clear"/>
          <w:szCs w:val="28"/>
          <w:rFonts w:ascii="PT Astra Serif" w:hAnsi="PT Astra Serif"/>
          <w:lang w:val="ru-RU"/>
        </w:rPr>
      </w:r>
      <w:r>
        <w:rPr>
          <w:rFonts w:ascii="PT Astra Serif" w:hAnsi="PT Astra Serif"/>
          <w:sz w:val="28"/>
          <w:szCs w:val="28"/>
          <w:shd w:fill="auto" w:val="clear"/>
          <w:lang w:val="ru-RU"/>
        </w:rPr>
      </w:r>
      <w:r>
        <w:fldChar w:fldCharType="begin"/>
      </w:r>
      <w:r>
        <w:rPr>
          <w:sz w:val="28"/>
          <w:shd w:fill="auto" w:val="clear"/>
          <w:szCs w:val="28"/>
          <w:rFonts w:ascii="PT Astra Serif" w:hAnsi="PT Astra Serif"/>
          <w:lang w:val="ru-RU"/>
        </w:rPr>
      </w:r>
      <w:hyperlink w:anchor="_Toc260476347">
        <w:r>
          <w:rPr>
            <w:rFonts w:ascii="PT Astra Serif" w:hAnsi="PT Astra Serif"/>
            <w:sz w:val="28"/>
            <w:szCs w:val="28"/>
            <w:shd w:fill="auto" w:val="clear"/>
            <w:lang w:val="ru-RU"/>
          </w:rPr>
        </w:r>
        <w:r>
          <w:rPr>
            <w:sz w:val="28"/>
            <w:shd w:fill="auto" w:val="clear"/>
            <w:szCs w:val="28"/>
            <w:rFonts w:ascii="PT Astra Serif" w:hAnsi="PT Astra Serif"/>
            <w:lang w:val="ru-RU"/>
          </w:rPr>
          <w:fldChar w:fldCharType="separate"/>
        </w:r>
        <w:r>
          <w:rPr>
            <w:rFonts w:ascii="PT Astra Serif" w:hAnsi="PT Astra Serif"/>
            <w:sz w:val="28"/>
            <w:szCs w:val="28"/>
            <w:shd w:fill="auto" w:val="clear"/>
            <w:lang w:val="ru-RU"/>
          </w:rPr>
        </w:r>
        <w:r>
          <w:rPr>
            <w:rFonts w:ascii="PT Astra Serif" w:hAnsi="PT Astra Serif"/>
            <w:sz w:val="28"/>
            <w:szCs w:val="28"/>
            <w:shd w:fill="auto" w:val="clear"/>
            <w:lang w:val="ru-RU"/>
          </w:rPr>
        </w:r>
        <w:r>
          <w:rPr>
            <w:sz w:val="28"/>
            <w:shd w:fill="auto" w:val="clear"/>
            <w:szCs w:val="28"/>
            <w:rFonts w:ascii="PT Astra Serif" w:hAnsi="PT Astra Serif"/>
            <w:lang w:val="ru-RU"/>
          </w:rPr>
          <w:fldChar w:fldCharType="end"/>
        </w:r>
        <w:r>
          <w:rPr>
            <w:rFonts w:ascii="PT Astra Serif" w:hAnsi="PT Astra Serif"/>
            <w:vanish/>
            <w:sz w:val="28"/>
            <w:szCs w:val="28"/>
          </w:rPr>
          <w:t xml:space="preserve"> PAGEREF _Toc260476347 \h Ошибка: источник перекрёстной ссылки не найден</w:t>
        </w:r>
      </w:hyperlink>
      <w:r>
        <w:rPr>
          <w:sz w:val="28"/>
          <w:szCs w:val="28"/>
          <w:vanish/>
          <w:rFonts w:ascii="PT Astra Serif" w:hAnsi="PT Astra Serif"/>
        </w:rPr>
        <w:fldChar w:fldCharType="separate"/>
      </w:r>
      <w:r>
        <w:rPr>
          <w:rFonts w:ascii="PT Astra Serif" w:hAnsi="PT Astra Serif"/>
          <w:vanish/>
          <w:sz w:val="28"/>
          <w:szCs w:val="28"/>
        </w:rPr>
      </w:r>
      <w:r>
        <w:rPr>
          <w:rFonts w:ascii="PT Astra Serif" w:hAnsi="PT Astra Serif"/>
          <w:vanish/>
          <w:sz w:val="28"/>
          <w:szCs w:val="28"/>
        </w:rPr>
      </w:r>
      <w:r>
        <w:rPr>
          <w:sz w:val="28"/>
          <w:szCs w:val="28"/>
          <w:vanish/>
          <w:rFonts w:ascii="PT Astra Serif" w:hAnsi="PT Astra Serif"/>
        </w:rPr>
        <w:fldChar w:fldCharType="end"/>
      </w:r>
      <w:r>
        <w:rPr>
          <w:rStyle w:val="-"/>
          <w:rFonts w:ascii="PT Astra Serif" w:hAnsi="PT Astra Serif"/>
          <w:vanish/>
          <w:sz w:val="28"/>
          <w:szCs w:val="28"/>
          <w:shd w:fill="auto" w:val="clear"/>
        </w:rPr>
        <w:fldChar w:fldCharType="begin"/>
      </w:r>
      <w:r>
        <w:rPr>
          <w:rStyle w:val="-"/>
          <w:sz w:val="28"/>
          <w:shd w:fill="auto" w:val="clear"/>
          <w:szCs w:val="28"/>
          <w:vanish/>
          <w:rFonts w:ascii="PT Astra Serif" w:hAnsi="PT Astra Serif"/>
        </w:rPr>
        <w:instrText xml:space="preserve"> PAGEREF _Toc260476347 \h </w:instrText>
      </w:r>
      <w:r>
        <w:rPr>
          <w:rStyle w:val="-"/>
          <w:sz w:val="28"/>
          <w:shd w:fill="auto" w:val="clear"/>
          <w:szCs w:val="28"/>
          <w:vanish/>
          <w:rFonts w:ascii="PT Astra Serif" w:hAnsi="PT Astra Serif"/>
        </w:rPr>
        <w:fldChar w:fldCharType="separate"/>
      </w:r>
      <w:r>
        <w:rPr>
          <w:rStyle w:val="-"/>
          <w:sz w:val="28"/>
          <w:shd w:fill="auto" w:val="clear"/>
          <w:szCs w:val="28"/>
          <w:vanish/>
          <w:rFonts w:ascii="PT Astra Serif" w:hAnsi="PT Astra Serif"/>
        </w:rPr>
        <w:t>Ошибка: источник перекрёстной ссылки не найден</w:t>
      </w:r>
      <w:r>
        <w:rPr>
          <w:rStyle w:val="-"/>
          <w:sz w:val="28"/>
          <w:shd w:fill="auto" w:val="clear"/>
          <w:szCs w:val="28"/>
          <w:vanish/>
          <w:rFonts w:ascii="PT Astra Serif" w:hAnsi="PT Astra Serif"/>
        </w:rPr>
        <w:fldChar w:fldCharType="end"/>
      </w:r>
      <w:bookmarkEnd w:id="133"/>
    </w:p>
    <w:p>
      <w:pPr>
        <w:pStyle w:val="Style28"/>
        <w:rPr>
          <w:rFonts w:ascii="PT Astra Serif" w:hAnsi="PT Astra Serif"/>
          <w:sz w:val="28"/>
          <w:szCs w:val="28"/>
          <w:highlight w:val="none"/>
          <w:shd w:fill="auto" w:val="clear"/>
        </w:rPr>
      </w:pPr>
      <w:r>
        <w:rPr>
          <w:rFonts w:ascii="PT Astra Serif" w:hAnsi="PT Astra Serif"/>
          <w:sz w:val="28"/>
          <w:szCs w:val="28"/>
          <w:shd w:fill="auto" w:val="clear"/>
        </w:rPr>
      </w:r>
    </w:p>
    <w:p>
      <w:pPr>
        <w:pStyle w:val="Style28"/>
        <w:rPr>
          <w:sz w:val="28"/>
          <w:szCs w:val="28"/>
          <w:highlight w:val="none"/>
          <w:shd w:fill="auto" w:val="clear"/>
        </w:rPr>
      </w:pPr>
      <w:r>
        <w:rPr>
          <w:rFonts w:ascii="PT Astra Serif" w:hAnsi="PT Astra Serif"/>
          <w:sz w:val="28"/>
          <w:szCs w:val="28"/>
          <w:shd w:fill="auto" w:val="clear"/>
        </w:rPr>
        <w:t>Таблица 5.1</w:t>
      </w:r>
    </w:p>
    <w:p>
      <w:pPr>
        <w:pStyle w:val="Style30"/>
        <w:rPr>
          <w:sz w:val="28"/>
          <w:szCs w:val="28"/>
          <w:highlight w:val="none"/>
          <w:shd w:fill="auto" w:val="clear"/>
        </w:rPr>
      </w:pPr>
      <w:r>
        <w:rPr>
          <w:rFonts w:ascii="PT Astra Serif" w:hAnsi="PT Astra Serif"/>
          <w:i w:val="false"/>
          <w:sz w:val="28"/>
          <w:szCs w:val="28"/>
          <w:shd w:fill="auto" w:val="clear"/>
        </w:rPr>
        <w:t>Баланс использования территории Уруссинского сельского поселения Ютазинского муниципального района Республики Татарстан</w:t>
      </w:r>
    </w:p>
    <w:p>
      <w:pPr>
        <w:pStyle w:val="Style30"/>
        <w:rPr>
          <w:rFonts w:ascii="PT Astra Serif" w:hAnsi="PT Astra Serif"/>
          <w:i w:val="false"/>
          <w:i w:val="false"/>
          <w:sz w:val="28"/>
          <w:szCs w:val="28"/>
          <w:highlight w:val="none"/>
          <w:shd w:fill="auto" w:val="clear"/>
        </w:rPr>
      </w:pPr>
      <w:r>
        <w:rPr>
          <w:rFonts w:ascii="PT Astra Serif" w:hAnsi="PT Astra Serif"/>
          <w:i w:val="false"/>
          <w:sz w:val="28"/>
          <w:szCs w:val="28"/>
          <w:shd w:fill="auto" w:val="clear"/>
        </w:rPr>
      </w:r>
    </w:p>
    <w:tbl>
      <w:tblPr>
        <w:tblW w:w="938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788"/>
        <w:gridCol w:w="3010"/>
        <w:gridCol w:w="1405"/>
        <w:gridCol w:w="1255"/>
        <w:gridCol w:w="1546"/>
        <w:gridCol w:w="1376"/>
      </w:tblGrid>
      <w:tr>
        <w:trPr>
          <w:trHeight w:val="672" w:hRule="atLeast"/>
        </w:trPr>
        <w:tc>
          <w:tcPr>
            <w:tcW w:w="7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30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Наименование территории</w:t>
            </w:r>
          </w:p>
        </w:tc>
        <w:tc>
          <w:tcPr>
            <w:tcW w:w="26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Существующее положение (2023 г.)</w:t>
            </w:r>
          </w:p>
        </w:tc>
        <w:tc>
          <w:tcPr>
            <w:tcW w:w="292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8"/>
                <w:szCs w:val="28"/>
                <w:highlight w:val="none"/>
                <w:shd w:fill="auto" w:val="clear"/>
              </w:rPr>
            </w:pPr>
            <w:r>
              <w:rPr>
                <w:rFonts w:ascii="PT Astra Serif" w:hAnsi="PT Astra Serif"/>
                <w:sz w:val="28"/>
                <w:szCs w:val="28"/>
                <w:shd w:fill="auto" w:val="clear"/>
              </w:rPr>
              <w:t>Расчетный срок</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(2044 г.)</w:t>
            </w:r>
          </w:p>
        </w:tc>
      </w:tr>
      <w:tr>
        <w:trPr>
          <w:trHeight w:val="330" w:hRule="atLeast"/>
        </w:trPr>
        <w:tc>
          <w:tcPr>
            <w:tcW w:w="7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га</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га</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w:t>
            </w:r>
          </w:p>
        </w:tc>
      </w:tr>
      <w:tr>
        <w:trPr>
          <w:trHeight w:val="783" w:hRule="atLeast"/>
        </w:trPr>
        <w:tc>
          <w:tcPr>
            <w:tcW w:w="3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Общая площадь территории Уруссинского сельского поселения, 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6825,53</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100</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6825,53</w:t>
            </w:r>
          </w:p>
        </w:tc>
        <w:tc>
          <w:tcPr>
            <w:tcW w:w="13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100</w:t>
            </w:r>
          </w:p>
        </w:tc>
      </w:tr>
      <w:tr>
        <w:trPr>
          <w:trHeight w:val="294"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Территории населенных пунктов, в т.ч.:</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394,31</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5,78</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410</w:t>
            </w:r>
            <w:r>
              <w:rPr>
                <w:rFonts w:ascii="PT Astra Serif" w:hAnsi="PT Astra Serif"/>
                <w:sz w:val="28"/>
                <w:szCs w:val="28"/>
                <w:shd w:fill="auto" w:val="clear"/>
              </w:rPr>
              <w:t>,12</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6,01</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с.Старые Уруссу</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156,05</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2,29</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val="en-US"/>
              </w:rPr>
              <w:t>171,86</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2,52</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с.Байларово</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100,28</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1,47</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100,28</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1,47</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д.Каклы-Куль</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105,48</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105,48</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1,55</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п.Акса-Куль</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24,86</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0,36</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24,86</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0,36</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3010" w:type="dxa"/>
            <w:tcBorders>
              <w:top w:val="single" w:sz="4" w:space="0" w:color="000000"/>
              <w:left w:val="single" w:sz="4" w:space="0" w:color="000000"/>
              <w:bottom w:val="single" w:sz="4" w:space="0" w:color="000000"/>
              <w:right w:val="single" w:sz="4" w:space="0" w:color="000000"/>
            </w:tcBorders>
            <w:shd w:color="auto" w:fill="auto" w:val="clea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п.ж.-д.раз.Исметьево</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7,64</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0,11</w:t>
            </w:r>
          </w:p>
        </w:tc>
        <w:tc>
          <w:tcPr>
            <w:tcW w:w="1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7,64</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0,11</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pPr>
            <w:r>
              <w:rPr>
                <w:rStyle w:val="Style16"/>
                <w:rFonts w:cs="Times New Roman" w:ascii="PT Astra Serif" w:hAnsi="PT Astra Serif"/>
                <w:sz w:val="28"/>
                <w:szCs w:val="28"/>
                <w:shd w:fill="auto" w:val="clear"/>
              </w:rPr>
              <w:t>Жилая зона, 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377,041</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5,524</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388,461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5,6913</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i/>
                <w:sz w:val="28"/>
                <w:szCs w:val="28"/>
                <w:shd w:fill="auto" w:val="clear"/>
                <w:lang w:eastAsia="en-US"/>
              </w:rPr>
              <w:t>1.1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i/>
                <w:sz w:val="28"/>
                <w:szCs w:val="28"/>
                <w:shd w:fill="auto" w:val="clear"/>
              </w:rPr>
              <w:t>Зона застройки индивидуальными жилыми домами</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377,041</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5,524</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388,461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5,6913</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i/>
                <w:sz w:val="28"/>
                <w:szCs w:val="28"/>
                <w:shd w:fill="auto" w:val="clear"/>
                <w:lang w:eastAsia="en-US"/>
              </w:rPr>
              <w:t>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iCs/>
                <w:sz w:val="28"/>
                <w:szCs w:val="28"/>
                <w:shd w:fill="auto" w:val="clear"/>
              </w:rPr>
              <w:t>Общественно-деловые зоны, 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2,546</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0,0373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2,546</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0,0373</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i/>
                <w:sz w:val="28"/>
                <w:szCs w:val="28"/>
                <w:shd w:fill="auto" w:val="clear"/>
                <w:lang w:eastAsia="en-US"/>
              </w:rPr>
              <w:t>2.1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i/>
                <w:sz w:val="28"/>
                <w:szCs w:val="28"/>
                <w:shd w:fill="auto" w:val="clear"/>
              </w:rPr>
              <w:t>Многофункциональная общественно-деловая зона</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0,109</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0,002</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0,109</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0,0016</w:t>
            </w:r>
          </w:p>
        </w:tc>
      </w:tr>
      <w:tr>
        <w:trPr>
          <w:trHeight w:val="80"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i/>
                <w:sz w:val="28"/>
                <w:szCs w:val="28"/>
                <w:shd w:fill="auto" w:val="clear"/>
                <w:lang w:eastAsia="en-US"/>
              </w:rPr>
              <w:t>2.2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i/>
                <w:sz w:val="28"/>
                <w:szCs w:val="28"/>
                <w:shd w:fill="auto" w:val="clear"/>
              </w:rPr>
              <w:t>Зона специализированной общественной застройки</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2,437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0,036</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2,437</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0,0357</w:t>
            </w:r>
          </w:p>
        </w:tc>
      </w:tr>
      <w:tr>
        <w:trPr>
          <w:trHeight w:val="245"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Производственные зоны, зоны инженерной и транспортной инфраструктуры, 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176,144</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2,581</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178,959</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2,6219</w:t>
            </w:r>
          </w:p>
        </w:tc>
      </w:tr>
      <w:tr>
        <w:trPr>
          <w:trHeight w:val="239"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 зона инженерной инфраструктуры</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1,367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0,02</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3,221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0,0472</w:t>
            </w:r>
          </w:p>
        </w:tc>
      </w:tr>
      <w:tr>
        <w:trPr>
          <w:trHeight w:val="239"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 производственная зона</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70,316</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70,316</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1,0302</w:t>
            </w:r>
          </w:p>
        </w:tc>
      </w:tr>
      <w:tr>
        <w:trPr>
          <w:trHeight w:val="239"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 коммунально-складская зона</w:t>
            </w:r>
          </w:p>
        </w:tc>
        <w:tc>
          <w:tcPr>
            <w:tcW w:w="1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2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0,961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0,0141</w:t>
            </w:r>
          </w:p>
        </w:tc>
      </w:tr>
      <w:tr>
        <w:trPr>
          <w:trHeight w:val="239"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 зона транспортной инфраструктуры</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104,461</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0" w:leader="none"/>
              </w:tabs>
              <w:spacing w:before="0" w:after="160"/>
              <w:ind w:hanging="0"/>
              <w:jc w:val="center"/>
              <w:rPr>
                <w:sz w:val="28"/>
                <w:szCs w:val="28"/>
                <w:highlight w:val="none"/>
                <w:shd w:fill="auto" w:val="clear"/>
              </w:rPr>
            </w:pPr>
            <w:r>
              <w:rPr>
                <w:rFonts w:ascii="PT Astra Serif" w:hAnsi="PT Astra Serif"/>
                <w:sz w:val="28"/>
                <w:szCs w:val="28"/>
                <w:shd w:fill="auto" w:val="clear"/>
              </w:rPr>
              <w:t>104,461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1,5304</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Зона сельскохозяйственного использования, 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5248,247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76,891</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5210,581</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76,3396</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сельскохозяйственных угодий</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5169,301</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75,735</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5136,528</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75,2546</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Производственная зона сельскохозяйственных предприятий</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47,279</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0,693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57,528</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0,8428</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4.3</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садоводческих или огороднических некоммерческих товариществ</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31,667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0,464</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16,525</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0,2421</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5</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Зоны рекреационного назначения,</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817,72</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11,98</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822,17</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12,0455</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5.1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лесов*</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817,374</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11,975</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817,374</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11,9752</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5.2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озелененных территорий общего пользования ( парки, сады, скверы, бульвары)</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0,342</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4,797</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0,0703</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6</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52"/>
              <w:ind w:hanging="0"/>
              <w:jc w:val="center"/>
              <w:rPr>
                <w:sz w:val="28"/>
                <w:szCs w:val="28"/>
                <w:highlight w:val="none"/>
                <w:shd w:fill="auto" w:val="clear"/>
              </w:rPr>
            </w:pPr>
            <w:r>
              <w:rPr>
                <w:rFonts w:ascii="PT Astra Serif" w:hAnsi="PT Astra Serif"/>
                <w:sz w:val="28"/>
                <w:szCs w:val="28"/>
                <w:shd w:fill="auto" w:val="clear"/>
                <w:lang w:eastAsia="en-US"/>
              </w:rPr>
              <w:t>Зоны специального назначения,</w:t>
            </w:r>
          </w:p>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в том числе:</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35,698</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0,523</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55,64</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0,8151</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6.1</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кладбищ</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9,947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0,146</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29,884</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0,4378</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6.2</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складирования и захоронения отходов</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0,357</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0,357</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0,0052</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6.3</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i/>
                <w:sz w:val="28"/>
                <w:szCs w:val="28"/>
                <w:shd w:fill="auto" w:val="clear"/>
                <w:lang w:eastAsia="en-US"/>
              </w:rPr>
              <w:t>Зона озелененных территорий специального назначения</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25,394</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0,372</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25,394</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0,372</w:t>
            </w:r>
          </w:p>
        </w:tc>
      </w:tr>
      <w:tr>
        <w:trPr>
          <w:trHeight w:val="401"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7</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Зона акваторий</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160,272</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2,348</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160,272</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2,3481</w:t>
            </w:r>
          </w:p>
        </w:tc>
      </w:tr>
      <w:tr>
        <w:trPr>
          <w:trHeight w:val="117" w:hRule="atLeast"/>
        </w:trPr>
        <w:tc>
          <w:tcPr>
            <w:tcW w:w="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8</w:t>
            </w:r>
          </w:p>
        </w:tc>
        <w:tc>
          <w:tcPr>
            <w:tcW w:w="30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lang w:eastAsia="en-US"/>
              </w:rPr>
              <w:t>Иные зоны</w:t>
            </w:r>
          </w:p>
        </w:tc>
        <w:tc>
          <w:tcPr>
            <w:tcW w:w="14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7,866</w:t>
            </w:r>
          </w:p>
        </w:tc>
        <w:tc>
          <w:tcPr>
            <w:tcW w:w="12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0,115</w:t>
            </w:r>
          </w:p>
        </w:tc>
        <w:tc>
          <w:tcPr>
            <w:tcW w:w="1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6,905</w:t>
            </w:r>
          </w:p>
        </w:tc>
        <w:tc>
          <w:tcPr>
            <w:tcW w:w="13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0,1012</w:t>
            </w:r>
          </w:p>
        </w:tc>
      </w:tr>
    </w:tbl>
    <w:p>
      <w:pPr>
        <w:pStyle w:val="Style28"/>
        <w:spacing w:before="240" w:after="0"/>
        <w:jc w:val="left"/>
        <w:rPr>
          <w:sz w:val="28"/>
          <w:szCs w:val="28"/>
          <w:highlight w:val="none"/>
          <w:shd w:fill="auto" w:val="clear"/>
        </w:rPr>
      </w:pPr>
      <w:r>
        <w:rPr>
          <w:rFonts w:ascii="PT Astra Serif" w:hAnsi="PT Astra Serif"/>
          <w:sz w:val="28"/>
          <w:szCs w:val="28"/>
          <w:shd w:fill="auto" w:val="clear"/>
        </w:rPr>
        <w:t>Примечания:</w:t>
        <w:br/>
        <w:t>* Зона лесов включает в себя земли лесного фонда, лесные земли и насаждения</w:t>
      </w:r>
    </w:p>
    <w:p>
      <w:pPr>
        <w:pStyle w:val="Style28"/>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Style28"/>
        <w:ind w:firstLine="700"/>
        <w:rPr>
          <w:rFonts w:ascii="PT Astra Serif" w:hAnsi="PT Astra Serif"/>
          <w:sz w:val="28"/>
          <w:szCs w:val="28"/>
          <w:highlight w:val="none"/>
          <w:shd w:fill="auto" w:val="clear"/>
        </w:rPr>
      </w:pPr>
      <w:r>
        <w:rPr>
          <w:rFonts w:ascii="PT Astra Serif" w:hAnsi="PT Astra Serif"/>
          <w:sz w:val="28"/>
          <w:szCs w:val="28"/>
          <w:shd w:fill="auto" w:val="clear"/>
        </w:rPr>
      </w:r>
    </w:p>
    <w:p>
      <w:pPr>
        <w:pStyle w:val="Style28"/>
        <w:ind w:firstLine="700"/>
        <w:rPr>
          <w:sz w:val="28"/>
          <w:szCs w:val="28"/>
          <w:highlight w:val="none"/>
          <w:shd w:fill="auto" w:val="clear"/>
        </w:rPr>
      </w:pPr>
      <w:r>
        <w:rPr>
          <w:rFonts w:ascii="PT Astra Serif" w:hAnsi="PT Astra Serif"/>
          <w:sz w:val="28"/>
          <w:szCs w:val="28"/>
          <w:shd w:fill="auto" w:val="clear"/>
        </w:rPr>
        <w:t>Таблица 5.2</w:t>
      </w:r>
    </w:p>
    <w:p>
      <w:pPr>
        <w:pStyle w:val="Style30"/>
        <w:ind w:firstLine="700"/>
        <w:rPr>
          <w:sz w:val="28"/>
          <w:szCs w:val="28"/>
          <w:highlight w:val="none"/>
          <w:shd w:fill="auto" w:val="clear"/>
        </w:rPr>
      </w:pPr>
      <w:r>
        <w:rPr>
          <w:rFonts w:ascii="PT Astra Serif" w:hAnsi="PT Astra Serif"/>
          <w:i w:val="false"/>
          <w:sz w:val="28"/>
          <w:szCs w:val="28"/>
          <w:shd w:fill="auto" w:val="clear"/>
        </w:rPr>
        <w:t>Основные технико-экономические показатели проекта генерального плана</w:t>
      </w:r>
    </w:p>
    <w:p>
      <w:pPr>
        <w:pStyle w:val="Style30"/>
        <w:ind w:firstLine="700"/>
        <w:rPr>
          <w:sz w:val="28"/>
          <w:szCs w:val="28"/>
          <w:highlight w:val="none"/>
          <w:shd w:fill="auto" w:val="clear"/>
        </w:rPr>
      </w:pPr>
      <w:r>
        <w:rPr>
          <w:rFonts w:ascii="PT Astra Serif" w:hAnsi="PT Astra Serif"/>
          <w:i w:val="false"/>
          <w:sz w:val="28"/>
          <w:szCs w:val="28"/>
          <w:shd w:fill="auto" w:val="clear"/>
        </w:rPr>
        <w:t xml:space="preserve"> </w:t>
      </w:r>
    </w:p>
    <w:tbl>
      <w:tblPr>
        <w:tblW w:w="9604" w:type="dxa"/>
        <w:jc w:val="right"/>
        <w:tblInd w:w="0" w:type="dxa"/>
        <w:tblLayout w:type="fixed"/>
        <w:tblCellMar>
          <w:top w:w="0" w:type="dxa"/>
          <w:left w:w="108" w:type="dxa"/>
          <w:bottom w:w="0" w:type="dxa"/>
          <w:right w:w="108" w:type="dxa"/>
        </w:tblCellMar>
        <w:tblLook w:val="0000" w:noHBand="0" w:noVBand="0" w:firstColumn="0" w:lastRow="0" w:lastColumn="0" w:firstRow="0"/>
      </w:tblPr>
      <w:tblGrid>
        <w:gridCol w:w="633"/>
        <w:gridCol w:w="4107"/>
        <w:gridCol w:w="1341"/>
        <w:gridCol w:w="1254"/>
        <w:gridCol w:w="1134"/>
        <w:gridCol w:w="1134"/>
      </w:tblGrid>
      <w:tr>
        <w:trPr>
          <w:tblHeader w:val="true"/>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bookmarkStart w:id="134" w:name="_Toc309741631"/>
            <w:r>
              <w:rPr>
                <w:rFonts w:ascii="PT Astra Serif" w:hAnsi="PT Astra Serif"/>
                <w:sz w:val="28"/>
                <w:szCs w:val="28"/>
                <w:shd w:fill="auto" w:val="clear"/>
              </w:rPr>
              <w:t xml:space="preserve">№ </w:t>
            </w:r>
            <w:r>
              <w:rPr>
                <w:rFonts w:ascii="PT Astra Serif" w:hAnsi="PT Astra Serif"/>
                <w:sz w:val="28"/>
                <w:szCs w:val="28"/>
                <w:shd w:fill="auto" w:val="clear"/>
              </w:rPr>
              <w:t>п/п</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Наименование показателя</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Единица измерения</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Исходный год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Первая очередь (2034 г.)</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Расчетный срок</w:t>
            </w:r>
          </w:p>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(2044 г.)</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w:t>
            </w:r>
          </w:p>
        </w:tc>
        <w:tc>
          <w:tcPr>
            <w:tcW w:w="8970" w:type="dxa"/>
            <w:gridSpan w:val="5"/>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Население</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1.1</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Численность постоянного населения -  всего, в том числе</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1209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1622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1591</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с.Старые Уруссу</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705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1130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1110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с.Байларово</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396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387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379</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д.Каклы-Куль</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94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89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84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п.Акса-Куль</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8</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п.ж.-д.раз.Исметьево</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чел.</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10</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w:t>
            </w:r>
          </w:p>
        </w:tc>
        <w:tc>
          <w:tcPr>
            <w:tcW w:w="8970" w:type="dxa"/>
            <w:gridSpan w:val="5"/>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Жилищный фонд</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2.1</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Жилищный фонд для постоянного населения – всего, в том числе</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35,33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41,04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41,04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с.Старые Уруссу</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20,44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26,15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26,15</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с.Байларово</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10,82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10,82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10,82</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bCs/>
                <w:sz w:val="28"/>
                <w:szCs w:val="28"/>
                <w:shd w:fill="auto" w:val="clear"/>
              </w:rPr>
              <w:t>д.Каклы-Куль</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3,32</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п.Акса-Куль</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0,29</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bottom"/>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п.ж.-д.раз.Исметьево</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тыс.кв.м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0,46</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w:t>
            </w:r>
          </w:p>
        </w:tc>
        <w:tc>
          <w:tcPr>
            <w:tcW w:w="8970" w:type="dxa"/>
            <w:gridSpan w:val="5"/>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Объекты социального и культурно-бытового обслуживания населения</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Дошкольные образовательные организации,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43</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43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43</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3.2</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Общеобразовательные организации,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210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3.3</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Организации дополнительного образования детей,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3.4</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Лечебно-профилактические медицинские организации,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посещ. в</w:t>
            </w:r>
          </w:p>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смену</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r>
      <w:tr>
        <w:trPr>
          <w:trHeight w:val="135"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посещ. в</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95</w:t>
            </w:r>
          </w:p>
        </w:tc>
      </w:tr>
      <w:tr>
        <w:trPr>
          <w:trHeight w:val="139"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смену</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3.5</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Дома культуры, сельские клубы,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r>
      <w:tr>
        <w:trPr>
          <w:trHeight w:val="151"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550</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3.6</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Библиотеки,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тыс.экз.</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тыс.экз.</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27,1</w:t>
            </w:r>
          </w:p>
        </w:tc>
      </w:tr>
      <w:tr>
        <w:trPr>
          <w:trHeight w:val="90"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тыс.экз.</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r>
      <w:tr>
        <w:trPr>
          <w:trHeight w:val="389"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3.7</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Спортивные залы,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378</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378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378</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250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3.8</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Плоскостные спортсооружения, в т.ч.</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га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0,054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0,324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0,324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га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0,054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0,054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0,324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гс</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0,27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rHeight w:val="139"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3.9</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Предприятия торговли,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 торг.пл.</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88,3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488,3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488,3</w:t>
            </w:r>
          </w:p>
        </w:tc>
      </w:tr>
      <w:tr>
        <w:trPr>
          <w:trHeight w:val="257" w:hRule="atLeast"/>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 торг.пл.</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88,3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488,3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488,3</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кв.м торг.пл.</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400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3.10</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Предприятия бытового обслуживания,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раб.мест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раб.мест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раб.мест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3.11</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Предприятия общественного питания,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посад.мест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65</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посад.мест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65</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посад.мест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65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3.12</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Отделения связи,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3.13</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Отделения, филиалы банка,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место (окно)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место (окно)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место (окно)</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3.14</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УПП,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объект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3.15</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ОПОП, в т.ч.</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пункт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пункт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пункт</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3.16</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Общественные уборные, в т.ч.</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прибор</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существующие сохраняемые</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прибор</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 новое строительство</w:t>
            </w:r>
          </w:p>
        </w:tc>
        <w:tc>
          <w:tcPr>
            <w:tcW w:w="1341" w:type="dxa"/>
            <w:tcBorders>
              <w:top w:val="single" w:sz="4" w:space="0" w:color="000000"/>
              <w:left w:val="single" w:sz="4" w:space="0" w:color="000000"/>
              <w:bottom w:val="single" w:sz="4" w:space="0" w:color="000000"/>
              <w:right w:val="single" w:sz="4" w:space="0" w:color="000000"/>
            </w:tcBorders>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прибор</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bCs/>
                <w:sz w:val="28"/>
                <w:szCs w:val="28"/>
                <w:shd w:fill="auto" w:val="clear"/>
              </w:rPr>
              <w:t>4.</w:t>
            </w:r>
          </w:p>
        </w:tc>
        <w:tc>
          <w:tcPr>
            <w:tcW w:w="8970" w:type="dxa"/>
            <w:gridSpan w:val="5"/>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rFonts w:ascii="PT Astra Serif" w:hAnsi="PT Astra Serif"/>
                <w:bCs/>
                <w:sz w:val="28"/>
                <w:szCs w:val="28"/>
                <w:highlight w:val="none"/>
                <w:shd w:fill="auto" w:val="clear"/>
              </w:rPr>
            </w:pPr>
            <w:r>
              <w:rPr>
                <w:rFonts w:ascii="PT Astra Serif" w:hAnsi="PT Astra Serif"/>
                <w:bCs/>
                <w:sz w:val="28"/>
                <w:szCs w:val="28"/>
                <w:shd w:fill="auto" w:val="clear"/>
              </w:rPr>
            </w:r>
          </w:p>
        </w:tc>
      </w:tr>
      <w:tr>
        <w:trPr/>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4.1</w:t>
            </w:r>
          </w:p>
        </w:tc>
        <w:tc>
          <w:tcPr>
            <w:tcW w:w="4107"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Общая площадь кладбищ</w:t>
            </w:r>
          </w:p>
        </w:tc>
        <w:tc>
          <w:tcPr>
            <w:tcW w:w="1341"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га</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1,78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21,71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23"/>
              <w:widowControl w:val="false"/>
              <w:spacing w:before="0" w:after="0"/>
              <w:ind w:left="0" w:hanging="0"/>
              <w:jc w:val="center"/>
              <w:rPr>
                <w:sz w:val="28"/>
                <w:szCs w:val="28"/>
                <w:highlight w:val="none"/>
                <w:shd w:fill="auto" w:val="clear"/>
              </w:rPr>
            </w:pPr>
            <w:r>
              <w:rPr>
                <w:rFonts w:ascii="PT Astra Serif" w:hAnsi="PT Astra Serif"/>
                <w:sz w:val="28"/>
                <w:szCs w:val="28"/>
                <w:shd w:fill="auto" w:val="clear"/>
              </w:rPr>
              <w:t>21,71</w:t>
            </w:r>
          </w:p>
        </w:tc>
      </w:tr>
      <w:tr>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w:t>
            </w:r>
          </w:p>
        </w:tc>
        <w:tc>
          <w:tcPr>
            <w:tcW w:w="897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3"/>
              <w:widowControl w:val="false"/>
              <w:spacing w:before="0" w:after="0"/>
              <w:ind w:left="0"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5.1</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Протяженность автомобильных дорог общего пользования – всего, в том числе: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25,93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25,93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25,93</w:t>
            </w:r>
          </w:p>
        </w:tc>
      </w:tr>
      <w:tr>
        <w:trPr>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pacing w:val="-20"/>
                <w:sz w:val="28"/>
                <w:szCs w:val="28"/>
                <w:shd w:fill="auto" w:val="clear"/>
              </w:rPr>
              <w:t>5.1.1</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Федерального значения</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15,59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15,59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15,59</w:t>
            </w:r>
          </w:p>
        </w:tc>
      </w:tr>
      <w:tr>
        <w:trPr>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pacing w:val="-20"/>
                <w:sz w:val="28"/>
                <w:szCs w:val="28"/>
                <w:shd w:fill="auto" w:val="clear"/>
              </w:rPr>
              <w:t>5.1.2</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Регионального или межмуниципального значения</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12,7</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pacing w:val="-20"/>
                <w:sz w:val="28"/>
                <w:szCs w:val="28"/>
                <w:shd w:fill="auto" w:val="clear"/>
              </w:rPr>
              <w:t>5.1.3</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Местного значения</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2,89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2,89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2,89</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pacing w:val="-20"/>
                <w:sz w:val="28"/>
                <w:szCs w:val="28"/>
                <w:shd w:fill="auto" w:val="clear"/>
              </w:rPr>
              <w:t>5.2</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Железные дороги</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км</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1"/>
              <w:widowControl w:val="false"/>
              <w:spacing w:before="0" w:after="160"/>
              <w:rPr>
                <w:sz w:val="28"/>
                <w:szCs w:val="28"/>
                <w:highlight w:val="none"/>
                <w:shd w:fill="auto" w:val="clear"/>
              </w:rPr>
            </w:pPr>
            <w:r>
              <w:rPr>
                <w:rFonts w:ascii="PT Astra Serif" w:hAnsi="PT Astra Serif"/>
                <w:sz w:val="28"/>
                <w:szCs w:val="28"/>
                <w:shd w:fill="auto" w:val="clear"/>
              </w:rPr>
              <w:t>-</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w:t>
            </w:r>
          </w:p>
        </w:tc>
        <w:tc>
          <w:tcPr>
            <w:tcW w:w="8970"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6.1</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Водоснабжение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водопотребление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куб. м./в сутки</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428,35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380,3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346,64</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6.2</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Канализация</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куб. м./в сутки</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184,87</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160"/>
              <w:ind w:hanging="0"/>
              <w:jc w:val="center"/>
              <w:rPr>
                <w:sz w:val="28"/>
                <w:szCs w:val="28"/>
                <w:highlight w:val="none"/>
                <w:shd w:fill="auto" w:val="clear"/>
              </w:rPr>
            </w:pPr>
            <w:r>
              <w:rPr>
                <w:rFonts w:ascii="PT Astra Serif" w:hAnsi="PT Astra Serif"/>
                <w:sz w:val="28"/>
                <w:szCs w:val="28"/>
                <w:shd w:fill="auto" w:val="clear"/>
              </w:rPr>
              <w:t>151,4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spacing w:before="0" w:after="160"/>
              <w:ind w:hanging="0"/>
              <w:jc w:val="center"/>
              <w:rPr>
                <w:sz w:val="28"/>
                <w:szCs w:val="28"/>
                <w:highlight w:val="none"/>
                <w:shd w:fill="auto" w:val="clear"/>
              </w:rPr>
            </w:pPr>
            <w:r>
              <w:rPr>
                <w:rFonts w:ascii="PT Astra Serif" w:hAnsi="PT Astra Serif"/>
                <w:sz w:val="28"/>
                <w:szCs w:val="28"/>
                <w:shd w:fill="auto" w:val="clear"/>
              </w:rPr>
              <w:t>152,79</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общее поступление сточных вод</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куб. м./в сутки</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6.3</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Санитарная очистка</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объем ТКО</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т/год</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546,22</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518,99</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 контейнеры для ТКО</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шт.</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15</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14</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6.4.</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Теплоснабжение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r>
      <w:tr>
        <w:trPr>
          <w:trHeight w:val="407"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общее количество котельных</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шт.</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1</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6.5.</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Газоснабжение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232,54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264,88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297,22</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годовой расход газа</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тыс. нм3/год</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232,54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264,88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297,22</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6.6.</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Электроснабжение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годовое электропотребление</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тыс. кВт.ч/год</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2293,69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2612,68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2931,67</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расчетная мощность</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кВт</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443,94</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505,68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567,42</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общая мощность трансформаторных подстанций</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кВА</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522,3</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594,9</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bCs/>
                <w:sz w:val="28"/>
                <w:szCs w:val="28"/>
                <w:shd w:fill="auto" w:val="clear"/>
              </w:rPr>
              <w:t>667,6</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6.7.</w:t>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Слаботочные сети</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r>
      <w:tr>
        <w:trPr>
          <w:trHeight w:val="101" w:hRule="atLeast"/>
          <w:cantSplit w:val="true"/>
        </w:trPr>
        <w:tc>
          <w:tcPr>
            <w:tcW w:w="6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rFonts w:ascii="PT Astra Serif" w:hAnsi="PT Astra Serif"/>
                <w:sz w:val="28"/>
                <w:szCs w:val="28"/>
                <w:highlight w:val="none"/>
                <w:shd w:fill="auto" w:val="clear"/>
              </w:rPr>
            </w:pPr>
            <w:r>
              <w:rPr>
                <w:rFonts w:ascii="PT Astra Serif" w:hAnsi="PT Astra Serif"/>
                <w:sz w:val="28"/>
                <w:szCs w:val="28"/>
                <w:shd w:fill="auto" w:val="clear"/>
              </w:rPr>
            </w:r>
          </w:p>
        </w:tc>
        <w:tc>
          <w:tcPr>
            <w:tcW w:w="4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32"/>
              <w:widowControl w:val="false"/>
              <w:spacing w:before="0" w:after="160"/>
              <w:jc w:val="center"/>
              <w:rPr>
                <w:sz w:val="28"/>
                <w:szCs w:val="28"/>
                <w:highlight w:val="none"/>
                <w:shd w:fill="auto" w:val="clear"/>
              </w:rPr>
            </w:pPr>
            <w:r>
              <w:rPr>
                <w:rFonts w:ascii="PT Astra Serif" w:hAnsi="PT Astra Serif"/>
                <w:sz w:val="28"/>
                <w:szCs w:val="28"/>
                <w:shd w:fill="auto" w:val="clear"/>
                <w:lang w:val="ru-RU" w:eastAsia="ru-RU"/>
              </w:rPr>
              <w:t>- количество телефонов</w:t>
            </w:r>
          </w:p>
        </w:tc>
        <w:tc>
          <w:tcPr>
            <w:tcW w:w="13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шт.</w:t>
            </w:r>
          </w:p>
        </w:tc>
        <w:tc>
          <w:tcPr>
            <w:tcW w:w="12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160"/>
              <w:ind w:hanging="0"/>
              <w:jc w:val="center"/>
              <w:rPr>
                <w:sz w:val="28"/>
                <w:szCs w:val="28"/>
                <w:highlight w:val="none"/>
                <w:shd w:fill="auto" w:val="clear"/>
              </w:rPr>
            </w:pPr>
            <w:r>
              <w:rPr>
                <w:rFonts w:ascii="PT Astra Serif" w:hAnsi="PT Astra Serif"/>
                <w:sz w:val="28"/>
                <w:szCs w:val="28"/>
                <w:shd w:fill="auto" w:val="clear"/>
              </w:rPr>
              <w:t>-</w:t>
            </w:r>
          </w:p>
        </w:tc>
      </w:tr>
    </w:tbl>
    <w:p>
      <w:pPr>
        <w:pStyle w:val="1"/>
        <w:rPr>
          <w:sz w:val="28"/>
          <w:szCs w:val="28"/>
          <w:highlight w:val="none"/>
          <w:shd w:fill="auto" w:val="clear"/>
        </w:rPr>
      </w:pPr>
      <w:bookmarkStart w:id="135" w:name="_Toc132098375"/>
      <w:r>
        <w:rPr>
          <w:rFonts w:ascii="PT Astra Serif" w:hAnsi="PT Astra Serif"/>
          <w:sz w:val="28"/>
          <w:szCs w:val="28"/>
          <w:shd w:fill="auto" w:val="clear"/>
          <w:lang w:val="ru-RU"/>
        </w:rPr>
        <w:t xml:space="preserve">6. </w:t>
      </w:r>
      <w:r>
        <w:rPr>
          <w:rFonts w:ascii="PT Astra Serif" w:hAnsi="PT Astra Serif"/>
          <w:sz w:val="28"/>
          <w:szCs w:val="28"/>
          <w:shd w:fill="auto" w:val="clear"/>
        </w:rPr>
        <w:t>СПИСОК  ИСПОЛЬЗОВАННОЙ  ЛИТЕРАТУРЫ</w:t>
      </w:r>
      <w:bookmarkEnd w:id="134"/>
      <w:bookmarkEnd w:id="135"/>
    </w:p>
    <w:p>
      <w:pPr>
        <w:pStyle w:val="Normal"/>
        <w:rPr>
          <w:rFonts w:ascii="PT Astra Serif" w:hAnsi="PT Astra Serif"/>
          <w:sz w:val="28"/>
          <w:szCs w:val="28"/>
          <w:highlight w:val="none"/>
          <w:shd w:fill="auto" w:val="clear"/>
        </w:rPr>
      </w:pPr>
      <w:r>
        <w:rPr>
          <w:rFonts w:ascii="PT Astra Serif" w:hAnsi="PT Astra Serif"/>
          <w:sz w:val="28"/>
          <w:szCs w:val="28"/>
          <w:shd w:fill="auto" w:val="clear"/>
        </w:rPr>
      </w:r>
    </w:p>
    <w:p>
      <w:pPr>
        <w:pStyle w:val="Style38"/>
        <w:tabs>
          <w:tab w:val="clear" w:pos="708"/>
          <w:tab w:val="left" w:pos="600" w:leader="none"/>
        </w:tabs>
        <w:ind w:hanging="0"/>
        <w:jc w:val="center"/>
        <w:rPr>
          <w:sz w:val="28"/>
          <w:szCs w:val="28"/>
          <w:highlight w:val="none"/>
          <w:shd w:fill="auto" w:val="clear"/>
        </w:rPr>
      </w:pPr>
      <w:r>
        <w:rPr>
          <w:rFonts w:ascii="PT Astra Serif" w:hAnsi="PT Astra Serif"/>
          <w:sz w:val="28"/>
          <w:szCs w:val="28"/>
          <w:u w:val="single"/>
          <w:shd w:fill="auto" w:val="clear"/>
        </w:rPr>
        <w:t>Нормативно-правовые акты</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 xml:space="preserve">Градостроительный кодекс Российской Федерации от 29.12.2004 г. </w:t>
        <w:br/>
        <w:t>№ 190-ФЗ (с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Земельный кодекс Российской Федерации от 25.10.2001г.</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№136-ФЗ (с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Водный кодекс от 3.06.2006г. №74-ФЗ (с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 xml:space="preserve">Лесной кодекс от 4.12.2006г. №200-ФЗ (с изменениями и дополнениями). </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Гражданский кодекс от 30.11.1994г. №51-ФЗ (с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Федеральный закон от 25.06.2002г. №73-ФЗ «Об объектах культурного наследия (памятниках истории и культуры) народов Российской Федерации»</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Федеральный закон от 21.12.2004г. №172-ФЗ «О переводе земель или земельных участков из одной категории в другую»</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Федеральный закон от 21.12.2001г. № 178-ФЗ «О приватизации государственного и муниципального имущества»</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Normal"/>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Федеральный закон от 29.07.2017 №</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 xml:space="preserve">Федеральный закон от 22.07.2008 № 123-ФЗ </w:t>
      </w:r>
      <w:r>
        <w:rPr>
          <w:rFonts w:ascii="PT Astra Serif" w:hAnsi="PT Astra Serif"/>
          <w:bCs/>
          <w:sz w:val="28"/>
          <w:szCs w:val="28"/>
          <w:shd w:fill="auto" w:val="clear"/>
          <w:lang w:eastAsia="x-none"/>
        </w:rPr>
        <w:t>"Технический регламент о требованиях пожарной безопасности" (с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 xml:space="preserve">Федеральный закон от 06.05.2011 </w:t>
      </w:r>
      <w:r>
        <w:rPr>
          <w:rFonts w:ascii="PT Astra Serif" w:hAnsi="PT Astra Serif"/>
          <w:bCs/>
          <w:sz w:val="28"/>
          <w:szCs w:val="28"/>
          <w:shd w:fill="auto" w:val="clear"/>
          <w:lang w:eastAsia="x-none"/>
        </w:rPr>
        <w:t xml:space="preserve">№ </w:t>
      </w:r>
      <w:r>
        <w:rPr>
          <w:rFonts w:ascii="PT Astra Serif" w:hAnsi="PT Astra Serif"/>
          <w:bCs/>
          <w:sz w:val="28"/>
          <w:szCs w:val="28"/>
          <w:shd w:fill="auto" w:val="clear"/>
          <w:lang w:val="x-none" w:eastAsia="x-none"/>
        </w:rPr>
        <w:t xml:space="preserve">100-ФЗ  "О добровольной пожарной охране" </w:t>
      </w:r>
      <w:r>
        <w:rPr>
          <w:rFonts w:ascii="PT Astra Serif" w:hAnsi="PT Astra Serif"/>
          <w:bCs/>
          <w:sz w:val="28"/>
          <w:szCs w:val="28"/>
          <w:shd w:fill="auto" w:val="clear"/>
          <w:lang w:eastAsia="x-none"/>
        </w:rPr>
        <w:t>(с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Федеральный закон от 21.0</w:t>
      </w:r>
      <w:r>
        <w:rPr>
          <w:rFonts w:ascii="PT Astra Serif" w:hAnsi="PT Astra Serif"/>
          <w:bCs/>
          <w:sz w:val="28"/>
          <w:szCs w:val="28"/>
          <w:shd w:fill="auto" w:val="clear"/>
          <w:lang w:eastAsia="x-none"/>
        </w:rPr>
        <w:t>7</w:t>
      </w:r>
      <w:r>
        <w:rPr>
          <w:rFonts w:ascii="PT Astra Serif" w:hAnsi="PT Astra Serif"/>
          <w:bCs/>
          <w:sz w:val="28"/>
          <w:szCs w:val="28"/>
          <w:shd w:fill="auto" w:val="clear"/>
          <w:lang w:val="x-none" w:eastAsia="x-none"/>
        </w:rPr>
        <w:t>.</w:t>
      </w:r>
      <w:r>
        <w:rPr>
          <w:rFonts w:ascii="PT Astra Serif" w:hAnsi="PT Astra Serif"/>
          <w:bCs/>
          <w:sz w:val="28"/>
          <w:szCs w:val="28"/>
          <w:shd w:fill="auto" w:val="clear"/>
          <w:lang w:eastAsia="x-none"/>
        </w:rPr>
        <w:t>1997</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 xml:space="preserve">№ </w:t>
      </w:r>
      <w:r>
        <w:rPr>
          <w:rFonts w:ascii="PT Astra Serif" w:hAnsi="PT Astra Serif"/>
          <w:bCs/>
          <w:sz w:val="28"/>
          <w:szCs w:val="28"/>
          <w:shd w:fill="auto" w:val="clear"/>
          <w:lang w:val="x-none" w:eastAsia="x-none"/>
        </w:rPr>
        <w:t>116-ФЗ  "</w:t>
      </w:r>
      <w:r>
        <w:rPr>
          <w:rFonts w:ascii="PT Astra Serif" w:hAnsi="PT Astra Serif"/>
          <w:bCs/>
          <w:sz w:val="28"/>
          <w:szCs w:val="28"/>
          <w:shd w:fill="auto" w:val="clear"/>
          <w:lang w:eastAsia="x-none"/>
        </w:rPr>
        <w:t>О промышленной безопасности опасных производственных объектов</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Федеральный закон от 21.</w:t>
      </w:r>
      <w:r>
        <w:rPr>
          <w:rFonts w:ascii="PT Astra Serif" w:hAnsi="PT Astra Serif"/>
          <w:bCs/>
          <w:sz w:val="28"/>
          <w:szCs w:val="28"/>
          <w:shd w:fill="auto" w:val="clear"/>
          <w:lang w:eastAsia="x-none"/>
        </w:rPr>
        <w:t>12</w:t>
      </w:r>
      <w:r>
        <w:rPr>
          <w:rFonts w:ascii="PT Astra Serif" w:hAnsi="PT Astra Serif"/>
          <w:bCs/>
          <w:sz w:val="28"/>
          <w:szCs w:val="28"/>
          <w:shd w:fill="auto" w:val="clear"/>
          <w:lang w:val="x-none" w:eastAsia="x-none"/>
        </w:rPr>
        <w:t>.</w:t>
      </w:r>
      <w:r>
        <w:rPr>
          <w:rFonts w:ascii="PT Astra Serif" w:hAnsi="PT Astra Serif"/>
          <w:bCs/>
          <w:sz w:val="28"/>
          <w:szCs w:val="28"/>
          <w:shd w:fill="auto" w:val="clear"/>
          <w:lang w:eastAsia="x-none"/>
        </w:rPr>
        <w:t>1994</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 xml:space="preserve">№ </w:t>
      </w:r>
      <w:r>
        <w:rPr>
          <w:rFonts w:ascii="PT Astra Serif" w:hAnsi="PT Astra Serif"/>
          <w:bCs/>
          <w:sz w:val="28"/>
          <w:szCs w:val="28"/>
          <w:shd w:fill="auto" w:val="clear"/>
          <w:lang w:val="x-none" w:eastAsia="x-none"/>
        </w:rPr>
        <w:t>68-ФЗ  "</w:t>
      </w:r>
      <w:r>
        <w:rPr>
          <w:rFonts w:ascii="PT Astra Serif" w:hAnsi="PT Astra Serif"/>
          <w:bCs/>
          <w:sz w:val="28"/>
          <w:szCs w:val="28"/>
          <w:shd w:fill="auto" w:val="clear"/>
          <w:lang w:eastAsia="x-none"/>
        </w:rPr>
        <w:t>О защите населения и территорий от чрезвычайных ситуаций природного и техногенного характера</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Федеральный закон от 30.</w:t>
      </w:r>
      <w:r>
        <w:rPr>
          <w:rFonts w:ascii="PT Astra Serif" w:hAnsi="PT Astra Serif"/>
          <w:bCs/>
          <w:sz w:val="28"/>
          <w:szCs w:val="28"/>
          <w:shd w:fill="auto" w:val="clear"/>
          <w:lang w:eastAsia="x-none"/>
        </w:rPr>
        <w:t>12</w:t>
      </w:r>
      <w:r>
        <w:rPr>
          <w:rFonts w:ascii="PT Astra Serif" w:hAnsi="PT Astra Serif"/>
          <w:bCs/>
          <w:sz w:val="28"/>
          <w:szCs w:val="28"/>
          <w:shd w:fill="auto" w:val="clear"/>
          <w:lang w:val="x-none" w:eastAsia="x-none"/>
        </w:rPr>
        <w:t>.</w:t>
      </w:r>
      <w:r>
        <w:rPr>
          <w:rFonts w:ascii="PT Astra Serif" w:hAnsi="PT Astra Serif"/>
          <w:bCs/>
          <w:sz w:val="28"/>
          <w:szCs w:val="28"/>
          <w:shd w:fill="auto" w:val="clear"/>
          <w:lang w:eastAsia="x-none"/>
        </w:rPr>
        <w:t>2009</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 384</w:t>
      </w:r>
      <w:r>
        <w:rPr>
          <w:rFonts w:ascii="PT Astra Serif" w:hAnsi="PT Astra Serif"/>
          <w:bCs/>
          <w:sz w:val="28"/>
          <w:szCs w:val="28"/>
          <w:shd w:fill="auto" w:val="clear"/>
          <w:lang w:val="x-none" w:eastAsia="x-none"/>
        </w:rPr>
        <w:t>-ФЗ  "</w:t>
      </w:r>
      <w:r>
        <w:rPr>
          <w:rFonts w:ascii="PT Astra Serif" w:hAnsi="PT Astra Serif"/>
          <w:bCs/>
          <w:sz w:val="28"/>
          <w:szCs w:val="28"/>
          <w:shd w:fill="auto" w:val="clear"/>
          <w:lang w:eastAsia="x-none"/>
        </w:rPr>
        <w:t>Технический регламент о безопасности зданий и сооружений</w:t>
      </w:r>
      <w:r>
        <w:rPr>
          <w:rFonts w:ascii="PT Astra Serif" w:hAnsi="PT Astra Serif"/>
          <w:bCs/>
          <w:sz w:val="28"/>
          <w:szCs w:val="28"/>
          <w:shd w:fill="auto" w:val="clear"/>
          <w:lang w:val="x-none" w:eastAsia="x-none"/>
        </w:rPr>
        <w:t xml:space="preserve">" </w:t>
      </w:r>
      <w:r>
        <w:rPr>
          <w:rFonts w:ascii="PT Astra Serif" w:hAnsi="PT Astra Serif"/>
          <w:bCs/>
          <w:sz w:val="28"/>
          <w:szCs w:val="28"/>
          <w:shd w:fill="auto" w:val="clear"/>
          <w:lang w:eastAsia="x-none"/>
        </w:rPr>
        <w:t>(с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Постановление Кабинета Министров РТ от 26.01.2009 г. №42 «Об установлении уровня социальных гарантий обеспеченности общественной инфраструктурой, социальными услугами до 202</w:t>
      </w:r>
      <w:r>
        <w:rPr>
          <w:rFonts w:ascii="PT Astra Serif" w:hAnsi="PT Astra Serif"/>
          <w:sz w:val="28"/>
          <w:szCs w:val="28"/>
          <w:shd w:fill="auto" w:val="clear"/>
          <w:lang w:eastAsia="x-none"/>
        </w:rPr>
        <w:t>4</w:t>
      </w:r>
      <w:r>
        <w:rPr>
          <w:rFonts w:ascii="PT Astra Serif" w:hAnsi="PT Astra Serif"/>
          <w:sz w:val="28"/>
          <w:szCs w:val="28"/>
          <w:shd w:fill="auto" w:val="clear"/>
          <w:lang w:val="x-none" w:eastAsia="x-none"/>
        </w:rPr>
        <w:t> года»</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r>
        <w:rPr>
          <w:rFonts w:ascii="PT Astra Serif" w:hAnsi="PT Astra Serif"/>
          <w:sz w:val="28"/>
          <w:szCs w:val="28"/>
          <w:shd w:fill="auto" w:val="clear"/>
          <w:lang w:eastAsia="x-none"/>
        </w:rPr>
        <w:t xml:space="preserve"> </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 xml:space="preserve">Постановление Кабинета Министров РТ от 11 </w:t>
      </w:r>
      <w:r>
        <w:rPr>
          <w:rFonts w:ascii="PT Astra Serif" w:hAnsi="PT Astra Serif"/>
          <w:sz w:val="28"/>
          <w:szCs w:val="28"/>
          <w:shd w:fill="auto" w:val="clear"/>
          <w:lang w:eastAsia="x-none"/>
        </w:rPr>
        <w:t>октября</w:t>
      </w:r>
      <w:r>
        <w:rPr>
          <w:rFonts w:ascii="PT Astra Serif" w:hAnsi="PT Astra Serif"/>
          <w:sz w:val="28"/>
          <w:szCs w:val="28"/>
          <w:shd w:fill="auto" w:val="clear"/>
          <w:lang w:val="x-none" w:eastAsia="x-none"/>
        </w:rPr>
        <w:t xml:space="preserve"> 200</w:t>
      </w:r>
      <w:r>
        <w:rPr>
          <w:rFonts w:ascii="PT Astra Serif" w:hAnsi="PT Astra Serif"/>
          <w:sz w:val="28"/>
          <w:szCs w:val="28"/>
          <w:shd w:fill="auto" w:val="clear"/>
          <w:lang w:eastAsia="x-none"/>
        </w:rPr>
        <w:t>4</w:t>
      </w:r>
      <w:r>
        <w:rPr>
          <w:rFonts w:ascii="PT Astra Serif" w:hAnsi="PT Astra Serif"/>
          <w:sz w:val="28"/>
          <w:szCs w:val="28"/>
          <w:shd w:fill="auto" w:val="clear"/>
          <w:lang w:val="x-none" w:eastAsia="x-none"/>
        </w:rPr>
        <w:t> г. №</w:t>
      </w:r>
      <w:r>
        <w:rPr>
          <w:rFonts w:ascii="PT Astra Serif" w:hAnsi="PT Astra Serif"/>
          <w:sz w:val="28"/>
          <w:szCs w:val="28"/>
          <w:shd w:fill="auto" w:val="clear"/>
          <w:lang w:eastAsia="x-none"/>
        </w:rPr>
        <w:t xml:space="preserve"> 447</w:t>
      </w:r>
      <w:r>
        <w:rPr>
          <w:rFonts w:ascii="PT Astra Serif" w:hAnsi="PT Astra Serif"/>
          <w:sz w:val="28"/>
          <w:szCs w:val="28"/>
          <w:shd w:fill="auto" w:val="clear"/>
          <w:lang w:val="x-none" w:eastAsia="x-none"/>
        </w:rPr>
        <w:t xml:space="preserve"> «</w:t>
      </w:r>
      <w:r>
        <w:rPr>
          <w:rFonts w:ascii="PT Astra Serif" w:hAnsi="PT Astra Serif"/>
          <w:sz w:val="28"/>
          <w:szCs w:val="28"/>
          <w:shd w:fill="auto" w:val="clear"/>
          <w:lang w:eastAsia="x-none"/>
        </w:rPr>
        <w:t>Об утверждении Плана привлечения сил и средств пожарной охраны</w:t>
        <w:br/>
        <w:t>для тушения крупных пожаров, ликвидации чрезвычайных ситуаций</w:t>
        <w:br/>
        <w:t>и аварий на территории Республики Татарстан</w:t>
      </w:r>
      <w:r>
        <w:rPr>
          <w:rFonts w:ascii="PT Astra Serif" w:hAnsi="PT Astra Serif"/>
          <w:sz w:val="28"/>
          <w:szCs w:val="28"/>
          <w:shd w:fill="auto" w:val="clear"/>
          <w:lang w:val="x-none" w:eastAsia="x-none"/>
        </w:rPr>
        <w:t>»</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val="x-none" w:eastAsia="x-none"/>
        </w:rPr>
        <w:t>Закон Республики Татарстан от 28.07.2004г. № 45-ЗРТ «О местном самоуправлении в Республике Татарстан»</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Style40"/>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 xml:space="preserve">Закон Республики Татарстан от 31 января 2005 года № </w:t>
      </w:r>
      <w:r>
        <w:rPr>
          <w:rFonts w:ascii="PT Astra Serif" w:hAnsi="PT Astra Serif"/>
          <w:sz w:val="28"/>
          <w:szCs w:val="28"/>
          <w:shd w:fill="auto" w:val="clear"/>
          <w:lang w:val="ru-RU"/>
        </w:rPr>
        <w:t>21</w:t>
      </w:r>
      <w:r>
        <w:rPr>
          <w:rFonts w:ascii="PT Astra Serif" w:hAnsi="PT Astra Serif"/>
          <w:sz w:val="28"/>
          <w:szCs w:val="28"/>
          <w:shd w:fill="auto" w:val="clear"/>
        </w:rPr>
        <w:t>-ЗРТ «Об установлении границ территорий и статусе муниципального образования «</w:t>
      </w:r>
      <w:r>
        <w:rPr>
          <w:rFonts w:ascii="PT Astra Serif" w:hAnsi="PT Astra Serif"/>
          <w:sz w:val="28"/>
          <w:szCs w:val="28"/>
          <w:shd w:fill="auto" w:val="clear"/>
          <w:lang w:val="ru-RU"/>
        </w:rPr>
        <w:t>Ютазинский</w:t>
      </w:r>
      <w:r>
        <w:rPr>
          <w:rFonts w:ascii="PT Astra Serif" w:hAnsi="PT Astra Serif"/>
          <w:sz w:val="28"/>
          <w:szCs w:val="28"/>
          <w:shd w:fill="auto" w:val="clear"/>
        </w:rPr>
        <w:t xml:space="preserve"> муниципальный район» и муниципальных образований в его составе» (с изменениями и дополнениями). </w:t>
      </w:r>
    </w:p>
    <w:p>
      <w:pPr>
        <w:pStyle w:val="Style40"/>
        <w:numPr>
          <w:ilvl w:val="0"/>
          <w:numId w:val="18"/>
        </w:numPr>
        <w:tabs>
          <w:tab w:val="clear" w:pos="708"/>
          <w:tab w:val="left" w:pos="-140" w:leader="none"/>
          <w:tab w:val="left" w:pos="1120" w:leader="none"/>
          <w:tab w:val="left" w:pos="2340" w:leader="none"/>
        </w:tabs>
        <w:ind w:left="0" w:firstLine="700"/>
        <w:rPr/>
      </w:pPr>
      <w:r>
        <w:rPr>
          <w:rFonts w:ascii="PT Astra Serif" w:hAnsi="PT Astra Serif"/>
          <w:sz w:val="28"/>
          <w:szCs w:val="28"/>
          <w:shd w:fill="auto" w:val="clear"/>
        </w:rPr>
        <w:t>Свод правил СП 42.13330.2016 «Градостроительство. Планировка и застройка городских и сельских поселений»</w:t>
        <w:br/>
        <w:t xml:space="preserve">Актуализированная редакция </w:t>
      </w:r>
      <w:hyperlink r:id="rId45">
        <w:r>
          <w:rPr>
            <w:rFonts w:ascii="PT Astra Serif" w:hAnsi="PT Astra Serif"/>
            <w:sz w:val="28"/>
            <w:szCs w:val="28"/>
            <w:shd w:fill="auto" w:val="clear"/>
          </w:rPr>
          <w:t>СНиП 2.07.01-89*</w:t>
        </w:r>
      </w:hyperlink>
      <w:r>
        <w:rPr>
          <w:rFonts w:ascii="PT Astra Serif" w:hAnsi="PT Astra Serif"/>
          <w:sz w:val="28"/>
          <w:szCs w:val="28"/>
          <w:shd w:fill="auto" w:val="clear"/>
        </w:rPr>
        <w:t xml:space="preserve"> (утв. приказом Министерства строительства и жилищно-коммунального хозяйства РФ от 30 декабря 2016 г. № 1034/пр) (с изменениями и дополнениями)» </w:t>
      </w:r>
    </w:p>
    <w:p>
      <w:pPr>
        <w:pStyle w:val="Style40"/>
        <w:numPr>
          <w:ilvl w:val="0"/>
          <w:numId w:val="18"/>
        </w:numPr>
        <w:tabs>
          <w:tab w:val="clear" w:pos="708"/>
          <w:tab w:val="left" w:pos="-14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Республиканские нормативы градостроительного проектирования Республики Татарстан (</w:t>
      </w:r>
      <w:r>
        <w:rPr>
          <w:rFonts w:ascii="PT Astra Serif" w:hAnsi="PT Astra Serif"/>
          <w:sz w:val="28"/>
          <w:szCs w:val="28"/>
          <w:shd w:fill="auto" w:val="clear"/>
          <w:lang w:val="ru-RU"/>
        </w:rPr>
        <w:t>у</w:t>
      </w:r>
      <w:r>
        <w:rPr>
          <w:rFonts w:ascii="PT Astra Serif" w:hAnsi="PT Astra Serif"/>
          <w:sz w:val="28"/>
          <w:szCs w:val="28"/>
          <w:shd w:fill="auto" w:val="clear"/>
        </w:rPr>
        <w:t xml:space="preserve">тв. </w:t>
      </w:r>
      <w:r>
        <w:rPr>
          <w:rFonts w:ascii="PT Astra Serif" w:hAnsi="PT Astra Serif"/>
          <w:bCs/>
          <w:sz w:val="28"/>
          <w:szCs w:val="28"/>
          <w:shd w:fill="auto" w:val="clear"/>
        </w:rPr>
        <w:t>Постановлением Кабинета Министров № 1071 от 27.12.2013 г.)</w:t>
      </w:r>
      <w:r>
        <w:rPr>
          <w:rFonts w:ascii="PT Astra Serif" w:hAnsi="PT Astra Serif"/>
          <w:bCs/>
          <w:sz w:val="28"/>
          <w:szCs w:val="28"/>
          <w:shd w:fill="auto" w:val="clear"/>
          <w:lang w:val="ru-RU"/>
        </w:rPr>
        <w:t xml:space="preserve"> </w:t>
      </w:r>
      <w:r>
        <w:rPr>
          <w:rFonts w:ascii="PT Astra Serif" w:hAnsi="PT Astra Serif"/>
          <w:sz w:val="28"/>
          <w:szCs w:val="28"/>
          <w:shd w:fill="auto" w:val="clear"/>
        </w:rPr>
        <w:t>(с изменениями и дополнениями)</w:t>
      </w:r>
      <w:r>
        <w:rPr>
          <w:rFonts w:ascii="PT Astra Serif" w:hAnsi="PT Astra Serif"/>
          <w:bCs/>
          <w:sz w:val="28"/>
          <w:szCs w:val="28"/>
          <w:shd w:fill="auto" w:val="clear"/>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СП 2.1.3678-20 «Санитарно-эпидемиологические требования к организациям,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Постановлением Главного санитарного врача РФ от 24.12.2020 №44) (вступает в силу с 01.09.2021 г.).</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pPr>
      <w:r>
        <w:rPr>
          <w:rFonts w:ascii="PT Astra Serif" w:hAnsi="PT Astra Serif"/>
          <w:sz w:val="28"/>
          <w:szCs w:val="28"/>
          <w:shd w:fill="auto" w:val="clear"/>
          <w:lang w:val="x-none" w:eastAsia="x-none"/>
        </w:rPr>
        <w:t>Свод правил СП 62.13330.2011 «Газораспределительные системы»</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Актуализированная редакция </w:t>
      </w:r>
      <w:r>
        <w:fldChar w:fldCharType="begin"/>
      </w:r>
      <w:r>
        <w:rPr>
          <w:sz w:val="28"/>
          <w:shd w:fill="auto" w:val="clear"/>
          <w:szCs w:val="28"/>
          <w:rFonts w:ascii="PT Astra Serif" w:hAnsi="PT Astra Serif"/>
          <w:lang w:val="x-none" w:eastAsia="x-none"/>
        </w:rPr>
        <w:instrText xml:space="preserve"> HYPERLINK "http://demo.garant.ru/" \l "/document/3923575/entry/0"</w:instrText>
      </w:r>
      <w:r>
        <w:rPr>
          <w:sz w:val="28"/>
          <w:shd w:fill="auto" w:val="clear"/>
          <w:szCs w:val="28"/>
          <w:rFonts w:ascii="PT Astra Serif" w:hAnsi="PT Astra Serif"/>
          <w:lang w:val="x-none" w:eastAsia="x-none"/>
        </w:rPr>
        <w:fldChar w:fldCharType="separate"/>
      </w:r>
      <w:r>
        <w:rPr>
          <w:rFonts w:ascii="PT Astra Serif" w:hAnsi="PT Astra Serif"/>
          <w:sz w:val="28"/>
          <w:szCs w:val="28"/>
          <w:shd w:fill="auto" w:val="clear"/>
          <w:lang w:val="x-none" w:eastAsia="x-none"/>
        </w:rPr>
        <w:t>СНиП 42-01-2002</w:t>
      </w:r>
      <w:r>
        <w:rPr>
          <w:sz w:val="28"/>
          <w:shd w:fill="auto" w:val="clear"/>
          <w:szCs w:val="28"/>
          <w:rFonts w:ascii="PT Astra Serif" w:hAnsi="PT Astra Serif"/>
          <w:lang w:val="x-none" w:eastAsia="x-none"/>
        </w:rPr>
        <w:fldChar w:fldCharType="end"/>
      </w:r>
      <w:r>
        <w:rPr>
          <w:rFonts w:ascii="PT Astra Serif" w:hAnsi="PT Astra Serif"/>
          <w:sz w:val="28"/>
          <w:szCs w:val="28"/>
          <w:shd w:fill="auto" w:val="clear"/>
          <w:lang w:val="x-none" w:eastAsia="x-none"/>
        </w:rPr>
        <w:t>(утв. </w:t>
      </w:r>
      <w:r>
        <w:fldChar w:fldCharType="begin"/>
      </w:r>
      <w:r>
        <w:rPr>
          <w:sz w:val="28"/>
          <w:shd w:fill="auto" w:val="clear"/>
          <w:szCs w:val="28"/>
          <w:rFonts w:ascii="PT Astra Serif" w:hAnsi="PT Astra Serif"/>
          <w:lang w:val="x-none" w:eastAsia="x-none"/>
        </w:rPr>
        <w:instrText xml:space="preserve"> HYPERLINK "http://demo.garant.ru/" \l "/document/2325080/entry/0"</w:instrText>
      </w:r>
      <w:r>
        <w:rPr>
          <w:sz w:val="28"/>
          <w:shd w:fill="auto" w:val="clear"/>
          <w:szCs w:val="28"/>
          <w:rFonts w:ascii="PT Astra Serif" w:hAnsi="PT Astra Serif"/>
          <w:lang w:val="x-none" w:eastAsia="x-none"/>
        </w:rPr>
        <w:fldChar w:fldCharType="separate"/>
      </w:r>
      <w:r>
        <w:rPr>
          <w:rFonts w:ascii="PT Astra Serif" w:hAnsi="PT Astra Serif"/>
          <w:sz w:val="28"/>
          <w:szCs w:val="28"/>
          <w:shd w:fill="auto" w:val="clear"/>
          <w:lang w:val="x-none" w:eastAsia="x-none"/>
        </w:rPr>
        <w:t>Приказом</w:t>
      </w:r>
      <w:r>
        <w:rPr>
          <w:sz w:val="28"/>
          <w:shd w:fill="auto" w:val="clear"/>
          <w:szCs w:val="28"/>
          <w:rFonts w:ascii="PT Astra Serif" w:hAnsi="PT Astra Serif"/>
          <w:lang w:val="x-none" w:eastAsia="x-none"/>
        </w:rPr>
        <w:fldChar w:fldCharType="end"/>
      </w:r>
      <w:r>
        <w:rPr>
          <w:rFonts w:ascii="PT Astra Serif" w:hAnsi="PT Astra Serif"/>
          <w:sz w:val="28"/>
          <w:szCs w:val="28"/>
          <w:shd w:fill="auto" w:val="clear"/>
          <w:lang w:val="x-none" w:eastAsia="x-none"/>
        </w:rPr>
        <w:t> Министерства регионального развития РФ от 27.12.2010 г. N 780)</w:t>
      </w:r>
      <w:r>
        <w:rPr>
          <w:rFonts w:ascii="PT Astra Serif" w:hAnsi="PT Astra Serif"/>
          <w:sz w:val="28"/>
          <w:szCs w:val="28"/>
          <w:shd w:fill="auto" w:val="clear"/>
          <w:lang w:eastAsia="x-none"/>
        </w:rPr>
        <w:t xml:space="preserve"> </w:t>
      </w:r>
      <w:r>
        <w:rPr>
          <w:rFonts w:ascii="PT Astra Serif" w:hAnsi="PT Astra Serif"/>
          <w:sz w:val="28"/>
          <w:szCs w:val="28"/>
          <w:shd w:fill="auto" w:val="clear"/>
          <w:lang w:val="x-none" w:eastAsia="x-none"/>
        </w:rPr>
        <w:t>(с изменениями и дополнениями).</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СП 42-101- 2003 «Общие положения по проектированию и строительству газораспределительных систем из металлических и полиэтиленовых труб»</w:t>
      </w:r>
      <w:r>
        <w:rPr>
          <w:rFonts w:ascii="PT Astra Serif" w:hAnsi="PT Astra Serif"/>
          <w:sz w:val="28"/>
          <w:szCs w:val="28"/>
          <w:shd w:fill="auto" w:val="clear"/>
          <w:lang w:val="ru-RU"/>
        </w:rPr>
        <w:t>.</w:t>
      </w:r>
    </w:p>
    <w:p>
      <w:pPr>
        <w:pStyle w:val="Style40"/>
        <w:numPr>
          <w:ilvl w:val="0"/>
          <w:numId w:val="18"/>
        </w:numPr>
        <w:tabs>
          <w:tab w:val="clear" w:pos="708"/>
          <w:tab w:val="left" w:pos="0" w:leader="none"/>
          <w:tab w:val="left" w:pos="1260" w:leader="none"/>
          <w:tab w:val="left" w:pos="2340" w:leader="none"/>
        </w:tabs>
        <w:ind w:left="0" w:firstLine="720"/>
        <w:rPr/>
      </w:pPr>
      <w:r>
        <w:rPr>
          <w:rFonts w:ascii="PT Astra Serif" w:hAnsi="PT Astra Serif"/>
          <w:sz w:val="28"/>
          <w:szCs w:val="28"/>
          <w:shd w:fill="auto" w:val="clear"/>
        </w:rPr>
        <w:t xml:space="preserve">СанПиН 2.2.1/2.1.1.1200-03 "Санитарно-защитные зоны и санитарная классификация предприятий, сооружений и иных объектов" (утв. </w:t>
      </w:r>
      <w:hyperlink w:anchor="sub_0">
        <w:r>
          <w:rPr>
            <w:rFonts w:ascii="PT Astra Serif" w:hAnsi="PT Astra Serif"/>
            <w:sz w:val="28"/>
            <w:szCs w:val="28"/>
            <w:shd w:fill="auto" w:val="clear"/>
          </w:rPr>
          <w:t>постановлением</w:t>
        </w:r>
      </w:hyperlink>
      <w:r>
        <w:rPr>
          <w:rFonts w:ascii="PT Astra Serif" w:hAnsi="PT Astra Serif"/>
          <w:sz w:val="28"/>
          <w:szCs w:val="28"/>
          <w:shd w:fill="auto" w:val="clear"/>
        </w:rPr>
        <w:t xml:space="preserve"> Главного государственного санитарного врача РФ от 25 сентября 2007 г. N 74) (с изменениями и дополнениями)</w:t>
      </w:r>
      <w:r>
        <w:rPr>
          <w:rFonts w:ascii="PT Astra Serif" w:hAnsi="PT Astra Serif"/>
          <w:sz w:val="28"/>
          <w:szCs w:val="28"/>
          <w:shd w:fill="auto" w:val="clear"/>
          <w:lang w:val="ru-RU"/>
        </w:rPr>
        <w:t>.</w:t>
      </w:r>
    </w:p>
    <w:p>
      <w:pPr>
        <w:pStyle w:val="Normal"/>
        <w:numPr>
          <w:ilvl w:val="0"/>
          <w:numId w:val="18"/>
        </w:numPr>
        <w:tabs>
          <w:tab w:val="clear" w:pos="708"/>
          <w:tab w:val="left" w:pos="100" w:leader="none"/>
          <w:tab w:val="left" w:pos="36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Свод правил СП 30.13330.2020</w:t>
        <w:br/>
        <w:t xml:space="preserve">"СНИП 2.04.01-85* Внутренний водопровод и канализация зданий" </w:t>
      </w:r>
      <w:r>
        <w:rPr>
          <w:rFonts w:ascii="PT Astra Serif" w:hAnsi="PT Astra Serif"/>
          <w:sz w:val="28"/>
          <w:szCs w:val="28"/>
          <w:shd w:fill="auto" w:val="clear"/>
          <w:lang w:eastAsia="x-none"/>
        </w:rPr>
        <w:t xml:space="preserve">(утв. </w:t>
      </w:r>
      <w:r>
        <w:rPr>
          <w:rFonts w:ascii="PT Astra Serif" w:hAnsi="PT Astra Serif"/>
          <w:sz w:val="28"/>
          <w:szCs w:val="28"/>
          <w:shd w:fill="auto" w:val="clear"/>
        </w:rPr>
        <w:t>Министерства строительства и жилищно-коммунального хозяйства РФ от 30 декабря 2020 г. N 920/пр).</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СП 124.13330.2012 «Тепловые сети». Актуализированная редакция СНиП 41-02-2003 (утв. приказом Министерства регионального развития РФ от 30 июня 2012 г. № 280).</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РД 34.20.185-94 «Инструкция по проектированию городских электрических сетей».</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СО 153-34.48.519-2002 «Правила проектирования, строительства и эксплуатации волоконно-оптических линий связи на воздушных линиях электропередачи напряжениям 0.4-35 кВ.</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Приказ Министерства энергетики Российской Федерации от 23 июня 2015 г. №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 (зарегистрирован Минюстом России 22 мая 2015 г. № 38151).</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Постановление Кабинета Министров Республики Татарстан от 12 декабря 2016 г. №922 «Об утверждении нормативов накопления твердых коммунальных отходов» (с изменениями и дополнениями).</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 xml:space="preserve">Территориальная схема в области обращения с отходами, в том числе с твердыми коммунальными отходами, Республики Татарстан (утв. </w:t>
      </w:r>
      <w:r>
        <w:rPr>
          <w:rFonts w:ascii="PT Astra Serif" w:hAnsi="PT Astra Serif"/>
          <w:bCs/>
          <w:sz w:val="28"/>
          <w:szCs w:val="28"/>
          <w:shd w:fill="auto" w:val="clear"/>
        </w:rPr>
        <w:t xml:space="preserve">Постановлением Кабинета Министров № 149 от 13.03.2018 г.) </w:t>
      </w:r>
      <w:r>
        <w:rPr>
          <w:rFonts w:ascii="PT Astra Serif" w:hAnsi="PT Astra Serif"/>
          <w:sz w:val="28"/>
          <w:szCs w:val="28"/>
          <w:shd w:fill="auto" w:val="clear"/>
        </w:rPr>
        <w:t>(с изменениями и дополнениями)</w:t>
      </w:r>
      <w:r>
        <w:rPr>
          <w:rFonts w:ascii="PT Astra Serif" w:hAnsi="PT Astra Serif"/>
          <w:bCs/>
          <w:sz w:val="28"/>
          <w:szCs w:val="28"/>
          <w:shd w:fill="auto" w:val="clear"/>
        </w:rPr>
        <w:t>.</w:t>
      </w:r>
    </w:p>
    <w:p>
      <w:pPr>
        <w:pStyle w:val="Style40"/>
        <w:numPr>
          <w:ilvl w:val="0"/>
          <w:numId w:val="18"/>
        </w:numPr>
        <w:tabs>
          <w:tab w:val="clear" w:pos="708"/>
          <w:tab w:val="left" w:pos="100" w:leader="none"/>
          <w:tab w:val="left" w:pos="1200" w:leader="none"/>
          <w:tab w:val="left" w:pos="1260" w:leader="none"/>
          <w:tab w:val="left" w:pos="2340" w:leader="none"/>
        </w:tabs>
        <w:ind w:left="0" w:firstLine="700"/>
        <w:rPr>
          <w:sz w:val="28"/>
          <w:szCs w:val="28"/>
          <w:highlight w:val="none"/>
          <w:shd w:fill="auto" w:val="clear"/>
        </w:rPr>
      </w:pPr>
      <w:r>
        <w:rPr>
          <w:rFonts w:ascii="PT Astra Serif" w:hAnsi="PT Astra Serif"/>
          <w:sz w:val="28"/>
          <w:szCs w:val="28"/>
          <w:shd w:fill="auto" w:val="clear"/>
        </w:rPr>
        <w:t xml:space="preserve">Свод правил СП 14.13330.2018 «Строительство в сейсмических районах». Актуализированная редакция СНиП </w:t>
      </w:r>
      <w:r>
        <w:rPr>
          <w:rFonts w:ascii="PT Astra Serif" w:hAnsi="PT Astra Serif"/>
          <w:sz w:val="28"/>
          <w:szCs w:val="28"/>
          <w:shd w:fill="auto" w:val="clear"/>
          <w:lang w:val="en-US"/>
        </w:rPr>
        <w:t>II</w:t>
      </w:r>
      <w:r>
        <w:rPr>
          <w:rFonts w:ascii="PT Astra Serif" w:hAnsi="PT Astra Serif"/>
          <w:sz w:val="28"/>
          <w:szCs w:val="28"/>
          <w:shd w:fill="auto" w:val="clear"/>
        </w:rPr>
        <w:t xml:space="preserve">-7-81 (утв. приказом Министерства строительства и жилищно-коммунального хозяйства РФ от 24 мая 2018 г. № 309/пр). </w:t>
      </w:r>
      <w:r>
        <w:rPr>
          <w:rFonts w:ascii="PT Astra Serif" w:hAnsi="PT Astra Serif"/>
          <w:bCs/>
          <w:sz w:val="28"/>
          <w:szCs w:val="28"/>
          <w:shd w:fill="auto" w:val="clear"/>
        </w:rPr>
        <w:t>СНиП II-7-81* Строительство в сейсмических районах (с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 xml:space="preserve">Свод правил </w:t>
      </w:r>
      <w:r>
        <w:rPr>
          <w:rFonts w:ascii="PT Astra Serif" w:hAnsi="PT Astra Serif"/>
          <w:bCs/>
          <w:sz w:val="28"/>
          <w:szCs w:val="28"/>
          <w:shd w:fill="auto" w:val="clear"/>
          <w:lang w:val="x-none" w:eastAsia="x-none"/>
        </w:rPr>
        <w:t xml:space="preserve">СП 115.13330.2016 </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Геофизика опасных природных воздействий</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 Актуализированная редакция СНиП 22-01-95</w:t>
      </w:r>
      <w:r>
        <w:rPr>
          <w:rFonts w:ascii="PT Astra Serif" w:hAnsi="PT Astra Serif"/>
          <w:bCs/>
          <w:sz w:val="28"/>
          <w:szCs w:val="28"/>
          <w:shd w:fill="auto" w:val="clear"/>
          <w:lang w:eastAsia="x-none"/>
        </w:rPr>
        <w:t xml:space="preserve"> (утв. приказом Министерства </w:t>
      </w:r>
      <w:r>
        <w:rPr>
          <w:rFonts w:ascii="PT Astra Serif" w:hAnsi="PT Astra Serif"/>
          <w:sz w:val="28"/>
          <w:szCs w:val="28"/>
          <w:shd w:fill="auto" w:val="clear"/>
          <w:lang w:eastAsia="x-none"/>
        </w:rPr>
        <w:t>строительства и жилищно-коммунального хозяйства РФ</w:t>
      </w:r>
      <w:r>
        <w:rPr>
          <w:rFonts w:ascii="PT Astra Serif" w:hAnsi="PT Astra Serif"/>
          <w:bCs/>
          <w:sz w:val="28"/>
          <w:szCs w:val="28"/>
          <w:shd w:fill="auto" w:val="clear"/>
          <w:lang w:eastAsia="x-none"/>
        </w:rPr>
        <w:t xml:space="preserve"> от 16 декабря 2016 г. № 956/пр).</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rPr>
        <w:t xml:space="preserve">Свод правил СП 31.13330.2021 </w:t>
        <w:br/>
        <w:t>"СНиП 2.04.02-84* Водоснабжение. Наружные сети и сооружения"</w:t>
      </w:r>
      <w:r>
        <w:rPr>
          <w:rFonts w:ascii="PT Astra Serif" w:hAnsi="PT Astra Serif"/>
          <w:bCs/>
          <w:sz w:val="28"/>
          <w:szCs w:val="28"/>
          <w:shd w:fill="auto" w:val="clear"/>
          <w:lang w:eastAsia="x-none"/>
        </w:rPr>
        <w:t xml:space="preserve"> (утв. </w:t>
      </w:r>
      <w:r>
        <w:rPr>
          <w:rFonts w:ascii="PT Astra Serif" w:hAnsi="PT Astra Serif"/>
          <w:sz w:val="28"/>
          <w:szCs w:val="28"/>
          <w:shd w:fill="auto" w:val="clear"/>
        </w:rPr>
        <w:t>Министерства строительства и жилищно-коммунального хозяйства РФ от 27 декабря 2021 г. N 1016/пр</w:t>
      </w:r>
      <w:r>
        <w:rPr>
          <w:rFonts w:ascii="PT Astra Serif" w:hAnsi="PT Astra Serif"/>
          <w:bCs/>
          <w:sz w:val="28"/>
          <w:szCs w:val="28"/>
          <w:shd w:fill="auto" w:val="clear"/>
          <w:lang w:val="x-none" w:eastAsia="x-none"/>
        </w:rPr>
        <w:t>)</w:t>
      </w:r>
      <w:r>
        <w:rPr>
          <w:rFonts w:ascii="PT Astra Serif" w:hAnsi="PT Astra Serif"/>
          <w:bCs/>
          <w:sz w:val="28"/>
          <w:szCs w:val="28"/>
          <w:shd w:fill="auto" w:val="clear"/>
          <w:lang w:eastAsia="x-none"/>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П 70.0010.09-90 Пособие по проектированию систем внутреннего и наружного пожаротушения технически несложных объектов</w:t>
      </w:r>
      <w:r>
        <w:rPr>
          <w:rFonts w:ascii="PT Astra Serif" w:hAnsi="PT Astra Serif"/>
          <w:bCs/>
          <w:sz w:val="28"/>
          <w:szCs w:val="28"/>
          <w:shd w:fill="auto" w:val="clear"/>
          <w:lang w:eastAsia="x-none"/>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rPr>
        <w:t>Свод правил СП 30.13330.2020</w:t>
        <w:br/>
        <w:t>"СНИП 2.04.01-85* Внутренний водопровод и канализация зданий"</w:t>
      </w:r>
      <w:r>
        <w:rPr>
          <w:rFonts w:ascii="PT Astra Serif" w:hAnsi="PT Astra Serif"/>
          <w:bCs/>
          <w:sz w:val="28"/>
          <w:szCs w:val="28"/>
          <w:shd w:fill="auto" w:val="clear"/>
          <w:lang w:val="x-none" w:eastAsia="x-none"/>
        </w:rPr>
        <w:t xml:space="preserve"> СНиП 2.04.01-85</w:t>
      </w:r>
      <w:r>
        <w:rPr>
          <w:rFonts w:ascii="PT Astra Serif" w:hAnsi="PT Astra Serif"/>
          <w:bCs/>
          <w:sz w:val="28"/>
          <w:szCs w:val="28"/>
          <w:shd w:fill="auto" w:val="clear"/>
          <w:lang w:eastAsia="x-none"/>
        </w:rPr>
        <w:t xml:space="preserve"> (утв. приказом </w:t>
      </w:r>
      <w:r>
        <w:rPr>
          <w:rFonts w:ascii="PT Astra Serif" w:hAnsi="PT Astra Serif"/>
          <w:sz w:val="28"/>
          <w:szCs w:val="28"/>
          <w:shd w:fill="auto" w:val="clear"/>
        </w:rPr>
        <w:t>Министерства строительства и жилищно-коммунального хозяйства РФ от 30 декабря 2020 г. N 920/пр</w:t>
      </w:r>
      <w:r>
        <w:rPr>
          <w:rFonts w:ascii="PT Astra Serif" w:hAnsi="PT Astra Serif"/>
          <w:bCs/>
          <w:sz w:val="28"/>
          <w:szCs w:val="28"/>
          <w:shd w:fill="auto" w:val="clear"/>
          <w:lang w:eastAsia="x-none"/>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eastAsia="x-none"/>
        </w:rPr>
        <w:t xml:space="preserve">Свод правил </w:t>
      </w:r>
      <w:r>
        <w:rPr>
          <w:rFonts w:ascii="PT Astra Serif" w:hAnsi="PT Astra Serif"/>
          <w:bCs/>
          <w:sz w:val="28"/>
          <w:szCs w:val="28"/>
          <w:shd w:fill="auto" w:val="clear"/>
          <w:lang w:val="x-none" w:eastAsia="x-none"/>
        </w:rPr>
        <w:t xml:space="preserve">СП 116.13330.2012 </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Инженерная защита территорий, зданий и сооружений от опасных геологических процессов. Основные положения</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 Актуализированная редакция СНиП 22-02-2003</w:t>
      </w:r>
      <w:r>
        <w:rPr>
          <w:rFonts w:ascii="PT Astra Serif" w:hAnsi="PT Astra Serif"/>
          <w:bCs/>
          <w:sz w:val="28"/>
          <w:szCs w:val="28"/>
          <w:shd w:fill="auto" w:val="clear"/>
          <w:lang w:eastAsia="x-none"/>
        </w:rPr>
        <w:t xml:space="preserve"> (утв. приказом Министерства регионального развития РФ от 30 июня 2012 № 274).</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 xml:space="preserve">Свод правил </w:t>
      </w:r>
      <w:r>
        <w:rPr>
          <w:rFonts w:ascii="PT Astra Serif" w:hAnsi="PT Astra Serif"/>
          <w:bCs/>
          <w:sz w:val="28"/>
          <w:szCs w:val="28"/>
          <w:shd w:fill="auto" w:val="clear"/>
          <w:lang w:eastAsia="x-none"/>
        </w:rPr>
        <w:t xml:space="preserve">СП 20.13330.2016 «Нагрузки и воздействия». Актуализированная редакция СНиП 2.01.07-85 (утв. приказом </w:t>
      </w:r>
      <w:r>
        <w:rPr>
          <w:rFonts w:ascii="PT Astra Serif" w:hAnsi="PT Astra Serif"/>
          <w:sz w:val="28"/>
          <w:szCs w:val="28"/>
          <w:shd w:fill="auto" w:val="clear"/>
          <w:lang w:eastAsia="x-none"/>
        </w:rPr>
        <w:t>Министерства строительства и жилищно-коммунального хозяйства РФ</w:t>
      </w:r>
      <w:r>
        <w:rPr>
          <w:rFonts w:ascii="PT Astra Serif" w:hAnsi="PT Astra Serif"/>
          <w:bCs/>
          <w:sz w:val="28"/>
          <w:szCs w:val="28"/>
          <w:shd w:fill="auto" w:val="clear"/>
          <w:lang w:eastAsia="x-none"/>
        </w:rPr>
        <w:t xml:space="preserve"> о 3 декабря 2016 г. № 891/пр) (с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val="x-none" w:eastAsia="x-none"/>
        </w:rPr>
        <w:t xml:space="preserve">ГОСТ Р 22.2.10-2016 </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r>
        <w:rPr>
          <w:rFonts w:ascii="PT Astra Serif" w:hAnsi="PT Astra Serif"/>
          <w:bCs/>
          <w:sz w:val="28"/>
          <w:szCs w:val="28"/>
          <w:shd w:fill="auto" w:val="clear"/>
          <w:lang w:eastAsia="x-none"/>
        </w:rPr>
        <w:t>» (утв. приказом Федерального агентства по техническому регулированию и метрологии от 29 июня 2016 г. № 727-ст).</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eastAsia="x-none"/>
        </w:rPr>
        <w:t xml:space="preserve">Свод правил </w:t>
      </w:r>
      <w:r>
        <w:rPr>
          <w:rFonts w:ascii="PT Astra Serif" w:hAnsi="PT Astra Serif"/>
          <w:bCs/>
          <w:sz w:val="28"/>
          <w:szCs w:val="28"/>
          <w:shd w:fill="auto" w:val="clear"/>
          <w:lang w:val="x-none" w:eastAsia="x-none"/>
        </w:rPr>
        <w:t xml:space="preserve">СП 165.1325800.2014 </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Инженерно-технические мероприятия по гражданской обороне</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 Актуализированная редакция СНиП 2.01.51-90</w:t>
      </w:r>
      <w:r>
        <w:rPr>
          <w:rFonts w:ascii="PT Astra Serif" w:hAnsi="PT Astra Serif"/>
          <w:bCs/>
          <w:sz w:val="28"/>
          <w:szCs w:val="28"/>
          <w:shd w:fill="auto" w:val="clear"/>
          <w:lang w:eastAsia="x-none"/>
        </w:rPr>
        <w:t xml:space="preserve"> (утв. приказом </w:t>
      </w:r>
      <w:r>
        <w:rPr>
          <w:rFonts w:ascii="PT Astra Serif" w:hAnsi="PT Astra Serif"/>
          <w:sz w:val="28"/>
          <w:szCs w:val="28"/>
          <w:shd w:fill="auto" w:val="clear"/>
          <w:lang w:eastAsia="x-none"/>
        </w:rPr>
        <w:t>Министерства строительства и жилищно-коммунального хозяйства РФ</w:t>
      </w:r>
      <w:r>
        <w:rPr>
          <w:rFonts w:ascii="PT Astra Serif" w:hAnsi="PT Astra Serif"/>
          <w:bCs/>
          <w:sz w:val="28"/>
          <w:szCs w:val="28"/>
          <w:shd w:fill="auto" w:val="clear"/>
          <w:lang w:eastAsia="x-none"/>
        </w:rPr>
        <w:t xml:space="preserve"> от 12 ноября 2014 г. №705/пр) (с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bCs/>
          <w:sz w:val="28"/>
          <w:szCs w:val="28"/>
          <w:shd w:fill="auto" w:val="clear"/>
          <w:lang w:eastAsia="x-none"/>
        </w:rPr>
        <w:t xml:space="preserve">Свод правил </w:t>
      </w:r>
      <w:r>
        <w:rPr>
          <w:rFonts w:ascii="PT Astra Serif" w:hAnsi="PT Astra Serif"/>
          <w:bCs/>
          <w:sz w:val="28"/>
          <w:szCs w:val="28"/>
          <w:shd w:fill="auto" w:val="clear"/>
          <w:lang w:val="x-none" w:eastAsia="x-none"/>
        </w:rPr>
        <w:t xml:space="preserve">СП 4.13130.2013 </w:t>
      </w:r>
      <w:r>
        <w:rPr>
          <w:rFonts w:ascii="PT Astra Serif" w:hAnsi="PT Astra Serif"/>
          <w:bCs/>
          <w:sz w:val="28"/>
          <w:szCs w:val="28"/>
          <w:shd w:fill="auto" w:val="clear"/>
          <w:lang w:eastAsia="x-none"/>
        </w:rPr>
        <w:t>«</w:t>
      </w:r>
      <w:r>
        <w:rPr>
          <w:rFonts w:ascii="PT Astra Serif" w:hAnsi="PT Astra Serif"/>
          <w:bCs/>
          <w:sz w:val="28"/>
          <w:szCs w:val="28"/>
          <w:shd w:fill="auto" w:val="clear"/>
          <w:lang w:val="x-none" w:eastAsia="x-none"/>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PT Astra Serif" w:hAnsi="PT Astra Serif"/>
          <w:bCs/>
          <w:sz w:val="28"/>
          <w:szCs w:val="28"/>
          <w:shd w:fill="auto" w:val="clear"/>
          <w:lang w:eastAsia="x-none"/>
        </w:rPr>
        <w:t>» (с изменениями и дополнениями).</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 xml:space="preserve">Перечень населенных пунктов Республики попадающих в зоны возможного затопления (подтопления) в паводковый период. (утв. </w:t>
      </w:r>
      <w:r>
        <w:rPr>
          <w:rFonts w:ascii="PT Astra Serif" w:hAnsi="PT Astra Serif"/>
          <w:bCs/>
          <w:sz w:val="28"/>
          <w:szCs w:val="28"/>
          <w:shd w:fill="auto" w:val="clear"/>
          <w:lang w:eastAsia="x-none"/>
        </w:rPr>
        <w:t xml:space="preserve">Распоряжением Кабинета Министров № 1625-р от 29.08.2013 г.) </w:t>
      </w:r>
      <w:r>
        <w:rPr>
          <w:rFonts w:ascii="PT Astra Serif" w:hAnsi="PT Astra Serif"/>
          <w:sz w:val="28"/>
          <w:szCs w:val="28"/>
          <w:shd w:fill="auto" w:val="clear"/>
          <w:lang w:eastAsia="x-none"/>
        </w:rPr>
        <w:t>(с изменениями и дополнениями)</w:t>
      </w:r>
      <w:r>
        <w:rPr>
          <w:rFonts w:ascii="PT Astra Serif" w:hAnsi="PT Astra Serif"/>
          <w:bCs/>
          <w:sz w:val="28"/>
          <w:szCs w:val="28"/>
          <w:shd w:fill="auto" w:val="clear"/>
          <w:lang w:eastAsia="x-none"/>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rPr>
        <w:t>Перечень особо ценных продуктивных сельскохозяйственных угодий (утв. Распоряжением Кабинета Министров Республики Татарстан №3056-р от 23.12.2016) (с изменениями и дополнениями)</w:t>
      </w:r>
      <w:r>
        <w:rPr>
          <w:rFonts w:ascii="PT Astra Serif" w:hAnsi="PT Astra Serif"/>
          <w:bCs/>
          <w:sz w:val="28"/>
          <w:szCs w:val="28"/>
          <w:shd w:fill="auto" w:val="clear"/>
        </w:rPr>
        <w:t>.</w:t>
      </w:r>
    </w:p>
    <w:p>
      <w:pPr>
        <w:pStyle w:val="Normal"/>
        <w:numPr>
          <w:ilvl w:val="0"/>
          <w:numId w:val="18"/>
        </w:numPr>
        <w:tabs>
          <w:tab w:val="clear" w:pos="708"/>
          <w:tab w:val="left" w:pos="-140" w:leader="none"/>
          <w:tab w:val="left" w:pos="360" w:leader="none"/>
          <w:tab w:val="left" w:pos="1120" w:leader="none"/>
          <w:tab w:val="left" w:pos="2340" w:leader="none"/>
        </w:tabs>
        <w:ind w:left="0" w:firstLine="700"/>
        <w:rPr>
          <w:sz w:val="28"/>
          <w:szCs w:val="28"/>
          <w:highlight w:val="none"/>
          <w:shd w:fill="auto" w:val="clear"/>
        </w:rPr>
      </w:pPr>
      <w:r>
        <w:rPr>
          <w:rFonts w:ascii="PT Astra Serif" w:hAnsi="PT Astra Serif"/>
          <w:sz w:val="28"/>
          <w:szCs w:val="28"/>
          <w:shd w:fill="auto" w:val="clear"/>
          <w:lang w:eastAsia="x-none"/>
        </w:rPr>
        <w:t>ИТС 10-2019 Информационно-технический справочник по наилучшим доступным технологиям очистка сточных вод с использованием централизованных систем водоотведения поселений, городских округов.</w:t>
      </w:r>
    </w:p>
    <w:p>
      <w:pPr>
        <w:pStyle w:val="Normal"/>
        <w:numPr>
          <w:ilvl w:val="0"/>
          <w:numId w:val="18"/>
        </w:numPr>
        <w:tabs>
          <w:tab w:val="clear" w:pos="708"/>
          <w:tab w:val="left" w:pos="-140" w:leader="none"/>
          <w:tab w:val="left" w:pos="360" w:leader="none"/>
        </w:tabs>
        <w:ind w:left="0" w:firstLine="700"/>
        <w:rPr>
          <w:sz w:val="28"/>
          <w:szCs w:val="28"/>
          <w:highlight w:val="none"/>
          <w:shd w:fill="auto" w:val="clear"/>
        </w:rPr>
      </w:pPr>
      <w:r>
        <w:rPr>
          <w:rFonts w:ascii="PT Astra Serif" w:hAnsi="PT Astra Serif"/>
          <w:sz w:val="28"/>
          <w:szCs w:val="28"/>
          <w:shd w:fill="auto" w:val="clear"/>
        </w:rPr>
        <w:t>Перечень зон экстренного оповещения населения (территорий, подверженных риску возникновения быстро развивающихся опасных природных явлений и техногенных процессов, представляющих непосредственную угрозу жизни и здоровью находящихся на них людей) (утв. Постановление Кабинета Министров Республики Татарстан от 07.10.2022 г. № 1083 "Об утверждении границ зон экстренного оповещения населения на территории Республики Татарстан").</w:t>
      </w:r>
    </w:p>
    <w:p>
      <w:pPr>
        <w:pStyle w:val="Normal"/>
        <w:tabs>
          <w:tab w:val="clear" w:pos="708"/>
          <w:tab w:val="left" w:pos="360" w:leader="none"/>
        </w:tabs>
        <w:ind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Style38"/>
        <w:tabs>
          <w:tab w:val="clear" w:pos="708"/>
          <w:tab w:val="left" w:pos="600" w:leader="none"/>
        </w:tabs>
        <w:ind w:hanging="0"/>
        <w:jc w:val="center"/>
        <w:rPr>
          <w:sz w:val="28"/>
          <w:szCs w:val="28"/>
          <w:highlight w:val="none"/>
          <w:shd w:fill="auto" w:val="clear"/>
        </w:rPr>
      </w:pPr>
      <w:r>
        <w:rPr>
          <w:rFonts w:ascii="PT Astra Serif" w:hAnsi="PT Astra Serif"/>
          <w:sz w:val="28"/>
          <w:szCs w:val="28"/>
          <w:u w:val="single"/>
          <w:shd w:fill="auto" w:val="clear"/>
        </w:rPr>
        <w:t>Федеральные программы</w:t>
      </w:r>
    </w:p>
    <w:p>
      <w:pPr>
        <w:pStyle w:val="Style41"/>
        <w:numPr>
          <w:ilvl w:val="0"/>
          <w:numId w:val="20"/>
        </w:numPr>
        <w:ind w:left="0" w:firstLine="900"/>
        <w:rPr/>
      </w:pPr>
      <w:r>
        <w:rPr>
          <w:rFonts w:ascii="PT Astra Serif" w:hAnsi="PT Astra Serif"/>
          <w:sz w:val="28"/>
          <w:szCs w:val="28"/>
          <w:shd w:fill="auto" w:val="clear"/>
        </w:rPr>
        <w:t xml:space="preserve">Стратегия пространственного развития Российской Федерации на период до </w:t>
      </w:r>
      <w:r>
        <w:rPr>
          <w:rFonts w:ascii="PT Astra Serif" w:hAnsi="PT Astra Serif"/>
          <w:sz w:val="28"/>
          <w:szCs w:val="28"/>
          <w:shd w:fill="auto" w:val="clear"/>
          <w:lang w:val="ru-RU"/>
        </w:rPr>
        <w:t>2025</w:t>
      </w:r>
      <w:r>
        <w:rPr>
          <w:rFonts w:ascii="PT Astra Serif" w:hAnsi="PT Astra Serif"/>
          <w:sz w:val="28"/>
          <w:szCs w:val="28"/>
          <w:shd w:fill="auto" w:val="clear"/>
        </w:rPr>
        <w:t xml:space="preserve"> года, утвержденная </w:t>
      </w:r>
      <w:hyperlink r:id="rId46">
        <w:r>
          <w:rPr>
            <w:rFonts w:ascii="PT Astra Serif" w:hAnsi="PT Astra Serif"/>
            <w:sz w:val="28"/>
            <w:szCs w:val="28"/>
            <w:shd w:fill="auto" w:val="clear"/>
          </w:rPr>
          <w:t>Распоряжение</w:t>
        </w:r>
        <w:r>
          <w:rPr>
            <w:rFonts w:ascii="PT Astra Serif" w:hAnsi="PT Astra Serif"/>
            <w:sz w:val="28"/>
            <w:szCs w:val="28"/>
            <w:shd w:fill="auto" w:val="clear"/>
            <w:lang w:val="ru-RU"/>
          </w:rPr>
          <w:t>м</w:t>
        </w:r>
        <w:r>
          <w:rPr>
            <w:rFonts w:ascii="PT Astra Serif" w:hAnsi="PT Astra Serif"/>
            <w:sz w:val="28"/>
            <w:szCs w:val="28"/>
            <w:shd w:fill="auto" w:val="clear"/>
          </w:rPr>
          <w:t xml:space="preserve"> Правительства Российской Федерации от 13 февраля </w:t>
        </w:r>
        <w:r>
          <w:rPr>
            <w:rFonts w:ascii="PT Astra Serif" w:hAnsi="PT Astra Serif"/>
            <w:sz w:val="28"/>
            <w:szCs w:val="28"/>
            <w:shd w:fill="auto" w:val="clear"/>
            <w:lang w:val="ru-RU"/>
          </w:rPr>
          <w:t>2019</w:t>
        </w:r>
        <w:r>
          <w:rPr>
            <w:rFonts w:ascii="PT Astra Serif" w:hAnsi="PT Astra Serif"/>
            <w:sz w:val="28"/>
            <w:szCs w:val="28"/>
            <w:shd w:fill="auto" w:val="clear"/>
          </w:rPr>
          <w:t> г. N 207-р</w:t>
        </w:r>
      </w:hyperlink>
      <w:r>
        <w:rPr>
          <w:rFonts w:ascii="PT Astra Serif" w:hAnsi="PT Astra Serif"/>
          <w:sz w:val="28"/>
          <w:szCs w:val="28"/>
          <w:shd w:fill="auto" w:val="clear"/>
          <w:lang w:val="ru-RU"/>
        </w:rPr>
        <w:t xml:space="preserve"> (с изменениями и дополнениями)</w:t>
      </w:r>
      <w:r>
        <w:rPr>
          <w:rFonts w:ascii="PT Astra Serif" w:hAnsi="PT Astra Serif"/>
          <w:sz w:val="28"/>
          <w:szCs w:val="28"/>
          <w:shd w:fill="auto" w:val="clear"/>
        </w:rPr>
        <w:t>.</w:t>
      </w:r>
    </w:p>
    <w:p>
      <w:pPr>
        <w:pStyle w:val="Style41"/>
        <w:numPr>
          <w:ilvl w:val="0"/>
          <w:numId w:val="20"/>
        </w:numPr>
        <w:ind w:left="0" w:firstLine="900"/>
        <w:rPr>
          <w:sz w:val="28"/>
          <w:szCs w:val="28"/>
          <w:highlight w:val="none"/>
          <w:shd w:fill="auto" w:val="clear"/>
        </w:rPr>
      </w:pPr>
      <w:r>
        <w:rPr>
          <w:rFonts w:ascii="PT Astra Serif" w:hAnsi="PT Astra Serif"/>
          <w:sz w:val="28"/>
          <w:szCs w:val="28"/>
          <w:shd w:fill="auto" w:val="clear"/>
        </w:rPr>
        <w:t>Стратегия экономической безопасности Российской Федерации на период до 2030 года, утвержденная Указом Президента РФ от 13 мая 2017 г. №208.</w:t>
      </w:r>
    </w:p>
    <w:p>
      <w:pPr>
        <w:pStyle w:val="Style41"/>
        <w:numPr>
          <w:ilvl w:val="0"/>
          <w:numId w:val="20"/>
        </w:numPr>
        <w:ind w:left="0" w:firstLine="900"/>
        <w:rPr/>
      </w:pPr>
      <w:r>
        <w:rPr>
          <w:rFonts w:ascii="PT Astra Serif" w:hAnsi="PT Astra Serif"/>
          <w:sz w:val="28"/>
          <w:szCs w:val="28"/>
          <w:shd w:fill="auto" w:val="clear"/>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трубопроводного транспорта), автомобильных дорог федерального значения</w:t>
      </w:r>
      <w:r>
        <w:rPr>
          <w:rFonts w:ascii="PT Astra Serif" w:hAnsi="PT Astra Serif"/>
          <w:sz w:val="28"/>
          <w:szCs w:val="28"/>
          <w:shd w:fill="auto" w:val="clear"/>
          <w:lang w:val="ru-RU"/>
        </w:rPr>
        <w:t xml:space="preserve">, утвержденная </w:t>
      </w:r>
      <w:hyperlink r:id="rId47">
        <w:r>
          <w:rPr>
            <w:rFonts w:ascii="PT Astra Serif" w:hAnsi="PT Astra Serif"/>
            <w:sz w:val="28"/>
            <w:szCs w:val="28"/>
            <w:shd w:fill="auto" w:val="clear"/>
          </w:rPr>
          <w:t>Распоряжение</w:t>
        </w:r>
        <w:r>
          <w:rPr>
            <w:rFonts w:ascii="PT Astra Serif" w:hAnsi="PT Astra Serif"/>
            <w:sz w:val="28"/>
            <w:szCs w:val="28"/>
            <w:shd w:fill="auto" w:val="clear"/>
            <w:lang w:val="ru-RU"/>
          </w:rPr>
          <w:t>м</w:t>
        </w:r>
        <w:r>
          <w:rPr>
            <w:rFonts w:ascii="PT Astra Serif" w:hAnsi="PT Astra Serif"/>
            <w:sz w:val="28"/>
            <w:szCs w:val="28"/>
            <w:shd w:fill="auto" w:val="clear"/>
          </w:rPr>
          <w:t xml:space="preserve"> Правительства Российской Федерации от 1</w:t>
        </w:r>
        <w:r>
          <w:rPr>
            <w:rFonts w:ascii="PT Astra Serif" w:hAnsi="PT Astra Serif"/>
            <w:sz w:val="28"/>
            <w:szCs w:val="28"/>
            <w:shd w:fill="auto" w:val="clear"/>
            <w:lang w:val="ru-RU"/>
          </w:rPr>
          <w:t>9.03.2013</w:t>
        </w:r>
        <w:r>
          <w:rPr>
            <w:rFonts w:ascii="PT Astra Serif" w:hAnsi="PT Astra Serif"/>
            <w:sz w:val="28"/>
            <w:szCs w:val="28"/>
            <w:shd w:fill="auto" w:val="clear"/>
          </w:rPr>
          <w:t xml:space="preserve"> г. </w:t>
        </w:r>
        <w:r>
          <w:rPr>
            <w:rFonts w:ascii="PT Astra Serif" w:hAnsi="PT Astra Serif"/>
            <w:sz w:val="28"/>
            <w:szCs w:val="28"/>
            <w:shd w:fill="auto" w:val="clear"/>
            <w:lang w:val="ru-RU"/>
          </w:rPr>
          <w:t>№</w:t>
        </w:r>
        <w:r>
          <w:rPr>
            <w:rFonts w:ascii="PT Astra Serif" w:hAnsi="PT Astra Serif"/>
            <w:sz w:val="28"/>
            <w:szCs w:val="28"/>
            <w:shd w:fill="auto" w:val="clear"/>
          </w:rPr>
          <w:t> </w:t>
        </w:r>
        <w:r>
          <w:rPr>
            <w:rFonts w:ascii="PT Astra Serif" w:hAnsi="PT Astra Serif"/>
            <w:sz w:val="28"/>
            <w:szCs w:val="28"/>
            <w:shd w:fill="auto" w:val="clear"/>
            <w:lang w:val="ru-RU"/>
          </w:rPr>
          <w:t>384</w:t>
        </w:r>
        <w:r>
          <w:rPr>
            <w:rFonts w:ascii="PT Astra Serif" w:hAnsi="PT Astra Serif"/>
            <w:sz w:val="28"/>
            <w:szCs w:val="28"/>
            <w:shd w:fill="auto" w:val="clear"/>
          </w:rPr>
          <w:t>-р</w:t>
        </w:r>
      </w:hyperlink>
      <w:r>
        <w:rPr>
          <w:rFonts w:ascii="PT Astra Serif" w:hAnsi="PT Astra Serif"/>
          <w:sz w:val="28"/>
          <w:szCs w:val="28"/>
          <w:shd w:fill="auto" w:val="clear"/>
          <w:lang w:val="ru-RU"/>
        </w:rPr>
        <w:t xml:space="preserve"> (с изменениями  и дополнениями).</w:t>
      </w:r>
    </w:p>
    <w:p>
      <w:pPr>
        <w:pStyle w:val="Style41"/>
        <w:numPr>
          <w:ilvl w:val="0"/>
          <w:numId w:val="20"/>
        </w:numPr>
        <w:ind w:left="0" w:firstLine="900"/>
        <w:rPr/>
      </w:pPr>
      <w:r>
        <w:rPr>
          <w:rFonts w:ascii="PT Astra Serif" w:hAnsi="PT Astra Serif"/>
          <w:sz w:val="28"/>
          <w:szCs w:val="28"/>
          <w:shd w:fill="auto" w:val="clear"/>
          <w:lang w:val="ru-RU"/>
        </w:rPr>
        <w:t xml:space="preserve">Схема территориального планирования Российской Федерации в области энергетики, утвержденная </w:t>
      </w:r>
      <w:hyperlink r:id="rId48">
        <w:r>
          <w:rPr>
            <w:rFonts w:ascii="PT Astra Serif" w:hAnsi="PT Astra Serif"/>
            <w:sz w:val="28"/>
            <w:szCs w:val="28"/>
            <w:shd w:fill="auto" w:val="clear"/>
            <w:lang w:val="ru-RU"/>
          </w:rPr>
          <w:t>Распоряжением Правительства Российской Федерации от 01.08.2016 года №1634-р</w:t>
        </w:r>
      </w:hyperlink>
      <w:r>
        <w:rPr>
          <w:rFonts w:ascii="PT Astra Serif" w:hAnsi="PT Astra Serif"/>
          <w:sz w:val="28"/>
          <w:szCs w:val="28"/>
          <w:shd w:fill="auto" w:val="clear"/>
          <w:lang w:val="ru-RU"/>
        </w:rPr>
        <w:t xml:space="preserve"> (с изменениями и дополнениями).</w:t>
      </w:r>
    </w:p>
    <w:p>
      <w:pPr>
        <w:pStyle w:val="Style41"/>
        <w:numPr>
          <w:ilvl w:val="0"/>
          <w:numId w:val="20"/>
        </w:numPr>
        <w:ind w:left="0" w:firstLine="900"/>
        <w:rPr/>
      </w:pPr>
      <w:r>
        <w:rPr>
          <w:rFonts w:ascii="PT Astra Serif" w:hAnsi="PT Astra Serif"/>
          <w:sz w:val="28"/>
          <w:szCs w:val="28"/>
          <w:shd w:fill="auto" w:val="clear"/>
        </w:rPr>
        <w:t>Схема территориального планирования Российской Федерации в области</w:t>
      </w:r>
      <w:r>
        <w:rPr>
          <w:rFonts w:ascii="PT Astra Serif" w:hAnsi="PT Astra Serif"/>
          <w:sz w:val="28"/>
          <w:szCs w:val="28"/>
          <w:shd w:fill="auto" w:val="clear"/>
          <w:lang w:val="ru-RU"/>
        </w:rPr>
        <w:t xml:space="preserve"> здравоохранения, утвержденная  </w:t>
      </w:r>
      <w:hyperlink r:id="rId49">
        <w:r>
          <w:rPr>
            <w:rFonts w:ascii="PT Astra Serif" w:hAnsi="PT Astra Serif"/>
            <w:sz w:val="28"/>
            <w:szCs w:val="28"/>
            <w:shd w:fill="auto" w:val="clear"/>
            <w:lang w:val="ru-RU"/>
          </w:rPr>
          <w:t>Распоряжением Правительства Российской Федерации от 28.12. 2012 года №2607-р</w:t>
        </w:r>
      </w:hyperlink>
      <w:r>
        <w:rPr>
          <w:rFonts w:ascii="PT Astra Serif" w:hAnsi="PT Astra Serif"/>
          <w:sz w:val="28"/>
          <w:szCs w:val="28"/>
          <w:shd w:fill="auto" w:val="clear"/>
          <w:lang w:val="ru-RU"/>
        </w:rPr>
        <w:t>.</w:t>
      </w:r>
    </w:p>
    <w:p>
      <w:pPr>
        <w:pStyle w:val="Style41"/>
        <w:numPr>
          <w:ilvl w:val="0"/>
          <w:numId w:val="20"/>
        </w:numPr>
        <w:ind w:left="0" w:firstLine="900"/>
        <w:rPr/>
      </w:pPr>
      <w:r>
        <w:rPr>
          <w:rFonts w:ascii="PT Astra Serif" w:hAnsi="PT Astra Serif"/>
          <w:sz w:val="28"/>
          <w:szCs w:val="28"/>
          <w:shd w:fill="auto" w:val="clear"/>
        </w:rPr>
        <w:t>Схема территориального планирования Российской Федерации в области</w:t>
      </w:r>
      <w:r>
        <w:rPr>
          <w:rFonts w:ascii="PT Astra Serif" w:hAnsi="PT Astra Serif"/>
          <w:sz w:val="28"/>
          <w:szCs w:val="28"/>
          <w:shd w:fill="auto" w:val="clear"/>
          <w:lang w:val="ru-RU"/>
        </w:rPr>
        <w:t xml:space="preserve"> высшего профессионального образования,  утвержденная </w:t>
      </w:r>
      <w:hyperlink r:id="rId50">
        <w:r>
          <w:rPr>
            <w:rFonts w:ascii="PT Astra Serif" w:hAnsi="PT Astra Serif"/>
            <w:sz w:val="28"/>
            <w:szCs w:val="28"/>
            <w:shd w:fill="auto" w:val="clear"/>
            <w:lang w:val="ru-RU"/>
          </w:rPr>
          <w:t>Распоряжением Правительства Российской Федерации от 26.02.2013 года №247-р</w:t>
        </w:r>
      </w:hyperlink>
      <w:r>
        <w:rPr>
          <w:rFonts w:ascii="PT Astra Serif" w:hAnsi="PT Astra Serif"/>
          <w:sz w:val="28"/>
          <w:szCs w:val="28"/>
          <w:shd w:fill="auto" w:val="clear"/>
          <w:lang w:val="ru-RU"/>
        </w:rPr>
        <w:t>.</w:t>
      </w:r>
    </w:p>
    <w:p>
      <w:pPr>
        <w:pStyle w:val="Style41"/>
        <w:numPr>
          <w:ilvl w:val="0"/>
          <w:numId w:val="0"/>
        </w:numPr>
        <w:ind w:left="0" w:hanging="0"/>
        <w:rPr>
          <w:rFonts w:ascii="PT Astra Serif" w:hAnsi="PT Astra Serif"/>
          <w:sz w:val="28"/>
          <w:szCs w:val="28"/>
          <w:highlight w:val="none"/>
          <w:shd w:fill="auto" w:val="clear"/>
          <w:lang w:val="ru-RU"/>
        </w:rPr>
      </w:pPr>
      <w:r>
        <w:rPr>
          <w:rFonts w:ascii="PT Astra Serif" w:hAnsi="PT Astra Serif"/>
          <w:sz w:val="28"/>
          <w:szCs w:val="28"/>
          <w:shd w:fill="auto" w:val="clear"/>
          <w:lang w:val="ru-RU"/>
        </w:rPr>
      </w:r>
    </w:p>
    <w:p>
      <w:pPr>
        <w:pStyle w:val="Style38"/>
        <w:tabs>
          <w:tab w:val="clear" w:pos="708"/>
          <w:tab w:val="left" w:pos="600" w:leader="none"/>
        </w:tabs>
        <w:ind w:hanging="0"/>
        <w:jc w:val="center"/>
        <w:rPr>
          <w:sz w:val="28"/>
          <w:szCs w:val="28"/>
          <w:highlight w:val="none"/>
          <w:shd w:fill="auto" w:val="clear"/>
        </w:rPr>
      </w:pPr>
      <w:r>
        <w:rPr>
          <w:rFonts w:ascii="PT Astra Serif" w:hAnsi="PT Astra Serif"/>
          <w:sz w:val="28"/>
          <w:szCs w:val="28"/>
          <w:u w:val="single"/>
          <w:shd w:fill="auto" w:val="clear"/>
        </w:rPr>
        <w:t>Республиканские программы</w:t>
      </w:r>
    </w:p>
    <w:p>
      <w:pPr>
        <w:pStyle w:val="Normal"/>
        <w:numPr>
          <w:ilvl w:val="0"/>
          <w:numId w:val="21"/>
        </w:numPr>
        <w:tabs>
          <w:tab w:val="clear" w:pos="708"/>
          <w:tab w:val="left" w:pos="0" w:leader="none"/>
          <w:tab w:val="left" w:pos="1260" w:leader="none"/>
          <w:tab w:val="left" w:pos="10440" w:leader="none"/>
        </w:tabs>
        <w:ind w:left="0" w:firstLine="700"/>
        <w:rPr>
          <w:sz w:val="28"/>
          <w:szCs w:val="28"/>
          <w:highlight w:val="none"/>
          <w:shd w:fill="auto" w:val="clear"/>
        </w:rPr>
      </w:pPr>
      <w:r>
        <w:rPr>
          <w:rFonts w:ascii="PT Astra Serif" w:hAnsi="PT Astra Serif"/>
          <w:sz w:val="28"/>
          <w:szCs w:val="28"/>
          <w:shd w:fill="auto" w:val="clear"/>
        </w:rPr>
        <w:t>Закон Республики Татарстан от 17 июня 2015 г. №40-ЗРТ</w:t>
        <w:br/>
        <w:t>«Об утверждении Стратегии социально-экономического развития Республики Татарстан до 2030 года» (с изменениями и дополнениями).</w:t>
      </w:r>
    </w:p>
    <w:p>
      <w:pPr>
        <w:pStyle w:val="Normal"/>
        <w:numPr>
          <w:ilvl w:val="0"/>
          <w:numId w:val="21"/>
        </w:numPr>
        <w:tabs>
          <w:tab w:val="clear" w:pos="708"/>
          <w:tab w:val="left" w:pos="0" w:leader="none"/>
          <w:tab w:val="left" w:pos="1260" w:leader="none"/>
          <w:tab w:val="left" w:pos="10440" w:leader="none"/>
        </w:tabs>
        <w:ind w:left="0" w:firstLine="700"/>
        <w:rPr>
          <w:sz w:val="28"/>
          <w:szCs w:val="28"/>
          <w:highlight w:val="none"/>
          <w:shd w:fill="auto" w:val="clear"/>
        </w:rPr>
      </w:pPr>
      <w:r>
        <w:rPr>
          <w:rFonts w:ascii="PT Astra Serif" w:hAnsi="PT Astra Serif"/>
          <w:sz w:val="28"/>
          <w:szCs w:val="28"/>
          <w:shd w:fill="auto" w:val="clear"/>
        </w:rPr>
        <w:t>Постановление Кабинета Министров Республики Татарстан от 25 сентября 2015 г. № 707 «Об утверждении Плана мероприятий по реализации Стратегии социально-экономического развития Республики Татарстан до 2030 года» (с изменениями и дополнениями).</w:t>
      </w:r>
    </w:p>
    <w:p>
      <w:pPr>
        <w:pStyle w:val="Normal"/>
        <w:numPr>
          <w:ilvl w:val="0"/>
          <w:numId w:val="21"/>
        </w:numPr>
        <w:tabs>
          <w:tab w:val="clear" w:pos="708"/>
          <w:tab w:val="left" w:pos="0" w:leader="none"/>
          <w:tab w:val="left" w:pos="1260" w:leader="none"/>
          <w:tab w:val="left" w:pos="10440" w:leader="none"/>
        </w:tabs>
        <w:ind w:left="0" w:firstLine="700"/>
        <w:rPr>
          <w:sz w:val="28"/>
          <w:szCs w:val="28"/>
          <w:highlight w:val="none"/>
          <w:shd w:fill="auto" w:val="clear"/>
        </w:rPr>
      </w:pPr>
      <w:r>
        <w:rPr>
          <w:rFonts w:ascii="PT Astra Serif" w:hAnsi="PT Astra Serif"/>
          <w:sz w:val="28"/>
          <w:szCs w:val="28"/>
          <w:shd w:fill="auto" w:val="clear"/>
        </w:rPr>
        <w:t xml:space="preserve">Программа «Развитие и размещение производительных сил Республики Татарстан на основе кластерного подхода до 2020 г. и на период до 2030 г.», утвержденная Постановлением Кабинета Министров РТ от 22.10.2008г. №763 (с изменениями и дополнениями). </w:t>
      </w:r>
    </w:p>
    <w:p>
      <w:pPr>
        <w:pStyle w:val="Style38"/>
        <w:tabs>
          <w:tab w:val="clear" w:pos="708"/>
          <w:tab w:val="left" w:pos="600" w:leader="none"/>
        </w:tabs>
        <w:ind w:hanging="0"/>
        <w:jc w:val="center"/>
        <w:rPr>
          <w:rFonts w:ascii="PT Astra Serif" w:hAnsi="PT Astra Serif"/>
          <w:i/>
          <w:i/>
          <w:sz w:val="28"/>
          <w:szCs w:val="28"/>
          <w:highlight w:val="none"/>
          <w:u w:val="single"/>
          <w:shd w:fill="auto" w:val="clear"/>
        </w:rPr>
      </w:pPr>
      <w:r>
        <w:rPr>
          <w:rFonts w:ascii="PT Astra Serif" w:hAnsi="PT Astra Serif"/>
          <w:i/>
          <w:sz w:val="28"/>
          <w:szCs w:val="28"/>
          <w:u w:val="single"/>
          <w:shd w:fill="auto" w:val="clear"/>
        </w:rPr>
      </w:r>
    </w:p>
    <w:p>
      <w:pPr>
        <w:pStyle w:val="Style38"/>
        <w:tabs>
          <w:tab w:val="clear" w:pos="708"/>
          <w:tab w:val="left" w:pos="600" w:leader="none"/>
        </w:tabs>
        <w:ind w:hanging="0"/>
        <w:jc w:val="center"/>
        <w:rPr>
          <w:sz w:val="28"/>
          <w:szCs w:val="28"/>
          <w:highlight w:val="none"/>
          <w:shd w:fill="auto" w:val="clear"/>
        </w:rPr>
      </w:pPr>
      <w:r>
        <w:rPr>
          <w:rFonts w:ascii="PT Astra Serif" w:hAnsi="PT Astra Serif"/>
          <w:sz w:val="28"/>
          <w:szCs w:val="28"/>
          <w:u w:val="single"/>
          <w:shd w:fill="auto" w:val="clear"/>
        </w:rPr>
        <w:t>Иная литература</w:t>
      </w:r>
    </w:p>
    <w:p>
      <w:pPr>
        <w:pStyle w:val="Style40"/>
        <w:numPr>
          <w:ilvl w:val="0"/>
          <w:numId w:val="22"/>
        </w:numPr>
        <w:tabs>
          <w:tab w:val="clear" w:pos="708"/>
          <w:tab w:val="left" w:pos="1100" w:leader="none"/>
        </w:tabs>
        <w:ind w:left="0" w:firstLine="700"/>
        <w:rPr>
          <w:sz w:val="28"/>
          <w:szCs w:val="28"/>
          <w:highlight w:val="none"/>
          <w:shd w:fill="auto" w:val="clear"/>
        </w:rPr>
      </w:pPr>
      <w:r>
        <w:rPr>
          <w:rFonts w:ascii="PT Astra Serif" w:hAnsi="PT Astra Serif"/>
          <w:sz w:val="28"/>
          <w:szCs w:val="28"/>
          <w:shd w:fill="auto" w:val="clear"/>
        </w:rPr>
        <w:t>Свод памятников истории и культуры Республики Татарстан . – Т.</w:t>
      </w:r>
      <w:r>
        <w:rPr>
          <w:rFonts w:ascii="PT Astra Serif" w:hAnsi="PT Astra Serif"/>
          <w:sz w:val="28"/>
          <w:szCs w:val="28"/>
          <w:shd w:fill="auto" w:val="clear"/>
          <w:lang w:val="en-US"/>
        </w:rPr>
        <w:t>I</w:t>
      </w:r>
      <w:r>
        <w:rPr>
          <w:rFonts w:ascii="PT Astra Serif" w:hAnsi="PT Astra Serif"/>
          <w:sz w:val="28"/>
          <w:szCs w:val="28"/>
          <w:shd w:fill="auto" w:val="clear"/>
        </w:rPr>
        <w:t>. – Административные районы. – Казань: Изд-во «Мастер Лайн», 1999. – 460 с.</w:t>
      </w:r>
    </w:p>
    <w:p>
      <w:pPr>
        <w:pStyle w:val="Style40"/>
        <w:numPr>
          <w:ilvl w:val="0"/>
          <w:numId w:val="22"/>
        </w:numPr>
        <w:tabs>
          <w:tab w:val="clear" w:pos="708"/>
          <w:tab w:val="left" w:pos="1100" w:leader="none"/>
        </w:tabs>
        <w:ind w:left="0" w:firstLine="700"/>
        <w:rPr>
          <w:sz w:val="28"/>
          <w:szCs w:val="28"/>
          <w:highlight w:val="none"/>
          <w:shd w:fill="auto" w:val="clear"/>
        </w:rPr>
      </w:pPr>
      <w:r>
        <w:rPr>
          <w:rFonts w:ascii="PT Astra Serif" w:hAnsi="PT Astra Serif"/>
          <w:sz w:val="28"/>
          <w:szCs w:val="28"/>
          <w:shd w:fill="auto" w:val="clear"/>
        </w:rPr>
        <w:t>Перечень существующих объектов культуры и искусства в населенных пунктах муниципальных образований РТ, список объектов и список выявленных объектов культурного наследия Республики Татарстан, список объектов, обладающих признаками объекта культурного наследия Республики Татарстан, предоставленные Министерством культуры Республики Татарстан от 12.04.2014г.</w:t>
      </w:r>
    </w:p>
    <w:p>
      <w:pPr>
        <w:pStyle w:val="Style40"/>
        <w:numPr>
          <w:ilvl w:val="0"/>
          <w:numId w:val="22"/>
        </w:numPr>
        <w:tabs>
          <w:tab w:val="clear" w:pos="708"/>
          <w:tab w:val="left" w:pos="1100" w:leader="none"/>
        </w:tabs>
        <w:ind w:left="0" w:firstLine="700"/>
        <w:rPr>
          <w:sz w:val="28"/>
          <w:szCs w:val="28"/>
          <w:highlight w:val="none"/>
          <w:shd w:fill="auto" w:val="clear"/>
        </w:rPr>
      </w:pPr>
      <w:r>
        <w:rPr>
          <w:rFonts w:ascii="PT Astra Serif" w:hAnsi="PT Astra Serif"/>
          <w:sz w:val="28"/>
          <w:szCs w:val="28"/>
          <w:shd w:fill="auto" w:val="clear"/>
        </w:rPr>
        <w:t>Изучение, охрана, реставрация и использование недвижимых памятников истории и культуры в Республике Татарстан: Информационный сборник. Вып. 2-3. Памятники истории и культуры. Историко-культурные территории. Исторические города. – Казань: «Карпол», 2001. – 335 с.</w:t>
      </w:r>
    </w:p>
    <w:p>
      <w:pPr>
        <w:pStyle w:val="Style40"/>
        <w:numPr>
          <w:ilvl w:val="0"/>
          <w:numId w:val="22"/>
        </w:numPr>
        <w:tabs>
          <w:tab w:val="clear" w:pos="708"/>
          <w:tab w:val="left" w:pos="1100" w:leader="none"/>
        </w:tabs>
        <w:ind w:left="0" w:firstLine="700"/>
        <w:rPr>
          <w:sz w:val="28"/>
          <w:szCs w:val="28"/>
          <w:highlight w:val="none"/>
          <w:shd w:fill="auto" w:val="clear"/>
        </w:rPr>
      </w:pPr>
      <w:r>
        <w:rPr>
          <w:rFonts w:ascii="PT Astra Serif" w:hAnsi="PT Astra Serif"/>
          <w:sz w:val="28"/>
          <w:szCs w:val="28"/>
          <w:shd w:fill="auto" w:val="clear"/>
          <w:lang w:val="ru-RU"/>
        </w:rPr>
        <w:t>Справочник «Санитарная очистка территории и уборка населенных мест» (Москва, 1990г.)</w:t>
      </w:r>
    </w:p>
    <w:p>
      <w:pPr>
        <w:pStyle w:val="Style40"/>
        <w:numPr>
          <w:ilvl w:val="0"/>
          <w:numId w:val="0"/>
        </w:numPr>
        <w:tabs>
          <w:tab w:val="clear" w:pos="708"/>
          <w:tab w:val="left" w:pos="1100" w:leader="none"/>
        </w:tabs>
        <w:ind w:left="0" w:hanging="0"/>
        <w:rPr>
          <w:rFonts w:ascii="PT Astra Serif" w:hAnsi="PT Astra Serif"/>
          <w:sz w:val="28"/>
          <w:szCs w:val="28"/>
          <w:highlight w:val="none"/>
          <w:shd w:fill="auto" w:val="clear"/>
        </w:rPr>
      </w:pPr>
      <w:r>
        <w:rPr>
          <w:rFonts w:ascii="PT Astra Serif" w:hAnsi="PT Astra Serif"/>
          <w:sz w:val="28"/>
          <w:szCs w:val="28"/>
          <w:shd w:fill="auto" w:val="clear"/>
        </w:rPr>
      </w:r>
    </w:p>
    <w:p>
      <w:pPr>
        <w:pStyle w:val="Style38"/>
        <w:tabs>
          <w:tab w:val="clear" w:pos="708"/>
          <w:tab w:val="left" w:pos="600" w:leader="none"/>
        </w:tabs>
        <w:ind w:hanging="0"/>
        <w:jc w:val="center"/>
        <w:rPr>
          <w:rFonts w:ascii="PT Astra Serif" w:hAnsi="PT Astra Serif"/>
          <w:sz w:val="28"/>
          <w:szCs w:val="28"/>
          <w:highlight w:val="none"/>
          <w:u w:val="single"/>
          <w:shd w:fill="auto" w:val="clear"/>
        </w:rPr>
      </w:pPr>
      <w:r>
        <w:rPr>
          <w:rFonts w:ascii="PT Astra Serif" w:hAnsi="PT Astra Serif"/>
          <w:sz w:val="28"/>
          <w:szCs w:val="28"/>
          <w:u w:val="single"/>
          <w:shd w:fill="auto" w:val="clear"/>
        </w:rPr>
      </w:r>
    </w:p>
    <w:p>
      <w:pPr>
        <w:pStyle w:val="Style38"/>
        <w:tabs>
          <w:tab w:val="clear" w:pos="708"/>
          <w:tab w:val="left" w:pos="600" w:leader="none"/>
        </w:tabs>
        <w:ind w:hanging="0"/>
        <w:jc w:val="center"/>
        <w:rPr>
          <w:rFonts w:ascii="PT Astra Serif" w:hAnsi="PT Astra Serif"/>
          <w:sz w:val="28"/>
          <w:szCs w:val="28"/>
          <w:highlight w:val="none"/>
          <w:u w:val="single"/>
          <w:shd w:fill="auto" w:val="clear"/>
        </w:rPr>
      </w:pPr>
      <w:r>
        <w:rPr>
          <w:rFonts w:ascii="PT Astra Serif" w:hAnsi="PT Astra Serif"/>
          <w:sz w:val="28"/>
          <w:szCs w:val="28"/>
          <w:u w:val="single"/>
          <w:shd w:fill="auto" w:val="clear"/>
        </w:rPr>
      </w:r>
    </w:p>
    <w:p>
      <w:pPr>
        <w:pStyle w:val="Style38"/>
        <w:tabs>
          <w:tab w:val="clear" w:pos="708"/>
          <w:tab w:val="left" w:pos="600" w:leader="none"/>
        </w:tabs>
        <w:ind w:hanging="0"/>
        <w:jc w:val="center"/>
        <w:rPr>
          <w:sz w:val="28"/>
          <w:szCs w:val="28"/>
          <w:highlight w:val="none"/>
          <w:shd w:fill="auto" w:val="clear"/>
        </w:rPr>
      </w:pPr>
      <w:r>
        <w:rPr>
          <w:rFonts w:ascii="PT Astra Serif" w:hAnsi="PT Astra Serif"/>
          <w:sz w:val="28"/>
          <w:szCs w:val="28"/>
          <w:u w:val="single"/>
          <w:shd w:fill="auto" w:val="clear"/>
        </w:rPr>
        <w:t>Фондовые материалы</w:t>
      </w:r>
    </w:p>
    <w:p>
      <w:pPr>
        <w:pStyle w:val="Style40"/>
        <w:numPr>
          <w:ilvl w:val="0"/>
          <w:numId w:val="23"/>
        </w:numPr>
        <w:tabs>
          <w:tab w:val="clear" w:pos="708"/>
          <w:tab w:val="left" w:pos="180" w:leader="none"/>
          <w:tab w:val="left" w:pos="1100" w:leader="none"/>
        </w:tabs>
        <w:ind w:left="0" w:firstLine="720"/>
        <w:rPr>
          <w:sz w:val="28"/>
          <w:szCs w:val="28"/>
          <w:highlight w:val="none"/>
          <w:shd w:fill="auto" w:val="clear"/>
        </w:rPr>
      </w:pPr>
      <w:r>
        <w:rPr>
          <w:rFonts w:ascii="PT Astra Serif" w:hAnsi="PT Astra Serif"/>
          <w:sz w:val="28"/>
          <w:szCs w:val="28"/>
          <w:shd w:fill="auto" w:val="clear"/>
        </w:rPr>
        <w:t xml:space="preserve">Анкетные данные, предоставленные </w:t>
      </w:r>
      <w:r>
        <w:rPr>
          <w:rFonts w:ascii="PT Astra Serif" w:hAnsi="PT Astra Serif"/>
          <w:sz w:val="28"/>
          <w:szCs w:val="28"/>
          <w:shd w:fill="auto" w:val="clear"/>
          <w:lang w:val="ru-RU"/>
        </w:rPr>
        <w:t>исполнительным комитетом</w:t>
      </w:r>
      <w:r>
        <w:rPr>
          <w:rFonts w:ascii="PT Astra Serif" w:hAnsi="PT Astra Serif"/>
          <w:sz w:val="28"/>
          <w:szCs w:val="28"/>
          <w:shd w:fill="auto" w:val="clear"/>
        </w:rPr>
        <w:t xml:space="preserve"> </w:t>
      </w:r>
      <w:r>
        <w:rPr>
          <w:rFonts w:ascii="PT Astra Serif" w:hAnsi="PT Astra Serif"/>
          <w:sz w:val="28"/>
          <w:szCs w:val="28"/>
          <w:shd w:fill="auto" w:val="clear"/>
          <w:lang w:val="ru-RU"/>
        </w:rPr>
        <w:t>Уруссинского</w:t>
      </w:r>
      <w:r>
        <w:rPr>
          <w:rFonts w:ascii="PT Astra Serif" w:hAnsi="PT Astra Serif"/>
          <w:sz w:val="28"/>
          <w:szCs w:val="28"/>
          <w:shd w:fill="auto" w:val="clear"/>
        </w:rPr>
        <w:t xml:space="preserve"> сельского поселения </w:t>
      </w:r>
      <w:r>
        <w:rPr>
          <w:rFonts w:ascii="PT Astra Serif" w:hAnsi="PT Astra Serif"/>
          <w:sz w:val="28"/>
          <w:szCs w:val="28"/>
          <w:shd w:fill="auto" w:val="clear"/>
          <w:lang w:val="ru-RU"/>
        </w:rPr>
        <w:t>Ютазинского</w:t>
      </w:r>
      <w:r>
        <w:rPr>
          <w:rFonts w:ascii="PT Astra Serif" w:hAnsi="PT Astra Serif"/>
          <w:sz w:val="28"/>
          <w:szCs w:val="28"/>
          <w:shd w:fill="auto" w:val="clear"/>
        </w:rPr>
        <w:t xml:space="preserve"> муниципального района.</w:t>
      </w:r>
    </w:p>
    <w:p>
      <w:pPr>
        <w:pStyle w:val="Style40"/>
        <w:numPr>
          <w:ilvl w:val="0"/>
          <w:numId w:val="23"/>
        </w:numPr>
        <w:tabs>
          <w:tab w:val="clear" w:pos="708"/>
          <w:tab w:val="left" w:pos="180" w:leader="none"/>
          <w:tab w:val="left" w:pos="1100" w:leader="none"/>
        </w:tabs>
        <w:ind w:left="0" w:firstLine="720"/>
        <w:rPr>
          <w:sz w:val="28"/>
          <w:szCs w:val="28"/>
          <w:highlight w:val="none"/>
          <w:shd w:fill="auto" w:val="clear"/>
        </w:rPr>
      </w:pPr>
      <w:r>
        <w:rPr>
          <w:rFonts w:ascii="PT Astra Serif" w:hAnsi="PT Astra Serif"/>
          <w:sz w:val="28"/>
          <w:szCs w:val="28"/>
          <w:shd w:fill="auto" w:val="clear"/>
        </w:rPr>
        <w:t>Схема</w:t>
      </w:r>
      <w:r>
        <w:rPr>
          <w:rFonts w:ascii="PT Astra Serif" w:hAnsi="PT Astra Serif"/>
          <w:spacing w:val="1"/>
          <w:sz w:val="28"/>
          <w:szCs w:val="28"/>
          <w:shd w:fill="auto" w:val="clear"/>
        </w:rPr>
        <w:t xml:space="preserve"> </w:t>
      </w:r>
      <w:r>
        <w:rPr>
          <w:rFonts w:ascii="PT Astra Serif" w:hAnsi="PT Astra Serif"/>
          <w:sz w:val="28"/>
          <w:szCs w:val="28"/>
          <w:shd w:fill="auto" w:val="clear"/>
        </w:rPr>
        <w:t>территориального</w:t>
      </w:r>
      <w:r>
        <w:rPr>
          <w:rFonts w:ascii="PT Astra Serif" w:hAnsi="PT Astra Serif"/>
          <w:spacing w:val="1"/>
          <w:sz w:val="28"/>
          <w:szCs w:val="28"/>
          <w:shd w:fill="auto" w:val="clear"/>
        </w:rPr>
        <w:t xml:space="preserve"> </w:t>
      </w:r>
      <w:r>
        <w:rPr>
          <w:rFonts w:ascii="PT Astra Serif" w:hAnsi="PT Astra Serif"/>
          <w:sz w:val="28"/>
          <w:szCs w:val="28"/>
          <w:shd w:fill="auto" w:val="clear"/>
        </w:rPr>
        <w:t>планирования</w:t>
      </w:r>
      <w:r>
        <w:rPr>
          <w:rFonts w:ascii="PT Astra Serif" w:hAnsi="PT Astra Serif"/>
          <w:spacing w:val="1"/>
          <w:sz w:val="28"/>
          <w:szCs w:val="28"/>
          <w:shd w:fill="auto" w:val="clear"/>
        </w:rPr>
        <w:t xml:space="preserve"> </w:t>
      </w:r>
      <w:r>
        <w:rPr>
          <w:rFonts w:ascii="PT Astra Serif" w:hAnsi="PT Astra Serif"/>
          <w:sz w:val="28"/>
          <w:szCs w:val="28"/>
          <w:shd w:fill="auto" w:val="clear"/>
        </w:rPr>
        <w:t>Республики</w:t>
      </w:r>
      <w:r>
        <w:rPr>
          <w:rFonts w:ascii="PT Astra Serif" w:hAnsi="PT Astra Serif"/>
          <w:spacing w:val="1"/>
          <w:sz w:val="28"/>
          <w:szCs w:val="28"/>
          <w:shd w:fill="auto" w:val="clear"/>
        </w:rPr>
        <w:t xml:space="preserve"> </w:t>
      </w:r>
      <w:r>
        <w:rPr>
          <w:rFonts w:ascii="PT Astra Serif" w:hAnsi="PT Astra Serif"/>
          <w:sz w:val="28"/>
          <w:szCs w:val="28"/>
          <w:shd w:fill="auto" w:val="clear"/>
        </w:rPr>
        <w:t>Татарстан,</w:t>
      </w:r>
      <w:r>
        <w:rPr>
          <w:rFonts w:ascii="PT Astra Serif" w:hAnsi="PT Astra Serif"/>
          <w:spacing w:val="1"/>
          <w:sz w:val="28"/>
          <w:szCs w:val="28"/>
          <w:shd w:fill="auto" w:val="clear"/>
        </w:rPr>
        <w:t xml:space="preserve"> </w:t>
      </w:r>
      <w:r>
        <w:rPr>
          <w:rFonts w:ascii="PT Astra Serif" w:hAnsi="PT Astra Serif"/>
          <w:sz w:val="28"/>
          <w:szCs w:val="28"/>
          <w:shd w:fill="auto" w:val="clear"/>
        </w:rPr>
        <w:t>утвержденная</w:t>
      </w:r>
      <w:r>
        <w:rPr>
          <w:rFonts w:ascii="PT Astra Serif" w:hAnsi="PT Astra Serif"/>
          <w:spacing w:val="1"/>
          <w:sz w:val="28"/>
          <w:szCs w:val="28"/>
          <w:shd w:fill="auto" w:val="clear"/>
        </w:rPr>
        <w:t xml:space="preserve"> </w:t>
      </w:r>
      <w:r>
        <w:rPr>
          <w:rFonts w:ascii="PT Astra Serif" w:hAnsi="PT Astra Serif"/>
          <w:sz w:val="28"/>
          <w:szCs w:val="28"/>
          <w:shd w:fill="auto" w:val="clear"/>
        </w:rPr>
        <w:t>постановлением</w:t>
      </w:r>
      <w:r>
        <w:rPr>
          <w:rFonts w:ascii="PT Astra Serif" w:hAnsi="PT Astra Serif"/>
          <w:spacing w:val="1"/>
          <w:sz w:val="28"/>
          <w:szCs w:val="28"/>
          <w:shd w:fill="auto" w:val="clear"/>
        </w:rPr>
        <w:t xml:space="preserve"> </w:t>
      </w:r>
      <w:r>
        <w:rPr>
          <w:rFonts w:ascii="PT Astra Serif" w:hAnsi="PT Astra Serif"/>
          <w:sz w:val="28"/>
          <w:szCs w:val="28"/>
          <w:shd w:fill="auto" w:val="clear"/>
        </w:rPr>
        <w:t>Кабинета</w:t>
      </w:r>
      <w:r>
        <w:rPr>
          <w:rFonts w:ascii="PT Astra Serif" w:hAnsi="PT Astra Serif"/>
          <w:spacing w:val="1"/>
          <w:sz w:val="28"/>
          <w:szCs w:val="28"/>
          <w:shd w:fill="auto" w:val="clear"/>
        </w:rPr>
        <w:t xml:space="preserve"> </w:t>
      </w:r>
      <w:r>
        <w:rPr>
          <w:rFonts w:ascii="PT Astra Serif" w:hAnsi="PT Astra Serif"/>
          <w:sz w:val="28"/>
          <w:szCs w:val="28"/>
          <w:shd w:fill="auto" w:val="clear"/>
        </w:rPr>
        <w:t>Министров</w:t>
      </w:r>
      <w:r>
        <w:rPr>
          <w:rFonts w:ascii="PT Astra Serif" w:hAnsi="PT Astra Serif"/>
          <w:spacing w:val="1"/>
          <w:sz w:val="28"/>
          <w:szCs w:val="28"/>
          <w:shd w:fill="auto" w:val="clear"/>
        </w:rPr>
        <w:t xml:space="preserve"> </w:t>
      </w:r>
      <w:r>
        <w:rPr>
          <w:rFonts w:ascii="PT Astra Serif" w:hAnsi="PT Astra Serif"/>
          <w:sz w:val="28"/>
          <w:szCs w:val="28"/>
          <w:shd w:fill="auto" w:val="clear"/>
        </w:rPr>
        <w:t>Республики</w:t>
      </w:r>
      <w:r>
        <w:rPr>
          <w:rFonts w:ascii="PT Astra Serif" w:hAnsi="PT Astra Serif"/>
          <w:spacing w:val="1"/>
          <w:sz w:val="28"/>
          <w:szCs w:val="28"/>
          <w:shd w:fill="auto" w:val="clear"/>
        </w:rPr>
        <w:t xml:space="preserve"> </w:t>
      </w:r>
      <w:r>
        <w:rPr>
          <w:rFonts w:ascii="PT Astra Serif" w:hAnsi="PT Astra Serif"/>
          <w:sz w:val="28"/>
          <w:szCs w:val="28"/>
          <w:shd w:fill="auto" w:val="clear"/>
        </w:rPr>
        <w:t>Татарстан</w:t>
      </w:r>
      <w:r>
        <w:rPr>
          <w:rFonts w:ascii="PT Astra Serif" w:hAnsi="PT Astra Serif"/>
          <w:spacing w:val="1"/>
          <w:sz w:val="28"/>
          <w:szCs w:val="28"/>
          <w:shd w:fill="auto" w:val="clear"/>
        </w:rPr>
        <w:t xml:space="preserve"> </w:t>
      </w:r>
      <w:r>
        <w:rPr>
          <w:rFonts w:ascii="PT Astra Serif" w:hAnsi="PT Astra Serif"/>
          <w:sz w:val="28"/>
          <w:szCs w:val="28"/>
          <w:shd w:fill="auto" w:val="clear"/>
        </w:rPr>
        <w:t>от</w:t>
      </w:r>
      <w:r>
        <w:rPr>
          <w:rFonts w:ascii="PT Astra Serif" w:hAnsi="PT Astra Serif"/>
          <w:spacing w:val="1"/>
          <w:sz w:val="28"/>
          <w:szCs w:val="28"/>
          <w:shd w:fill="auto" w:val="clear"/>
        </w:rPr>
        <w:t xml:space="preserve"> </w:t>
      </w:r>
      <w:r>
        <w:rPr>
          <w:rFonts w:ascii="PT Astra Serif" w:hAnsi="PT Astra Serif"/>
          <w:sz w:val="28"/>
          <w:szCs w:val="28"/>
          <w:shd w:fill="auto" w:val="clear"/>
        </w:rPr>
        <w:t>21.02.2011 №134</w:t>
      </w:r>
      <w:r>
        <w:rPr>
          <w:rFonts w:ascii="PT Astra Serif" w:hAnsi="PT Astra Serif"/>
          <w:spacing w:val="1"/>
          <w:sz w:val="28"/>
          <w:szCs w:val="28"/>
          <w:shd w:fill="auto" w:val="clear"/>
        </w:rPr>
        <w:t xml:space="preserve"> </w:t>
      </w:r>
      <w:r>
        <w:rPr>
          <w:rFonts w:ascii="PT Astra Serif" w:hAnsi="PT Astra Serif"/>
          <w:sz w:val="28"/>
          <w:szCs w:val="28"/>
          <w:shd w:fill="auto" w:val="clear"/>
        </w:rPr>
        <w:t>(с изменениями и дополнениями)</w:t>
      </w:r>
      <w:r>
        <w:rPr>
          <w:rFonts w:ascii="PT Astra Serif" w:hAnsi="PT Astra Serif"/>
          <w:sz w:val="28"/>
          <w:szCs w:val="28"/>
          <w:shd w:fill="auto" w:val="clear"/>
          <w:lang w:eastAsia="ru-RU"/>
        </w:rPr>
        <w:t xml:space="preserve">. </w:t>
      </w:r>
    </w:p>
    <w:p>
      <w:pPr>
        <w:pStyle w:val="Style40"/>
        <w:numPr>
          <w:ilvl w:val="0"/>
          <w:numId w:val="23"/>
        </w:numPr>
        <w:tabs>
          <w:tab w:val="clear" w:pos="708"/>
          <w:tab w:val="left" w:pos="180" w:leader="none"/>
          <w:tab w:val="left" w:pos="1100" w:leader="none"/>
        </w:tabs>
        <w:ind w:left="0" w:firstLine="720"/>
        <w:rPr>
          <w:sz w:val="28"/>
          <w:szCs w:val="28"/>
          <w:highlight w:val="none"/>
          <w:shd w:fill="auto" w:val="clear"/>
        </w:rPr>
      </w:pPr>
      <w:r>
        <w:rPr>
          <w:rFonts w:ascii="PT Astra Serif" w:hAnsi="PT Astra Serif"/>
          <w:sz w:val="28"/>
          <w:szCs w:val="28"/>
          <w:shd w:fill="auto" w:val="clear"/>
        </w:rPr>
        <w:t xml:space="preserve"> </w:t>
      </w:r>
      <w:r>
        <w:rPr>
          <w:rFonts w:ascii="PT Astra Serif" w:hAnsi="PT Astra Serif"/>
          <w:sz w:val="28"/>
          <w:szCs w:val="28"/>
          <w:shd w:fill="auto" w:val="clear"/>
        </w:rPr>
        <w:t>Схема территориального планирования Ютазинского муниципального района, утв. Решением Совета Ютазинского муниципального района Республики Татарстан от 13.12.2012 г. № 24/6 (с изменениями от  09.11.2023 № 32/7).</w:t>
      </w:r>
    </w:p>
    <w:p>
      <w:pPr>
        <w:pStyle w:val="Style40"/>
        <w:numPr>
          <w:ilvl w:val="0"/>
          <w:numId w:val="0"/>
        </w:numPr>
        <w:tabs>
          <w:tab w:val="clear" w:pos="708"/>
          <w:tab w:val="left" w:pos="180" w:leader="none"/>
          <w:tab w:val="left" w:pos="1080" w:leader="none"/>
        </w:tabs>
        <w:ind w:left="0" w:hanging="360"/>
        <w:rPr>
          <w:rFonts w:ascii="PT Astra Serif" w:hAnsi="PT Astra Serif"/>
          <w:sz w:val="28"/>
          <w:szCs w:val="28"/>
          <w:highlight w:val="none"/>
          <w:shd w:fill="auto" w:val="clear"/>
          <w:lang w:val="ru-RU"/>
        </w:rPr>
      </w:pPr>
      <w:r>
        <w:rPr>
          <w:rFonts w:ascii="PT Astra Serif" w:hAnsi="PT Astra Serif"/>
          <w:sz w:val="28"/>
          <w:szCs w:val="28"/>
          <w:shd w:fill="auto" w:val="clear"/>
          <w:lang w:val="ru-RU"/>
        </w:rPr>
      </w:r>
    </w:p>
    <w:p>
      <w:pPr>
        <w:pStyle w:val="Style38"/>
        <w:tabs>
          <w:tab w:val="clear" w:pos="708"/>
          <w:tab w:val="left" w:pos="180" w:leader="none"/>
          <w:tab w:val="left" w:pos="600" w:leader="none"/>
          <w:tab w:val="left" w:pos="900" w:leader="none"/>
          <w:tab w:val="left" w:pos="1080" w:leader="none"/>
        </w:tabs>
        <w:ind w:firstLine="720"/>
        <w:jc w:val="center"/>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Normal"/>
        <w:ind w:firstLine="720"/>
        <w:rPr>
          <w:rFonts w:ascii="PT Astra Serif" w:hAnsi="PT Astra Serif"/>
          <w:sz w:val="28"/>
          <w:szCs w:val="28"/>
          <w:highlight w:val="none"/>
          <w:shd w:fill="auto" w:val="clear"/>
        </w:rPr>
      </w:pPr>
      <w:r>
        <w:rPr>
          <w:rFonts w:ascii="PT Astra Serif" w:hAnsi="PT Astra Serif"/>
          <w:sz w:val="28"/>
          <w:szCs w:val="28"/>
          <w:shd w:fill="auto" w:val="clear"/>
        </w:rPr>
      </w:r>
    </w:p>
    <w:p>
      <w:pPr>
        <w:pStyle w:val="1"/>
        <w:spacing w:before="0" w:after="120"/>
        <w:contextualSpacing/>
        <w:rPr/>
      </w:pPr>
      <w:r>
        <w:rPr/>
      </w:r>
    </w:p>
    <w:sectPr>
      <w:footerReference w:type="default" r:id="rId51"/>
      <w:footerReference w:type="first" r:id="rId52"/>
      <w:type w:val="nextPage"/>
      <w:pgSz w:w="11906" w:h="16838"/>
      <w:pgMar w:left="1701" w:right="851" w:gutter="0" w:header="0" w:top="851" w:footer="708" w:bottom="851"/>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Arial">
    <w:charset w:val="01"/>
    <w:family w:val="roman"/>
    <w:pitch w:val="default"/>
  </w:font>
  <w:font w:name="Times New Roman">
    <w:charset w:val="01"/>
    <w:family w:val="roman"/>
    <w:pitch w:val="default"/>
  </w:font>
  <w:font w:name="Arial Black">
    <w:charset w:val="01"/>
    <w:family w:val="roman"/>
    <w:pitch w:val="default"/>
  </w:font>
  <w:font w:name="PT Astra Serif">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jc w:val="right"/>
      <w:rPr/>
    </w:pPr>
    <w:r>
      <w:rPr/>
      <w:fldChar w:fldCharType="begin"/>
    </w:r>
    <w:r>
      <w:rPr/>
      <w:instrText xml:space="preserve"> PAGE </w:instrText>
    </w:r>
    <w:r>
      <w:rPr/>
      <w:fldChar w:fldCharType="separate"/>
    </w:r>
    <w:r>
      <w:rPr/>
      <w:t>25</w:t>
    </w:r>
    <w:r>
      <w:rPr/>
      <w:fldChar w:fldCharType="end"/>
    </w:r>
  </w:p>
  <w:p>
    <w:pPr>
      <w:pStyle w:val="Style35"/>
      <w:spacing w:before="0" w:after="160"/>
      <w:ind w:hanging="0"/>
      <w:jc w:val="lef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88">
              <wp:simplePos x="0" y="0"/>
              <wp:positionH relativeFrom="margin">
                <wp:align>right</wp:align>
              </wp:positionH>
              <wp:positionV relativeFrom="paragraph">
                <wp:posOffset>635</wp:posOffset>
              </wp:positionV>
              <wp:extent cx="9382760" cy="487045"/>
              <wp:effectExtent l="0" t="0" r="0" b="0"/>
              <wp:wrapSquare wrapText="bothSides"/>
              <wp:docPr id="9" name="Врезка7"/>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68</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7"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68</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90">
              <wp:simplePos x="0" y="0"/>
              <wp:positionH relativeFrom="margin">
                <wp:align>right</wp:align>
              </wp:positionH>
              <wp:positionV relativeFrom="paragraph">
                <wp:posOffset>635</wp:posOffset>
              </wp:positionV>
              <wp:extent cx="5711190" cy="487045"/>
              <wp:effectExtent l="0" t="0" r="0" b="0"/>
              <wp:wrapSquare wrapText="bothSides"/>
              <wp:docPr id="10" name="Врезка8"/>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69</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8"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69</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98">
              <wp:simplePos x="0" y="0"/>
              <wp:positionH relativeFrom="margin">
                <wp:align>right</wp:align>
              </wp:positionH>
              <wp:positionV relativeFrom="paragraph">
                <wp:posOffset>635</wp:posOffset>
              </wp:positionV>
              <wp:extent cx="9382760" cy="487045"/>
              <wp:effectExtent l="0" t="0" r="0" b="0"/>
              <wp:wrapSquare wrapText="bothSides"/>
              <wp:docPr id="11" name="Врезка9"/>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73</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9"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73</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00">
              <wp:simplePos x="0" y="0"/>
              <wp:positionH relativeFrom="margin">
                <wp:align>right</wp:align>
              </wp:positionH>
              <wp:positionV relativeFrom="paragraph">
                <wp:posOffset>635</wp:posOffset>
              </wp:positionV>
              <wp:extent cx="5711190" cy="487045"/>
              <wp:effectExtent l="0" t="0" r="0" b="0"/>
              <wp:wrapSquare wrapText="bothSides"/>
              <wp:docPr id="12" name="Врезка10"/>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74</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0"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74</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04">
              <wp:simplePos x="0" y="0"/>
              <wp:positionH relativeFrom="margin">
                <wp:align>right</wp:align>
              </wp:positionH>
              <wp:positionV relativeFrom="paragraph">
                <wp:posOffset>635</wp:posOffset>
              </wp:positionV>
              <wp:extent cx="9382760" cy="487045"/>
              <wp:effectExtent l="0" t="0" r="0" b="0"/>
              <wp:wrapSquare wrapText="bothSides"/>
              <wp:docPr id="13" name="Врезка11"/>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75</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1"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75</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14605" cy="14605"/>
              <wp:effectExtent l="0" t="0" r="0" b="0"/>
              <wp:wrapSquare wrapText="bothSides"/>
              <wp:docPr id="3" name="Врезка 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35"/>
                            <w:spacing w:before="0" w:after="16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Style35"/>
                      <w:spacing w:before="0" w:after="160"/>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06">
              <wp:simplePos x="0" y="0"/>
              <wp:positionH relativeFrom="margin">
                <wp:align>right</wp:align>
              </wp:positionH>
              <wp:positionV relativeFrom="paragraph">
                <wp:posOffset>635</wp:posOffset>
              </wp:positionV>
              <wp:extent cx="5711190" cy="487045"/>
              <wp:effectExtent l="0" t="0" r="0" b="0"/>
              <wp:wrapSquare wrapText="bothSides"/>
              <wp:docPr id="14" name="Врезка12"/>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77</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2"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77</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88">
              <wp:simplePos x="0" y="0"/>
              <wp:positionH relativeFrom="margin">
                <wp:align>right</wp:align>
              </wp:positionH>
              <wp:positionV relativeFrom="paragraph">
                <wp:posOffset>635</wp:posOffset>
              </wp:positionV>
              <wp:extent cx="9382760" cy="487045"/>
              <wp:effectExtent l="0" t="0" r="0" b="0"/>
              <wp:wrapSquare wrapText="bothSides"/>
              <wp:docPr id="15" name="Врезка13"/>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118</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3"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118</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92">
              <wp:simplePos x="0" y="0"/>
              <wp:positionH relativeFrom="margin">
                <wp:align>right</wp:align>
              </wp:positionH>
              <wp:positionV relativeFrom="paragraph">
                <wp:posOffset>635</wp:posOffset>
              </wp:positionV>
              <wp:extent cx="5711190" cy="487045"/>
              <wp:effectExtent l="0" t="0" r="0" b="0"/>
              <wp:wrapSquare wrapText="bothSides"/>
              <wp:docPr id="17" name="Врезка14"/>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119</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4"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119</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97">
              <wp:simplePos x="0" y="0"/>
              <wp:positionH relativeFrom="margin">
                <wp:align>right</wp:align>
              </wp:positionH>
              <wp:positionV relativeFrom="paragraph">
                <wp:posOffset>635</wp:posOffset>
              </wp:positionV>
              <wp:extent cx="9382760" cy="487045"/>
              <wp:effectExtent l="0" t="0" r="0" b="0"/>
              <wp:wrapSquare wrapText="bothSides"/>
              <wp:docPr id="18" name="Врезка15"/>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122</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5"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122</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199">
              <wp:simplePos x="0" y="0"/>
              <wp:positionH relativeFrom="margin">
                <wp:align>right</wp:align>
              </wp:positionH>
              <wp:positionV relativeFrom="paragraph">
                <wp:posOffset>635</wp:posOffset>
              </wp:positionV>
              <wp:extent cx="5711190" cy="487045"/>
              <wp:effectExtent l="0" t="0" r="0" b="0"/>
              <wp:wrapSquare wrapText="bothSides"/>
              <wp:docPr id="20" name="Врезка16"/>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124</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6"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124</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5711190" cy="487045"/>
              <wp:effectExtent l="0" t="0" r="0" b="0"/>
              <wp:wrapSquare wrapText="bothSides"/>
              <wp:docPr id="4" name="Врезка3"/>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26</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26</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203">
              <wp:simplePos x="0" y="0"/>
              <wp:positionH relativeFrom="margin">
                <wp:align>right</wp:align>
              </wp:positionH>
              <wp:positionV relativeFrom="paragraph">
                <wp:posOffset>635</wp:posOffset>
              </wp:positionV>
              <wp:extent cx="9382760" cy="487045"/>
              <wp:effectExtent l="0" t="0" r="0" b="0"/>
              <wp:wrapSquare wrapText="bothSides"/>
              <wp:docPr id="21" name="Врезка17"/>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126</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7"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126</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59" w:before="0" w:after="160"/>
      <w:jc w:val="left"/>
      <w:rPr/>
    </w:pPr>
    <w:r>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213">
              <wp:simplePos x="0" y="0"/>
              <wp:positionH relativeFrom="margin">
                <wp:align>right</wp:align>
              </wp:positionH>
              <wp:positionV relativeFrom="paragraph">
                <wp:posOffset>635</wp:posOffset>
              </wp:positionV>
              <wp:extent cx="5711190" cy="487045"/>
              <wp:effectExtent l="0" t="0" r="0" b="0"/>
              <wp:wrapSquare wrapText="bothSides"/>
              <wp:docPr id="22" name="Врезка18"/>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132</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8"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132</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217">
              <wp:simplePos x="0" y="0"/>
              <wp:positionH relativeFrom="margin">
                <wp:align>right</wp:align>
              </wp:positionH>
              <wp:positionV relativeFrom="paragraph">
                <wp:posOffset>635</wp:posOffset>
              </wp:positionV>
              <wp:extent cx="9382760" cy="487045"/>
              <wp:effectExtent l="0" t="0" r="0" b="0"/>
              <wp:wrapSquare wrapText="bothSides"/>
              <wp:docPr id="23" name="Врезка19"/>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133</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19"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133</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348">
              <wp:simplePos x="0" y="0"/>
              <wp:positionH relativeFrom="margin">
                <wp:align>right</wp:align>
              </wp:positionH>
              <wp:positionV relativeFrom="paragraph">
                <wp:posOffset>635</wp:posOffset>
              </wp:positionV>
              <wp:extent cx="5711190" cy="487045"/>
              <wp:effectExtent l="0" t="0" r="0" b="0"/>
              <wp:wrapSquare wrapText="bothSides"/>
              <wp:docPr id="24" name="Врезка20"/>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199</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20"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199</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5711190" cy="487045"/>
              <wp:effectExtent l="0" t="0" r="0" b="0"/>
              <wp:wrapSquare wrapText="bothSides"/>
              <wp:docPr id="5" name="Врезка3"/>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26</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26</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5711190" cy="487045"/>
              <wp:effectExtent l="0" t="0" r="0" b="0"/>
              <wp:wrapSquare wrapText="bothSides"/>
              <wp:docPr id="6" name="Врезка4"/>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48</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48</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62">
              <wp:simplePos x="0" y="0"/>
              <wp:positionH relativeFrom="margin">
                <wp:align>right</wp:align>
              </wp:positionH>
              <wp:positionV relativeFrom="paragraph">
                <wp:posOffset>635</wp:posOffset>
              </wp:positionV>
              <wp:extent cx="5711190" cy="487045"/>
              <wp:effectExtent l="0" t="0" r="0" b="0"/>
              <wp:wrapSquare wrapText="bothSides"/>
              <wp:docPr id="7" name="Врезка5"/>
              <a:graphic xmlns:a="http://schemas.openxmlformats.org/drawingml/2006/main">
                <a:graphicData uri="http://schemas.microsoft.com/office/word/2010/wordprocessingShape">
                  <wps:wsp>
                    <wps:cNvSpPr/>
                    <wps:spPr>
                      <a:xfrm>
                        <a:off x="0" y="0"/>
                        <a:ext cx="571104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55</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17.95pt;margin-top:0.05pt;width:449.6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55</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5"/>
      <w:spacing w:before="0" w:after="160"/>
      <w:ind w:right="360" w:hanging="0"/>
      <w:rPr/>
    </w:pPr>
    <w:r>
      <w:rPr/>
      <mc:AlternateContent>
        <mc:Choice Requires="wps">
          <w:drawing>
            <wp:anchor behindDoc="1" distT="0" distB="0" distL="0" distR="0" simplePos="0" locked="0" layoutInCell="0" allowOverlap="1" relativeHeight="78">
              <wp:simplePos x="0" y="0"/>
              <wp:positionH relativeFrom="margin">
                <wp:align>right</wp:align>
              </wp:positionH>
              <wp:positionV relativeFrom="paragraph">
                <wp:posOffset>635</wp:posOffset>
              </wp:positionV>
              <wp:extent cx="9382760" cy="487045"/>
              <wp:effectExtent l="0" t="0" r="0" b="0"/>
              <wp:wrapSquare wrapText="bothSides"/>
              <wp:docPr id="8" name="Врезка6"/>
              <a:graphic xmlns:a="http://schemas.openxmlformats.org/drawingml/2006/main">
                <a:graphicData uri="http://schemas.microsoft.com/office/word/2010/wordprocessingShape">
                  <wps:wsp>
                    <wps:cNvSpPr/>
                    <wps:spPr>
                      <a:xfrm>
                        <a:off x="0" y="0"/>
                        <a:ext cx="9382680" cy="487080"/>
                      </a:xfrm>
                      <a:prstGeom prst="rect">
                        <a:avLst/>
                      </a:prstGeom>
                      <a:noFill/>
                      <a:ln w="0">
                        <a:noFill/>
                      </a:ln>
                    </wps:spPr>
                    <wps:style>
                      <a:lnRef idx="0"/>
                      <a:fillRef idx="0"/>
                      <a:effectRef idx="0"/>
                      <a:fontRef idx="minor"/>
                    </wps:style>
                    <wps:txb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63</w:t>
                          </w:r>
                          <w:r>
                            <w:rPr>
                              <w:rStyle w:val="Pagenumber"/>
                              <w:color w:val="000000"/>
                            </w:rPr>
                            <w:fldChar w:fldCharType="end"/>
                          </w:r>
                        </w:p>
                        <w:p>
                          <w:pPr>
                            <w:pStyle w:val="Style35"/>
                            <w:spacing w:before="0" w:after="160"/>
                            <w:ind w:right="360" w:hanging="0"/>
                            <w:rPr>
                              <w:rStyle w:val="Pagenumber"/>
                            </w:rPr>
                          </w:pPr>
                          <w:r>
                            <w:rPr/>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17.95pt;margin-top:0.05pt;width:738.75pt;height:38.3pt;mso-wrap-style:square;v-text-anchor:top;mso-position-horizontal:right;mso-position-horizontal-relative:margin">
              <v:fill o:detectmouseclick="t" on="false"/>
              <v:stroke color="#3465a4" joinstyle="round" endcap="flat"/>
              <v:textbox>
                <w:txbxContent>
                  <w:p>
                    <w:pPr>
                      <w:pStyle w:val="Style35"/>
                      <w:jc w:val="righ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63</w:t>
                    </w:r>
                    <w:r>
                      <w:rPr>
                        <w:rStyle w:val="Pagenumber"/>
                        <w:color w:val="000000"/>
                      </w:rPr>
                      <w:fldChar w:fldCharType="end"/>
                    </w:r>
                  </w:p>
                  <w:p>
                    <w:pPr>
                      <w:pStyle w:val="Style35"/>
                      <w:spacing w:before="0" w:after="160"/>
                      <w:ind w:right="360" w:hanging="0"/>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0"/>
        </w:tabs>
        <w:ind w:left="1429" w:hanging="360"/>
      </w:pPr>
      <w:rPr>
        <w:rFonts w:ascii="Courier New" w:hAnsi="Courier New" w:cs="Courier New"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648" w:hanging="360"/>
      </w:pPr>
      <w:rPr>
        <w:rFonts w:ascii="Courier New" w:hAnsi="Courier New" w:cs="Courier New"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1134"/>
        </w:tabs>
        <w:ind w:left="0" w:firstLine="851"/>
      </w:pPr>
      <w:rPr>
        <w:rFonts w:ascii="Symbol" w:hAnsi="Symbol" w:cs="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7">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decimal"/>
      <w:lvlText w:val="%1."/>
      <w:lvlJc w:val="left"/>
      <w:pPr>
        <w:tabs>
          <w:tab w:val="num" w:pos="795"/>
        </w:tabs>
        <w:ind w:left="795" w:hanging="435"/>
      </w:pPr>
      <w:rPr/>
    </w:lvl>
    <w:lvl w:ilvl="1">
      <w:start w:val="1"/>
      <w:numFmt w:val="lowerLetter"/>
      <w:lvlText w:val="%2."/>
      <w:lvlJc w:val="left"/>
      <w:pPr>
        <w:tabs>
          <w:tab w:val="num" w:pos="1440"/>
        </w:tabs>
        <w:ind w:left="1440" w:hanging="360"/>
      </w:pPr>
      <w:rPr/>
    </w:lvl>
    <w:lvl w:ilvl="2">
      <w:start w:val="1"/>
      <w:numFmt w:val="decimal"/>
      <w:lvlText w:val="%3)"/>
      <w:lvlJc w:val="right"/>
      <w:pPr>
        <w:tabs>
          <w:tab w:val="num" w:pos="2160"/>
        </w:tabs>
        <w:ind w:left="2160" w:hanging="180"/>
      </w:pPr>
      <w:rPr>
        <w:rFonts w:ascii="Times New Roman" w:hAnsi="Times New Roman" w:eastAsia="Times New Roman" w:cs="Times New Roman"/>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14">
    <w:lvl w:ilvl="0">
      <w:start w:val="1"/>
      <w:numFmt w:val="bullet"/>
      <w:lvlText w:val=""/>
      <w:lvlJc w:val="left"/>
      <w:pPr>
        <w:tabs>
          <w:tab w:val="num" w:pos="0"/>
        </w:tabs>
        <w:ind w:left="1145" w:hanging="360"/>
      </w:pPr>
      <w:rPr>
        <w:rFonts w:ascii="Symbol" w:hAnsi="Symbol" w:cs="Symbol" w:hint="default"/>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lvl w:ilvl="0">
      <w:start w:val="1"/>
      <w:numFmt w:val="decimal"/>
      <w:lvlText w:val="%1."/>
      <w:lvlJc w:val="left"/>
      <w:pPr>
        <w:tabs>
          <w:tab w:val="num" w:pos="1353"/>
        </w:tabs>
        <w:ind w:left="1353" w:hanging="360"/>
      </w:pPr>
      <w:rPr>
        <w:b w:val="false"/>
        <w:color w:val="auto"/>
        <w:lang w:val="ru-RU"/>
      </w:rPr>
    </w:lvl>
    <w:lvl w:ilvl="1">
      <w:start w:val="1"/>
      <w:numFmt w:val="decimal"/>
      <w:lvlText w:val="%1.%2."/>
      <w:lvlJc w:val="left"/>
      <w:pPr>
        <w:tabs>
          <w:tab w:val="num" w:pos="1070"/>
        </w:tabs>
        <w:ind w:left="1070" w:hanging="360"/>
      </w:pPr>
      <w:rPr/>
    </w:lvl>
    <w:lvl w:ilvl="2">
      <w:start w:val="1"/>
      <w:numFmt w:val="decimal"/>
      <w:lvlText w:val="%1.%2.%3."/>
      <w:lvlJc w:val="left"/>
      <w:pPr>
        <w:tabs>
          <w:tab w:val="num" w:pos="2140"/>
        </w:tabs>
        <w:ind w:left="2140" w:hanging="720"/>
      </w:pPr>
      <w:rPr/>
    </w:lvl>
    <w:lvl w:ilvl="3">
      <w:start w:val="1"/>
      <w:numFmt w:val="decimal"/>
      <w:lvlText w:val="%1.%2.%3.%4."/>
      <w:lvlJc w:val="left"/>
      <w:pPr>
        <w:tabs>
          <w:tab w:val="num" w:pos="2850"/>
        </w:tabs>
        <w:ind w:left="2850" w:hanging="720"/>
      </w:pPr>
      <w:rPr/>
    </w:lvl>
    <w:lvl w:ilvl="4">
      <w:start w:val="1"/>
      <w:numFmt w:val="decimal"/>
      <w:lvlText w:val="%1.%2.%3.%4.%5."/>
      <w:lvlJc w:val="left"/>
      <w:pPr>
        <w:tabs>
          <w:tab w:val="num" w:pos="3920"/>
        </w:tabs>
        <w:ind w:left="3920" w:hanging="1080"/>
      </w:pPr>
      <w:rPr/>
    </w:lvl>
    <w:lvl w:ilvl="5">
      <w:start w:val="1"/>
      <w:numFmt w:val="decimal"/>
      <w:lvlText w:val="%1.%2.%3.%4.%5.%6."/>
      <w:lvlJc w:val="left"/>
      <w:pPr>
        <w:tabs>
          <w:tab w:val="num" w:pos="4630"/>
        </w:tabs>
        <w:ind w:left="4630" w:hanging="1080"/>
      </w:pPr>
      <w:rPr/>
    </w:lvl>
    <w:lvl w:ilvl="6">
      <w:start w:val="1"/>
      <w:numFmt w:val="decimal"/>
      <w:lvlText w:val="%1.%2.%3.%4.%5.%6.%7."/>
      <w:lvlJc w:val="left"/>
      <w:pPr>
        <w:tabs>
          <w:tab w:val="num" w:pos="5700"/>
        </w:tabs>
        <w:ind w:left="5700" w:hanging="1440"/>
      </w:pPr>
      <w:rPr/>
    </w:lvl>
    <w:lvl w:ilvl="7">
      <w:start w:val="1"/>
      <w:numFmt w:val="decimal"/>
      <w:lvlText w:val="%1.%2.%3.%4.%5.%6.%7.%8."/>
      <w:lvlJc w:val="left"/>
      <w:pPr>
        <w:tabs>
          <w:tab w:val="num" w:pos="6410"/>
        </w:tabs>
        <w:ind w:left="6410" w:hanging="1440"/>
      </w:pPr>
      <w:rPr/>
    </w:lvl>
    <w:lvl w:ilvl="8">
      <w:start w:val="1"/>
      <w:numFmt w:val="decimal"/>
      <w:lvlText w:val="%1.%2.%3.%4.%5.%6.%7.%8.%9."/>
      <w:lvlJc w:val="left"/>
      <w:pPr>
        <w:tabs>
          <w:tab w:val="num" w:pos="7480"/>
        </w:tabs>
        <w:ind w:left="7480" w:hanging="1800"/>
      </w:pPr>
      <w:rPr/>
    </w:lvl>
  </w:abstractNum>
  <w:abstractNum w:abstractNumId="19">
    <w:lvl w:ilvl="0">
      <w:start w:val="1"/>
      <w:numFmt w:val="bullet"/>
      <w:lvlText w:val=""/>
      <w:lvlJc w:val="left"/>
      <w:pPr>
        <w:tabs>
          <w:tab w:val="num" w:pos="2699"/>
        </w:tabs>
        <w:ind w:left="2699" w:hanging="360"/>
      </w:pPr>
      <w:rPr>
        <w:rFonts w:ascii="Wingdings" w:hAnsi="Wingdings" w:cs="Wingdings" w:hint="default"/>
      </w:rPr>
    </w:lvl>
    <w:lvl w:ilvl="1">
      <w:start w:val="1"/>
      <w:numFmt w:val="bullet"/>
      <w:lvlText w:val="o"/>
      <w:lvlJc w:val="left"/>
      <w:pPr>
        <w:tabs>
          <w:tab w:val="num" w:pos="1979"/>
        </w:tabs>
        <w:ind w:left="1979" w:hanging="360"/>
      </w:pPr>
      <w:rPr>
        <w:rFonts w:ascii="Courier New" w:hAnsi="Courier New" w:cs="Courier New" w:hint="default"/>
      </w:rPr>
    </w:lvl>
    <w:lvl w:ilvl="2">
      <w:start w:val="1"/>
      <w:numFmt w:val="bullet"/>
      <w:lvlText w:val=""/>
      <w:lvlJc w:val="left"/>
      <w:pPr>
        <w:tabs>
          <w:tab w:val="num" w:pos="2699"/>
        </w:tabs>
        <w:ind w:left="2699" w:hanging="360"/>
      </w:pPr>
      <w:rPr>
        <w:rFonts w:ascii="Wingdings" w:hAnsi="Wingdings" w:cs="Wingdings" w:hint="default"/>
      </w:rPr>
    </w:lvl>
    <w:lvl w:ilvl="3">
      <w:start w:val="1"/>
      <w:numFmt w:val="bullet"/>
      <w:lvlText w:val=""/>
      <w:lvlJc w:val="left"/>
      <w:pPr>
        <w:tabs>
          <w:tab w:val="num" w:pos="3419"/>
        </w:tabs>
        <w:ind w:left="3419" w:hanging="360"/>
      </w:pPr>
      <w:rPr>
        <w:rFonts w:ascii="Symbol" w:hAnsi="Symbol" w:cs="Symbol" w:hint="default"/>
      </w:rPr>
    </w:lvl>
    <w:lvl w:ilvl="4">
      <w:start w:val="1"/>
      <w:numFmt w:val="bullet"/>
      <w:lvlText w:val="o"/>
      <w:lvlJc w:val="left"/>
      <w:pPr>
        <w:tabs>
          <w:tab w:val="num" w:pos="4139"/>
        </w:tabs>
        <w:ind w:left="4139" w:hanging="360"/>
      </w:pPr>
      <w:rPr>
        <w:rFonts w:ascii="Courier New" w:hAnsi="Courier New" w:cs="Courier New" w:hint="default"/>
      </w:rPr>
    </w:lvl>
    <w:lvl w:ilvl="5">
      <w:start w:val="1"/>
      <w:numFmt w:val="bullet"/>
      <w:lvlText w:val=""/>
      <w:lvlJc w:val="left"/>
      <w:pPr>
        <w:tabs>
          <w:tab w:val="num" w:pos="4859"/>
        </w:tabs>
        <w:ind w:left="4859" w:hanging="360"/>
      </w:pPr>
      <w:rPr>
        <w:rFonts w:ascii="Wingdings" w:hAnsi="Wingdings" w:cs="Wingdings" w:hint="default"/>
      </w:rPr>
    </w:lvl>
    <w:lvl w:ilvl="6">
      <w:start w:val="1"/>
      <w:numFmt w:val="bullet"/>
      <w:lvlText w:val=""/>
      <w:lvlJc w:val="left"/>
      <w:pPr>
        <w:tabs>
          <w:tab w:val="num" w:pos="5579"/>
        </w:tabs>
        <w:ind w:left="5579" w:hanging="360"/>
      </w:pPr>
      <w:rPr>
        <w:rFonts w:ascii="Symbol" w:hAnsi="Symbol" w:cs="Symbol" w:hint="default"/>
      </w:rPr>
    </w:lvl>
    <w:lvl w:ilvl="7">
      <w:start w:val="1"/>
      <w:numFmt w:val="bullet"/>
      <w:lvlText w:val="o"/>
      <w:lvlJc w:val="left"/>
      <w:pPr>
        <w:tabs>
          <w:tab w:val="num" w:pos="6299"/>
        </w:tabs>
        <w:ind w:left="6299" w:hanging="360"/>
      </w:pPr>
      <w:rPr>
        <w:rFonts w:ascii="Courier New" w:hAnsi="Courier New" w:cs="Courier New" w:hint="default"/>
      </w:rPr>
    </w:lvl>
    <w:lvl w:ilvl="8">
      <w:start w:val="1"/>
      <w:numFmt w:val="bullet"/>
      <w:lvlText w:val=""/>
      <w:lvlJc w:val="left"/>
      <w:pPr>
        <w:tabs>
          <w:tab w:val="num" w:pos="7019"/>
        </w:tabs>
        <w:ind w:left="7019" w:hanging="360"/>
      </w:pPr>
      <w:rPr>
        <w:rFonts w:ascii="Wingdings" w:hAnsi="Wingdings" w:cs="Wingdings" w:hint="default"/>
      </w:rPr>
    </w:lvl>
  </w:abstractNum>
  <w:abstractNum w:abstractNumId="20">
    <w:lvl w:ilvl="0">
      <w:start w:val="1"/>
      <w:numFmt w:val="decimal"/>
      <w:lvlText w:val="%1."/>
      <w:lvlJc w:val="left"/>
      <w:pPr>
        <w:tabs>
          <w:tab w:val="num" w:pos="800"/>
        </w:tabs>
        <w:ind w:left="1160" w:firstLine="349"/>
      </w:pPr>
      <w:rPr/>
    </w:lvl>
    <w:lvl w:ilvl="1">
      <w:start w:val="1"/>
      <w:numFmt w:val="lowerLetter"/>
      <w:lvlText w:val="%2."/>
      <w:lvlJc w:val="left"/>
      <w:pPr>
        <w:tabs>
          <w:tab w:val="num" w:pos="2240"/>
        </w:tabs>
        <w:ind w:left="2240" w:hanging="360"/>
      </w:pPr>
      <w:rPr/>
    </w:lvl>
    <w:lvl w:ilvl="2">
      <w:start w:val="1"/>
      <w:numFmt w:val="lowerRoman"/>
      <w:lvlText w:val="%3."/>
      <w:lvlJc w:val="right"/>
      <w:pPr>
        <w:tabs>
          <w:tab w:val="num" w:pos="2960"/>
        </w:tabs>
        <w:ind w:left="2960" w:hanging="180"/>
      </w:pPr>
      <w:rPr/>
    </w:lvl>
    <w:lvl w:ilvl="3">
      <w:start w:val="1"/>
      <w:numFmt w:val="decimal"/>
      <w:lvlText w:val="%4."/>
      <w:lvlJc w:val="left"/>
      <w:pPr>
        <w:tabs>
          <w:tab w:val="num" w:pos="3680"/>
        </w:tabs>
        <w:ind w:left="3680" w:hanging="360"/>
      </w:pPr>
      <w:rPr/>
    </w:lvl>
    <w:lvl w:ilvl="4">
      <w:start w:val="1"/>
      <w:numFmt w:val="lowerLetter"/>
      <w:lvlText w:val="%5."/>
      <w:lvlJc w:val="left"/>
      <w:pPr>
        <w:tabs>
          <w:tab w:val="num" w:pos="4400"/>
        </w:tabs>
        <w:ind w:left="4400" w:hanging="360"/>
      </w:pPr>
      <w:rPr/>
    </w:lvl>
    <w:lvl w:ilvl="5">
      <w:start w:val="1"/>
      <w:numFmt w:val="lowerRoman"/>
      <w:lvlText w:val="%6."/>
      <w:lvlJc w:val="right"/>
      <w:pPr>
        <w:tabs>
          <w:tab w:val="num" w:pos="5120"/>
        </w:tabs>
        <w:ind w:left="5120" w:hanging="180"/>
      </w:pPr>
      <w:rPr/>
    </w:lvl>
    <w:lvl w:ilvl="6">
      <w:start w:val="1"/>
      <w:numFmt w:val="decimal"/>
      <w:lvlText w:val="%7."/>
      <w:lvlJc w:val="left"/>
      <w:pPr>
        <w:tabs>
          <w:tab w:val="num" w:pos="5840"/>
        </w:tabs>
        <w:ind w:left="5840" w:hanging="360"/>
      </w:pPr>
      <w:rPr/>
    </w:lvl>
    <w:lvl w:ilvl="7">
      <w:start w:val="1"/>
      <w:numFmt w:val="lowerLetter"/>
      <w:lvlText w:val="%8."/>
      <w:lvlJc w:val="left"/>
      <w:pPr>
        <w:tabs>
          <w:tab w:val="num" w:pos="6560"/>
        </w:tabs>
        <w:ind w:left="6560" w:hanging="360"/>
      </w:pPr>
      <w:rPr/>
    </w:lvl>
    <w:lvl w:ilvl="8">
      <w:start w:val="1"/>
      <w:numFmt w:val="lowerRoman"/>
      <w:lvlText w:val="%9."/>
      <w:lvlJc w:val="right"/>
      <w:pPr>
        <w:tabs>
          <w:tab w:val="num" w:pos="7280"/>
        </w:tabs>
        <w:ind w:left="7280" w:hanging="180"/>
      </w:pPr>
      <w:rPr/>
    </w:lvl>
  </w:abstractNum>
  <w:abstractNum w:abstractNumId="21">
    <w:lvl w:ilvl="0">
      <w:start w:val="1"/>
      <w:numFmt w:val="decimal"/>
      <w:lvlText w:val="%1."/>
      <w:lvlJc w:val="left"/>
      <w:pPr>
        <w:tabs>
          <w:tab w:val="num" w:pos="1060"/>
        </w:tabs>
        <w:ind w:left="10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1070"/>
        </w:tabs>
        <w:ind w:left="1070" w:hanging="360"/>
      </w:pPr>
      <w:rPr/>
    </w:lvl>
    <w:lvl w:ilvl="2">
      <w:start w:val="1"/>
      <w:numFmt w:val="decimal"/>
      <w:lvlText w:val="%1.%2.%3."/>
      <w:lvlJc w:val="left"/>
      <w:pPr>
        <w:tabs>
          <w:tab w:val="num" w:pos="2140"/>
        </w:tabs>
        <w:ind w:left="2140" w:hanging="720"/>
      </w:pPr>
      <w:rPr/>
    </w:lvl>
    <w:lvl w:ilvl="3">
      <w:start w:val="1"/>
      <w:numFmt w:val="decimal"/>
      <w:lvlText w:val="%1.%2.%3.%4."/>
      <w:lvlJc w:val="left"/>
      <w:pPr>
        <w:tabs>
          <w:tab w:val="num" w:pos="2850"/>
        </w:tabs>
        <w:ind w:left="2850" w:hanging="720"/>
      </w:pPr>
      <w:rPr/>
    </w:lvl>
    <w:lvl w:ilvl="4">
      <w:start w:val="1"/>
      <w:numFmt w:val="decimal"/>
      <w:lvlText w:val="%1.%2.%3.%4.%5."/>
      <w:lvlJc w:val="left"/>
      <w:pPr>
        <w:tabs>
          <w:tab w:val="num" w:pos="3920"/>
        </w:tabs>
        <w:ind w:left="3920" w:hanging="1080"/>
      </w:pPr>
      <w:rPr/>
    </w:lvl>
    <w:lvl w:ilvl="5">
      <w:start w:val="1"/>
      <w:numFmt w:val="decimal"/>
      <w:lvlText w:val="%1.%2.%3.%4.%5.%6."/>
      <w:lvlJc w:val="left"/>
      <w:pPr>
        <w:tabs>
          <w:tab w:val="num" w:pos="4630"/>
        </w:tabs>
        <w:ind w:left="4630" w:hanging="1080"/>
      </w:pPr>
      <w:rPr/>
    </w:lvl>
    <w:lvl w:ilvl="6">
      <w:start w:val="1"/>
      <w:numFmt w:val="decimal"/>
      <w:lvlText w:val="%1.%2.%3.%4.%5.%6.%7."/>
      <w:lvlJc w:val="left"/>
      <w:pPr>
        <w:tabs>
          <w:tab w:val="num" w:pos="5700"/>
        </w:tabs>
        <w:ind w:left="5700" w:hanging="1440"/>
      </w:pPr>
      <w:rPr/>
    </w:lvl>
    <w:lvl w:ilvl="7">
      <w:start w:val="1"/>
      <w:numFmt w:val="decimal"/>
      <w:lvlText w:val="%1.%2.%3.%4.%5.%6.%7.%8."/>
      <w:lvlJc w:val="left"/>
      <w:pPr>
        <w:tabs>
          <w:tab w:val="num" w:pos="6410"/>
        </w:tabs>
        <w:ind w:left="6410" w:hanging="1440"/>
      </w:pPr>
      <w:rPr/>
    </w:lvl>
    <w:lvl w:ilvl="8">
      <w:start w:val="1"/>
      <w:numFmt w:val="decimal"/>
      <w:lvlText w:val="%1.%2.%3.%4.%5.%6.%7.%8.%9."/>
      <w:lvlJc w:val="left"/>
      <w:pPr>
        <w:tabs>
          <w:tab w:val="num" w:pos="7480"/>
        </w:tabs>
        <w:ind w:left="7480" w:hanging="1800"/>
      </w:pPr>
      <w:rPr/>
    </w:lvl>
  </w:abstractNum>
  <w:abstractNum w:abstractNumId="23">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070"/>
        </w:tabs>
        <w:ind w:left="1070" w:hanging="360"/>
      </w:pPr>
      <w:rPr/>
    </w:lvl>
    <w:lvl w:ilvl="2">
      <w:start w:val="1"/>
      <w:numFmt w:val="decimal"/>
      <w:lvlText w:val="%1.%2.%3."/>
      <w:lvlJc w:val="left"/>
      <w:pPr>
        <w:tabs>
          <w:tab w:val="num" w:pos="2140"/>
        </w:tabs>
        <w:ind w:left="2140" w:hanging="720"/>
      </w:pPr>
      <w:rPr/>
    </w:lvl>
    <w:lvl w:ilvl="3">
      <w:start w:val="1"/>
      <w:numFmt w:val="decimal"/>
      <w:lvlText w:val="%1.%2.%3.%4."/>
      <w:lvlJc w:val="left"/>
      <w:pPr>
        <w:tabs>
          <w:tab w:val="num" w:pos="2850"/>
        </w:tabs>
        <w:ind w:left="2850" w:hanging="720"/>
      </w:pPr>
      <w:rPr/>
    </w:lvl>
    <w:lvl w:ilvl="4">
      <w:start w:val="1"/>
      <w:numFmt w:val="decimal"/>
      <w:lvlText w:val="%1.%2.%3.%4.%5."/>
      <w:lvlJc w:val="left"/>
      <w:pPr>
        <w:tabs>
          <w:tab w:val="num" w:pos="3920"/>
        </w:tabs>
        <w:ind w:left="3920" w:hanging="1080"/>
      </w:pPr>
      <w:rPr/>
    </w:lvl>
    <w:lvl w:ilvl="5">
      <w:start w:val="1"/>
      <w:numFmt w:val="decimal"/>
      <w:lvlText w:val="%1.%2.%3.%4.%5.%6."/>
      <w:lvlJc w:val="left"/>
      <w:pPr>
        <w:tabs>
          <w:tab w:val="num" w:pos="4630"/>
        </w:tabs>
        <w:ind w:left="4630" w:hanging="1080"/>
      </w:pPr>
      <w:rPr/>
    </w:lvl>
    <w:lvl w:ilvl="6">
      <w:start w:val="1"/>
      <w:numFmt w:val="decimal"/>
      <w:lvlText w:val="%1.%2.%3.%4.%5.%6.%7."/>
      <w:lvlJc w:val="left"/>
      <w:pPr>
        <w:tabs>
          <w:tab w:val="num" w:pos="5700"/>
        </w:tabs>
        <w:ind w:left="5700" w:hanging="1440"/>
      </w:pPr>
      <w:rPr/>
    </w:lvl>
    <w:lvl w:ilvl="7">
      <w:start w:val="1"/>
      <w:numFmt w:val="decimal"/>
      <w:lvlText w:val="%1.%2.%3.%4.%5.%6.%7.%8."/>
      <w:lvlJc w:val="left"/>
      <w:pPr>
        <w:tabs>
          <w:tab w:val="num" w:pos="6410"/>
        </w:tabs>
        <w:ind w:left="6410" w:hanging="1440"/>
      </w:pPr>
      <w:rPr/>
    </w:lvl>
    <w:lvl w:ilvl="8">
      <w:start w:val="1"/>
      <w:numFmt w:val="decimal"/>
      <w:lvlText w:val="%1.%2.%3.%4.%5.%6.%7.%8.%9."/>
      <w:lvlJc w:val="left"/>
      <w:pPr>
        <w:tabs>
          <w:tab w:val="num" w:pos="7480"/>
        </w:tabs>
        <w:ind w:left="7480" w:hanging="1800"/>
      </w:pPr>
      <w:rPr/>
    </w:lvl>
  </w:abstractNum>
  <w:abstractNum w:abstractNumId="24">
    <w:lvl w:ilvl="0">
      <w:start w:val="1"/>
      <w:numFmt w:val="decimal"/>
      <w:lvlText w:val="%1."/>
      <w:lvlJc w:val="left"/>
      <w:pPr>
        <w:tabs>
          <w:tab w:val="num" w:pos="1211"/>
        </w:tabs>
        <w:ind w:left="1211" w:hanging="360"/>
      </w:pPr>
      <w:rPr/>
    </w:lvl>
    <w:lvl w:ilvl="1">
      <w:start w:val="14"/>
      <w:numFmt w:val="decimal"/>
      <w:lvlText w:val="%1.%2"/>
      <w:lvlJc w:val="left"/>
      <w:pPr>
        <w:tabs>
          <w:tab w:val="num" w:pos="0"/>
        </w:tabs>
        <w:ind w:left="1421" w:hanging="570"/>
      </w:pPr>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931" w:hanging="1080"/>
      </w:pPr>
      <w:rPr/>
    </w:lvl>
    <w:lvl w:ilvl="4">
      <w:start w:val="1"/>
      <w:numFmt w:val="decimal"/>
      <w:lvlText w:val="%1.%2.%3.%4.%5"/>
      <w:lvlJc w:val="left"/>
      <w:pPr>
        <w:tabs>
          <w:tab w:val="num" w:pos="0"/>
        </w:tabs>
        <w:ind w:left="1931" w:hanging="1080"/>
      </w:pPr>
      <w:rPr/>
    </w:lvl>
    <w:lvl w:ilvl="5">
      <w:start w:val="1"/>
      <w:numFmt w:val="decimal"/>
      <w:lvlText w:val="%1.%2.%3.%4.%5.%6"/>
      <w:lvlJc w:val="left"/>
      <w:pPr>
        <w:tabs>
          <w:tab w:val="num" w:pos="0"/>
        </w:tabs>
        <w:ind w:left="2291" w:hanging="1440"/>
      </w:pPr>
      <w:rPr/>
    </w:lvl>
    <w:lvl w:ilvl="6">
      <w:start w:val="1"/>
      <w:numFmt w:val="decimal"/>
      <w:lvlText w:val="%1.%2.%3.%4.%5.%6.%7"/>
      <w:lvlJc w:val="left"/>
      <w:pPr>
        <w:tabs>
          <w:tab w:val="num" w:pos="0"/>
        </w:tabs>
        <w:ind w:left="2291" w:hanging="1440"/>
      </w:pPr>
      <w:rPr/>
    </w:lvl>
    <w:lvl w:ilvl="7">
      <w:start w:val="1"/>
      <w:numFmt w:val="decimal"/>
      <w:lvlText w:val="%1.%2.%3.%4.%5.%6.%7.%8"/>
      <w:lvlJc w:val="left"/>
      <w:pPr>
        <w:tabs>
          <w:tab w:val="num" w:pos="0"/>
        </w:tabs>
        <w:ind w:left="2651" w:hanging="1800"/>
      </w:pPr>
      <w:rPr/>
    </w:lvl>
    <w:lvl w:ilvl="8">
      <w:start w:val="1"/>
      <w:numFmt w:val="decimal"/>
      <w:lvlText w:val="%1.%2.%3.%4.%5.%6.%7.%8.%9"/>
      <w:lvlJc w:val="left"/>
      <w:pPr>
        <w:tabs>
          <w:tab w:val="num" w:pos="0"/>
        </w:tabs>
        <w:ind w:left="3011" w:hanging="2160"/>
      </w:pPr>
      <w:rPr/>
    </w:lvl>
  </w:abstractNum>
  <w:abstractNum w:abstractNumId="25">
    <w:lvl w:ilvl="0">
      <w:start w:val="1"/>
      <w:numFmt w:val="decimal"/>
      <w:lvlText w:val="%1."/>
      <w:lvlJc w:val="left"/>
      <w:pPr>
        <w:tabs>
          <w:tab w:val="num" w:pos="1211"/>
        </w:tabs>
        <w:ind w:left="1211" w:hanging="360"/>
      </w:pPr>
      <w:rPr/>
    </w:lvl>
    <w:lvl w:ilvl="1">
      <w:start w:val="14"/>
      <w:numFmt w:val="decimal"/>
      <w:lvlText w:val="%1.%2"/>
      <w:lvlJc w:val="left"/>
      <w:pPr>
        <w:tabs>
          <w:tab w:val="num" w:pos="0"/>
        </w:tabs>
        <w:ind w:left="1421" w:hanging="570"/>
      </w:pPr>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931" w:hanging="1080"/>
      </w:pPr>
      <w:rPr/>
    </w:lvl>
    <w:lvl w:ilvl="4">
      <w:start w:val="1"/>
      <w:numFmt w:val="decimal"/>
      <w:lvlText w:val="%1.%2.%3.%4.%5"/>
      <w:lvlJc w:val="left"/>
      <w:pPr>
        <w:tabs>
          <w:tab w:val="num" w:pos="0"/>
        </w:tabs>
        <w:ind w:left="1931" w:hanging="1080"/>
      </w:pPr>
      <w:rPr/>
    </w:lvl>
    <w:lvl w:ilvl="5">
      <w:start w:val="1"/>
      <w:numFmt w:val="decimal"/>
      <w:lvlText w:val="%1.%2.%3.%4.%5.%6"/>
      <w:lvlJc w:val="left"/>
      <w:pPr>
        <w:tabs>
          <w:tab w:val="num" w:pos="0"/>
        </w:tabs>
        <w:ind w:left="2291" w:hanging="1440"/>
      </w:pPr>
      <w:rPr/>
    </w:lvl>
    <w:lvl w:ilvl="6">
      <w:start w:val="1"/>
      <w:numFmt w:val="decimal"/>
      <w:lvlText w:val="%1.%2.%3.%4.%5.%6.%7"/>
      <w:lvlJc w:val="left"/>
      <w:pPr>
        <w:tabs>
          <w:tab w:val="num" w:pos="0"/>
        </w:tabs>
        <w:ind w:left="2291" w:hanging="1440"/>
      </w:pPr>
      <w:rPr/>
    </w:lvl>
    <w:lvl w:ilvl="7">
      <w:start w:val="1"/>
      <w:numFmt w:val="decimal"/>
      <w:lvlText w:val="%1.%2.%3.%4.%5.%6.%7.%8"/>
      <w:lvlJc w:val="left"/>
      <w:pPr>
        <w:tabs>
          <w:tab w:val="num" w:pos="0"/>
        </w:tabs>
        <w:ind w:left="2651" w:hanging="1800"/>
      </w:pPr>
      <w:rPr/>
    </w:lvl>
    <w:lvl w:ilvl="8">
      <w:start w:val="1"/>
      <w:numFmt w:val="decimal"/>
      <w:lvlText w:val="%1.%2.%3.%4.%5.%6.%7.%8.%9"/>
      <w:lvlJc w:val="left"/>
      <w:pPr>
        <w:tabs>
          <w:tab w:val="num" w:pos="0"/>
        </w:tabs>
        <w:ind w:left="3011" w:hanging="2160"/>
      </w:pPr>
      <w:rPr/>
    </w:lvl>
  </w:abstractNum>
  <w:abstractNum w:abstractNumId="26">
    <w:lvl w:ilvl="0">
      <w:start w:val="1"/>
      <w:numFmt w:val="decimal"/>
      <w:lvlText w:val="%1."/>
      <w:lvlJc w:val="left"/>
      <w:pPr>
        <w:tabs>
          <w:tab w:val="num" w:pos="1211"/>
        </w:tabs>
        <w:ind w:left="1211" w:hanging="360"/>
      </w:pPr>
      <w:rPr/>
    </w:lvl>
    <w:lvl w:ilvl="1">
      <w:start w:val="14"/>
      <w:numFmt w:val="decimal"/>
      <w:lvlText w:val="%1.%2"/>
      <w:lvlJc w:val="left"/>
      <w:pPr>
        <w:tabs>
          <w:tab w:val="num" w:pos="0"/>
        </w:tabs>
        <w:ind w:left="1421" w:hanging="570"/>
      </w:pPr>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931" w:hanging="1080"/>
      </w:pPr>
      <w:rPr/>
    </w:lvl>
    <w:lvl w:ilvl="4">
      <w:start w:val="1"/>
      <w:numFmt w:val="decimal"/>
      <w:lvlText w:val="%1.%2.%3.%4.%5"/>
      <w:lvlJc w:val="left"/>
      <w:pPr>
        <w:tabs>
          <w:tab w:val="num" w:pos="0"/>
        </w:tabs>
        <w:ind w:left="1931" w:hanging="1080"/>
      </w:pPr>
      <w:rPr/>
    </w:lvl>
    <w:lvl w:ilvl="5">
      <w:start w:val="1"/>
      <w:numFmt w:val="decimal"/>
      <w:lvlText w:val="%1.%2.%3.%4.%5.%6"/>
      <w:lvlJc w:val="left"/>
      <w:pPr>
        <w:tabs>
          <w:tab w:val="num" w:pos="0"/>
        </w:tabs>
        <w:ind w:left="2291" w:hanging="1440"/>
      </w:pPr>
      <w:rPr/>
    </w:lvl>
    <w:lvl w:ilvl="6">
      <w:start w:val="1"/>
      <w:numFmt w:val="decimal"/>
      <w:lvlText w:val="%1.%2.%3.%4.%5.%6.%7"/>
      <w:lvlJc w:val="left"/>
      <w:pPr>
        <w:tabs>
          <w:tab w:val="num" w:pos="0"/>
        </w:tabs>
        <w:ind w:left="2291" w:hanging="1440"/>
      </w:pPr>
      <w:rPr/>
    </w:lvl>
    <w:lvl w:ilvl="7">
      <w:start w:val="1"/>
      <w:numFmt w:val="decimal"/>
      <w:lvlText w:val="%1.%2.%3.%4.%5.%6.%7.%8"/>
      <w:lvlJc w:val="left"/>
      <w:pPr>
        <w:tabs>
          <w:tab w:val="num" w:pos="0"/>
        </w:tabs>
        <w:ind w:left="2651" w:hanging="1800"/>
      </w:pPr>
      <w:rPr/>
    </w:lvl>
    <w:lvl w:ilvl="8">
      <w:start w:val="1"/>
      <w:numFmt w:val="decimal"/>
      <w:lvlText w:val="%1.%2.%3.%4.%5.%6.%7.%8.%9"/>
      <w:lvlJc w:val="left"/>
      <w:pPr>
        <w:tabs>
          <w:tab w:val="num" w:pos="0"/>
        </w:tabs>
        <w:ind w:left="3011" w:hanging="2160"/>
      </w:pPr>
      <w:rPr/>
    </w:lvl>
  </w:abstractNum>
  <w:abstractNum w:abstractNumId="27">
    <w:lvl w:ilvl="0">
      <w:start w:val="1"/>
      <w:numFmt w:val="decimal"/>
      <w:lvlText w:val="%1."/>
      <w:lvlJc w:val="left"/>
      <w:pPr>
        <w:tabs>
          <w:tab w:val="num" w:pos="1211"/>
        </w:tabs>
        <w:ind w:left="1211" w:hanging="360"/>
      </w:pPr>
      <w:rPr/>
    </w:lvl>
    <w:lvl w:ilvl="1">
      <w:start w:val="14"/>
      <w:numFmt w:val="decimal"/>
      <w:lvlText w:val="%1.%2"/>
      <w:lvlJc w:val="left"/>
      <w:pPr>
        <w:tabs>
          <w:tab w:val="num" w:pos="0"/>
        </w:tabs>
        <w:ind w:left="1421" w:hanging="570"/>
      </w:pPr>
      <w:rPr/>
    </w:lvl>
    <w:lvl w:ilvl="2">
      <w:start w:val="1"/>
      <w:numFmt w:val="decimal"/>
      <w:lvlText w:val="%1.%2.%3"/>
      <w:lvlJc w:val="left"/>
      <w:pPr>
        <w:tabs>
          <w:tab w:val="num" w:pos="0"/>
        </w:tabs>
        <w:ind w:left="1571" w:hanging="720"/>
      </w:pPr>
      <w:rPr/>
    </w:lvl>
    <w:lvl w:ilvl="3">
      <w:start w:val="1"/>
      <w:numFmt w:val="decimal"/>
      <w:lvlText w:val="%1.%2.%3.%4"/>
      <w:lvlJc w:val="left"/>
      <w:pPr>
        <w:tabs>
          <w:tab w:val="num" w:pos="0"/>
        </w:tabs>
        <w:ind w:left="1931" w:hanging="1080"/>
      </w:pPr>
      <w:rPr/>
    </w:lvl>
    <w:lvl w:ilvl="4">
      <w:start w:val="1"/>
      <w:numFmt w:val="decimal"/>
      <w:lvlText w:val="%1.%2.%3.%4.%5"/>
      <w:lvlJc w:val="left"/>
      <w:pPr>
        <w:tabs>
          <w:tab w:val="num" w:pos="0"/>
        </w:tabs>
        <w:ind w:left="1931" w:hanging="1080"/>
      </w:pPr>
      <w:rPr/>
    </w:lvl>
    <w:lvl w:ilvl="5">
      <w:start w:val="1"/>
      <w:numFmt w:val="decimal"/>
      <w:lvlText w:val="%1.%2.%3.%4.%5.%6"/>
      <w:lvlJc w:val="left"/>
      <w:pPr>
        <w:tabs>
          <w:tab w:val="num" w:pos="0"/>
        </w:tabs>
        <w:ind w:left="2291" w:hanging="1440"/>
      </w:pPr>
      <w:rPr/>
    </w:lvl>
    <w:lvl w:ilvl="6">
      <w:start w:val="1"/>
      <w:numFmt w:val="decimal"/>
      <w:lvlText w:val="%1.%2.%3.%4.%5.%6.%7"/>
      <w:lvlJc w:val="left"/>
      <w:pPr>
        <w:tabs>
          <w:tab w:val="num" w:pos="0"/>
        </w:tabs>
        <w:ind w:left="2291" w:hanging="1440"/>
      </w:pPr>
      <w:rPr/>
    </w:lvl>
    <w:lvl w:ilvl="7">
      <w:start w:val="1"/>
      <w:numFmt w:val="decimal"/>
      <w:lvlText w:val="%1.%2.%3.%4.%5.%6.%7.%8"/>
      <w:lvlJc w:val="left"/>
      <w:pPr>
        <w:tabs>
          <w:tab w:val="num" w:pos="0"/>
        </w:tabs>
        <w:ind w:left="2651" w:hanging="1800"/>
      </w:pPr>
      <w:rPr/>
    </w:lvl>
    <w:lvl w:ilvl="8">
      <w:start w:val="1"/>
      <w:numFmt w:val="decimal"/>
      <w:lvlText w:val="%1.%2.%3.%4.%5.%6.%7.%8.%9"/>
      <w:lvlJc w:val="left"/>
      <w:pPr>
        <w:tabs>
          <w:tab w:val="num" w:pos="0"/>
        </w:tabs>
        <w:ind w:left="3011" w:hanging="216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4"/>
    <w:lvlOverride w:ilvl="0">
      <w:startOverride w:val="1"/>
    </w:lvlOverride>
  </w:num>
  <w:num w:numId="30">
    <w:abstractNumId w:val="24"/>
  </w:num>
  <w:num w:numId="31">
    <w:abstractNumId w:val="24"/>
  </w:num>
  <w:num w:numId="32">
    <w:abstractNumId w:val="2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05a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pPr>
      <w:tabs>
        <w:tab w:val="clear" w:pos="708"/>
        <w:tab w:val="left" w:pos="720" w:leader="none"/>
        <w:tab w:val="left" w:pos="2017" w:leader="none"/>
      </w:tabs>
      <w:spacing w:before="0" w:after="120"/>
      <w:ind w:hanging="227"/>
      <w:contextualSpacing/>
      <w:jc w:val="center"/>
    </w:pPr>
    <w:rPr>
      <w:sz w:val="24"/>
      <w:szCs w:val="20"/>
    </w:rPr>
  </w:style>
  <w:style w:type="paragraph" w:styleId="2">
    <w:name w:val="Heading 2"/>
    <w:basedOn w:val="Normal"/>
    <w:next w:val="Normal"/>
    <w:qFormat/>
    <w:pPr>
      <w:keepNext w:val="true"/>
      <w:numPr>
        <w:ilvl w:val="1"/>
        <w:numId w:val="1"/>
      </w:numPr>
      <w:jc w:val="center"/>
      <w:outlineLvl w:val="1"/>
    </w:pPr>
    <w:rPr>
      <w:b/>
      <w:bCs/>
      <w:iCs/>
      <w:szCs w:val="28"/>
      <w:lang w:val="x-none" w:eastAsia="x-none"/>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ae0173"/>
    <w:rPr>
      <w:color w:val="0563C1" w:themeColor="hyperlink"/>
      <w:u w:val="single"/>
    </w:rPr>
  </w:style>
  <w:style w:type="character" w:styleId="Style12" w:customStyle="1">
    <w:name w:val="Текст выноски Знак"/>
    <w:basedOn w:val="DefaultParagraphFont"/>
    <w:link w:val="BalloonText"/>
    <w:uiPriority w:val="99"/>
    <w:semiHidden/>
    <w:qFormat/>
    <w:rsid w:val="00ce63e8"/>
    <w:rPr>
      <w:rFonts w:ascii="Segoe UI" w:hAnsi="Segoe UI" w:cs="Segoe UI"/>
      <w:sz w:val="18"/>
      <w:szCs w:val="18"/>
    </w:rPr>
  </w:style>
  <w:style w:type="character" w:styleId="ConsPlusNormal" w:customStyle="1">
    <w:name w:val="ConsPlusNormal Знак"/>
    <w:link w:val="ConsPlusNormal1"/>
    <w:uiPriority w:val="99"/>
    <w:qFormat/>
    <w:locked/>
    <w:rsid w:val="00e350dd"/>
    <w:rPr>
      <w:rFonts w:ascii="Arial" w:hAnsi="Arial" w:eastAsia="Times New Roman" w:cs="Arial"/>
      <w:sz w:val="20"/>
      <w:szCs w:val="20"/>
    </w:rPr>
  </w:style>
  <w:style w:type="character" w:styleId="5" w:customStyle="1">
    <w:name w:val="5_текст Знак"/>
    <w:basedOn w:val="DefaultParagraphFont"/>
    <w:link w:val="51"/>
    <w:qFormat/>
    <w:rsid w:val="00141637"/>
    <w:rPr>
      <w:rFonts w:ascii="Times New Roman" w:hAnsi="Times New Roman" w:eastAsia="Calibri" w:cs="Times New Roman"/>
      <w:sz w:val="24"/>
      <w:szCs w:val="24"/>
    </w:rPr>
  </w:style>
  <w:style w:type="character" w:styleId="Style13" w:customStyle="1">
    <w:name w:val="Основной текст Знак"/>
    <w:basedOn w:val="DefaultParagraphFont"/>
    <w:uiPriority w:val="99"/>
    <w:semiHidden/>
    <w:qFormat/>
    <w:rsid w:val="00141637"/>
    <w:rPr/>
  </w:style>
  <w:style w:type="character" w:styleId="Style14">
    <w:name w:val="Ссылка указателя"/>
    <w:qFormat/>
    <w:rPr/>
  </w:style>
  <w:style w:type="character" w:styleId="Style15">
    <w:name w:val="FollowedHyperlink"/>
    <w:rPr>
      <w:color w:val="800080"/>
      <w:u w:val="single"/>
    </w:rPr>
  </w:style>
  <w:style w:type="character" w:styleId="Pagenumber">
    <w:name w:val="page number"/>
    <w:qFormat/>
    <w:rPr>
      <w:rFonts w:cs="Times New Roman"/>
    </w:rPr>
  </w:style>
  <w:style w:type="character" w:styleId="Style16">
    <w:name w:val="Emphasis"/>
    <w:qFormat/>
    <w:rPr>
      <w:rFonts w:ascii="Arial Black" w:hAnsi="Arial Black" w:cs="Arial Black"/>
      <w:spacing w:val="-4"/>
      <w:sz w:val="18"/>
      <w:szCs w:val="18"/>
    </w:rPr>
  </w:style>
  <w:style w:type="character" w:styleId="Highlightsearch">
    <w:name w:val="highlightsearch"/>
    <w:qFormat/>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link w:val="Style13"/>
    <w:uiPriority w:val="99"/>
    <w:semiHidden/>
    <w:unhideWhenUsed/>
    <w:rsid w:val="00141637"/>
    <w:pPr>
      <w:spacing w:before="0" w:after="12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ce63e8"/>
    <w:pPr>
      <w:spacing w:lineRule="auto" w:line="240" w:before="0" w:after="0"/>
    </w:pPr>
    <w:rPr>
      <w:rFonts w:ascii="Segoe UI" w:hAnsi="Segoe UI" w:cs="Segoe UI"/>
      <w:sz w:val="18"/>
      <w:szCs w:val="18"/>
    </w:rPr>
  </w:style>
  <w:style w:type="paragraph" w:styleId="ConsPlusNormal1" w:customStyle="1">
    <w:name w:val="ConsPlusNormal"/>
    <w:link w:val="ConsPlusNormal"/>
    <w:uiPriority w:val="99"/>
    <w:qFormat/>
    <w:rsid w:val="00e350dd"/>
    <w:pPr>
      <w:widowControl/>
      <w:suppressAutoHyphens w:val="true"/>
      <w:bidi w:val="0"/>
      <w:spacing w:lineRule="auto" w:line="240" w:before="0" w:after="0"/>
      <w:jc w:val="left"/>
    </w:pPr>
    <w:rPr>
      <w:rFonts w:ascii="Arial" w:hAnsi="Arial" w:eastAsia="Times New Roman" w:cs="Arial"/>
      <w:color w:val="auto"/>
      <w:kern w:val="0"/>
      <w:sz w:val="20"/>
      <w:szCs w:val="20"/>
      <w:lang w:val="ru-RU" w:eastAsia="en-US" w:bidi="ar-SA"/>
    </w:rPr>
  </w:style>
  <w:style w:type="paragraph" w:styleId="51" w:customStyle="1">
    <w:name w:val="5_текст"/>
    <w:basedOn w:val="Style18"/>
    <w:link w:val="5"/>
    <w:qFormat/>
    <w:rsid w:val="00141637"/>
    <w:pPr>
      <w:suppressAutoHyphens w:val="true"/>
      <w:spacing w:lineRule="auto" w:line="240" w:before="0" w:after="0"/>
      <w:ind w:firstLine="720"/>
      <w:jc w:val="both"/>
    </w:pPr>
    <w:rPr>
      <w:rFonts w:ascii="Times New Roman" w:hAnsi="Times New Roman" w:eastAsia="Calibri" w:cs="Times New Roman"/>
      <w:sz w:val="24"/>
      <w:szCs w:val="24"/>
    </w:rPr>
  </w:style>
  <w:style w:type="paragraph" w:styleId="Style22">
    <w:name w:val="Содержимое врезки"/>
    <w:basedOn w:val="Normal"/>
    <w:qFormat/>
    <w:pPr/>
    <w:rPr/>
  </w:style>
  <w:style w:type="paragraph" w:styleId="Style23">
    <w:name w:val="Body Text Indent"/>
    <w:basedOn w:val="Style18"/>
    <w:pPr>
      <w:ind w:firstLine="210"/>
    </w:pPr>
    <w:rPr/>
  </w:style>
  <w:style w:type="paragraph" w:styleId="Style24">
    <w:name w:val="Оглавл"/>
    <w:basedOn w:val="Style23"/>
    <w:qFormat/>
    <w:pPr>
      <w:spacing w:before="0" w:after="0"/>
      <w:ind w:left="0" w:hanging="0"/>
      <w:jc w:val="center"/>
    </w:pPr>
    <w:rPr>
      <w:b/>
      <w:bCs/>
      <w:szCs w:val="20"/>
    </w:rPr>
  </w:style>
  <w:style w:type="paragraph" w:styleId="NormalWeb">
    <w:name w:val="Normal (Web)"/>
    <w:basedOn w:val="Normal"/>
    <w:qFormat/>
    <w:pPr>
      <w:spacing w:before="100" w:after="100"/>
      <w:ind w:hanging="0"/>
      <w:jc w:val="left"/>
    </w:pPr>
    <w:rPr>
      <w:rFonts w:ascii="Arial" w:hAnsi="Arial" w:eastAsia="Calibri"/>
      <w:sz w:val="18"/>
      <w:szCs w:val="20"/>
    </w:rPr>
  </w:style>
  <w:style w:type="paragraph" w:styleId="Style25">
    <w:name w:val="содержание"/>
    <w:basedOn w:val="1"/>
    <w:next w:val="Normal"/>
    <w:qFormat/>
    <w:pPr>
      <w:numPr>
        <w:ilvl w:val="0"/>
        <w:numId w:val="0"/>
      </w:numPr>
      <w:ind w:hanging="227"/>
      <w:outlineLvl w:val="0"/>
    </w:pPr>
    <w:rPr/>
  </w:style>
  <w:style w:type="paragraph" w:styleId="11">
    <w:name w:val="TOC 1"/>
    <w:basedOn w:val="Normal"/>
    <w:next w:val="Normal"/>
    <w:pPr>
      <w:tabs>
        <w:tab w:val="clear" w:pos="708"/>
        <w:tab w:val="left" w:pos="142" w:leader="none"/>
        <w:tab w:val="right" w:pos="9345" w:leader="dot"/>
      </w:tabs>
      <w:ind w:hanging="0"/>
    </w:pPr>
    <w:rPr>
      <w:b/>
      <w:lang w:val="x-none" w:eastAsia="x-none"/>
    </w:rPr>
  </w:style>
  <w:style w:type="paragraph" w:styleId="21">
    <w:name w:val="TOC 2"/>
    <w:basedOn w:val="Normal"/>
    <w:next w:val="Normal"/>
    <w:pPr>
      <w:tabs>
        <w:tab w:val="clear" w:pos="708"/>
        <w:tab w:val="left" w:pos="0" w:leader="none"/>
        <w:tab w:val="left" w:pos="993" w:leader="none"/>
        <w:tab w:val="left" w:pos="1134" w:leader="none"/>
        <w:tab w:val="left" w:pos="1260" w:leader="none"/>
        <w:tab w:val="left" w:pos="1800" w:leader="none"/>
        <w:tab w:val="right" w:pos="9345" w:leader="dot"/>
      </w:tabs>
      <w:ind w:right="-2" w:hanging="0"/>
    </w:pPr>
    <w:rPr>
      <w:lang w:val="x-none" w:eastAsia="x-none"/>
    </w:rPr>
  </w:style>
  <w:style w:type="paragraph" w:styleId="Style26">
    <w:name w:val="маркированныйСТП"/>
    <w:basedOn w:val="Normal"/>
    <w:qFormat/>
    <w:pPr>
      <w:numPr>
        <w:ilvl w:val="0"/>
        <w:numId w:val="2"/>
      </w:numPr>
      <w:ind w:left="0" w:firstLine="709"/>
    </w:pPr>
    <w:rPr/>
  </w:style>
  <w:style w:type="paragraph" w:styleId="TableofFigures">
    <w:name w:val="Table of Figures"/>
    <w:basedOn w:val="Normal"/>
    <w:next w:val="Caption1"/>
    <w:qFormat/>
    <w:pPr>
      <w:keepNext w:val="true"/>
      <w:spacing w:lineRule="auto" w:line="360"/>
      <w:ind w:left="1080" w:firstLine="709"/>
    </w:pPr>
    <w:rPr>
      <w:rFonts w:ascii="Arial" w:hAnsi="Arial" w:cs="Arial"/>
      <w:spacing w:val="-5"/>
      <w:sz w:val="20"/>
      <w:szCs w:val="20"/>
      <w:lang w:eastAsia="en-US"/>
    </w:rPr>
  </w:style>
  <w:style w:type="paragraph" w:styleId="Caption1">
    <w:name w:val="caption1"/>
    <w:basedOn w:val="Normal"/>
    <w:next w:val="Normal"/>
    <w:qFormat/>
    <w:pPr/>
    <w:rPr>
      <w:b/>
      <w:bCs/>
      <w:sz w:val="20"/>
      <w:szCs w:val="20"/>
      <w:lang w:val="x-none" w:eastAsia="x-none"/>
    </w:rPr>
  </w:style>
  <w:style w:type="paragraph" w:styleId="12">
    <w:name w:val="обычный 1"/>
    <w:basedOn w:val="TableofFigures"/>
    <w:qFormat/>
    <w:pPr>
      <w:spacing w:lineRule="auto" w:line="360"/>
      <w:ind w:left="1080" w:firstLine="680"/>
    </w:pPr>
    <w:rPr>
      <w:color w:val="000000"/>
      <w:szCs w:val="20"/>
    </w:rPr>
  </w:style>
  <w:style w:type="paragraph" w:styleId="ListBullet">
    <w:name w:val="List Bullet"/>
    <w:basedOn w:val="Normal"/>
    <w:qFormat/>
    <w:pPr/>
    <w:rPr>
      <w:color w:val="FF0000"/>
      <w:szCs w:val="28"/>
    </w:rPr>
  </w:style>
  <w:style w:type="paragraph" w:styleId="13">
    <w:name w:val="Обычный 1"/>
    <w:basedOn w:val="Normal"/>
    <w:qFormat/>
    <w:pPr>
      <w:spacing w:lineRule="auto" w:line="360"/>
      <w:ind w:firstLine="720"/>
    </w:pPr>
    <w:rPr>
      <w:sz w:val="20"/>
      <w:szCs w:val="20"/>
    </w:rPr>
  </w:style>
  <w:style w:type="paragraph" w:styleId="Style27">
    <w:name w:val="ОсновнойРПС"/>
    <w:basedOn w:val="Style23"/>
    <w:qFormat/>
    <w:pPr>
      <w:spacing w:lineRule="auto" w:line="360" w:before="0" w:after="0"/>
      <w:ind w:left="0" w:firstLine="709"/>
    </w:pPr>
    <w:rPr>
      <w:szCs w:val="28"/>
    </w:rPr>
  </w:style>
  <w:style w:type="paragraph" w:styleId="Style28">
    <w:name w:val="Номер таблицы"/>
    <w:basedOn w:val="Normal"/>
    <w:next w:val="Style30"/>
    <w:qFormat/>
    <w:pPr>
      <w:ind w:hanging="0"/>
      <w:jc w:val="right"/>
    </w:pPr>
    <w:rPr/>
  </w:style>
  <w:style w:type="paragraph" w:styleId="Style29">
    <w:name w:val="Содержимое таблицы"/>
    <w:basedOn w:val="Normal"/>
    <w:qFormat/>
    <w:pPr/>
    <w:rPr/>
  </w:style>
  <w:style w:type="paragraph" w:styleId="Style30">
    <w:name w:val="Заголовок таблицы"/>
    <w:basedOn w:val="Normal"/>
    <w:qFormat/>
    <w:pPr>
      <w:ind w:hanging="0"/>
      <w:jc w:val="center"/>
    </w:pPr>
    <w:rPr>
      <w:i/>
    </w:rPr>
  </w:style>
  <w:style w:type="paragraph" w:styleId="Style31">
    <w:name w:val="Шапка таблицы"/>
    <w:basedOn w:val="Normal"/>
    <w:qFormat/>
    <w:pPr>
      <w:ind w:hanging="0"/>
      <w:jc w:val="center"/>
    </w:pPr>
    <w:rPr>
      <w:sz w:val="24"/>
    </w:rPr>
  </w:style>
  <w:style w:type="paragraph" w:styleId="Style32">
    <w:name w:val="Текст в таблицах"/>
    <w:basedOn w:val="Normal"/>
    <w:qFormat/>
    <w:pPr>
      <w:ind w:hanging="0"/>
      <w:jc w:val="left"/>
    </w:pPr>
    <w:rPr>
      <w:sz w:val="24"/>
      <w:lang w:val="x-none" w:eastAsia="x-none"/>
    </w:rPr>
  </w:style>
  <w:style w:type="paragraph" w:styleId="Style33">
    <w:name w:val="Текст в таблицах+полужирный"/>
    <w:basedOn w:val="Style32"/>
    <w:qFormat/>
    <w:pPr/>
    <w:rPr>
      <w:b/>
    </w:rPr>
  </w:style>
  <w:style w:type="paragraph" w:styleId="ListParagraph">
    <w:name w:val="List Paragraph"/>
    <w:basedOn w:val="Normal"/>
    <w:qFormat/>
    <w:pPr>
      <w:spacing w:lineRule="auto" w:line="312" w:before="0" w:after="0"/>
      <w:ind w:left="720" w:firstLine="709"/>
      <w:contextualSpacing/>
    </w:pPr>
    <w:rPr>
      <w:sz w:val="24"/>
      <w:szCs w:val="22"/>
      <w:lang w:val="x-none" w:eastAsia="en-US"/>
    </w:rPr>
  </w:style>
  <w:style w:type="paragraph" w:styleId="S1">
    <w:name w:val="s_1"/>
    <w:basedOn w:val="Normal"/>
    <w:qFormat/>
    <w:pPr>
      <w:spacing w:beforeAutospacing="1" w:afterAutospacing="1"/>
      <w:ind w:hanging="0"/>
      <w:jc w:val="left"/>
    </w:pPr>
    <w:rPr>
      <w:sz w:val="24"/>
    </w:rPr>
  </w:style>
  <w:style w:type="paragraph" w:styleId="PlainText">
    <w:name w:val="Plain Text"/>
    <w:basedOn w:val="Normal"/>
    <w:qFormat/>
    <w:pPr>
      <w:spacing w:lineRule="auto" w:line="360"/>
      <w:ind w:firstLine="851"/>
    </w:pPr>
    <w:rPr>
      <w:szCs w:val="28"/>
    </w:rPr>
  </w:style>
  <w:style w:type="paragraph" w:styleId="BodyTextIndent2">
    <w:name w:val="Body Text Indent 2"/>
    <w:basedOn w:val="Normal"/>
    <w:qFormat/>
    <w:pPr>
      <w:spacing w:lineRule="auto" w:line="360"/>
      <w:ind w:firstLine="567"/>
      <w:jc w:val="left"/>
    </w:pPr>
    <w:rPr>
      <w:szCs w:val="20"/>
      <w:lang w:val="x-none" w:eastAsia="x-none"/>
    </w:rPr>
  </w:style>
  <w:style w:type="paragraph" w:styleId="Style34">
    <w:name w:val="Колонтитул"/>
    <w:basedOn w:val="Normal"/>
    <w:qFormat/>
    <w:pPr/>
    <w:rPr/>
  </w:style>
  <w:style w:type="paragraph" w:styleId="Style35">
    <w:name w:val="Footer"/>
    <w:basedOn w:val="Normal"/>
    <w:pPr>
      <w:tabs>
        <w:tab w:val="clear" w:pos="708"/>
        <w:tab w:val="center" w:pos="4677" w:leader="none"/>
        <w:tab w:val="right" w:pos="9355" w:leader="none"/>
      </w:tabs>
      <w:ind w:hanging="0"/>
      <w:jc w:val="left"/>
    </w:pPr>
    <w:rPr>
      <w:sz w:val="24"/>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36">
    <w:name w:val="Маркированный"/>
    <w:basedOn w:val="Normal"/>
    <w:qFormat/>
    <w:pPr>
      <w:numPr>
        <w:ilvl w:val="0"/>
        <w:numId w:val="5"/>
      </w:numPr>
    </w:pPr>
    <w:rPr>
      <w:lang w:val="x-none" w:eastAsia="x-none"/>
    </w:rPr>
  </w:style>
  <w:style w:type="paragraph" w:styleId="Style37">
    <w:name w:val="Курсив"/>
    <w:basedOn w:val="Normal"/>
    <w:next w:val="Normal"/>
    <w:qFormat/>
    <w:pPr/>
    <w:rPr>
      <w:i/>
      <w:lang w:val="x-none" w:eastAsia="x-none"/>
    </w:rPr>
  </w:style>
  <w:style w:type="paragraph" w:styleId="Style38">
    <w:name w:val="Осн_текст"/>
    <w:basedOn w:val="Style18"/>
    <w:qFormat/>
    <w:pPr>
      <w:spacing w:before="0" w:after="0"/>
      <w:ind w:firstLine="539"/>
    </w:pPr>
    <w:rPr>
      <w:lang w:val="ru-RU" w:eastAsia="ru-RU"/>
    </w:rPr>
  </w:style>
  <w:style w:type="paragraph" w:styleId="111">
    <w:name w:val="Табличный_боковик_11"/>
    <w:qFormat/>
    <w:pPr>
      <w:widowControl/>
      <w:suppressAutoHyphens w:val="true"/>
      <w:bidi w:val="0"/>
      <w:spacing w:before="0" w:after="0"/>
      <w:jc w:val="left"/>
    </w:pPr>
    <w:rPr>
      <w:rFonts w:ascii="Times New Roman" w:hAnsi="Times New Roman" w:eastAsia="Times New Roman" w:cs="Times New Roman"/>
      <w:color w:val="auto"/>
      <w:kern w:val="0"/>
      <w:sz w:val="22"/>
      <w:szCs w:val="24"/>
      <w:lang w:val="ru-RU" w:eastAsia="ru-RU" w:bidi="ar-SA"/>
    </w:rPr>
  </w:style>
  <w:style w:type="paragraph" w:styleId="Style39">
    <w:name w:val="ОсновнойСТП"/>
    <w:basedOn w:val="Style23"/>
    <w:qFormat/>
    <w:pPr>
      <w:tabs>
        <w:tab w:val="clear" w:pos="708"/>
        <w:tab w:val="left" w:pos="1219" w:leader="none"/>
      </w:tabs>
      <w:spacing w:before="0" w:after="0"/>
      <w:ind w:left="0" w:firstLine="851"/>
    </w:pPr>
    <w:rPr>
      <w:szCs w:val="28"/>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12">
    <w:name w:val="Шапка таблицы + 11 пт"/>
    <w:basedOn w:val="Style31"/>
    <w:qFormat/>
    <w:pPr/>
    <w:rPr>
      <w:sz w:val="22"/>
    </w:rPr>
  </w:style>
  <w:style w:type="paragraph" w:styleId="Style40">
    <w:name w:val="Номер"/>
    <w:basedOn w:val="Normal"/>
    <w:qFormat/>
    <w:pPr>
      <w:numPr>
        <w:ilvl w:val="0"/>
        <w:numId w:val="19"/>
      </w:numPr>
    </w:pPr>
    <w:rPr>
      <w:szCs w:val="20"/>
      <w:lang w:val="x-none" w:eastAsia="x-none"/>
    </w:rPr>
  </w:style>
  <w:style w:type="paragraph" w:styleId="Style41">
    <w:name w:val="Обычный + номер"/>
    <w:basedOn w:val="Normal"/>
    <w:qFormat/>
    <w:pPr>
      <w:numPr>
        <w:ilvl w:val="0"/>
        <w:numId w:val="20"/>
      </w:numPr>
    </w:pPr>
    <w:rPr>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e350d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customStyle="1" w:styleId="TableGrid">
    <w:name w:val="TableGrid"/>
    <w:rsid w:val="00680838"/>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1">
    <w:name w:val="Сетка таблицы1"/>
    <w:basedOn w:val="a1"/>
    <w:uiPriority w:val="59"/>
    <w:rsid w:val="0014163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141637"/>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59"/>
    <w:rsid w:val="00d1386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59"/>
    <w:rsid w:val="00dd5ed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59"/>
    <w:rsid w:val="002569c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59"/>
    <w:rsid w:val="002569c8"/>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7"/>
    <w:basedOn w:val="a1"/>
    <w:uiPriority w:val="59"/>
    <w:rsid w:val="00f628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mobileonline.garant.ru/document?id=2205985&amp;sub=0"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yperlink" Target="http://slovari.yandex.ru/dict/bse/article/00007/92300.htm" TargetMode="External"/><Relationship Id="rId9" Type="http://schemas.openxmlformats.org/officeDocument/2006/relationships/hyperlink" Target="http://slovari.yandex.ru/dict/bse/article/00055/33100.htm" TargetMode="Externa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footer" Target="footer24.xml"/><Relationship Id="rId30" Type="http://schemas.openxmlformats.org/officeDocument/2006/relationships/image" Target="media/image2.png"/><Relationship Id="rId31" Type="http://schemas.openxmlformats.org/officeDocument/2006/relationships/footer" Target="footer25.xml"/><Relationship Id="rId32" Type="http://schemas.openxmlformats.org/officeDocument/2006/relationships/footer" Target="footer26.xml"/><Relationship Id="rId33" Type="http://schemas.openxmlformats.org/officeDocument/2006/relationships/footer" Target="footer27.xml"/><Relationship Id="rId34" Type="http://schemas.openxmlformats.org/officeDocument/2006/relationships/footer" Target="footer28.xml"/><Relationship Id="rId35" Type="http://schemas.openxmlformats.org/officeDocument/2006/relationships/image" Target="media/image2.png"/><Relationship Id="rId36" Type="http://schemas.openxmlformats.org/officeDocument/2006/relationships/footer" Target="footer29.xml"/><Relationship Id="rId37" Type="http://schemas.openxmlformats.org/officeDocument/2006/relationships/footer" Target="footer30.xml"/><Relationship Id="rId38" Type="http://schemas.openxmlformats.org/officeDocument/2006/relationships/footer" Target="footer31.xml"/><Relationship Id="rId39" Type="http://schemas.openxmlformats.org/officeDocument/2006/relationships/footer" Target="footer32.xml"/><Relationship Id="rId40" Type="http://schemas.openxmlformats.org/officeDocument/2006/relationships/footer" Target="footer33.xml"/><Relationship Id="rId41" Type="http://schemas.openxmlformats.org/officeDocument/2006/relationships/footer" Target="footer34.xml"/><Relationship Id="rId42" Type="http://schemas.openxmlformats.org/officeDocument/2006/relationships/footer" Target="footer35.xml"/><Relationship Id="rId43" Type="http://schemas.openxmlformats.org/officeDocument/2006/relationships/footer" Target="footer36.xml"/><Relationship Id="rId44" Type="http://schemas.openxmlformats.org/officeDocument/2006/relationships/hyperlink" Target="http://redirect.subscribe.ru/law.russia.review.garanthot,36731/20140825184832/n/m3469346/-/ext.garant.ru/subscribe/?code=mweek&amp;sender=subscribe&amp;date=25082014&amp;url=http%3A%2F%2Fwww.garant.ru%2Fhotlaw%2Ffederal%2F559490%2F" TargetMode="External"/><Relationship Id="rId45" Type="http://schemas.openxmlformats.org/officeDocument/2006/relationships/hyperlink" Target="http://mobileonline.garant.ru/document?id=2205985&amp;sub=0" TargetMode="External"/><Relationship Id="rId46" Type="http://schemas.openxmlformats.org/officeDocument/2006/relationships/hyperlink" Target="garantf1://72074066.0" TargetMode="External"/><Relationship Id="rId47" Type="http://schemas.openxmlformats.org/officeDocument/2006/relationships/hyperlink" Target="garantf1://72074066.0" TargetMode="External"/><Relationship Id="rId48" Type="http://schemas.openxmlformats.org/officeDocument/2006/relationships/hyperlink" Target="garantf1://72074066.0" TargetMode="External"/><Relationship Id="rId49" Type="http://schemas.openxmlformats.org/officeDocument/2006/relationships/hyperlink" Target="garantf1://72074066.0" TargetMode="External"/><Relationship Id="rId50" Type="http://schemas.openxmlformats.org/officeDocument/2006/relationships/hyperlink" Target="garantf1://72074066.0" TargetMode="External"/><Relationship Id="rId51" Type="http://schemas.openxmlformats.org/officeDocument/2006/relationships/footer" Target="footer37.xml"/><Relationship Id="rId52" Type="http://schemas.openxmlformats.org/officeDocument/2006/relationships/footer" Target="footer38.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Relationship Id="rId5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57DF-BFF6-40D4-AE2D-34E4CBC6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LibreOffice/7.5.6.2$Linux_X86_64 LibreOffice_project/50$Build-2</Application>
  <AppVersion>15.0000</AppVersion>
  <Pages>199</Pages>
  <Words>30376</Words>
  <Characters>221540</Characters>
  <CharactersWithSpaces>247301</CharactersWithSpaces>
  <Paragraphs>5660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2022-09-15T09:04:00Z</dcterms:created>
  <dc:creator>Пользователь</dc:creator>
  <dc:description/>
  <dc:language>ru-RU</dc:language>
  <cp:lastModifiedBy/>
  <cp:lastPrinted>2025-03-17T13:30:22Z</cp:lastPrinted>
  <dcterms:modified xsi:type="dcterms:W3CDTF">2025-03-17T14:27:40Z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