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b/>
          <w:sz w:val="40"/>
          <w:szCs w:val="40"/>
        </w:rPr>
      </w:pPr>
      <w:r>
        <w:rPr>
          <w:b/>
          <w:sz w:val="40"/>
          <w:szCs w:val="40"/>
        </w:rPr>
      </w:r>
    </w:p>
    <w:p>
      <w:pPr>
        <w:pStyle w:val="Normal"/>
        <w:suppressAutoHyphens w:val="true"/>
        <w:spacing w:lineRule="auto" w:line="276"/>
        <w:jc w:val="right"/>
        <w:rPr>
          <w:lang w:eastAsia="zh-CN"/>
        </w:rPr>
      </w:pPr>
      <w:r>
        <w:rPr>
          <w:lang w:eastAsia="zh-CN"/>
        </w:rPr>
        <w:t>ПРОЕКТ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создании виртуального учебно-консультационного </w:t>
      </w:r>
    </w:p>
    <w:p>
      <w:pPr>
        <w:pStyle w:val="Normal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пункта по гражданской обороне </w:t>
      </w:r>
    </w:p>
    <w:p>
      <w:pPr>
        <w:pStyle w:val="Normal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защите от чрезвычайных ситуаций  </w:t>
      </w:r>
    </w:p>
    <w:p>
      <w:pPr>
        <w:pStyle w:val="Normal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Ютазинского муниципального района </w:t>
      </w:r>
    </w:p>
    <w:p>
      <w:pPr>
        <w:pStyle w:val="Normal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>
      <w:pPr>
        <w:pStyle w:val="Normal"/>
        <w:spacing w:lineRule="auto" w:line="276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firstLine="851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Во исполнение Федерального закона от 12.02.1998 № 28-ФЗ «О гражданской обороне», Постановления Правительства Российской Федерации от 02.11.2000 № 841 «Об утверждении Положения об организации обучения населения в области гражданской обороны», Исполнительный комитет Ютазинского муниципального района Республики Татарстан</w:t>
      </w:r>
      <w:r>
        <w:rPr>
          <w:sz w:val="28"/>
          <w:szCs w:val="28"/>
        </w:rPr>
        <w:t xml:space="preserve"> п о с т а н о в л я е т: </w:t>
      </w:r>
    </w:p>
    <w:p>
      <w:pPr>
        <w:pStyle w:val="Normal"/>
        <w:spacing w:lineRule="auto" w:line="276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276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Создать виртуальный учебно-консультационный пункт по гражданской обороне и защите населения от чрезвычайных ситуаций Ютазинского муниципального района Республики Татарстан на базе официального сайта Ю</w:t>
      </w:r>
      <w:r>
        <w:rPr>
          <w:rFonts w:eastAsia="Calibri"/>
          <w:sz w:val="28"/>
          <w:szCs w:val="28"/>
          <w:lang w:eastAsia="zh-CN"/>
        </w:rPr>
        <w:t xml:space="preserve">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</w:t>
      </w:r>
      <w:hyperlink r:id="rId2">
        <w:r>
          <w:rPr>
            <w:rFonts w:eastAsia="Calibri"/>
            <w:sz w:val="28"/>
            <w:szCs w:val="28"/>
            <w:lang w:eastAsia="zh-CN"/>
          </w:rPr>
          <w:t>http://jutaza.tatarstan.ru/</w:t>
        </w:r>
      </w:hyperlink>
      <w:r>
        <w:rPr>
          <w:sz w:val="28"/>
          <w:szCs w:val="28"/>
        </w:rPr>
        <w:t>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276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положение о виртуальном учебно-консультационном пункте по гражданской обороне и защите населения от чрезвычайных ситуаций Ютазинского муниципального района Республики Татарстан (приложение).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276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Организационному отделу Исполнительного комитета Ютазинского муниципального района Республики Татарстан:</w:t>
      </w:r>
    </w:p>
    <w:p>
      <w:pPr>
        <w:pStyle w:val="Normal"/>
        <w:tabs>
          <w:tab w:val="clear" w:pos="708"/>
          <w:tab w:val="left" w:pos="993" w:leader="none"/>
        </w:tabs>
        <w:spacing w:lineRule="auto" w:line="276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создать раздел «Виртуальный учебно-консультационный пункт по гражданской обороне» на главной странице официального сайта Ютазинского муниципального района Республики Татарстан;</w:t>
      </w:r>
    </w:p>
    <w:p>
      <w:pPr>
        <w:pStyle w:val="Normal"/>
        <w:tabs>
          <w:tab w:val="clear" w:pos="708"/>
          <w:tab w:val="left" w:pos="993" w:leader="none"/>
        </w:tabs>
        <w:spacing w:lineRule="auto" w:line="276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организовать техническую поддержку функционирования раздела «Виртуальный учебно-консультационный пункт по гражданской обороне» на официальный сайт Ютазинского муниципального района Республики Татарстан и размещения представляемого информационного материала по тематике гражданской обороны, защиты населения от чрезвычайных ситуаций;</w:t>
      </w:r>
    </w:p>
    <w:p>
      <w:pPr>
        <w:pStyle w:val="Normal"/>
        <w:tabs>
          <w:tab w:val="clear" w:pos="708"/>
          <w:tab w:val="left" w:pos="993" w:leader="none"/>
        </w:tabs>
        <w:spacing w:lineRule="auto" w:line="276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вести учет посещения населением раздела «Виртуальный учебно-консультационный пункт по гражданской обороне» путем установки счетчика посещаемости на официальном сайте Ютазинского муниципального района Республики Татарстан;</w:t>
      </w:r>
    </w:p>
    <w:p>
      <w:pPr>
        <w:pStyle w:val="Normal"/>
        <w:tabs>
          <w:tab w:val="clear" w:pos="708"/>
          <w:tab w:val="left" w:pos="993" w:leader="none"/>
        </w:tabs>
        <w:spacing w:lineRule="auto" w:line="276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предоставлять по запросу отдела инфраструктурного развития Исполнительного комитета Ютазинского муниципального района Республики Татарстан информацию о количестве посещений раздела «Виртуальный учебно-консультационный пункт по гражданской обороне» на официальном сайте Ютазинского муниципального района Республики Татарстан.</w:t>
      </w:r>
    </w:p>
    <w:p>
      <w:pPr>
        <w:pStyle w:val="Normal"/>
        <w:tabs>
          <w:tab w:val="clear" w:pos="708"/>
          <w:tab w:val="left" w:pos="426" w:leader="none"/>
        </w:tabs>
        <w:spacing w:lineRule="auto" w:line="276" w:before="0" w:after="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Отделу инфраструктурного развития Исполнительного комитета Ютазинского муниципального района Республики Татарстан: </w:t>
      </w:r>
    </w:p>
    <w:p>
      <w:pPr>
        <w:pStyle w:val="Normal"/>
        <w:tabs>
          <w:tab w:val="clear" w:pos="708"/>
          <w:tab w:val="left" w:pos="426" w:leader="none"/>
        </w:tabs>
        <w:spacing w:lineRule="auto" w:line="276" w:before="0" w:after="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организовать подготовку информационного материала по тематике гражданской обороны, защиты населения от чрезвычайных ситуаций для публикации его в подразделе «Виртуальный учебно-консультационный пункт по гражданской обороне» на главной странице официального сайта Ютазинского муниципального района Республики Татарстан;</w:t>
      </w:r>
    </w:p>
    <w:p>
      <w:pPr>
        <w:pStyle w:val="Normal"/>
        <w:tabs>
          <w:tab w:val="clear" w:pos="708"/>
          <w:tab w:val="left" w:pos="426" w:leader="none"/>
        </w:tabs>
        <w:spacing w:lineRule="auto" w:line="276" w:before="0" w:after="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своевременно предоставлять информационный материал по тематике гражданской обороны, защиты населения от чрезвычайных ситуаций для публикации его в подразделе «Виртуальный учебно-консультационный пункт по гражданской обороне» на главной странице официального сайта Ютазинского муниципального района Республики Татарстан.</w:t>
      </w:r>
    </w:p>
    <w:p>
      <w:pPr>
        <w:pStyle w:val="Normal"/>
        <w:tabs>
          <w:tab w:val="clear" w:pos="708"/>
          <w:tab w:val="left" w:pos="426" w:leader="none"/>
        </w:tabs>
        <w:spacing w:lineRule="auto" w:line="276" w:before="0" w:after="0"/>
        <w:ind w:firstLine="851"/>
        <w:contextualSpacing/>
        <w:jc w:val="both"/>
        <w:rPr>
          <w:rFonts w:eastAsia="Calibri"/>
          <w:sz w:val="28"/>
          <w:szCs w:val="28"/>
          <w:lang w:eastAsia="zh-CN"/>
        </w:rPr>
      </w:pPr>
      <w:r>
        <w:rPr>
          <w:sz w:val="28"/>
          <w:szCs w:val="28"/>
        </w:rPr>
        <w:t xml:space="preserve">5. </w:t>
      </w:r>
      <w:r>
        <w:rPr>
          <w:rFonts w:eastAsia="Calibri"/>
          <w:sz w:val="28"/>
          <w:szCs w:val="28"/>
          <w:lang w:eastAsia="zh-CN"/>
        </w:rPr>
        <w:t xml:space="preserve">Официально обнародовать настоящее постановление путем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(Роскомнадзор)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</w:t>
      </w:r>
      <w:hyperlink r:id="rId3">
        <w:r>
          <w:rPr>
            <w:rFonts w:eastAsia="Calibri"/>
            <w:sz w:val="28"/>
            <w:szCs w:val="28"/>
            <w:lang w:eastAsia="zh-CN"/>
          </w:rPr>
          <w:t>http://jutaza.tatarstan.ru/</w:t>
        </w:r>
      </w:hyperlink>
      <w:r>
        <w:rPr>
          <w:rFonts w:eastAsia="Calibri"/>
          <w:sz w:val="28"/>
          <w:szCs w:val="28"/>
          <w:lang w:eastAsia="zh-CN"/>
        </w:rPr>
        <w:t>.</w:t>
      </w:r>
    </w:p>
    <w:p>
      <w:pPr>
        <w:pStyle w:val="Normal"/>
        <w:tabs>
          <w:tab w:val="clear" w:pos="708"/>
          <w:tab w:val="left" w:pos="426" w:leader="none"/>
        </w:tabs>
        <w:spacing w:lineRule="auto" w:line="276" w:before="0" w:after="0"/>
        <w:ind w:firstLine="851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zh-CN"/>
        </w:rPr>
        <w:t xml:space="preserve">6. </w:t>
      </w:r>
      <w:r>
        <w:rPr>
          <w:rFonts w:eastAsia="Calibri" w:cs="Times New Roman"/>
          <w:b w:val="false"/>
          <w:bCs w:val="false"/>
          <w:sz w:val="28"/>
          <w:szCs w:val="28"/>
          <w:lang w:eastAsia="zh-CN"/>
        </w:rPr>
        <w:t>Настоящее постановление вступает в силу со дня его официального опубликования.</w:t>
      </w:r>
    </w:p>
    <w:p>
      <w:pPr>
        <w:pStyle w:val="Normal"/>
        <w:tabs>
          <w:tab w:val="clear" w:pos="708"/>
          <w:tab w:val="left" w:pos="426" w:leader="none"/>
        </w:tabs>
        <w:spacing w:lineRule="auto" w:line="276" w:before="0" w:after="0"/>
        <w:ind w:firstLine="851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zh-CN"/>
        </w:rPr>
        <w:t xml:space="preserve">7. </w:t>
      </w:r>
      <w:r>
        <w:rPr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Ютазинского муниципального района Республики Татарстан по инфраструктурному развитию.</w:t>
      </w:r>
    </w:p>
    <w:p>
      <w:pPr>
        <w:pStyle w:val="Normal"/>
        <w:suppressAutoHyphens w:val="true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Руководитель</w:t>
      </w:r>
    </w:p>
    <w:p>
      <w:pPr>
        <w:pStyle w:val="Normal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Исполнительного комитета </w:t>
      </w:r>
    </w:p>
    <w:p>
      <w:pPr>
        <w:pStyle w:val="Normal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Ютазинского муниципального района</w:t>
      </w:r>
    </w:p>
    <w:p>
      <w:pPr>
        <w:pStyle w:val="Normal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Республики Татарстан                                                                    С.П. Самонина</w:t>
      </w:r>
    </w:p>
    <w:p>
      <w:pPr>
        <w:pStyle w:val="Normal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16"/>
          <w:szCs w:val="16"/>
        </w:rPr>
      </w:pPr>
      <w:r>
        <w:rPr/>
      </w:r>
    </w:p>
    <w:p>
      <w:pPr>
        <w:pStyle w:val="Normal"/>
        <w:jc w:val="both"/>
        <w:rPr>
          <w:sz w:val="16"/>
          <w:szCs w:val="16"/>
        </w:rPr>
      </w:pPr>
      <w:r>
        <w:rPr/>
      </w:r>
    </w:p>
    <w:p>
      <w:pPr>
        <w:pStyle w:val="Normal"/>
        <w:jc w:val="both"/>
        <w:rPr>
          <w:sz w:val="16"/>
          <w:szCs w:val="16"/>
        </w:rPr>
      </w:pPr>
      <w:r>
        <w:rPr/>
      </w:r>
    </w:p>
    <w:p>
      <w:pPr>
        <w:pStyle w:val="Normal"/>
        <w:jc w:val="both"/>
        <w:rPr>
          <w:sz w:val="16"/>
          <w:szCs w:val="16"/>
        </w:rPr>
      </w:pPr>
      <w:r>
        <w:rPr/>
      </w:r>
    </w:p>
    <w:p>
      <w:pPr>
        <w:pStyle w:val="Normal"/>
        <w:jc w:val="both"/>
        <w:rPr>
          <w:sz w:val="16"/>
          <w:szCs w:val="16"/>
        </w:rPr>
      </w:pPr>
      <w:r>
        <w:rPr/>
      </w:r>
    </w:p>
    <w:p>
      <w:pPr>
        <w:pStyle w:val="Normal"/>
        <w:jc w:val="both"/>
        <w:rPr>
          <w:sz w:val="16"/>
          <w:szCs w:val="16"/>
        </w:rPr>
      </w:pPr>
      <w:r>
        <w:rPr/>
      </w:r>
    </w:p>
    <w:p>
      <w:pPr>
        <w:pStyle w:val="Normal"/>
        <w:jc w:val="both"/>
        <w:rPr>
          <w:sz w:val="16"/>
          <w:szCs w:val="16"/>
        </w:rPr>
      </w:pPr>
      <w:r>
        <w:rPr/>
      </w:r>
    </w:p>
    <w:p>
      <w:pPr>
        <w:pStyle w:val="Normal"/>
        <w:jc w:val="both"/>
        <w:rPr>
          <w:sz w:val="16"/>
          <w:szCs w:val="16"/>
        </w:rPr>
      </w:pPr>
      <w:r>
        <w:rPr/>
      </w:r>
    </w:p>
    <w:p>
      <w:pPr>
        <w:pStyle w:val="Normal"/>
        <w:jc w:val="both"/>
        <w:rPr>
          <w:sz w:val="16"/>
          <w:szCs w:val="16"/>
        </w:rPr>
      </w:pPr>
      <w:r>
        <w:rPr/>
      </w:r>
    </w:p>
    <w:p>
      <w:pPr>
        <w:pStyle w:val="Normal"/>
        <w:jc w:val="both"/>
        <w:rPr>
          <w:sz w:val="16"/>
          <w:szCs w:val="16"/>
        </w:rPr>
      </w:pPr>
      <w:r>
        <w:rPr/>
      </w:r>
    </w:p>
    <w:p>
      <w:pPr>
        <w:pStyle w:val="Normal"/>
        <w:jc w:val="both"/>
        <w:rPr>
          <w:sz w:val="16"/>
          <w:szCs w:val="16"/>
        </w:rPr>
      </w:pPr>
      <w:r>
        <w:rPr/>
      </w:r>
    </w:p>
    <w:p>
      <w:pPr>
        <w:pStyle w:val="Normal"/>
        <w:jc w:val="both"/>
        <w:rPr>
          <w:sz w:val="16"/>
          <w:szCs w:val="16"/>
        </w:rPr>
      </w:pPr>
      <w:r>
        <w:rPr/>
      </w:r>
    </w:p>
    <w:p>
      <w:pPr>
        <w:pStyle w:val="Normal"/>
        <w:jc w:val="both"/>
        <w:rPr>
          <w:sz w:val="16"/>
          <w:szCs w:val="16"/>
        </w:rPr>
      </w:pPr>
      <w:r>
        <w:rPr/>
      </w:r>
    </w:p>
    <w:p>
      <w:pPr>
        <w:pStyle w:val="Normal"/>
        <w:jc w:val="both"/>
        <w:rPr>
          <w:sz w:val="16"/>
          <w:szCs w:val="16"/>
        </w:rPr>
      </w:pPr>
      <w:r>
        <w:rPr/>
      </w:r>
    </w:p>
    <w:p>
      <w:pPr>
        <w:pStyle w:val="Normal"/>
        <w:jc w:val="both"/>
        <w:rPr>
          <w:sz w:val="16"/>
          <w:szCs w:val="16"/>
        </w:rPr>
      </w:pPr>
      <w:r>
        <w:rPr/>
      </w:r>
    </w:p>
    <w:p>
      <w:pPr>
        <w:pStyle w:val="Normal"/>
        <w:jc w:val="both"/>
        <w:rPr>
          <w:sz w:val="16"/>
          <w:szCs w:val="16"/>
        </w:rPr>
      </w:pPr>
      <w:r>
        <w:rPr/>
      </w:r>
    </w:p>
    <w:p>
      <w:pPr>
        <w:pStyle w:val="Normal"/>
        <w:jc w:val="both"/>
        <w:rPr>
          <w:sz w:val="16"/>
          <w:szCs w:val="16"/>
        </w:rPr>
      </w:pPr>
      <w:r>
        <w:rPr/>
      </w:r>
    </w:p>
    <w:p>
      <w:pPr>
        <w:pStyle w:val="Normal"/>
        <w:jc w:val="both"/>
        <w:rPr>
          <w:sz w:val="16"/>
          <w:szCs w:val="16"/>
        </w:rPr>
      </w:pPr>
      <w:r>
        <w:rPr/>
      </w:r>
    </w:p>
    <w:p>
      <w:pPr>
        <w:pStyle w:val="Normal"/>
        <w:jc w:val="both"/>
        <w:rPr>
          <w:sz w:val="16"/>
          <w:szCs w:val="16"/>
        </w:rPr>
      </w:pPr>
      <w:r>
        <w:rPr/>
      </w:r>
    </w:p>
    <w:p>
      <w:pPr>
        <w:pStyle w:val="Normal"/>
        <w:jc w:val="both"/>
        <w:rPr>
          <w:sz w:val="16"/>
          <w:szCs w:val="16"/>
        </w:rPr>
      </w:pPr>
      <w:r>
        <w:rPr/>
      </w:r>
    </w:p>
    <w:p>
      <w:pPr>
        <w:pStyle w:val="Normal"/>
        <w:jc w:val="both"/>
        <w:rPr>
          <w:sz w:val="16"/>
          <w:szCs w:val="16"/>
        </w:rPr>
      </w:pPr>
      <w:r>
        <w:rPr/>
      </w:r>
    </w:p>
    <w:p>
      <w:pPr>
        <w:pStyle w:val="Normal"/>
        <w:jc w:val="both"/>
        <w:rPr>
          <w:sz w:val="16"/>
          <w:szCs w:val="16"/>
        </w:rPr>
      </w:pPr>
      <w:r>
        <w:rPr/>
      </w:r>
    </w:p>
    <w:p>
      <w:pPr>
        <w:pStyle w:val="Normal"/>
        <w:jc w:val="both"/>
        <w:rPr>
          <w:sz w:val="16"/>
          <w:szCs w:val="16"/>
        </w:rPr>
      </w:pPr>
      <w:r>
        <w:rPr/>
      </w:r>
    </w:p>
    <w:p>
      <w:pPr>
        <w:pStyle w:val="Normal"/>
        <w:jc w:val="both"/>
        <w:rPr>
          <w:sz w:val="16"/>
          <w:szCs w:val="16"/>
        </w:rPr>
      </w:pPr>
      <w:r>
        <w:rPr/>
      </w:r>
    </w:p>
    <w:p>
      <w:pPr>
        <w:pStyle w:val="Normal"/>
        <w:jc w:val="both"/>
        <w:rPr>
          <w:sz w:val="16"/>
          <w:szCs w:val="16"/>
        </w:rPr>
      </w:pPr>
      <w:r>
        <w:rPr/>
      </w:r>
    </w:p>
    <w:p>
      <w:pPr>
        <w:pStyle w:val="Normal"/>
        <w:jc w:val="both"/>
        <w:rPr>
          <w:sz w:val="16"/>
          <w:szCs w:val="16"/>
        </w:rPr>
      </w:pPr>
      <w:r>
        <w:rPr/>
      </w:r>
    </w:p>
    <w:p>
      <w:pPr>
        <w:pStyle w:val="Normal"/>
        <w:jc w:val="both"/>
        <w:rPr>
          <w:sz w:val="16"/>
          <w:szCs w:val="16"/>
        </w:rPr>
      </w:pPr>
      <w:r>
        <w:rPr/>
      </w:r>
    </w:p>
    <w:p>
      <w:pPr>
        <w:pStyle w:val="Normal"/>
        <w:jc w:val="both"/>
        <w:rPr>
          <w:sz w:val="16"/>
          <w:szCs w:val="16"/>
        </w:rPr>
      </w:pPr>
      <w:r>
        <w:rPr/>
      </w:r>
    </w:p>
    <w:p>
      <w:pPr>
        <w:pStyle w:val="Normal"/>
        <w:jc w:val="both"/>
        <w:rPr>
          <w:sz w:val="16"/>
          <w:szCs w:val="16"/>
        </w:rPr>
      </w:pPr>
      <w:r>
        <w:rPr/>
      </w:r>
    </w:p>
    <w:p>
      <w:pPr>
        <w:pStyle w:val="Normal"/>
        <w:jc w:val="both"/>
        <w:rPr>
          <w:sz w:val="16"/>
          <w:szCs w:val="16"/>
        </w:rPr>
      </w:pPr>
      <w:r>
        <w:rPr/>
      </w:r>
    </w:p>
    <w:p>
      <w:pPr>
        <w:pStyle w:val="Normal"/>
        <w:jc w:val="both"/>
        <w:rPr>
          <w:sz w:val="16"/>
          <w:szCs w:val="16"/>
        </w:rPr>
      </w:pPr>
      <w:r>
        <w:rPr/>
      </w:r>
    </w:p>
    <w:p>
      <w:pPr>
        <w:pStyle w:val="Normal"/>
        <w:jc w:val="both"/>
        <w:rPr>
          <w:sz w:val="16"/>
          <w:szCs w:val="16"/>
        </w:rPr>
      </w:pPr>
      <w:r>
        <w:rPr/>
      </w:r>
    </w:p>
    <w:p>
      <w:pPr>
        <w:pStyle w:val="Normal"/>
        <w:jc w:val="both"/>
        <w:rPr>
          <w:sz w:val="16"/>
          <w:szCs w:val="16"/>
        </w:rPr>
      </w:pPr>
      <w:r>
        <w:rPr/>
      </w:r>
    </w:p>
    <w:p>
      <w:pPr>
        <w:pStyle w:val="Normal"/>
        <w:jc w:val="both"/>
        <w:rPr>
          <w:sz w:val="16"/>
          <w:szCs w:val="16"/>
        </w:rPr>
      </w:pPr>
      <w:r>
        <w:rPr/>
      </w:r>
    </w:p>
    <w:p>
      <w:pPr>
        <w:pStyle w:val="Normal"/>
        <w:jc w:val="both"/>
        <w:rPr>
          <w:sz w:val="16"/>
          <w:szCs w:val="16"/>
        </w:rPr>
      </w:pPr>
      <w:r>
        <w:rPr/>
      </w:r>
    </w:p>
    <w:p>
      <w:pPr>
        <w:pStyle w:val="Normal"/>
        <w:jc w:val="both"/>
        <w:rPr>
          <w:sz w:val="16"/>
          <w:szCs w:val="16"/>
        </w:rPr>
      </w:pPr>
      <w:r>
        <w:rPr/>
      </w:r>
    </w:p>
    <w:p>
      <w:pPr>
        <w:pStyle w:val="Normal"/>
        <w:jc w:val="both"/>
        <w:rPr>
          <w:sz w:val="16"/>
          <w:szCs w:val="16"/>
        </w:rPr>
      </w:pPr>
      <w:r>
        <w:rPr/>
      </w:r>
    </w:p>
    <w:p>
      <w:pPr>
        <w:pStyle w:val="Normal"/>
        <w:jc w:val="both"/>
        <w:rPr>
          <w:sz w:val="16"/>
          <w:szCs w:val="16"/>
        </w:rPr>
      </w:pPr>
      <w:r>
        <w:rPr/>
      </w:r>
    </w:p>
    <w:p>
      <w:pPr>
        <w:pStyle w:val="Normal"/>
        <w:jc w:val="both"/>
        <w:rPr>
          <w:sz w:val="16"/>
          <w:szCs w:val="16"/>
        </w:rPr>
      </w:pPr>
      <w:r>
        <w:rPr/>
      </w:r>
    </w:p>
    <w:p>
      <w:pPr>
        <w:pStyle w:val="Normal"/>
        <w:jc w:val="both"/>
        <w:rPr>
          <w:sz w:val="16"/>
          <w:szCs w:val="16"/>
        </w:rPr>
      </w:pPr>
      <w:r>
        <w:rPr/>
      </w:r>
    </w:p>
    <w:p>
      <w:pPr>
        <w:pStyle w:val="Normal"/>
        <w:jc w:val="both"/>
        <w:rPr>
          <w:sz w:val="16"/>
          <w:szCs w:val="16"/>
        </w:rPr>
      </w:pPr>
      <w:r>
        <w:rPr/>
      </w:r>
    </w:p>
    <w:p>
      <w:pPr>
        <w:pStyle w:val="Normal"/>
        <w:jc w:val="both"/>
        <w:rPr>
          <w:sz w:val="16"/>
          <w:szCs w:val="16"/>
        </w:rPr>
      </w:pPr>
      <w:r>
        <w:rPr/>
      </w:r>
    </w:p>
    <w:p>
      <w:pPr>
        <w:pStyle w:val="Normal"/>
        <w:jc w:val="both"/>
        <w:rPr>
          <w:sz w:val="16"/>
          <w:szCs w:val="16"/>
        </w:rPr>
      </w:pPr>
      <w:r>
        <w:rPr/>
      </w:r>
    </w:p>
    <w:p>
      <w:pPr>
        <w:pStyle w:val="Normal"/>
        <w:jc w:val="both"/>
        <w:rPr>
          <w:sz w:val="16"/>
          <w:szCs w:val="16"/>
        </w:rPr>
      </w:pPr>
      <w:r>
        <w:rPr/>
      </w:r>
    </w:p>
    <w:p>
      <w:pPr>
        <w:pStyle w:val="Normal"/>
        <w:jc w:val="both"/>
        <w:rPr>
          <w:sz w:val="16"/>
          <w:szCs w:val="16"/>
        </w:rPr>
      </w:pPr>
      <w:r>
        <w:rPr/>
      </w:r>
    </w:p>
    <w:p>
      <w:pPr>
        <w:pStyle w:val="Normal"/>
        <w:jc w:val="both"/>
        <w:rPr>
          <w:sz w:val="16"/>
          <w:szCs w:val="16"/>
        </w:rPr>
      </w:pPr>
      <w:r>
        <w:rPr/>
      </w:r>
    </w:p>
    <w:p>
      <w:pPr>
        <w:pStyle w:val="Normal"/>
        <w:jc w:val="both"/>
        <w:rPr>
          <w:sz w:val="16"/>
          <w:szCs w:val="16"/>
        </w:rPr>
      </w:pPr>
      <w:r>
        <w:rPr/>
      </w:r>
    </w:p>
    <w:p>
      <w:pPr>
        <w:pStyle w:val="Normal"/>
        <w:jc w:val="both"/>
        <w:rPr>
          <w:sz w:val="16"/>
          <w:szCs w:val="16"/>
        </w:rPr>
      </w:pPr>
      <w:r>
        <w:rPr/>
      </w:r>
    </w:p>
    <w:p>
      <w:pPr>
        <w:pStyle w:val="Normal"/>
        <w:jc w:val="both"/>
        <w:rPr>
          <w:sz w:val="16"/>
          <w:szCs w:val="16"/>
        </w:rPr>
      </w:pPr>
      <w:r>
        <w:rPr/>
      </w:r>
    </w:p>
    <w:p>
      <w:pPr>
        <w:pStyle w:val="Normal"/>
        <w:jc w:val="both"/>
        <w:rPr>
          <w:sz w:val="16"/>
          <w:szCs w:val="16"/>
        </w:rPr>
      </w:pPr>
      <w:r>
        <w:rPr/>
      </w:r>
    </w:p>
    <w:p>
      <w:pPr>
        <w:pStyle w:val="Normal"/>
        <w:jc w:val="both"/>
        <w:rPr>
          <w:sz w:val="16"/>
          <w:szCs w:val="16"/>
        </w:rPr>
      </w:pPr>
      <w:r>
        <w:rPr/>
      </w:r>
    </w:p>
    <w:p>
      <w:pPr>
        <w:pStyle w:val="Normal"/>
        <w:jc w:val="both"/>
        <w:rPr>
          <w:sz w:val="16"/>
          <w:szCs w:val="16"/>
        </w:rPr>
      </w:pPr>
      <w:r>
        <w:rPr/>
      </w:r>
    </w:p>
    <w:p>
      <w:pPr>
        <w:pStyle w:val="Normal"/>
        <w:jc w:val="both"/>
        <w:rPr>
          <w:sz w:val="16"/>
          <w:szCs w:val="16"/>
        </w:rPr>
      </w:pPr>
      <w:r>
        <w:rPr/>
      </w:r>
    </w:p>
    <w:p>
      <w:pPr>
        <w:pStyle w:val="Normal"/>
        <w:jc w:val="both"/>
        <w:rPr>
          <w:sz w:val="16"/>
          <w:szCs w:val="16"/>
        </w:rPr>
      </w:pPr>
      <w:r>
        <w:rPr/>
      </w:r>
    </w:p>
    <w:p>
      <w:pPr>
        <w:pStyle w:val="Normal"/>
        <w:jc w:val="both"/>
        <w:rPr>
          <w:sz w:val="16"/>
          <w:szCs w:val="16"/>
        </w:rPr>
      </w:pPr>
      <w:r>
        <w:rPr/>
      </w:r>
    </w:p>
    <w:p>
      <w:pPr>
        <w:pStyle w:val="Normal"/>
        <w:jc w:val="both"/>
        <w:rPr>
          <w:sz w:val="16"/>
          <w:szCs w:val="16"/>
        </w:rPr>
      </w:pPr>
      <w:r>
        <w:rPr/>
      </w:r>
    </w:p>
    <w:p>
      <w:pPr>
        <w:pStyle w:val="Normal"/>
        <w:jc w:val="both"/>
        <w:rPr>
          <w:sz w:val="16"/>
          <w:szCs w:val="16"/>
        </w:rPr>
      </w:pPr>
      <w:r>
        <w:rPr/>
      </w:r>
    </w:p>
    <w:p>
      <w:pPr>
        <w:pStyle w:val="Normal"/>
        <w:jc w:val="both"/>
        <w:rPr>
          <w:sz w:val="16"/>
          <w:szCs w:val="16"/>
        </w:rPr>
      </w:pPr>
      <w:r>
        <w:rPr/>
      </w:r>
    </w:p>
    <w:p>
      <w:pPr>
        <w:pStyle w:val="Normal"/>
        <w:jc w:val="both"/>
        <w:rPr>
          <w:sz w:val="16"/>
          <w:szCs w:val="16"/>
        </w:rPr>
      </w:pPr>
      <w:r>
        <w:rPr/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А.Н.Захаров</w:t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(85593) 2-42-07</w:t>
      </w:r>
      <w:r>
        <w:br w:type="page"/>
      </w:r>
    </w:p>
    <w:p>
      <w:pPr>
        <w:pStyle w:val="Normal"/>
        <w:ind w:left="5664" w:hanging="0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Приложение</w:t>
      </w:r>
    </w:p>
    <w:p>
      <w:pPr>
        <w:pStyle w:val="Normal"/>
        <w:suppressAutoHyphens w:val="true"/>
        <w:ind w:left="5664" w:hanging="0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к постановлению </w:t>
      </w:r>
    </w:p>
    <w:p>
      <w:pPr>
        <w:pStyle w:val="Normal"/>
        <w:shd w:val="clear" w:color="auto" w:fill="FFFFFF"/>
        <w:suppressAutoHyphens w:val="true"/>
        <w:ind w:left="5664" w:hanging="0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Исполнительного комитета </w:t>
      </w:r>
    </w:p>
    <w:p>
      <w:pPr>
        <w:pStyle w:val="Normal"/>
        <w:shd w:val="clear" w:color="auto" w:fill="FFFFFF"/>
        <w:suppressAutoHyphens w:val="true"/>
        <w:ind w:left="5664" w:hanging="0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Ютазинского муниципального</w:t>
      </w:r>
    </w:p>
    <w:p>
      <w:pPr>
        <w:pStyle w:val="Normal"/>
        <w:shd w:val="clear" w:color="auto" w:fill="FFFFFF"/>
        <w:suppressAutoHyphens w:val="true"/>
        <w:ind w:left="5664" w:hanging="0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района Республики Татарстан</w:t>
      </w:r>
    </w:p>
    <w:p>
      <w:pPr>
        <w:pStyle w:val="Normal"/>
        <w:shd w:val="clear" w:color="auto" w:fill="FFFFFF"/>
        <w:suppressAutoHyphens w:val="true"/>
        <w:ind w:left="5664" w:hanging="0"/>
        <w:textAlignment w:val="baseline"/>
        <w:rPr>
          <w:b/>
          <w:spacing w:val="2"/>
          <w:sz w:val="28"/>
          <w:szCs w:val="28"/>
        </w:rPr>
      </w:pPr>
      <w:r>
        <w:rPr>
          <w:spacing w:val="2"/>
          <w:sz w:val="28"/>
          <w:szCs w:val="28"/>
        </w:rPr>
        <w:t>от «___»_________2025 г. №_____</w:t>
      </w:r>
    </w:p>
    <w:p>
      <w:pPr>
        <w:pStyle w:val="Normal"/>
        <w:widowControl w:val="false"/>
        <w:suppressAutoHyphens w:val="true"/>
        <w:spacing w:before="2" w:after="0"/>
        <w:rPr>
          <w:b/>
          <w:spacing w:val="2"/>
          <w:sz w:val="28"/>
          <w:szCs w:val="28"/>
        </w:rPr>
      </w:pPr>
      <w:r>
        <w:rPr>
          <w:b/>
          <w:spacing w:val="2"/>
          <w:sz w:val="28"/>
          <w:szCs w:val="28"/>
        </w:rPr>
      </w:r>
    </w:p>
    <w:p>
      <w:pPr>
        <w:pStyle w:val="Normal"/>
        <w:widowControl w:val="false"/>
        <w:suppressAutoHyphens w:val="true"/>
        <w:spacing w:before="2" w:after="0"/>
        <w:rPr>
          <w:b/>
          <w:spacing w:val="2"/>
          <w:sz w:val="28"/>
          <w:szCs w:val="28"/>
        </w:rPr>
      </w:pPr>
      <w:r>
        <w:rPr>
          <w:b/>
          <w:spacing w:val="2"/>
          <w:sz w:val="28"/>
          <w:szCs w:val="28"/>
        </w:rPr>
      </w:r>
    </w:p>
    <w:p>
      <w:pPr>
        <w:pStyle w:val="Normal"/>
        <w:widowControl w:val="false"/>
        <w:suppressAutoHyphens w:val="true"/>
        <w:spacing w:lineRule="auto" w:line="276" w:before="0" w:after="0"/>
        <w:ind w:left="320" w:hanging="0"/>
        <w:contextualSpacing/>
        <w:jc w:val="center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Положение о виртуальном учебно-консультационном пункте по гражданской обороне и чрезвычайным ситуациям Ютазинского муниципального района Республики Татарстан</w:t>
      </w:r>
    </w:p>
    <w:p>
      <w:pPr>
        <w:pStyle w:val="Normal"/>
        <w:widowControl w:val="false"/>
        <w:suppressAutoHyphens w:val="true"/>
        <w:spacing w:lineRule="auto" w:line="276" w:before="0" w:after="0"/>
        <w:ind w:left="320" w:hanging="0"/>
        <w:contextualSpacing/>
        <w:jc w:val="center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</w:r>
      <w:bookmarkStart w:id="0" w:name="_GoBack"/>
      <w:bookmarkStart w:id="1" w:name="_GoBack"/>
      <w:bookmarkEnd w:id="1"/>
    </w:p>
    <w:p>
      <w:pPr>
        <w:pStyle w:val="ListParagraph"/>
        <w:numPr>
          <w:ilvl w:val="0"/>
          <w:numId w:val="2"/>
        </w:numPr>
        <w:tabs>
          <w:tab w:val="clear" w:pos="708"/>
          <w:tab w:val="left" w:pos="993" w:leader="none"/>
          <w:tab w:val="center" w:pos="4677" w:leader="none"/>
          <w:tab w:val="right" w:pos="9355" w:leader="none"/>
        </w:tabs>
        <w:spacing w:lineRule="auto" w:line="27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положение определяет порядок подготовки неработающего населения Ютазинского муниципального района Республики Татарстан (далее – неработающее население) в области гражданской обороны и защиты от чрезвычайных ситуаций в рамках организации и осуществления работы виртуального учебно-консультационного пункта по гражданской обороне и чрезвычайным ситуациям (далее – Виртуальный УКП ГО), созданного на официальном сайте Ютазинского муниципального района Республики Татарстан.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993" w:leader="none"/>
          <w:tab w:val="center" w:pos="4677" w:leader="none"/>
          <w:tab w:val="right" w:pos="9355" w:leader="none"/>
        </w:tabs>
        <w:spacing w:lineRule="auto" w:line="27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Раздел «Виртуальный УКП ГО» предназначен для реализации населением такой формы подготовки, как самостоятельное изучение способов защиты от опасностей, возникающих при военных конфликтах или вследствие этих конфликтов, а также для пропаганды знаний, информирования и консультирования в области ГО и защиты от ЧС.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993" w:leader="none"/>
          <w:tab w:val="center" w:pos="4677" w:leader="none"/>
          <w:tab w:val="right" w:pos="9355" w:leader="none"/>
        </w:tabs>
        <w:spacing w:lineRule="auto" w:line="27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неработающему населению относятся физические лица, не состоящие в трудовых отношениях с работодателем.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993" w:leader="none"/>
          <w:tab w:val="center" w:pos="4677" w:leader="none"/>
          <w:tab w:val="right" w:pos="9355" w:leader="none"/>
        </w:tabs>
        <w:spacing w:lineRule="auto" w:line="27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Создание раздела «Виртуальный УКП ГО» не предусматривает замену УКП ГО и не подменяет, а только дополняет их деятельность.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993" w:leader="none"/>
          <w:tab w:val="center" w:pos="4677" w:leader="none"/>
          <w:tab w:val="right" w:pos="9355" w:leader="none"/>
        </w:tabs>
        <w:spacing w:lineRule="auto" w:line="27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Виртуальные УКП ГО позволят увеличить охват населения, особенно маломобильного и проживающего в сельских поселениях.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993" w:leader="none"/>
          <w:tab w:val="center" w:pos="4677" w:leader="none"/>
          <w:tab w:val="right" w:pos="9355" w:leader="none"/>
        </w:tabs>
        <w:spacing w:lineRule="auto" w:line="27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Основными задачами по подготовке неработающего населения в рамках работы Виртуального УКП ГО являются:</w:t>
      </w:r>
    </w:p>
    <w:p>
      <w:pPr>
        <w:pStyle w:val="ListParagraph"/>
        <w:numPr>
          <w:ilvl w:val="1"/>
          <w:numId w:val="2"/>
        </w:numPr>
        <w:tabs>
          <w:tab w:val="clear" w:pos="708"/>
          <w:tab w:val="left" w:pos="993" w:leader="none"/>
          <w:tab w:val="center" w:pos="1418" w:leader="none"/>
          <w:tab w:val="right" w:pos="9355" w:leader="none"/>
        </w:tabs>
        <w:spacing w:lineRule="auto" w:line="27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Изучение неработающим населением способов защиты от опасностей, возникающих при военных конфликтах или в следствии этих конфликтов, а также при чрезвычайных ситуациях природного и техногенного характера, порядка действий по сигналам оповещения, приемов оказания первой помощи, правил пользования коллективными и индивидуальными средствами защиты.</w:t>
      </w:r>
    </w:p>
    <w:p>
      <w:pPr>
        <w:pStyle w:val="ListParagraph"/>
        <w:numPr>
          <w:ilvl w:val="1"/>
          <w:numId w:val="2"/>
        </w:numPr>
        <w:tabs>
          <w:tab w:val="clear" w:pos="708"/>
          <w:tab w:val="left" w:pos="993" w:leader="none"/>
          <w:tab w:val="center" w:pos="1418" w:leader="none"/>
          <w:tab w:val="right" w:pos="9355" w:leader="none"/>
        </w:tabs>
        <w:spacing w:lineRule="auto" w:line="27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Выработка у обучаемых психологической стойкости, уверенности в надежности средств и способов защиты от опасностей, возникающих при военных конфликтах или вследствие этих конфликтов, а также при чрезвычайных ситуациях.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993" w:leader="none"/>
          <w:tab w:val="center" w:pos="1418" w:leader="none"/>
          <w:tab w:val="right" w:pos="9355" w:leader="none"/>
        </w:tabs>
        <w:spacing w:lineRule="auto" w:line="27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организации подготовки неработающего населения по вопросам гражданской обороны и защиты от чрезвычайных ситуаций на официальном сайте Ютазинского муниципального района Республики Татарстан в разделе «Виртуальный УКП ГО» размещаются учебно-методические материалы по гражданской обороне и защите от чрезвычайных ситуаций.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993" w:leader="none"/>
          <w:tab w:val="center" w:pos="1418" w:leader="none"/>
          <w:tab w:val="right" w:pos="9355" w:leader="none"/>
        </w:tabs>
        <w:spacing w:lineRule="auto" w:line="27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Обучение неработающего населения осуществляется путем посещения ими официального сайта Ютазинского муниципального района Республики Татарстан раздела «Виртуальный УКП ГО» и самостоятельного изучения учебно-методических материалов.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993" w:leader="none"/>
          <w:tab w:val="center" w:pos="1418" w:leader="none"/>
          <w:tab w:val="right" w:pos="9355" w:leader="none"/>
        </w:tabs>
        <w:spacing w:lineRule="auto" w:line="27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Обучение неработающего населения осуществляется круглогодично. 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993" w:leader="none"/>
          <w:tab w:val="center" w:pos="1418" w:leader="none"/>
          <w:tab w:val="right" w:pos="9355" w:leader="none"/>
        </w:tabs>
        <w:spacing w:lineRule="auto" w:line="27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неработающего населения в Виртуальном УКП ГО направлена на получение населением знаний и умений по вопросам:</w:t>
      </w:r>
    </w:p>
    <w:p>
      <w:pPr>
        <w:pStyle w:val="Normal"/>
        <w:tabs>
          <w:tab w:val="clear" w:pos="708"/>
          <w:tab w:val="left" w:pos="993" w:leader="none"/>
          <w:tab w:val="center" w:pos="1418" w:leader="none"/>
          <w:tab w:val="right" w:pos="9355" w:leader="none"/>
        </w:tabs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порядок действий по сигналу «Внимание всем!», а также по речевым экстренным сообщениям органов управления по ГО и ЧС;</w:t>
      </w:r>
    </w:p>
    <w:p>
      <w:pPr>
        <w:pStyle w:val="Normal"/>
        <w:tabs>
          <w:tab w:val="clear" w:pos="708"/>
          <w:tab w:val="left" w:pos="993" w:leader="none"/>
          <w:tab w:val="center" w:pos="1418" w:leader="none"/>
          <w:tab w:val="right" w:pos="9355" w:leader="none"/>
        </w:tabs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применение основных средств и способов защиты от аварийно химически опасных веществ, современных средств поражения, последствий стихийных бедствий, аварий и катастроф, чрезвычайных ситуаций мирного и военного времени;</w:t>
      </w:r>
    </w:p>
    <w:p>
      <w:pPr>
        <w:pStyle w:val="Normal"/>
        <w:tabs>
          <w:tab w:val="clear" w:pos="708"/>
          <w:tab w:val="left" w:pos="993" w:leader="none"/>
          <w:tab w:val="center" w:pos="1418" w:leader="none"/>
          <w:tab w:val="right" w:pos="9355" w:leader="none"/>
        </w:tabs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использование индивидуальных и коллективных средств защиты и изготовление простейших средств защиты органов дыхания и кожи;</w:t>
      </w:r>
    </w:p>
    <w:p>
      <w:pPr>
        <w:pStyle w:val="Normal"/>
        <w:tabs>
          <w:tab w:val="clear" w:pos="708"/>
          <w:tab w:val="left" w:pos="993" w:leader="none"/>
          <w:tab w:val="center" w:pos="1418" w:leader="none"/>
          <w:tab w:val="right" w:pos="9355" w:leader="none"/>
        </w:tabs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оказание само- и взаимопомощи при травмах, ожогах, отравлениях, поражении электрическим током и тепловом ударе;</w:t>
      </w:r>
    </w:p>
    <w:p>
      <w:pPr>
        <w:pStyle w:val="Normal"/>
        <w:tabs>
          <w:tab w:val="clear" w:pos="708"/>
          <w:tab w:val="left" w:pos="993" w:leader="none"/>
          <w:tab w:val="center" w:pos="1418" w:leader="none"/>
          <w:tab w:val="right" w:pos="9355" w:leader="none"/>
        </w:tabs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правила пожарной безопасности и безопасности людей на водных объектах;</w:t>
      </w:r>
    </w:p>
    <w:p>
      <w:pPr>
        <w:pStyle w:val="Normal"/>
        <w:tabs>
          <w:tab w:val="clear" w:pos="708"/>
          <w:tab w:val="left" w:pos="993" w:leader="none"/>
          <w:tab w:val="center" w:pos="1418" w:leader="none"/>
          <w:tab w:val="right" w:pos="9355" w:leader="none"/>
        </w:tabs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защита детей и обеспечение безопасности при выполнении мероприятий по ГО и защите от ЧС.</w:t>
      </w:r>
    </w:p>
    <w:p>
      <w:pPr>
        <w:pStyle w:val="Normal"/>
        <w:tabs>
          <w:tab w:val="clear" w:pos="708"/>
          <w:tab w:val="left" w:pos="993" w:leader="none"/>
          <w:tab w:val="center" w:pos="1418" w:leader="none"/>
          <w:tab w:val="right" w:pos="9355" w:leader="none"/>
        </w:tabs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 Для учета посещений раздела «Виртуальный УКП ГО» устанавливается счетчик посещаемости.</w:t>
      </w:r>
    </w:p>
    <w:p>
      <w:pPr>
        <w:pStyle w:val="Normal"/>
        <w:tabs>
          <w:tab w:val="clear" w:pos="708"/>
          <w:tab w:val="left" w:pos="993" w:leader="none"/>
          <w:tab w:val="center" w:pos="1418" w:leader="none"/>
          <w:tab w:val="right" w:pos="9355" w:leader="none"/>
        </w:tabs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 В раздел «Виртуальный УКП ГО» включить следующие подразделы:</w:t>
      </w:r>
    </w:p>
    <w:p>
      <w:pPr>
        <w:pStyle w:val="Normal"/>
        <w:tabs>
          <w:tab w:val="clear" w:pos="708"/>
          <w:tab w:val="left" w:pos="993" w:leader="none"/>
          <w:tab w:val="center" w:pos="1418" w:leader="none"/>
          <w:tab w:val="right" w:pos="9355" w:leader="none"/>
        </w:tabs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адреса расположения действующих УКП ГО с контактными телефонами и графиками их работы;</w:t>
      </w:r>
    </w:p>
    <w:p>
      <w:pPr>
        <w:pStyle w:val="Normal"/>
        <w:tabs>
          <w:tab w:val="clear" w:pos="708"/>
          <w:tab w:val="left" w:pos="993" w:leader="none"/>
          <w:tab w:val="center" w:pos="1418" w:leader="none"/>
          <w:tab w:val="right" w:pos="9355" w:leader="none"/>
        </w:tabs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порядок действий по сигналу «Внимание всем!», а также по речевым экстренным сообщениям органов управления по ГО и ЧС;</w:t>
      </w:r>
    </w:p>
    <w:p>
      <w:pPr>
        <w:pStyle w:val="Normal"/>
        <w:tabs>
          <w:tab w:val="clear" w:pos="708"/>
          <w:tab w:val="left" w:pos="993" w:leader="none"/>
          <w:tab w:val="center" w:pos="1418" w:leader="none"/>
          <w:tab w:val="right" w:pos="9355" w:leader="none"/>
        </w:tabs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применение основных средств и способов защиты от аварийно химически опасных веществ, современных средств поражения, последствий стихийных бедствий, аварий и катастроф, чрезвычайных ситуаций мирного и военного времени;</w:t>
      </w:r>
    </w:p>
    <w:p>
      <w:pPr>
        <w:pStyle w:val="Normal"/>
        <w:tabs>
          <w:tab w:val="clear" w:pos="708"/>
          <w:tab w:val="left" w:pos="993" w:leader="none"/>
          <w:tab w:val="center" w:pos="1418" w:leader="none"/>
          <w:tab w:val="right" w:pos="9355" w:leader="none"/>
        </w:tabs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использование индивидуальных и коллективных средств защиты и изготовление простейших средств защиты органов дыхания и кожи;</w:t>
      </w:r>
    </w:p>
    <w:p>
      <w:pPr>
        <w:pStyle w:val="Normal"/>
        <w:tabs>
          <w:tab w:val="clear" w:pos="708"/>
          <w:tab w:val="left" w:pos="993" w:leader="none"/>
          <w:tab w:val="center" w:pos="1418" w:leader="none"/>
          <w:tab w:val="right" w:pos="9355" w:leader="none"/>
        </w:tabs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оказание само- и взаимопомощи при травмах, ожогах, отравлениях, поражении электрическим током и тепловом ударе;</w:t>
      </w:r>
    </w:p>
    <w:p>
      <w:pPr>
        <w:pStyle w:val="Normal"/>
        <w:tabs>
          <w:tab w:val="clear" w:pos="708"/>
          <w:tab w:val="left" w:pos="993" w:leader="none"/>
          <w:tab w:val="center" w:pos="1418" w:leader="none"/>
          <w:tab w:val="right" w:pos="9355" w:leader="none"/>
        </w:tabs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правила пожарной безопасности и безопасности людей на водных объектах;</w:t>
      </w:r>
    </w:p>
    <w:p>
      <w:pPr>
        <w:pStyle w:val="Normal"/>
        <w:tabs>
          <w:tab w:val="clear" w:pos="708"/>
          <w:tab w:val="left" w:pos="993" w:leader="none"/>
          <w:tab w:val="center" w:pos="1418" w:leader="none"/>
          <w:tab w:val="right" w:pos="9355" w:leader="none"/>
        </w:tabs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защита детей и обеспечение безопасности при выполнении мероприятий по ГО и защите от ЧС.</w:t>
      </w:r>
    </w:p>
    <w:p>
      <w:pPr>
        <w:sectPr>
          <w:type w:val="nextPage"/>
          <w:pgSz w:w="11906" w:h="16838"/>
          <w:pgMar w:left="1134" w:right="707" w:gutter="0" w:header="0" w:top="851" w:footer="0" w:bottom="568"/>
          <w:pgNumType w:fmt="decimal"/>
          <w:formProt w:val="false"/>
          <w:textDirection w:val="lrTb"/>
          <w:docGrid w:type="default" w:linePitch="360" w:charSpace="0"/>
        </w:sectPr>
        <w:pStyle w:val="Normal"/>
        <w:tabs>
          <w:tab w:val="clear" w:pos="708"/>
          <w:tab w:val="left" w:pos="993" w:leader="none"/>
          <w:tab w:val="center" w:pos="1418" w:leader="none"/>
          <w:tab w:val="right" w:pos="9355" w:leader="none"/>
        </w:tabs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 Информационные обучающие материалы подлежат своевременному уточнению, корректировке, обновлению с учетом изменений, вносимых в действующее законодательство в области гражданской обороны и защиты от чрезвычайных ситуаций.</w:t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</w:r>
    </w:p>
    <w:sectPr>
      <w:type w:val="nextPage"/>
      <w:pgSz w:w="11906" w:h="16838"/>
      <w:pgMar w:left="1418" w:right="851" w:gutter="0" w:header="0" w:top="851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PT Astra Serif">
    <w:charset w:val="01"/>
    <w:family w:val="roman"/>
    <w:pitch w:val="default"/>
  </w:font>
  <w:font w:name="Tahoma">
    <w:charset w:val="01"/>
    <w:family w:val="roman"/>
    <w:pitch w:val="default"/>
  </w:font>
  <w:font w:name="Calibri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495" w:hanging="495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6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2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58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4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7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56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782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568" w:hanging="21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354" w:hanging="360"/>
      </w:pPr>
      <w:rPr>
        <w:rFonts w:eastAsia="Calibri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714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14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74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074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434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794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794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154" w:hanging="21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e4b3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rsid w:val="005839c5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rong">
    <w:name w:val="Strong"/>
    <w:basedOn w:val="DefaultParagraphFont"/>
    <w:uiPriority w:val="22"/>
    <w:qFormat/>
    <w:rsid w:val="00697de1"/>
    <w:rPr>
      <w:b/>
      <w:bCs/>
    </w:rPr>
  </w:style>
  <w:style w:type="character" w:styleId="-">
    <w:name w:val="Hyperlink"/>
    <w:basedOn w:val="DefaultParagraphFont"/>
    <w:unhideWhenUsed/>
    <w:rsid w:val="00661ce1"/>
    <w:rPr>
      <w:color w:val="0000FF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5839c5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ascii="PT Astra Serif" w:hAnsi="PT Astra Serif" w:cs="Noto Sans Devanagari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semiHidden/>
    <w:qFormat/>
    <w:rsid w:val="002e44df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b75ea"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rsid w:val="00a816e7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jutaza.tatarstan.ru/" TargetMode="External"/><Relationship Id="rId3" Type="http://schemas.openxmlformats.org/officeDocument/2006/relationships/hyperlink" Target="http://jutaza.tatarstan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4533-0EB0-438A-9A43-46FF176BB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Application>LibreOffice/7.5.6.2$Linux_X86_64 LibreOffice_project/50$Build-2</Application>
  <AppVersion>15.0000</AppVersion>
  <Pages>7</Pages>
  <Words>1069</Words>
  <Characters>8103</Characters>
  <CharactersWithSpaces>9222</CharactersWithSpaces>
  <Paragraphs>62</Paragraphs>
  <Company>user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2025-04-09T13:55:00Z</dcterms:created>
  <dc:creator>user</dc:creator>
  <dc:description/>
  <dc:language>ru-RU</dc:language>
  <cp:lastModifiedBy/>
  <cp:lastPrinted>2023-10-26T12:49:00Z</cp:lastPrinted>
  <dcterms:modified xsi:type="dcterms:W3CDTF">2025-04-11T08:27:15Z</dcterms:modified>
  <cp:revision>6</cp:revision>
  <dc:subject/>
  <dc:title>О начале отопительного периода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