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JurTerm"/>
        <w:jc w:val="right"/>
        <w:rPr/>
      </w:pPr>
      <w:r>
        <w:rPr/>
        <w:t xml:space="preserve">ПРОЕКТ </w:t>
      </w:r>
    </w:p>
    <w:p>
      <w:pPr>
        <w:pStyle w:val="Normal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в Дым-Тамакском сельском поселении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решением Совета Дым-Тамакского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сельского поселения Ютазинского муниципального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района Республики Татарстан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от 24.07.2023 № 16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«Дым-Тамакское сельское поселение» Ютазинского муниципального района Республики Татарстан»,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Дым-Тамакском сельском поселении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24.07.2023 № 16 (далее - Положение) следующие изменения: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1.1.  Раздел 5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«5. Гарантии безопасности гражданина в связи с его обращением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</w:t>
      </w:r>
      <w:r>
        <w:rPr>
          <w:rFonts w:ascii="Tinos" w:hAnsi="Tinos"/>
          <w:sz w:val="28"/>
          <w:szCs w:val="28"/>
        </w:rPr>
        <w:t>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ab/>
        <w:t>1.2.  Пункт 6.3 раздела 6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cs="Arial" w:ascii="Tinos" w:hAnsi="Tinos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</w:t>
      </w:r>
      <w:r>
        <w:rPr>
          <w:rFonts w:cs="Arial" w:ascii="Tinos" w:hAnsi="Tinos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     </w:t>
      </w:r>
      <w:r>
        <w:rPr>
          <w:rFonts w:cs="Arial" w:ascii="Tinos" w:hAnsi="Tinos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1A1A1A"/>
          <w:sz w:val="28"/>
          <w:szCs w:val="28"/>
        </w:rPr>
      </w:pPr>
      <w:r>
        <w:rPr>
          <w:rFonts w:cs="Arial" w:ascii="Tinos" w:hAnsi="Tinos"/>
          <w:color w:val="1A1A1A"/>
          <w:sz w:val="28"/>
          <w:szCs w:val="28"/>
        </w:rPr>
      </w:r>
    </w:p>
    <w:p>
      <w:pPr>
        <w:pStyle w:val="Normal"/>
        <w:ind w:left="57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</w:t>
      </w:r>
    </w:p>
    <w:p>
      <w:pPr>
        <w:pStyle w:val="Normal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Times New Roman" w:ascii="Times New Roman" w:hAnsi="Times New Roman"/>
          <w:color w:val="000000"/>
          <w:sz w:val="28"/>
          <w:szCs w:val="28"/>
        </w:rPr>
        <w:t>Глава Дым-Тамакского сельского поселения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alibri" w:ascii="Times New Roman" w:hAnsi="Times New Roman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</w:rPr>
        <w:t xml:space="preserve">                                                              Ж.А.Хуснутдинов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4956" w:hanging="0"/>
        <w:jc w:val="both"/>
        <w:rPr/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</w:t>
      </w:r>
      <w:r>
        <w:rPr>
          <w:rFonts w:cs="Tinos" w:ascii="Tinos" w:hAnsi="Tinos"/>
          <w:sz w:val="28"/>
          <w:szCs w:val="28"/>
        </w:rPr>
        <w:tab/>
        <w:tab/>
        <w:tab/>
        <w:t xml:space="preserve">                                                                           </w:t>
      </w:r>
    </w:p>
    <w:p>
      <w:pPr>
        <w:pStyle w:val="Normal"/>
        <w:ind w:left="4956" w:hanging="0"/>
        <w:jc w:val="both"/>
        <w:rPr>
          <w:rFonts w:ascii="Tinos" w:hAnsi="Tinos" w:cs="Tinos"/>
          <w:sz w:val="28"/>
          <w:szCs w:val="28"/>
        </w:rPr>
      </w:pPr>
      <w:r>
        <w:rPr/>
      </w:r>
    </w:p>
    <w:p>
      <w:pPr>
        <w:pStyle w:val="Normal"/>
        <w:ind w:left="4956" w:hanging="0"/>
        <w:jc w:val="both"/>
        <w:rPr/>
      </w:pPr>
      <w:r>
        <w:rPr>
          <w:rFonts w:cs="Tinos" w:ascii="Tinos" w:hAnsi="Tinos"/>
          <w:sz w:val="28"/>
          <w:szCs w:val="28"/>
        </w:rPr>
        <w:t xml:space="preserve">  </w:t>
      </w:r>
      <w:r>
        <w:rPr>
          <w:rFonts w:cs="Tinos" w:ascii="Tinos" w:hAnsi="Tinos"/>
          <w:sz w:val="28"/>
          <w:szCs w:val="28"/>
        </w:rPr>
        <w:t xml:space="preserve">Приложение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к решению </w:t>
      </w:r>
      <w:r>
        <w:rPr>
          <w:rFonts w:cs="Times New Roman" w:ascii="Times New Roman" w:hAnsi="Times New Roman"/>
          <w:sz w:val="28"/>
          <w:szCs w:val="28"/>
        </w:rPr>
        <w:t>Совета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образования 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«Дым-Тамакское сельское поселение»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eastAsia="Calibri" w:cs="Tinos" w:ascii="Tinos" w:hAnsi="Tinos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eastAsia="Calibri" w:cs="Tinos" w:ascii="Tinos" w:hAnsi="Tinos"/>
          <w:sz w:val="28"/>
          <w:szCs w:val="28"/>
          <w:lang w:eastAsia="en-US"/>
        </w:rPr>
        <w:t>от ___________2025 № _____</w:t>
      </w:r>
    </w:p>
    <w:p>
      <w:pPr>
        <w:pStyle w:val="FORMATTEXT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FORMATTEXT"/>
        <w:jc w:val="both"/>
        <w:rPr>
          <w:rFonts w:eastAsia="Calibri" w:cs="Tinos"/>
          <w:lang w:eastAsia="en-US"/>
        </w:rPr>
      </w:pPr>
      <w:r>
        <w:rPr>
          <w:rFonts w:eastAsia="Calibri" w:cs="Tinos"/>
          <w:lang w:eastAsia="en-US"/>
        </w:rPr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nos" w:ascii="Tinos" w:hAnsi="Tinos"/>
          <w:sz w:val="28"/>
          <w:szCs w:val="28"/>
        </w:rPr>
        <w:t>Снято с контроля «____»_______________ 20_____г.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12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5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6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3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8" w:customStyle="1">
    <w:name w:val="Комментарий"/>
    <w:basedOn w:val="Style27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rsid w:val="00ca5c88"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3" w:customStyle="1">
    <w:name w:val="Подзаголовок для информации об изменениях"/>
    <w:basedOn w:val="Style30"/>
    <w:next w:val="Normal"/>
    <w:uiPriority w:val="99"/>
    <w:qFormat/>
    <w:rsid w:val="00ca5c88"/>
    <w:pPr/>
    <w:rPr>
      <w:b/>
      <w:bCs/>
    </w:rPr>
  </w:style>
  <w:style w:type="paragraph" w:styleId="Style34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next w:val="Normal"/>
    <w:link w:val="Style14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6">
    <w:name w:val="Subtitle"/>
    <w:basedOn w:val="Normal"/>
    <w:next w:val="Normal"/>
    <w:link w:val="Style15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9219c2"/>
    <w:pPr>
      <w:ind w:left="720" w:right="720" w:hanging="0"/>
    </w:pPr>
    <w:rPr>
      <w:b/>
      <w:i/>
      <w:szCs w:val="22"/>
    </w:rPr>
  </w:style>
  <w:style w:type="paragraph" w:styleId="Style37">
    <w:name w:val="Index Heading"/>
    <w:basedOn w:val="Style18"/>
    <w:pPr/>
    <w:rPr/>
  </w:style>
  <w:style w:type="paragraph" w:styleId="Style38">
    <w:name w:val="TOC Heading"/>
    <w:basedOn w:val="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39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934D-F7C9-4EEF-B6B8-4ED11BA2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LibreOffice/7.5.6.2$Linux_X86_64 LibreOffice_project/50$Build-2</Application>
  <AppVersion>15.0000</AppVersion>
  <Pages>4</Pages>
  <Words>724</Words>
  <Characters>7582</Characters>
  <CharactersWithSpaces>9071</CharactersWithSpaces>
  <Paragraphs>82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2025-04-23T10:35:00Z</dcterms:created>
  <dc:creator>Галимуллин Ренат Равилевич</dc:creator>
  <dc:description/>
  <dc:language>ru-RU</dc:language>
  <cp:lastModifiedBy/>
  <cp:lastPrinted>2025-04-23T12:58:00Z</cp:lastPrinted>
  <dcterms:modified xsi:type="dcterms:W3CDTF">2025-04-25T11:44:48Z</dcterms:modified>
  <cp:revision>6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