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ПРОЕКТ</w:t>
        <w:br/>
        <w:t>ЮТАЗИНСКИЙ РАЙОННЫЙ СОВЕТ РЕСПУБЛИКИ ТАТАРСТАН</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IV</w:t>
      </w:r>
      <w:r>
        <w:rPr>
          <w:rFonts w:eastAsia="Times New Roman" w:cs="Times New Roman"/>
          <w:b/>
          <w:sz w:val="28"/>
          <w:szCs w:val="28"/>
          <w:lang w:eastAsia="ru-RU"/>
        </w:rPr>
        <w:t xml:space="preserve"> созыв)</w:t>
      </w:r>
    </w:p>
    <w:p>
      <w:pPr>
        <w:pStyle w:val="Normal"/>
        <w:overflowPunct w:val="fals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b w:val="false"/>
          <w:bCs w:val="false"/>
          <w:sz w:val="28"/>
          <w:szCs w:val="28"/>
          <w:u w:val="single"/>
          <w:lang w:val="en-US" w:eastAsia="ru-RU"/>
        </w:rPr>
        <w:t>внеочередного</w:t>
      </w:r>
      <w:r>
        <w:rPr>
          <w:rFonts w:eastAsia="Times New Roman" w:cs="Times New Roman"/>
          <w:b w:val="false"/>
          <w:bCs w:val="false"/>
          <w:sz w:val="28"/>
          <w:szCs w:val="28"/>
          <w:u w:val="single"/>
          <w:lang w:eastAsia="ru-RU"/>
        </w:rPr>
        <w:t xml:space="preserve"> заседания IV созыва</w:t>
      </w:r>
    </w:p>
    <w:p>
      <w:pPr>
        <w:pStyle w:val="Normal"/>
        <w:keepNext w:val="true"/>
        <w:numPr>
          <w:ilvl w:val="0"/>
          <w:numId w:val="0"/>
        </w:numPr>
        <w:overflowPunct w:val="false"/>
        <w:spacing w:lineRule="auto" w:line="240" w:before="0" w:after="0"/>
        <w:ind w:left="0" w:hanging="0"/>
        <w:outlineLvl w:val="0"/>
        <w:rPr>
          <w:rFonts w:ascii="Times New Roman" w:hAnsi="Times New Roman" w:eastAsia="Times New Roman" w:cs="Times New Roman"/>
          <w:bCs/>
          <w:sz w:val="28"/>
          <w:szCs w:val="28"/>
          <w:lang w:eastAsia="ru-RU"/>
        </w:rPr>
      </w:pPr>
      <w:r>
        <w:rPr>
          <w:rFonts w:eastAsia="Times New Roman" w:cs="Times New Roman"/>
          <w:bCs/>
          <w:sz w:val="28"/>
          <w:szCs w:val="28"/>
          <w:lang w:eastAsia="ru-RU"/>
        </w:rPr>
      </w:r>
    </w:p>
    <w:p>
      <w:pPr>
        <w:pStyle w:val="Normal"/>
        <w:numPr>
          <w:ilvl w:val="0"/>
          <w:numId w:val="0"/>
        </w:numPr>
        <w:overflowPunct w:val="false"/>
        <w:spacing w:lineRule="auto" w:line="240" w:before="0" w:after="0"/>
        <w:ind w:left="0" w:hanging="0"/>
        <w:outlineLvl w:val="0"/>
        <w:rPr>
          <w:rFonts w:ascii="Times New Roman" w:hAnsi="Times New Roman" w:eastAsia="Times New Roman" w:cs="Times New Roman"/>
          <w:bCs/>
          <w:sz w:val="28"/>
          <w:szCs w:val="28"/>
          <w:lang w:eastAsia="ru-RU"/>
        </w:rPr>
      </w:pPr>
      <w:r>
        <w:rPr>
          <w:rFonts w:eastAsia="Times New Roman" w:cs="Times New Roman"/>
          <w:bCs/>
          <w:sz w:val="28"/>
          <w:szCs w:val="28"/>
          <w:u w:val="single"/>
          <w:lang w:eastAsia="ru-RU"/>
        </w:rPr>
        <w:t xml:space="preserve"> </w:t>
      </w:r>
      <w:r>
        <w:rPr>
          <w:rFonts w:eastAsia="Times New Roman" w:cs="Times New Roman"/>
          <w:bCs/>
          <w:sz w:val="28"/>
          <w:szCs w:val="28"/>
          <w:u w:val="single"/>
          <w:lang w:eastAsia="ru-RU"/>
        </w:rPr>
        <w:t>апреля 2025 г.</w:t>
      </w:r>
      <w:r>
        <w:rPr>
          <w:rFonts w:eastAsia="Times New Roman" w:cs="Times New Roman"/>
          <w:bCs/>
          <w:sz w:val="28"/>
          <w:szCs w:val="28"/>
          <w:lang w:eastAsia="ru-RU"/>
        </w:rPr>
        <w:t xml:space="preserve">                                </w:t>
      </w:r>
      <w:r>
        <w:rPr>
          <w:rFonts w:eastAsia="Times New Roman" w:cs="Times New Roman"/>
          <w:bCs/>
          <w:sz w:val="28"/>
          <w:szCs w:val="28"/>
          <w:u w:val="single"/>
          <w:lang w:eastAsia="ru-RU"/>
        </w:rPr>
        <w:t xml:space="preserve">№  </w:t>
      </w:r>
      <w:r>
        <w:rPr>
          <w:rFonts w:eastAsia="Times New Roman" w:cs="Times New Roman"/>
          <w:bCs/>
          <w:sz w:val="28"/>
          <w:szCs w:val="28"/>
          <w:lang w:eastAsia="ru-RU"/>
        </w:rPr>
        <w:t xml:space="preserve">                                                  </w:t>
      </w:r>
      <w:bookmarkStart w:id="0" w:name="_GoBack_Копия_1"/>
      <w:bookmarkEnd w:id="0"/>
      <w:r>
        <w:rPr>
          <w:rFonts w:eastAsia="Times New Roman" w:cs="Times New Roman"/>
          <w:bCs/>
          <w:sz w:val="28"/>
          <w:szCs w:val="28"/>
          <w:u w:val="single"/>
          <w:lang w:eastAsia="ru-RU"/>
        </w:rPr>
        <w:t>п.г.т. Уруссу</w:t>
      </w:r>
    </w:p>
    <w:p>
      <w:pPr>
        <w:pStyle w:val="Normal"/>
        <w:keepNext w:val="true"/>
        <w:numPr>
          <w:ilvl w:val="0"/>
          <w:numId w:val="0"/>
        </w:numPr>
        <w:overflowPunct w:val="false"/>
        <w:spacing w:lineRule="auto" w:line="240" w:before="0" w:after="0"/>
        <w:ind w:left="0" w:hanging="0"/>
        <w:outlineLvl w:val="0"/>
        <w:rPr/>
      </w:pPr>
      <w:r>
        <w:rPr/>
      </w:r>
    </w:p>
    <w:tbl>
      <w:tblPr>
        <w:tblStyle w:val="a7"/>
        <w:tblW w:w="1389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9356"/>
        <w:gridCol w:w="4535"/>
      </w:tblGrid>
      <w:tr>
        <w:trPr/>
        <w:tc>
          <w:tcPr>
            <w:tcW w:w="9356" w:type="dxa"/>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kern w:val="0"/>
                <w:sz w:val="28"/>
                <w:szCs w:val="28"/>
                <w:lang w:val="ru-RU" w:eastAsia="en-US" w:bidi="ar-SA"/>
              </w:rPr>
              <w:t xml:space="preserve">         </w:t>
            </w:r>
            <w:r>
              <w:rPr>
                <w:rFonts w:eastAsia="Calibri" w:cs="Times New Roman"/>
                <w:kern w:val="0"/>
                <w:sz w:val="28"/>
                <w:szCs w:val="28"/>
                <w:lang w:val="ru-RU" w:eastAsia="en-US" w:bidi="ar-SA"/>
              </w:rPr>
              <w:t>О внесении изменений в Правила землепользования и застройки</w:t>
            </w:r>
          </w:p>
          <w:p>
            <w:pPr>
              <w:pStyle w:val="Normal"/>
              <w:widowControl w:val="false"/>
              <w:spacing w:lineRule="auto" w:line="240" w:before="0" w:after="0"/>
              <w:jc w:val="center"/>
              <w:rPr>
                <w:rFonts w:ascii="Times New Roman" w:hAnsi="Times New Roman" w:cs="Times New Roman"/>
                <w:sz w:val="28"/>
                <w:szCs w:val="28"/>
              </w:rPr>
            </w:pPr>
            <w:r>
              <w:rPr>
                <w:rFonts w:eastAsia="Calibri" w:cs="Times New Roman"/>
                <w:kern w:val="0"/>
                <w:sz w:val="28"/>
                <w:szCs w:val="28"/>
                <w:lang w:val="ru-RU" w:eastAsia="en-US" w:bidi="ar-SA"/>
              </w:rPr>
              <w:t xml:space="preserve">           </w:t>
            </w:r>
            <w:r>
              <w:rPr>
                <w:rFonts w:eastAsia="Calibri" w:cs="Times New Roman"/>
                <w:kern w:val="0"/>
                <w:sz w:val="28"/>
                <w:szCs w:val="28"/>
                <w:lang w:val="ru-RU" w:eastAsia="en-US" w:bidi="ar-SA"/>
              </w:rPr>
              <w:t>Ташкичуйского сельского поселения Ютазинского муниципального</w:t>
            </w:r>
          </w:p>
          <w:p>
            <w:pPr>
              <w:pStyle w:val="Normal"/>
              <w:widowControl w:val="false"/>
              <w:spacing w:lineRule="auto" w:line="240" w:before="0" w:after="0"/>
              <w:jc w:val="center"/>
              <w:rPr>
                <w:rFonts w:ascii="Times New Roman" w:hAnsi="Times New Roman" w:cs="Times New Roman"/>
                <w:sz w:val="28"/>
                <w:szCs w:val="28"/>
              </w:rPr>
            </w:pPr>
            <w:r>
              <w:rPr>
                <w:rFonts w:eastAsia="Calibri" w:cs="Times New Roman"/>
                <w:kern w:val="0"/>
                <w:sz w:val="28"/>
                <w:szCs w:val="28"/>
                <w:lang w:val="ru-RU" w:eastAsia="en-US" w:bidi="ar-SA"/>
              </w:rPr>
              <w:t xml:space="preserve">       </w:t>
            </w:r>
            <w:r>
              <w:rPr>
                <w:rFonts w:eastAsia="Calibri" w:cs="Times New Roman"/>
                <w:kern w:val="0"/>
                <w:sz w:val="28"/>
                <w:szCs w:val="28"/>
                <w:lang w:val="ru-RU" w:eastAsia="en-US" w:bidi="ar-SA"/>
              </w:rPr>
              <w:t>района Республики Татарстан,  утвержденного решением  Ютазинского районного Совета Республики Татарстан от 14.08.2014 № 43</w:t>
            </w:r>
          </w:p>
        </w:tc>
        <w:tc>
          <w:tcPr>
            <w:tcW w:w="4535" w:type="dxa"/>
            <w:tcBorders/>
          </w:tcPr>
          <w:p>
            <w:pPr>
              <w:pStyle w:val="ConsPlusNormal1"/>
              <w:widowControl w:val="false"/>
              <w:suppressAutoHyphens w:val="true"/>
              <w:spacing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В соответствии с Гражданским кодексом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 Постановлением Главы Ютазинского муниципального района Республики Татарстан от 10.03.2025 № 23 «О назначении публичных слушаний по проекту решения Ютазинского районного Совета Республики Татарстан «О внесении изменений в Правила землепользования и застройки Ташкичуйского сельского поселения Ютазинского муниципального района Республики Татарстан,  утвержденного решением  Ютазинского районного Совета Республики Татарстан от 14.08.2014 № 43», учитывая протокол публичных слушаний по проекту решения Ютазинского районного Совета Республики Татарстан «О внесении изменений в Правила землепользования и застройки Ташкичуйского сельского поселения Ютазинского муниципального района Республики Татарстан,  утвержденного решением  Ютазинского районного Совета Республики Татарстан от 14.08.2014 № 43» от 09.04.2025 г. и заключение о результатах публичных слушаний по проекту решения Ютазинского районного Совета Республики Татарстан «О внесении изменений в Правила землепользования и застройки Ташкичуйского сельского поселения Ютазинского муниципального района Республики Татарстан, утвержденного решением  Ютазинского районного Совета Республики Татарстан от 14.08.2014 № 43» от 10.04.2025 г.,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Ютазинский районный Совет Республики Татарстан решил:</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1. </w:t>
      </w:r>
      <w:r>
        <w:rPr>
          <w:rFonts w:eastAsia="Calibri" w:cs="Arial" w:ascii="Tinos" w:hAnsi="Tinos"/>
          <w:color w:val="000000"/>
          <w:sz w:val="28"/>
          <w:szCs w:val="28"/>
        </w:rPr>
        <w:t xml:space="preserve"> Внести в </w:t>
      </w:r>
      <w:r>
        <w:rPr>
          <w:rFonts w:eastAsia="Calibri" w:cs="Arial" w:ascii="Tinos" w:hAnsi="Tinos"/>
          <w:b w:val="false"/>
          <w:bCs w:val="false"/>
          <w:color w:val="000000"/>
          <w:sz w:val="28"/>
          <w:szCs w:val="28"/>
        </w:rPr>
        <w:t>Правила землепользования и застройки Ташкичуйского сельского поселения Ютазинского муниципального района Республики Татарстан,</w:t>
      </w:r>
      <w:r>
        <w:rPr>
          <w:rFonts w:eastAsia="Calibri" w:cs="Arial" w:ascii="Tinos" w:hAnsi="Tinos"/>
          <w:color w:val="000000"/>
          <w:sz w:val="28"/>
          <w:szCs w:val="28"/>
        </w:rPr>
        <w:t xml:space="preserve"> утвержденного решением Ютазинского районного Совета Республики Татарстан от 14.08.2014 № 43 следующие изменения:</w:t>
      </w:r>
    </w:p>
    <w:p>
      <w:pPr>
        <w:pStyle w:val="Normal"/>
        <w:spacing w:lineRule="auto" w:line="240" w:before="0" w:after="0"/>
        <w:ind w:left="0" w:right="0" w:hanging="0"/>
        <w:jc w:val="both"/>
        <w:rPr/>
      </w:pPr>
      <w:r>
        <w:rPr>
          <w:rFonts w:eastAsia="Calibri" w:cs="Arial" w:ascii="Tinos" w:hAnsi="Tinos"/>
          <w:color w:val="000000"/>
          <w:sz w:val="28"/>
          <w:szCs w:val="28"/>
        </w:rPr>
        <w:t xml:space="preserve">      </w:t>
      </w:r>
      <w:r>
        <w:rPr>
          <w:rFonts w:eastAsia="Calibri" w:cs="Arial" w:ascii="Tinos" w:hAnsi="Tinos"/>
          <w:color w:val="000000"/>
          <w:sz w:val="28"/>
          <w:szCs w:val="28"/>
        </w:rPr>
        <w:t>1.1. Пункт 6 статьи 32 Главы 9 Правил изложить в следующей редакции:</w:t>
      </w:r>
    </w:p>
    <w:p>
      <w:pPr>
        <w:pStyle w:val="Normal"/>
        <w:spacing w:lineRule="auto" w:line="240" w:before="0" w:after="0"/>
        <w:ind w:left="0" w:right="0" w:hanging="0"/>
        <w:jc w:val="both"/>
        <w:rPr/>
      </w:pPr>
      <w:r>
        <w:rPr>
          <w:rFonts w:eastAsia="Calibri" w:cs="Arial" w:ascii="Tinos" w:hAnsi="Tinos"/>
          <w:color w:val="000000"/>
          <w:sz w:val="28"/>
          <w:szCs w:val="28"/>
        </w:rPr>
        <w:t xml:space="preserve">    </w:t>
      </w:r>
      <w:r>
        <w:rPr>
          <w:rFonts w:eastAsia="Calibri" w:cs="Arial" w:ascii="Tinos" w:hAnsi="Tinos"/>
          <w:color w:val="000000"/>
          <w:sz w:val="28"/>
          <w:szCs w:val="28"/>
        </w:rPr>
        <w:t>«6.</w:t>
      </w:r>
      <w:r>
        <w:rPr>
          <w:rFonts w:ascii="Tinos" w:hAnsi="Tinos"/>
          <w:color w:val="000000"/>
          <w:sz w:val="28"/>
          <w:szCs w:val="28"/>
        </w:rPr>
        <w:t xml:space="preserve">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Normal"/>
        <w:spacing w:lineRule="auto" w:line="240" w:before="0" w:after="0"/>
        <w:ind w:left="0" w:right="0" w:hanging="0"/>
        <w:jc w:val="both"/>
        <w:rPr/>
      </w:pPr>
      <w:r>
        <w:rPr>
          <w:rFonts w:ascii="Tinos" w:hAnsi="Tinos"/>
          <w:color w:val="000000"/>
          <w:sz w:val="28"/>
          <w:szCs w:val="28"/>
        </w:rPr>
        <w:t xml:space="preserve">     </w:t>
      </w:r>
      <w:r>
        <w:rPr>
          <w:rFonts w:ascii="Tinos" w:hAnsi="Tinos"/>
          <w:color w:val="000000"/>
          <w:sz w:val="28"/>
          <w:szCs w:val="28"/>
        </w:rPr>
        <w:t xml:space="preserve">1.2. Абзац 2 пункт 2 статьи 30 Главы 8 Правил </w:t>
      </w:r>
      <w:r>
        <w:rPr>
          <w:rFonts w:eastAsia="Calibri" w:cs="Arial" w:ascii="Tinos" w:hAnsi="Tinos"/>
          <w:color w:val="000000"/>
          <w:sz w:val="28"/>
          <w:szCs w:val="28"/>
        </w:rPr>
        <w:t>изложить в следующей редакции:</w:t>
      </w:r>
    </w:p>
    <w:p>
      <w:pPr>
        <w:pStyle w:val="Style37"/>
        <w:spacing w:lineRule="auto" w:line="240" w:before="0" w:after="0"/>
        <w:ind w:left="0" w:right="0" w:hanging="0"/>
        <w:jc w:val="both"/>
        <w:rPr/>
      </w:pPr>
      <w:bookmarkStart w:id="1" w:name="startSelection"/>
      <w:bookmarkStart w:id="2" w:name="P0228"/>
      <w:bookmarkEnd w:id="1"/>
      <w:bookmarkEnd w:id="2"/>
      <w:r>
        <w:rPr>
          <w:rFonts w:eastAsia="Calibri" w:cs="Arial" w:ascii="Tinos" w:hAnsi="Tinos"/>
          <w:b/>
          <w:color w:val="000000"/>
          <w:sz w:val="28"/>
          <w:szCs w:val="28"/>
        </w:rPr>
        <w:tab/>
        <w:t>«</w:t>
      </w:r>
      <w:r>
        <w:rPr>
          <w:rFonts w:ascii="Tinos" w:hAnsi="Tinos"/>
          <w:color w:val="000000"/>
          <w:sz w:val="28"/>
          <w:szCs w:val="28"/>
          <w:u w:val="none"/>
        </w:rPr>
        <w:t xml:space="preserve">Основаниями для рассмотрения Руководителем Исполнительного комитета </w:t>
      </w:r>
      <w:r>
        <w:rPr>
          <w:rFonts w:ascii="Tinos" w:hAnsi="Tinos"/>
          <w:color w:val="000000"/>
          <w:sz w:val="28"/>
          <w:szCs w:val="28"/>
        </w:rPr>
        <w:t>вопроса о внесении изменений в настоящие Правила являются:</w:t>
      </w:r>
    </w:p>
    <w:p>
      <w:pPr>
        <w:pStyle w:val="Style37"/>
        <w:spacing w:lineRule="auto" w:line="240" w:before="0" w:after="0"/>
        <w:ind w:left="0" w:right="0" w:hanging="0"/>
        <w:jc w:val="both"/>
        <w:rPr/>
      </w:pPr>
      <w:bookmarkStart w:id="3" w:name="P08E6_mr_css_attr"/>
      <w:bookmarkEnd w:id="3"/>
      <w:r>
        <w:rPr>
          <w:rFonts w:ascii="Tinos" w:hAnsi="Tinos"/>
          <w:b w:val="false"/>
          <w:i w:val="false"/>
          <w:caps w:val="false"/>
          <w:smallCaps w:val="false"/>
          <w:color w:val="000000"/>
          <w:spacing w:val="0"/>
          <w:sz w:val="28"/>
          <w:szCs w:val="28"/>
        </w:rPr>
        <w:tab/>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pPr>
        <w:pStyle w:val="Style37"/>
        <w:widowControl/>
        <w:spacing w:lineRule="auto" w:line="240" w:before="0" w:after="0"/>
        <w:ind w:left="0" w:right="0" w:hanging="0"/>
        <w:jc w:val="both"/>
        <w:rPr/>
      </w:pPr>
      <w:bookmarkStart w:id="4" w:name="P08EA_mr_css_attr_Копия_1"/>
      <w:bookmarkStart w:id="5" w:name="P08E9_mr_css_attr_Копия_1"/>
      <w:bookmarkEnd w:id="4"/>
      <w:bookmarkEnd w:id="5"/>
      <w:r>
        <w:rPr>
          <w:rFonts w:ascii="Tinos" w:hAnsi="Tinos"/>
          <w:b w:val="false"/>
          <w:i w:val="false"/>
          <w:caps w:val="false"/>
          <w:smallCaps w:val="false"/>
          <w:color w:val="000000"/>
          <w:spacing w:val="0"/>
          <w:sz w:val="28"/>
          <w:szCs w:val="28"/>
        </w:rPr>
        <w:tab/>
        <w:t>3. Поступление предложений об изменении границ территориальных зон, изменении градостроительных регламентов;</w:t>
      </w:r>
      <w:bookmarkStart w:id="6" w:name="P08EB_mr_css_attr_Копия_1"/>
      <w:bookmarkEnd w:id="6"/>
    </w:p>
    <w:p>
      <w:pPr>
        <w:pStyle w:val="Style37"/>
        <w:widowControl/>
        <w:spacing w:lineRule="auto" w:line="240" w:before="0" w:after="0"/>
        <w:ind w:left="0" w:right="0" w:hanging="0"/>
        <w:jc w:val="both"/>
        <w:rPr/>
      </w:pPr>
      <w:bookmarkStart w:id="7" w:name="P08EC_mr_css_attr_Копия_1"/>
      <w:bookmarkEnd w:id="7"/>
      <w:r>
        <w:rPr>
          <w:rFonts w:ascii="Tinos" w:hAnsi="Tinos"/>
          <w:b w:val="false"/>
          <w:i w:val="false"/>
          <w:caps w:val="false"/>
          <w:smallCaps w:val="false"/>
          <w:color w:val="000000"/>
          <w:spacing w:val="0"/>
          <w:sz w:val="28"/>
          <w:szCs w:val="28"/>
        </w:rPr>
        <w:tab/>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5.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6.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7.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8.  Принятие решения о комплексном развитии территории;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9. Обнаружение мест захоронений погибших при защите Отечества, расположенных в границах муниципальных образований.</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10.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ab/>
        <w:t>1.3. Пункт 5 статьи 27 Главы 7 Правил изложить в следующей редакции:</w:t>
      </w:r>
    </w:p>
    <w:p>
      <w:pPr>
        <w:pStyle w:val="Style37"/>
        <w:spacing w:lineRule="auto" w:line="240" w:before="0" w:after="0"/>
        <w:ind w:left="0" w:right="0" w:hanging="0"/>
        <w:jc w:val="both"/>
        <w:rPr/>
      </w:pPr>
      <w:r>
        <w:rPr>
          <w:rFonts w:ascii="Tinos" w:hAnsi="Tinos"/>
          <w:color w:val="000000"/>
          <w:sz w:val="28"/>
          <w:szCs w:val="28"/>
        </w:rPr>
        <w:tab/>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pPr>
        <w:pStyle w:val="Style37"/>
        <w:spacing w:lineRule="auto" w:line="240" w:before="0" w:after="0"/>
        <w:ind w:left="0" w:right="0" w:hanging="0"/>
        <w:jc w:val="both"/>
        <w:rPr/>
      </w:pPr>
      <w:bookmarkStart w:id="8" w:name="P01C7_Копия_1"/>
      <w:bookmarkEnd w:id="8"/>
      <w:r>
        <w:rPr>
          <w:rFonts w:ascii="Tinos" w:hAnsi="Tinos"/>
          <w:color w:val="000000"/>
          <w:sz w:val="28"/>
          <w:szCs w:val="28"/>
        </w:rPr>
        <w:tab/>
        <w:t>1) правоустанавливающие документы на земельный участок;</w:t>
      </w:r>
    </w:p>
    <w:p>
      <w:pPr>
        <w:pStyle w:val="Style37"/>
        <w:spacing w:lineRule="auto" w:line="240" w:before="0" w:after="0"/>
        <w:ind w:left="0" w:right="0" w:hanging="0"/>
        <w:jc w:val="both"/>
        <w:rPr/>
      </w:pPr>
      <w:bookmarkStart w:id="9" w:name="P01C8_Копия_1"/>
      <w:bookmarkEnd w:id="9"/>
      <w:r>
        <w:rPr>
          <w:rFonts w:ascii="Tinos" w:hAnsi="Tinos"/>
          <w:color w:val="000000"/>
          <w:sz w:val="28"/>
          <w:szCs w:val="28"/>
        </w:rPr>
        <w:tab/>
        <w:t>2) градостроительный план земельного участка;</w:t>
      </w:r>
    </w:p>
    <w:p>
      <w:pPr>
        <w:pStyle w:val="Style37"/>
        <w:spacing w:lineRule="auto" w:line="240" w:before="0" w:after="0"/>
        <w:ind w:left="0" w:right="0" w:hanging="0"/>
        <w:jc w:val="both"/>
        <w:rPr/>
      </w:pPr>
      <w:bookmarkStart w:id="10" w:name="P01C9_Копия_1"/>
      <w:bookmarkEnd w:id="10"/>
      <w:r>
        <w:rPr>
          <w:rFonts w:ascii="Tinos" w:hAnsi="Tinos"/>
          <w:b w:val="false"/>
          <w:i w:val="false"/>
          <w:caps w:val="false"/>
          <w:smallCaps w:val="false"/>
          <w:color w:val="000000"/>
          <w:spacing w:val="0"/>
          <w:sz w:val="28"/>
          <w:szCs w:val="28"/>
        </w:rPr>
        <w:tab/>
        <w:t>3) материалы, содержащиеся в проектной документации:</w:t>
      </w:r>
    </w:p>
    <w:p>
      <w:pPr>
        <w:pStyle w:val="Normal"/>
        <w:spacing w:lineRule="auto" w:line="240" w:before="0" w:after="0"/>
        <w:ind w:left="0" w:right="0" w:hanging="0"/>
        <w:jc w:val="both"/>
        <w:rPr/>
      </w:pPr>
      <w:r>
        <w:rPr>
          <w:rFonts w:ascii="Tinos" w:hAnsi="Tinos"/>
          <w:color w:val="000000"/>
          <w:sz w:val="28"/>
          <w:szCs w:val="28"/>
        </w:rPr>
        <w:tab/>
        <w:t>-  пояснительная записка;</w:t>
      </w:r>
    </w:p>
    <w:p>
      <w:pPr>
        <w:pStyle w:val="Style37"/>
        <w:spacing w:lineRule="auto" w:line="240" w:before="0" w:after="0"/>
        <w:ind w:left="0" w:right="0" w:hanging="0"/>
        <w:jc w:val="both"/>
        <w:rPr/>
      </w:pPr>
      <w:bookmarkStart w:id="11" w:name="P01CB_Копия_1"/>
      <w:bookmarkStart w:id="12" w:name="startSelection_Копия_4_Копия_1"/>
      <w:bookmarkEnd w:id="11"/>
      <w:bookmarkEnd w:id="12"/>
      <w:r>
        <w:rPr>
          <w:rFonts w:ascii="Tinos" w:hAnsi="Tinos"/>
          <w:color w:val="000000"/>
          <w:sz w:val="28"/>
          <w:szCs w:val="28"/>
        </w:rPr>
        <w:tab/>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p>
    <w:p>
      <w:pPr>
        <w:pStyle w:val="Style37"/>
        <w:spacing w:lineRule="auto" w:line="240" w:before="0" w:after="0"/>
        <w:ind w:left="0" w:right="0" w:hanging="0"/>
        <w:jc w:val="both"/>
        <w:rPr/>
      </w:pPr>
      <w:bookmarkStart w:id="13" w:name="P01CC_Копия_1"/>
      <w:bookmarkEnd w:id="13"/>
      <w:r>
        <w:rPr>
          <w:rFonts w:ascii="Tinos" w:hAnsi="Tinos"/>
          <w:color w:val="000000"/>
          <w:sz w:val="28"/>
          <w:szCs w:val="28"/>
        </w:rPr>
        <w:tab/>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pPr>
        <w:pStyle w:val="Style37"/>
        <w:spacing w:lineRule="auto" w:line="240" w:before="0" w:after="0"/>
        <w:ind w:left="0" w:right="0" w:hanging="0"/>
        <w:jc w:val="both"/>
        <w:rPr/>
      </w:pPr>
      <w:bookmarkStart w:id="14" w:name="P01CD_Копия_1"/>
      <w:bookmarkEnd w:id="14"/>
      <w:r>
        <w:rPr>
          <w:rFonts w:ascii="Tinos" w:hAnsi="Tinos"/>
          <w:color w:val="000000"/>
          <w:sz w:val="28"/>
          <w:szCs w:val="28"/>
        </w:rPr>
        <w:tab/>
        <w:t>- схемы, отображающие архитектурные решения;</w:t>
      </w:r>
    </w:p>
    <w:p>
      <w:pPr>
        <w:pStyle w:val="Style37"/>
        <w:spacing w:lineRule="auto" w:line="240" w:before="0" w:after="0"/>
        <w:ind w:left="0" w:right="0" w:hanging="0"/>
        <w:jc w:val="both"/>
        <w:rPr/>
      </w:pPr>
      <w:bookmarkStart w:id="15" w:name="P01CE_Копия_1"/>
      <w:bookmarkEnd w:id="15"/>
      <w:r>
        <w:rPr>
          <w:rFonts w:ascii="Tinos" w:hAnsi="Tinos"/>
          <w:color w:val="000000"/>
          <w:sz w:val="28"/>
          <w:szCs w:val="28"/>
        </w:rPr>
        <w:tab/>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pPr>
        <w:pStyle w:val="Style37"/>
        <w:spacing w:lineRule="auto" w:line="240" w:before="0" w:after="0"/>
        <w:ind w:left="0" w:right="0" w:hanging="0"/>
        <w:jc w:val="both"/>
        <w:rPr/>
      </w:pPr>
      <w:bookmarkStart w:id="16" w:name="P01CF_Копия_1"/>
      <w:bookmarkEnd w:id="16"/>
      <w:r>
        <w:rPr>
          <w:rFonts w:ascii="Tinos" w:hAnsi="Tinos"/>
          <w:color w:val="000000"/>
          <w:sz w:val="28"/>
          <w:szCs w:val="28"/>
        </w:rPr>
        <w:tab/>
        <w:t>- проект организации строительства;</w:t>
      </w:r>
    </w:p>
    <w:p>
      <w:pPr>
        <w:pStyle w:val="Style37"/>
        <w:spacing w:lineRule="auto" w:line="240" w:before="0" w:after="0"/>
        <w:ind w:left="0" w:right="0" w:hanging="0"/>
        <w:jc w:val="both"/>
        <w:rPr/>
      </w:pPr>
      <w:bookmarkStart w:id="17" w:name="startSelection_Копия_6_Копия_1_Копия_1"/>
      <w:bookmarkStart w:id="18" w:name="P01D0_Копия_1_Копия_1"/>
      <w:bookmarkEnd w:id="17"/>
      <w:bookmarkEnd w:id="18"/>
      <w:r>
        <w:rPr>
          <w:rFonts w:ascii="Tinos" w:hAnsi="Tinos"/>
          <w:color w:val="000000"/>
          <w:sz w:val="28"/>
          <w:szCs w:val="28"/>
        </w:rPr>
        <w:tab/>
        <w:t>- проект организации работ по сносу или демонтажу объектов капитального строительства, их частей;</w:t>
      </w:r>
    </w:p>
    <w:p>
      <w:pPr>
        <w:pStyle w:val="Style37"/>
        <w:spacing w:lineRule="auto" w:line="240" w:before="0" w:after="0"/>
        <w:ind w:left="0" w:right="0" w:hanging="0"/>
        <w:jc w:val="both"/>
        <w:rPr/>
      </w:pPr>
      <w:bookmarkStart w:id="19" w:name="P01D1_Копия_1_Копия_1"/>
      <w:bookmarkEnd w:id="19"/>
      <w:r>
        <w:rPr>
          <w:rFonts w:ascii="Tinos" w:hAnsi="Tinos"/>
          <w:b w:val="false"/>
          <w:i w:val="false"/>
          <w:caps w:val="false"/>
          <w:smallCaps w:val="false"/>
          <w:color w:val="000000"/>
          <w:spacing w:val="0"/>
          <w:sz w:val="28"/>
          <w:szCs w:val="28"/>
        </w:rPr>
        <w:tab/>
        <w:t xml:space="preserve">4) положительное заключение государственной экспертизы - применительно к проектной документации объектов, предусмотренных статьей 49 </w:t>
      </w:r>
      <w:hyperlink r:id="rId2">
        <w:r>
          <w:rPr>
            <w:rStyle w:val="-"/>
            <w:rFonts w:ascii="Tinos" w:hAnsi="Tinos"/>
            <w:b w:val="false"/>
            <w:i w:val="false"/>
            <w:caps w:val="false"/>
            <w:smallCaps w:val="false"/>
            <w:color w:val="000000"/>
            <w:spacing w:val="0"/>
            <w:sz w:val="28"/>
            <w:szCs w:val="28"/>
            <w:u w:val="none"/>
          </w:rPr>
          <w:t>Градостроительного кодекса Российской Федерации</w:t>
        </w:r>
      </w:hyperlink>
    </w:p>
    <w:p>
      <w:pPr>
        <w:pStyle w:val="Style37"/>
        <w:spacing w:lineRule="auto" w:line="240" w:before="0" w:after="0"/>
        <w:ind w:left="0" w:right="0" w:hanging="0"/>
        <w:jc w:val="both"/>
        <w:rPr/>
      </w:pPr>
      <w:bookmarkStart w:id="20" w:name="P01D2_Копия_1_Копия_1"/>
      <w:bookmarkEnd w:id="20"/>
      <w:r>
        <w:rPr>
          <w:rFonts w:ascii="Tinos" w:hAnsi="Tinos"/>
          <w:color w:val="000000"/>
          <w:sz w:val="28"/>
          <w:szCs w:val="28"/>
        </w:rPr>
        <w:tab/>
        <w:t>5</w:t>
      </w:r>
      <w:r>
        <w:rPr>
          <w:rFonts w:ascii="Tinos" w:hAnsi="Tinos"/>
          <w:b w:val="false"/>
          <w:bCs w:val="false"/>
          <w:color w:val="000000"/>
          <w:sz w:val="28"/>
          <w:szCs w:val="28"/>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hyperlink r:id="rId3">
        <w:r>
          <w:rPr>
            <w:rStyle w:val="-"/>
            <w:rFonts w:ascii="Tinos" w:hAnsi="Tinos"/>
            <w:b w:val="false"/>
            <w:bCs w:val="false"/>
            <w:color w:val="000000"/>
            <w:sz w:val="28"/>
            <w:szCs w:val="28"/>
            <w:u w:val="none"/>
          </w:rPr>
          <w:t>Градостроительного кодекса Российской Федерации</w:t>
        </w:r>
      </w:hyperlink>
    </w:p>
    <w:p>
      <w:pPr>
        <w:pStyle w:val="Style37"/>
        <w:spacing w:lineRule="auto" w:line="240" w:before="0" w:after="0"/>
        <w:ind w:left="0" w:right="0" w:hanging="0"/>
        <w:jc w:val="both"/>
        <w:rPr/>
      </w:pPr>
      <w:bookmarkStart w:id="21" w:name="P01D3_Копия_1_Копия_1"/>
      <w:bookmarkEnd w:id="21"/>
      <w:r>
        <w:rPr>
          <w:rFonts w:ascii="Tinos" w:hAnsi="Tinos"/>
          <w:b w:val="false"/>
          <w:bCs w:val="false"/>
          <w:color w:val="000000"/>
          <w:sz w:val="28"/>
          <w:szCs w:val="28"/>
        </w:rPr>
        <w:tab/>
        <w:t>6) согласие всех правообладателей объекта капитального строительства в случае реконструкции такого объекта.</w:t>
      </w:r>
    </w:p>
    <w:p>
      <w:pPr>
        <w:pStyle w:val="Style37"/>
        <w:spacing w:lineRule="auto" w:line="240" w:before="0" w:after="0"/>
        <w:ind w:left="0" w:right="0" w:hanging="0"/>
        <w:jc w:val="both"/>
        <w:rPr/>
      </w:pPr>
      <w:r>
        <w:rPr>
          <w:rFonts w:ascii="Tinos" w:hAnsi="Tinos"/>
          <w:b w:val="false"/>
          <w:bCs w:val="false"/>
          <w:color w:val="000000"/>
          <w:sz w:val="28"/>
          <w:szCs w:val="28"/>
        </w:rPr>
        <w:tab/>
        <w:t>7)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pPr>
        <w:pStyle w:val="Style37"/>
        <w:spacing w:lineRule="auto" w:line="240" w:before="0" w:after="0"/>
        <w:ind w:left="0" w:right="0" w:hanging="0"/>
        <w:jc w:val="both"/>
        <w:rPr/>
      </w:pPr>
      <w:bookmarkStart w:id="22" w:name="startSelection_Копия_7_Копия_1"/>
      <w:bookmarkStart w:id="23" w:name="P01D4_Копия_1"/>
      <w:bookmarkEnd w:id="22"/>
      <w:bookmarkEnd w:id="23"/>
      <w:r>
        <w:rPr>
          <w:rFonts w:ascii="Tinos" w:hAnsi="Tinos"/>
          <w:b w:val="false"/>
          <w:bCs w:val="false"/>
          <w:color w:val="000000"/>
          <w:sz w:val="28"/>
          <w:szCs w:val="28"/>
        </w:rPr>
        <w:tab/>
        <w:t>К заявлению может прилагаться также положительное заключение негосударственной экспертизы проектной документации»;</w:t>
      </w:r>
    </w:p>
    <w:p>
      <w:pPr>
        <w:pStyle w:val="Style37"/>
        <w:spacing w:lineRule="auto" w:line="240" w:before="0" w:after="0"/>
        <w:ind w:left="0" w:right="0" w:hanging="0"/>
        <w:jc w:val="both"/>
        <w:rPr/>
      </w:pPr>
      <w:r>
        <w:rPr>
          <w:rFonts w:ascii="Tinos" w:hAnsi="Tinos"/>
          <w:b w:val="false"/>
          <w:bCs w:val="false"/>
          <w:i w:val="false"/>
          <w:caps w:val="false"/>
          <w:smallCaps w:val="false"/>
          <w:color w:val="000000"/>
          <w:spacing w:val="0"/>
          <w:sz w:val="28"/>
          <w:szCs w:val="28"/>
        </w:rPr>
        <w:tab/>
        <w:t>1.4.  Часть 7 статьи 28 Главы 7 Правил изложить в следующей редакции:</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ab/>
        <w:t>«7. 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ab/>
        <w:t>1.5. Пункт 4 части 2 статьи 25 Главы 7 Правил изложить в следующей редакции: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«4)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ab/>
        <w:t>1.6. Абзац 2 пункт 9 статьи 27 Главы 7 Правил изложить в следующей редакции:</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«Под этапом строительства понимается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В отношении метрополитена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оснащение горных комплексов, сооружение и оснащение стартовых котлованов для щитовой проходки тоннелей. 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w:t>
      </w:r>
      <w:r>
        <w:rPr>
          <w:rFonts w:ascii="Tinos" w:hAnsi="Tinos"/>
          <w:b w:val="false"/>
          <w:i w:val="false"/>
          <w:caps w:val="false"/>
          <w:smallCaps w:val="false"/>
          <w:color w:val="000000"/>
          <w:spacing w:val="0"/>
          <w:sz w:val="28"/>
          <w:szCs w:val="28"/>
          <w:u w:val="none"/>
        </w:rPr>
        <w:t xml:space="preserve"> </w:t>
      </w:r>
      <w:hyperlink r:id="rId4">
        <w:r>
          <w:rPr>
            <w:rStyle w:val="-"/>
            <w:rFonts w:ascii="Tinos" w:hAnsi="Tinos"/>
            <w:b w:val="false"/>
            <w:i w:val="false"/>
            <w:caps w:val="false"/>
            <w:smallCaps w:val="false"/>
            <w:strike w:val="false"/>
            <w:dstrike w:val="false"/>
            <w:color w:val="000000"/>
            <w:spacing w:val="0"/>
            <w:sz w:val="28"/>
            <w:szCs w:val="28"/>
            <w:u w:val="none"/>
            <w:effect w:val="none"/>
          </w:rPr>
          <w:t>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hyperlink>
      <w:r>
        <w:rPr>
          <w:rFonts w:ascii="Tinos" w:hAnsi="Tinos"/>
          <w:b w:val="false"/>
          <w:i w:val="false"/>
          <w:caps w:val="false"/>
          <w:smallCaps w:val="false"/>
          <w:strike w:val="false"/>
          <w:dstrike w:val="false"/>
          <w:color w:val="000000"/>
          <w:spacing w:val="0"/>
          <w:sz w:val="28"/>
          <w:szCs w:val="28"/>
          <w:u w:val="none"/>
          <w:effect w:val="none"/>
        </w:rPr>
        <w:t>»</w:t>
      </w:r>
      <w:r>
        <w:rPr>
          <w:rFonts w:ascii="Tinos" w:hAnsi="Tinos"/>
          <w:b w:val="false"/>
          <w:i w:val="false"/>
          <w:caps w:val="false"/>
          <w:smallCaps w:val="false"/>
          <w:color w:val="000000"/>
          <w:spacing w:val="0"/>
          <w:sz w:val="28"/>
          <w:szCs w:val="28"/>
        </w:rPr>
        <w:t xml:space="preserve"> до 31 декабря 2024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 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 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ab/>
        <w:t>1.7. Абзац 4 пункта 12 статьи 36 Главы 12 Правил изложить в следующей редакции:</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ab/>
        <w:t>«</w:t>
      </w:r>
      <w:bookmarkStart w:id="24" w:name="P004B_1"/>
      <w:bookmarkEnd w:id="24"/>
      <w:r>
        <w:rPr>
          <w:rFonts w:ascii="Tinos" w:hAnsi="Tinos"/>
          <w:b w:val="false"/>
          <w:i w:val="false"/>
          <w:caps w:val="false"/>
          <w:smallCaps w:val="false"/>
          <w:color w:val="000000"/>
          <w:spacing w:val="0"/>
          <w:sz w:val="28"/>
          <w:szCs w:val="28"/>
          <w:shd w:fill="auto" w:val="clear"/>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shd w:fill="auto" w:val="clear"/>
        </w:rPr>
        <w:tab/>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pPr>
        <w:pStyle w:val="Style37"/>
        <w:widowControl/>
        <w:spacing w:lineRule="auto" w:line="240" w:before="0" w:after="0"/>
        <w:ind w:left="0" w:right="0" w:hanging="0"/>
        <w:jc w:val="both"/>
        <w:rPr/>
      </w:pPr>
      <w:bookmarkStart w:id="25" w:name="P004D"/>
      <w:bookmarkEnd w:id="25"/>
      <w:r>
        <w:rPr>
          <w:rFonts w:ascii="Tinos" w:hAnsi="Tinos"/>
          <w:b w:val="false"/>
          <w:i w:val="false"/>
          <w:caps w:val="false"/>
          <w:smallCaps w:val="false"/>
          <w:color w:val="000000"/>
          <w:spacing w:val="0"/>
          <w:sz w:val="28"/>
          <w:szCs w:val="28"/>
          <w:shd w:fill="auto" w:val="clear"/>
        </w:rPr>
        <w:tab/>
        <w:t>Пользование недрами на особо охраняемых природных территориях осуществляется в соответствии с режимом особой охраны их территорий";</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shd w:fill="auto" w:val="clear"/>
        </w:rPr>
        <w:tab/>
        <w:t>1.8. Пункт 6 статьи 30 Правил изложить в следующей редакции:</w:t>
      </w:r>
    </w:p>
    <w:p>
      <w:pPr>
        <w:pStyle w:val="Style37"/>
        <w:spacing w:lineRule="auto" w:line="240" w:before="0" w:after="0"/>
        <w:ind w:left="0" w:right="0" w:hanging="0"/>
        <w:jc w:val="both"/>
        <w:rPr/>
      </w:pPr>
      <w:r>
        <w:rPr>
          <w:rFonts w:ascii="Tinos" w:hAnsi="Tinos"/>
          <w:color w:val="000000"/>
          <w:sz w:val="28"/>
          <w:szCs w:val="28"/>
        </w:rPr>
        <w:tab/>
        <w:t>«</w:t>
      </w:r>
      <w:r>
        <w:rPr>
          <w:rFonts w:ascii="Tinos" w:hAnsi="Tinos"/>
          <w:b w:val="false"/>
          <w:i w:val="false"/>
          <w:caps w:val="false"/>
          <w:smallCaps w:val="false"/>
          <w:color w:val="000000"/>
          <w:spacing w:val="0"/>
          <w:sz w:val="28"/>
          <w:szCs w:val="28"/>
        </w:rPr>
        <w:t>6. Руководитель Исполнительного комитета с учетом рекомендаций, содержащихся в заключении Комиссии, в течение двадцати пяти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ab/>
        <w:t xml:space="preserve">1.9. Пункт 1 статьи 16 Главы 4 </w:t>
      </w:r>
      <w:r>
        <w:rPr>
          <w:rFonts w:ascii="Tinos" w:hAnsi="Tinos"/>
          <w:b w:val="false"/>
          <w:i w:val="false"/>
          <w:caps w:val="false"/>
          <w:smallCaps w:val="false"/>
          <w:color w:val="000000"/>
          <w:spacing w:val="0"/>
          <w:sz w:val="28"/>
          <w:szCs w:val="28"/>
          <w:shd w:fill="auto" w:val="clear"/>
        </w:rPr>
        <w:t>Правил изложить в следующей редакции:</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rPr>
        <w:t xml:space="preserve">    </w:t>
      </w:r>
      <w:r>
        <w:rPr>
          <w:rFonts w:eastAsia="Calibri" w:cs="Arial" w:ascii="Tinos" w:hAnsi="Tinos"/>
          <w:b w:val="false"/>
          <w:i w:val="false"/>
          <w:caps w:val="false"/>
          <w:smallCaps w:val="false"/>
          <w:color w:val="000000"/>
          <w:spacing w:val="0"/>
          <w:sz w:val="28"/>
          <w:szCs w:val="28"/>
        </w:rPr>
        <w:t>«1. Проект решения Совета муниципального образования «Ташкичуйское сельское поселение»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подлежат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Градостроительного кодекса Российской Федерации с участием населения муниципального образования «Ташкичуйское сельское поселение».</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rPr>
        <w:t>Проект решения Совета муниципального образования «Ташкичуйское сельское поселение»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rPr>
        <w:t xml:space="preserve">       </w:t>
      </w:r>
      <w:r>
        <w:rPr>
          <w:rFonts w:eastAsia="Calibri" w:cs="Arial" w:ascii="Tinos" w:hAnsi="Tinos"/>
          <w:b w:val="false"/>
          <w:i w:val="false"/>
          <w:caps w:val="false"/>
          <w:smallCaps w:val="false"/>
          <w:color w:val="000000"/>
          <w:spacing w:val="0"/>
          <w:sz w:val="28"/>
          <w:szCs w:val="28"/>
        </w:rPr>
        <w:t xml:space="preserve">1.10. Пункт 2 статьи 30 Главы 8 </w:t>
      </w:r>
      <w:r>
        <w:rPr>
          <w:rFonts w:eastAsia="Calibri" w:cs="Arial" w:ascii="Tinos" w:hAnsi="Tinos"/>
          <w:b w:val="false"/>
          <w:i w:val="false"/>
          <w:caps w:val="false"/>
          <w:smallCaps w:val="false"/>
          <w:color w:val="000000"/>
          <w:spacing w:val="0"/>
          <w:sz w:val="28"/>
          <w:szCs w:val="28"/>
          <w:shd w:fill="auto" w:val="clear"/>
        </w:rPr>
        <w:t>Правил изложить в следующей редакции:</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Ютазинского муниципального района, которому переданы данные полномочия.</w:t>
      </w:r>
    </w:p>
    <w:p>
      <w:pPr>
        <w:pStyle w:val="Style37"/>
        <w:widowControl/>
        <w:spacing w:lineRule="auto" w:line="240" w:before="0" w:after="0"/>
        <w:ind w:left="0" w:right="0" w:hanging="0"/>
        <w:jc w:val="both"/>
        <w:rPr/>
      </w:pPr>
      <w:bookmarkStart w:id="26" w:name="P0228_Копия_1"/>
      <w:bookmarkEnd w:id="26"/>
      <w:r>
        <w:rPr>
          <w:rFonts w:ascii="Tinos" w:hAnsi="Tinos"/>
          <w:b w:val="false"/>
          <w:i w:val="false"/>
          <w:caps w:val="false"/>
          <w:smallCaps w:val="false"/>
          <w:color w:val="000000"/>
          <w:spacing w:val="0"/>
          <w:sz w:val="28"/>
          <w:szCs w:val="28"/>
        </w:rPr>
        <w:tab/>
        <w:t>Основаниями для рассмотрения Руководителем Исполнительного комитета вопроса о внесении изменений в настоящие Правила являются:</w:t>
      </w:r>
    </w:p>
    <w:p>
      <w:pPr>
        <w:pStyle w:val="Style37"/>
        <w:widowControl/>
        <w:spacing w:lineRule="auto" w:line="240" w:before="0" w:after="0"/>
        <w:ind w:left="0" w:right="0" w:hanging="0"/>
        <w:jc w:val="both"/>
        <w:rPr/>
      </w:pPr>
      <w:bookmarkStart w:id="27" w:name="P022B"/>
      <w:bookmarkEnd w:id="27"/>
      <w:r>
        <w:rPr>
          <w:rFonts w:eastAsia="Calibri" w:cs="Arial" w:ascii="Tinos" w:hAnsi="Tinos"/>
          <w:b w:val="false"/>
          <w:i w:val="false"/>
          <w:caps w:val="false"/>
          <w:smallCaps w:val="false"/>
          <w:color w:val="000000"/>
          <w:spacing w:val="0"/>
          <w:sz w:val="28"/>
          <w:szCs w:val="28"/>
          <w:shd w:fill="auto" w:val="clear"/>
        </w:rPr>
        <w:tab/>
        <w:t>- поступление предложений об изменении границ территориальных зон, изменении градостроительных регламентов.</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муниципального округа, городского округа, межселенной территории;</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3) поступление предложений об изменении границ территориальных зон, изменении градостроительных регламентов;</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5)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6)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7) установление, изменение, прекращение существования зоны с особыми условиями использования территории, установление ,  изменение границ территории объекта культурного наследия, территории  исторического поселения федерального значения , территории исторического поселения регионального значения;</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8) принятие решения о комплексном развитии территории;</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9) обнаружение мест захоронений погибших при защите Отечества, расположенных в границах муниципальных образований;</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shd w:fill="auto" w:val="clear"/>
        </w:rPr>
        <w:t xml:space="preserve">       </w:t>
      </w:r>
      <w:r>
        <w:rPr>
          <w:rFonts w:eastAsia="Calibri" w:cs="Arial" w:ascii="Tinos" w:hAnsi="Tinos"/>
          <w:b w:val="false"/>
          <w:i w:val="false"/>
          <w:caps w:val="false"/>
          <w:smallCaps w:val="false"/>
          <w:color w:val="000000"/>
          <w:spacing w:val="0"/>
          <w:sz w:val="28"/>
          <w:szCs w:val="28"/>
          <w:shd w:fill="auto" w:val="clear"/>
        </w:rPr>
        <w:t>10)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Normal"/>
        <w:spacing w:lineRule="auto" w:line="240" w:before="0" w:after="0"/>
        <w:ind w:left="0" w:right="0" w:hanging="0"/>
        <w:jc w:val="both"/>
        <w:rPr/>
      </w:pPr>
      <w:r>
        <w:rPr>
          <w:rFonts w:eastAsia="Calibri" w:cs="Arial" w:ascii="Tinos" w:hAnsi="Tinos"/>
          <w:b w:val="false"/>
          <w:i w:val="false"/>
          <w:caps w:val="false"/>
          <w:smallCaps w:val="false"/>
          <w:color w:val="000000"/>
          <w:spacing w:val="0"/>
          <w:sz w:val="28"/>
          <w:szCs w:val="28"/>
        </w:rPr>
        <w:t xml:space="preserve">         </w:t>
      </w:r>
      <w:r>
        <w:rPr>
          <w:rFonts w:eastAsia="Calibri" w:cs="Arial" w:ascii="Tinos" w:hAnsi="Tinos"/>
          <w:b w:val="false"/>
          <w:i w:val="false"/>
          <w:caps w:val="false"/>
          <w:smallCaps w:val="false"/>
          <w:color w:val="000000"/>
          <w:spacing w:val="0"/>
          <w:sz w:val="28"/>
          <w:szCs w:val="28"/>
        </w:rPr>
        <w:t xml:space="preserve">1.11. Пункт 3 статьи 30 Главы 8 </w:t>
      </w:r>
      <w:r>
        <w:rPr>
          <w:rFonts w:eastAsia="Calibri" w:cs="Arial" w:ascii="Tinos" w:hAnsi="Tinos"/>
          <w:b w:val="false"/>
          <w:i w:val="false"/>
          <w:caps w:val="false"/>
          <w:smallCaps w:val="false"/>
          <w:color w:val="000000"/>
          <w:spacing w:val="0"/>
          <w:sz w:val="28"/>
          <w:szCs w:val="28"/>
          <w:shd w:fill="auto" w:val="clear"/>
        </w:rPr>
        <w:t>Правил изложить в следующей редакции:</w:t>
      </w:r>
    </w:p>
    <w:p>
      <w:pPr>
        <w:pStyle w:val="Normal"/>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«3. Предложения о внесении изменений в настоящие Правила направляются:</w:t>
      </w:r>
    </w:p>
    <w:p>
      <w:pPr>
        <w:pStyle w:val="Normal"/>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2)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3) органами местного самоуправления Ютазинского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"Ташкичуйское сельское поселение";</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5)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 xml:space="preserve">6) </w:t>
      </w:r>
      <w:r>
        <w:rPr>
          <w:rFonts w:ascii="Tinos" w:hAnsi="Tinos"/>
          <w:sz w:val="28"/>
          <w:szCs w:val="28"/>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Style37"/>
        <w:spacing w:lineRule="auto" w:line="240" w:before="0" w:after="0"/>
        <w:ind w:left="0" w:right="0" w:hanging="0"/>
        <w:jc w:val="both"/>
        <w:rPr/>
      </w:pPr>
      <w:r>
        <w:rPr>
          <w:rFonts w:ascii="Tinos" w:hAnsi="Tinos"/>
          <w:sz w:val="28"/>
          <w:szCs w:val="28"/>
        </w:rPr>
        <w:tab/>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Style37"/>
        <w:spacing w:lineRule="auto" w:line="240" w:before="0" w:after="0"/>
        <w:ind w:left="0" w:right="0" w:hanging="0"/>
        <w:jc w:val="both"/>
        <w:rPr/>
      </w:pPr>
      <w:r>
        <w:rPr>
          <w:rFonts w:ascii="Tinos" w:hAnsi="Tinos"/>
          <w:sz w:val="28"/>
          <w:szCs w:val="28"/>
        </w:rPr>
        <w:tab/>
        <w:t>1.12. Абзацы 4, 5  пункта 5 статьи 29 Главы 7 Правил изложить в следующей редакции:</w:t>
      </w:r>
    </w:p>
    <w:p>
      <w:pPr>
        <w:pStyle w:val="Normal"/>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6 Градостроительного Кодекса Российской Федерации;</w:t>
      </w:r>
    </w:p>
    <w:p>
      <w:pPr>
        <w:pStyle w:val="Normal"/>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 несоответствие параметров построенного, реконструированного, отремонтированного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 за исключением случаев изменения площади объекта капитального строительства в соответствии с частью 6.2 статьи         6 Градостроительного Кодекса Российской Федерации»;</w:t>
      </w:r>
    </w:p>
    <w:p>
      <w:pPr>
        <w:pStyle w:val="Normal"/>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1.13. Пункт 4 статьи 29 Главы 7 Правил изложить в следующей редакции:</w:t>
      </w:r>
    </w:p>
    <w:p>
      <w:pPr>
        <w:pStyle w:val="Normal"/>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«4. Исполнительный комитет, в течение пяти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pPr>
        <w:pStyle w:val="Normal"/>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1.14. Абзац 3 пункта 12 статьи 36  Главы 12 Правил изложить в следующей редакции:</w:t>
      </w:r>
    </w:p>
    <w:p>
      <w:pPr>
        <w:pStyle w:val="Normal"/>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 xml:space="preserve">«Согласно статье 7 </w:t>
      </w:r>
      <w:hyperlink r:id="rId5">
        <w:r>
          <w:rPr>
            <w:rStyle w:val="-"/>
            <w:rFonts w:ascii="Tinos" w:hAnsi="Tinos"/>
            <w:b w:val="false"/>
            <w:i w:val="false"/>
            <w:caps w:val="false"/>
            <w:smallCaps w:val="false"/>
            <w:strike w:val="false"/>
            <w:dstrike w:val="false"/>
            <w:color w:val="000000"/>
            <w:spacing w:val="0"/>
            <w:sz w:val="28"/>
            <w:szCs w:val="28"/>
            <w:u w:val="none"/>
            <w:effect w:val="none"/>
          </w:rPr>
          <w:t>Закона РФ № 2395-1 «О недрах</w:t>
        </w:r>
      </w:hyperlink>
      <w:r>
        <w:rPr>
          <w:rFonts w:ascii="Tinos" w:hAnsi="Tinos"/>
          <w:b w:val="false"/>
          <w:i w:val="false"/>
          <w:caps w:val="false"/>
          <w:smallCaps w:val="false"/>
          <w:strike w:val="false"/>
          <w:dstrike w:val="false"/>
          <w:color w:val="000000"/>
          <w:spacing w:val="0"/>
          <w:sz w:val="28"/>
          <w:szCs w:val="28"/>
          <w:u w:val="none"/>
          <w:effect w:val="none"/>
        </w:rPr>
        <w:t xml:space="preserve">» </w:t>
      </w:r>
      <w:r>
        <w:rPr>
          <w:rFonts w:ascii="Tinos" w:hAnsi="Tinos"/>
          <w:b w:val="false"/>
          <w:i w:val="false"/>
          <w:caps w:val="false"/>
          <w:smallCaps w:val="false"/>
          <w:color w:val="000000"/>
          <w:spacing w:val="0"/>
          <w:sz w:val="28"/>
          <w:szCs w:val="28"/>
        </w:rPr>
        <w:t>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для разработки технологий геологического изучения, разведки и добычи трудноизвлекаемых полезных ископаемых, а также в соответствии с соглашением о разделе продукции при разведке и добыче минерального сырья пользователю предоставляется участок недр в виде горного отвода - геометризованного блока недр.»;</w:t>
      </w:r>
    </w:p>
    <w:p>
      <w:pPr>
        <w:pStyle w:val="Normal"/>
        <w:spacing w:lineRule="auto" w:line="240" w:before="0" w:after="0"/>
        <w:ind w:left="0" w:right="0" w:hanging="0"/>
        <w:rPr/>
      </w:pPr>
      <w:r>
        <w:rPr>
          <w:rFonts w:ascii="Tinos" w:hAnsi="Tinos"/>
          <w:sz w:val="28"/>
          <w:szCs w:val="28"/>
        </w:rPr>
        <w:tab/>
        <w:t xml:space="preserve">1.15. Пункт 2 статьи 32  Главы 9 </w:t>
      </w:r>
      <w:r>
        <w:rPr>
          <w:rFonts w:ascii="Tinos" w:hAnsi="Tinos"/>
          <w:b w:val="false"/>
          <w:i w:val="false"/>
          <w:caps w:val="false"/>
          <w:smallCaps w:val="false"/>
          <w:color w:val="000000"/>
          <w:spacing w:val="0"/>
          <w:sz w:val="28"/>
          <w:szCs w:val="28"/>
        </w:rPr>
        <w:t>Правил изложить в следующей редакции:</w:t>
      </w:r>
    </w:p>
    <w:p>
      <w:pPr>
        <w:pStyle w:val="Normal"/>
        <w:spacing w:lineRule="auto" w:line="240" w:before="0" w:after="0"/>
        <w:ind w:left="0" w:right="0" w:hanging="0"/>
        <w:jc w:val="both"/>
        <w:rPr/>
      </w:pPr>
      <w:r>
        <w:rPr>
          <w:rFonts w:ascii="Tinos" w:hAnsi="Tinos"/>
          <w:b w:val="false"/>
          <w:i w:val="false"/>
          <w:caps w:val="false"/>
          <w:smallCaps w:val="false"/>
          <w:color w:val="000000"/>
          <w:spacing w:val="0"/>
          <w:sz w:val="28"/>
          <w:szCs w:val="28"/>
        </w:rPr>
        <w:tab/>
        <w:t>«2.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Земельном кодексом Российской Федерации и другими федеральными законами случаях могут пересекать границы территориальных зон.»;</w:t>
      </w:r>
    </w:p>
    <w:p>
      <w:pPr>
        <w:pStyle w:val="Normal"/>
        <w:spacing w:lineRule="auto" w:line="240" w:before="0" w:after="0"/>
        <w:ind w:left="0" w:right="0" w:hanging="0"/>
        <w:jc w:val="both"/>
        <w:rPr/>
      </w:pPr>
      <w:r>
        <w:rPr>
          <w:rFonts w:ascii="Tinos" w:hAnsi="Tinos"/>
          <w:b w:val="false"/>
          <w:i w:val="false"/>
          <w:caps w:val="false"/>
          <w:smallCaps w:val="false"/>
          <w:color w:val="000000"/>
          <w:spacing w:val="0"/>
          <w:sz w:val="28"/>
          <w:szCs w:val="28"/>
        </w:rPr>
        <w:tab/>
        <w:t>1.16. Пункт 1 статьи 15 Главы 4 Правил изложить в следующей редакции:</w:t>
      </w:r>
    </w:p>
    <w:p>
      <w:pPr>
        <w:pStyle w:val="Normal"/>
        <w:spacing w:lineRule="auto" w:line="240" w:before="0" w:after="0"/>
        <w:ind w:left="0" w:right="0" w:hanging="0"/>
        <w:jc w:val="both"/>
        <w:rPr/>
      </w:pPr>
      <w:r>
        <w:rPr>
          <w:rFonts w:ascii="Tinos" w:hAnsi="Tinos"/>
          <w:b w:val="false"/>
          <w:i w:val="false"/>
          <w:caps w:val="false"/>
          <w:smallCaps w:val="false"/>
          <w:color w:val="000000"/>
          <w:spacing w:val="0"/>
          <w:sz w:val="28"/>
          <w:szCs w:val="28"/>
        </w:rPr>
        <w:tab/>
        <w:t>«1</w:t>
      </w:r>
      <w:r>
        <w:rPr>
          <w:rFonts w:ascii="Tinos" w:hAnsi="Tinos"/>
          <w:sz w:val="28"/>
          <w:szCs w:val="28"/>
        </w:rPr>
        <w:t xml:space="preserve">. </w:t>
      </w:r>
      <w:r>
        <w:rPr>
          <w:rFonts w:ascii="Tinos" w:hAnsi="Tinos"/>
          <w:b w:val="false"/>
          <w:i w:val="false"/>
          <w:caps w:val="false"/>
          <w:smallCaps w:val="false"/>
          <w:color w:val="000000"/>
          <w:spacing w:val="0"/>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Normal"/>
        <w:spacing w:lineRule="auto" w:line="240" w:before="0" w:after="0"/>
        <w:ind w:left="0" w:right="0" w:hanging="0"/>
        <w:jc w:val="both"/>
        <w:rPr/>
      </w:pPr>
      <w:r>
        <w:rPr>
          <w:rFonts w:ascii="Tinos" w:hAnsi="Tinos"/>
          <w:b w:val="false"/>
          <w:i w:val="false"/>
          <w:caps w:val="false"/>
          <w:smallCaps w:val="false"/>
          <w:color w:val="000000"/>
          <w:spacing w:val="0"/>
          <w:sz w:val="28"/>
          <w:szCs w:val="28"/>
        </w:rPr>
        <w:tab/>
        <w:t>1.17. Абзац 1 пункта 10 статьи 28 Главы 7 Правил признать утратившим силу;</w:t>
      </w:r>
    </w:p>
    <w:p>
      <w:pPr>
        <w:pStyle w:val="Normal"/>
        <w:spacing w:lineRule="auto" w:line="240" w:before="0" w:after="0"/>
        <w:ind w:left="0" w:right="0" w:hanging="0"/>
        <w:rPr/>
      </w:pPr>
      <w:r>
        <w:rPr>
          <w:rFonts w:ascii="Tinos" w:hAnsi="Tinos"/>
          <w:b w:val="false"/>
          <w:i w:val="false"/>
          <w:caps w:val="false"/>
          <w:smallCaps w:val="false"/>
          <w:color w:val="000000"/>
          <w:spacing w:val="0"/>
          <w:sz w:val="28"/>
          <w:szCs w:val="28"/>
        </w:rPr>
        <w:tab/>
        <w:t>1.18. Абзац 2 пункта 7 статьи 36 Главы 12  Правил признать утратившим силу;</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1.19. Абзац 6 пункта 5 статьи 29 Главы 7 Правил признать утратившим силу.</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1.20.  Пункт 4 статьи 27 Главы 7 Правил изложить в следующей редакции: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«4. Р</w:t>
      </w:r>
      <w:r>
        <w:rPr>
          <w:rFonts w:ascii="Tinos" w:hAnsi="Tinos"/>
          <w:sz w:val="28"/>
          <w:szCs w:val="28"/>
        </w:rPr>
        <w:t xml:space="preserve">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 </w:t>
      </w:r>
    </w:p>
    <w:p>
      <w:pPr>
        <w:pStyle w:val="Style37"/>
        <w:spacing w:lineRule="auto" w:line="240" w:before="0" w:after="0"/>
        <w:ind w:left="0" w:right="0" w:hanging="0"/>
        <w:jc w:val="both"/>
        <w:rPr/>
      </w:pPr>
      <w:bookmarkStart w:id="28" w:name="P01BB"/>
      <w:bookmarkStart w:id="29" w:name="P01B9"/>
      <w:bookmarkStart w:id="30" w:name="P01BA"/>
      <w:bookmarkEnd w:id="28"/>
      <w:bookmarkEnd w:id="29"/>
      <w:bookmarkEnd w:id="30"/>
      <w:r>
        <w:rPr>
          <w:rFonts w:ascii="Tinos" w:hAnsi="Tinos"/>
          <w:sz w:val="28"/>
          <w:szCs w:val="28"/>
        </w:rPr>
        <w:t xml:space="preserve">   </w:t>
      </w:r>
      <w:r>
        <w:rPr>
          <w:rFonts w:ascii="Tinos" w:hAnsi="Tinos"/>
          <w:sz w:val="28"/>
          <w:szCs w:val="28"/>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 49 Градостроительного кодекса Российской Федерации (за исключением случаев проведения экспертизы проектной документации в соответствии с пунктом 1 части 3.3   статьи статьи 49 Градостроительного кодекса Российской Федерации); </w:t>
      </w:r>
    </w:p>
    <w:p>
      <w:pPr>
        <w:pStyle w:val="Style37"/>
        <w:spacing w:lineRule="auto" w:line="240" w:before="0" w:after="0"/>
        <w:ind w:left="0" w:right="0" w:hanging="0"/>
        <w:jc w:val="both"/>
        <w:rPr/>
      </w:pPr>
      <w:bookmarkStart w:id="31" w:name="P01BD"/>
      <w:bookmarkStart w:id="32" w:name="P01BE"/>
      <w:bookmarkStart w:id="33" w:name="P01BC"/>
      <w:bookmarkEnd w:id="31"/>
      <w:bookmarkEnd w:id="32"/>
      <w:bookmarkEnd w:id="33"/>
      <w:r>
        <w:rPr>
          <w:rFonts w:ascii="Tinos" w:hAnsi="Tinos"/>
          <w:sz w:val="28"/>
          <w:szCs w:val="28"/>
        </w:rPr>
        <w:t xml:space="preserve">     </w:t>
      </w:r>
      <w:r>
        <w:rPr>
          <w:rFonts w:ascii="Tinos" w:hAnsi="Tinos"/>
          <w:sz w:val="28"/>
          <w:szCs w:val="28"/>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w:t>
      </w:r>
      <w:r>
        <w:rPr>
          <w:rFonts w:ascii="Tinos" w:hAnsi="Tinos"/>
          <w:b w:val="false"/>
          <w:i w:val="false"/>
          <w:caps w:val="false"/>
          <w:smallCaps w:val="false"/>
          <w:color w:val="000000"/>
          <w:spacing w:val="0"/>
          <w:sz w:val="28"/>
          <w:szCs w:val="28"/>
        </w:rPr>
        <w:t>.</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ab/>
        <w:t>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внимания этой платы устанавливается Правительством Российской Федерации.»</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1.21.  Абзац 15 пункт 8 статьи 26 Главы 7 Правил изложить в следующей редакции:</w:t>
      </w:r>
    </w:p>
    <w:p>
      <w:pPr>
        <w:pStyle w:val="Style37"/>
        <w:spacing w:lineRule="auto" w:line="240" w:before="0" w:after="0"/>
        <w:ind w:left="0" w:right="0" w:hanging="0"/>
        <w:jc w:val="both"/>
        <w:rPr/>
      </w:pPr>
      <w:r>
        <w:rPr>
          <w:rFonts w:ascii="Tinos" w:hAnsi="Tinos"/>
          <w:b w:val="false"/>
          <w:i w:val="false"/>
          <w:caps w:val="false"/>
          <w:smallCaps w:val="false"/>
          <w:color w:val="000000"/>
          <w:spacing w:val="0"/>
          <w:sz w:val="28"/>
          <w:szCs w:val="28"/>
        </w:rPr>
        <w:tab/>
        <w:t>«</w:t>
      </w:r>
      <w:bookmarkStart w:id="34" w:name="P012C"/>
      <w:bookmarkEnd w:id="34"/>
      <w:r>
        <w:rPr>
          <w:rFonts w:ascii="Tinos" w:hAnsi="Tinos"/>
          <w:b w:val="false"/>
          <w:i w:val="false"/>
          <w:caps w:val="false"/>
          <w:smallCaps w:val="false"/>
          <w:color w:val="000000"/>
          <w:spacing w:val="0"/>
          <w:sz w:val="28"/>
          <w:szCs w:val="28"/>
        </w:rPr>
        <w:t>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Style37"/>
        <w:widowControl/>
        <w:spacing w:lineRule="auto" w:line="240" w:before="0" w:after="0"/>
        <w:ind w:left="0" w:right="0" w:hanging="0"/>
        <w:jc w:val="both"/>
        <w:rPr/>
      </w:pPr>
      <w:bookmarkStart w:id="35" w:name="P012F"/>
      <w:bookmarkStart w:id="36" w:name="P012D"/>
      <w:bookmarkStart w:id="37" w:name="P012E"/>
      <w:bookmarkEnd w:id="35"/>
      <w:bookmarkEnd w:id="36"/>
      <w:bookmarkEnd w:id="37"/>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Style37"/>
        <w:widowControl/>
        <w:spacing w:lineRule="auto" w:line="240" w:before="0" w:after="0"/>
        <w:ind w:left="0" w:right="0" w:hanging="0"/>
        <w:jc w:val="both"/>
        <w:rPr/>
      </w:pPr>
      <w:bookmarkStart w:id="38" w:name="P0131"/>
      <w:bookmarkStart w:id="39" w:name="P0132"/>
      <w:bookmarkStart w:id="40" w:name="P0130"/>
      <w:bookmarkEnd w:id="38"/>
      <w:bookmarkEnd w:id="39"/>
      <w:bookmarkEnd w:id="40"/>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Style37"/>
        <w:widowControl/>
        <w:spacing w:lineRule="auto" w:line="240" w:before="0" w:after="0"/>
        <w:ind w:left="0" w:right="0" w:hanging="0"/>
        <w:jc w:val="both"/>
        <w:rPr/>
      </w:pPr>
      <w:bookmarkStart w:id="41" w:name="P0135"/>
      <w:bookmarkStart w:id="42" w:name="P0134"/>
      <w:bookmarkStart w:id="43" w:name="P0133"/>
      <w:bookmarkEnd w:id="41"/>
      <w:bookmarkEnd w:id="42"/>
      <w:bookmarkEnd w:id="43"/>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Style37"/>
        <w:widowControl/>
        <w:spacing w:lineRule="auto" w:line="240" w:before="0" w:after="0"/>
        <w:ind w:left="0" w:right="0" w:hanging="0"/>
        <w:jc w:val="both"/>
        <w:rPr/>
      </w:pPr>
      <w:bookmarkStart w:id="44" w:name="P0138"/>
      <w:bookmarkStart w:id="45" w:name="P0137"/>
      <w:bookmarkStart w:id="46" w:name="P0136"/>
      <w:bookmarkEnd w:id="44"/>
      <w:bookmarkEnd w:id="45"/>
      <w:bookmarkEnd w:id="46"/>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 части 1 статьи 8.3 Градостроительного кодекса Российской Федерации);</w:t>
      </w:r>
    </w:p>
    <w:p>
      <w:pPr>
        <w:pStyle w:val="Style37"/>
        <w:widowControl/>
        <w:spacing w:lineRule="auto" w:line="240" w:before="0" w:after="0"/>
        <w:ind w:left="0" w:right="0" w:hanging="0"/>
        <w:jc w:val="both"/>
        <w:rPr/>
      </w:pPr>
      <w:bookmarkStart w:id="47" w:name="P013A"/>
      <w:bookmarkStart w:id="48" w:name="P0139"/>
      <w:bookmarkStart w:id="49" w:name="P013B"/>
      <w:bookmarkEnd w:id="47"/>
      <w:bookmarkEnd w:id="48"/>
      <w:bookmarkEnd w:id="49"/>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 xml:space="preserve">5) в случаях, предусмотренных </w:t>
      </w:r>
      <w:hyperlink r:id="rId6">
        <w:r>
          <w:rPr>
            <w:rStyle w:val="-"/>
            <w:rFonts w:ascii="Tinos" w:hAnsi="Tinos"/>
            <w:b w:val="false"/>
            <w:i w:val="false"/>
            <w:caps w:val="false"/>
            <w:smallCaps w:val="false"/>
            <w:strike w:val="false"/>
            <w:dstrike w:val="false"/>
            <w:color w:val="000000"/>
            <w:spacing w:val="0"/>
            <w:sz w:val="28"/>
            <w:szCs w:val="28"/>
            <w:u w:val="none"/>
            <w:effect w:val="none"/>
          </w:rPr>
          <w:t>пунктом 3 статьи 14 Федерального закона от 21 июля 1997 года № 116-ФЗ «О промышленной безопасности опасных производственных объектов</w:t>
        </w:r>
      </w:hyperlink>
      <w:r>
        <w:rPr>
          <w:rFonts w:ascii="Tinos" w:hAnsi="Tinos"/>
          <w:b w:val="false"/>
          <w:i w:val="false"/>
          <w:caps w:val="false"/>
          <w:smallCaps w:val="false"/>
          <w:strike w:val="false"/>
          <w:dstrike w:val="false"/>
          <w:color w:val="000000"/>
          <w:spacing w:val="0"/>
          <w:sz w:val="28"/>
          <w:szCs w:val="28"/>
          <w:u w:val="none"/>
          <w:effect w:val="none"/>
        </w:rPr>
        <w:t>»</w:t>
      </w:r>
      <w:r>
        <w:rPr>
          <w:rFonts w:ascii="Tinos" w:hAnsi="Tinos"/>
          <w:b w:val="false"/>
          <w:i w:val="false"/>
          <w:caps w:val="false"/>
          <w:smallCaps w:val="false"/>
          <w:color w:val="000000"/>
          <w:spacing w:val="0"/>
          <w:sz w:val="28"/>
          <w:szCs w:val="28"/>
        </w:rPr>
        <w:t xml:space="preserve">, </w:t>
      </w:r>
      <w:hyperlink r:id="rId7">
        <w:r>
          <w:rPr>
            <w:rStyle w:val="-"/>
            <w:rFonts w:ascii="Tinos" w:hAnsi="Tinos"/>
            <w:b w:val="false"/>
            <w:i w:val="false"/>
            <w:caps w:val="false"/>
            <w:smallCaps w:val="false"/>
            <w:strike w:val="false"/>
            <w:dstrike w:val="false"/>
            <w:color w:val="000000"/>
            <w:spacing w:val="0"/>
            <w:sz w:val="28"/>
            <w:szCs w:val="28"/>
            <w:u w:val="none"/>
            <w:effect w:val="none"/>
          </w:rPr>
          <w:t>статьей 10 Федерального закона от 21 июля 1997 года № 117-ФЗ «О безопасности гидротехнических сооружений</w:t>
        </w:r>
      </w:hyperlink>
      <w:r>
        <w:rPr>
          <w:rFonts w:ascii="Tinos" w:hAnsi="Tinos"/>
          <w:b w:val="false"/>
          <w:i w:val="false"/>
          <w:caps w:val="false"/>
          <w:smallCaps w:val="false"/>
          <w:strike w:val="false"/>
          <w:dstrike w:val="false"/>
          <w:color w:val="000000"/>
          <w:spacing w:val="0"/>
          <w:sz w:val="28"/>
          <w:szCs w:val="28"/>
          <w:u w:val="none"/>
          <w:effect w:val="none"/>
        </w:rPr>
        <w:t>»</w:t>
      </w:r>
      <w:r>
        <w:rPr>
          <w:rFonts w:ascii="Tinos" w:hAnsi="Tinos"/>
          <w:b w:val="false"/>
          <w:i w:val="false"/>
          <w:caps w:val="false"/>
          <w:smallCaps w:val="false"/>
          <w:color w:val="000000"/>
          <w:spacing w:val="0"/>
          <w:sz w:val="28"/>
          <w:szCs w:val="28"/>
        </w:rPr>
        <w:t xml:space="preserve">, </w:t>
      </w:r>
      <w:hyperlink r:id="rId8">
        <w:r>
          <w:rPr>
            <w:rStyle w:val="-"/>
            <w:rFonts w:ascii="Tinos" w:hAnsi="Tinos"/>
            <w:b w:val="false"/>
            <w:i w:val="false"/>
            <w:caps w:val="false"/>
            <w:smallCaps w:val="false"/>
            <w:strike w:val="false"/>
            <w:dstrike w:val="false"/>
            <w:color w:val="000000"/>
            <w:spacing w:val="0"/>
            <w:sz w:val="28"/>
            <w:szCs w:val="28"/>
            <w:u w:val="none"/>
            <w:effect w:val="none"/>
          </w:rPr>
          <w:t>статьей 30 Федерального закона от 21 ноября 1995 года № 170-ФЗ «Об использовании атомной энергии</w:t>
        </w:r>
      </w:hyperlink>
      <w:r>
        <w:rPr>
          <w:rFonts w:ascii="Tinos" w:hAnsi="Tinos"/>
          <w:b w:val="false"/>
          <w:i w:val="false"/>
          <w:caps w:val="false"/>
          <w:smallCaps w:val="false"/>
          <w:strike w:val="false"/>
          <w:dstrike w:val="false"/>
          <w:color w:val="000000"/>
          <w:spacing w:val="0"/>
          <w:sz w:val="28"/>
          <w:szCs w:val="28"/>
          <w:u w:val="none"/>
          <w:effect w:val="none"/>
        </w:rPr>
        <w:t>»</w:t>
      </w:r>
      <w:r>
        <w:rPr>
          <w:rFonts w:ascii="Tinos" w:hAnsi="Tinos"/>
          <w:b w:val="false"/>
          <w:i w:val="false"/>
          <w:caps w:val="false"/>
          <w:smallCaps w:val="false"/>
          <w:color w:val="000000"/>
          <w:spacing w:val="0"/>
          <w:sz w:val="28"/>
          <w:szCs w:val="28"/>
        </w:rPr>
        <w:t>, пунктами 2</w:t>
      </w:r>
      <w:r>
        <w:rPr>
          <w:rFonts w:ascii="Tinos" w:hAnsi="Tinos"/>
          <w:b w:val="false"/>
          <w:i w:val="false"/>
          <w:caps w:val="false"/>
          <w:smallCaps w:val="false"/>
          <w:strike w:val="false"/>
          <w:dstrike w:val="false"/>
          <w:color w:val="000000"/>
          <w:spacing w:val="0"/>
          <w:sz w:val="28"/>
          <w:szCs w:val="28"/>
          <w:u w:val="none"/>
          <w:effect w:val="none"/>
        </w:rPr>
        <w:t xml:space="preserve"> </w:t>
      </w:r>
      <w:r>
        <w:rPr>
          <w:rFonts w:ascii="Tinos" w:hAnsi="Tinos"/>
          <w:b w:val="false"/>
          <w:i w:val="false"/>
          <w:caps w:val="false"/>
          <w:smallCaps w:val="false"/>
          <w:color w:val="000000"/>
          <w:spacing w:val="0"/>
          <w:sz w:val="28"/>
          <w:szCs w:val="28"/>
        </w:rPr>
        <w:t xml:space="preserve">и </w:t>
      </w:r>
      <w:hyperlink r:id="rId9">
        <w:r>
          <w:rPr>
            <w:rStyle w:val="-"/>
            <w:rFonts w:ascii="Tinos" w:hAnsi="Tinos"/>
            <w:b w:val="false"/>
            <w:i w:val="false"/>
            <w:caps w:val="false"/>
            <w:smallCaps w:val="false"/>
            <w:strike w:val="false"/>
            <w:dstrike w:val="false"/>
            <w:color w:val="000000"/>
            <w:spacing w:val="0"/>
            <w:sz w:val="28"/>
            <w:szCs w:val="28"/>
            <w:u w:val="none"/>
            <w:effect w:val="none"/>
          </w:rPr>
          <w:t>3 статьи 36 Федерального закона от 25 июня 2002 года № 73-ФЗ «Об объектах культурного наследия (памятниках истории и культуры) народов Российской Федерации</w:t>
        </w:r>
      </w:hyperlink>
      <w:r>
        <w:rPr>
          <w:rFonts w:ascii="Tinos" w:hAnsi="Tinos"/>
          <w:b w:val="false"/>
          <w:i w:val="false"/>
          <w:caps w:val="false"/>
          <w:smallCaps w:val="false"/>
          <w:strike w:val="false"/>
          <w:dstrike w:val="false"/>
          <w:color w:val="000000"/>
          <w:spacing w:val="0"/>
          <w:sz w:val="28"/>
          <w:szCs w:val="28"/>
          <w:u w:val="none"/>
          <w:effect w:val="none"/>
        </w:rPr>
        <w:t>»</w:t>
      </w:r>
      <w:r>
        <w:rPr>
          <w:rFonts w:ascii="Tinos" w:hAnsi="Tinos"/>
          <w:b w:val="false"/>
          <w:i w:val="false"/>
          <w:caps w:val="false"/>
          <w:smallCaps w:val="false"/>
          <w:color w:val="000000"/>
          <w:spacing w:val="0"/>
          <w:sz w:val="28"/>
          <w:szCs w:val="28"/>
        </w:rPr>
        <w:t>,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1.22. Абзацы 6-7 пункта 12 статьи 26 Главы 7 Правил изложить в следующей редакции: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u w:val="none"/>
        </w:rPr>
        <w:tab/>
        <w:t>«</w:t>
      </w:r>
      <w:bookmarkStart w:id="50" w:name="P046F"/>
      <w:bookmarkEnd w:id="50"/>
      <w:r>
        <w:rPr>
          <w:rFonts w:ascii="Tinos" w:hAnsi="Tinos"/>
          <w:b w:val="false"/>
          <w:i w:val="false"/>
          <w:caps w:val="false"/>
          <w:smallCaps w:val="false"/>
          <w:color w:val="000000"/>
          <w:spacing w:val="0"/>
          <w:sz w:val="28"/>
          <w:szCs w:val="28"/>
          <w:u w:val="none"/>
        </w:rPr>
        <w:t>Согласно статьи 25 Закона РФ «О недрах» заст</w:t>
      </w:r>
      <w:r>
        <w:rPr>
          <w:rFonts w:ascii="Tinos" w:hAnsi="Tinos"/>
          <w:b w:val="false"/>
          <w:i w:val="false"/>
          <w:caps w:val="false"/>
          <w:smallCaps w:val="false"/>
          <w:color w:val="000000"/>
          <w:spacing w:val="0"/>
          <w:sz w:val="28"/>
          <w:szCs w:val="28"/>
        </w:rPr>
        <w:t>ройка земельных участков, которые расположены на границах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pPr>
        <w:pStyle w:val="Style37"/>
        <w:widowControl/>
        <w:spacing w:lineRule="auto" w:line="240" w:before="0" w:after="0"/>
        <w:ind w:left="0" w:right="0" w:hanging="0"/>
        <w:jc w:val="both"/>
        <w:rPr/>
      </w:pPr>
      <w:bookmarkStart w:id="51" w:name="P0470"/>
      <w:bookmarkEnd w:id="51"/>
      <w:r>
        <w:rPr>
          <w:rFonts w:ascii="Tinos" w:hAnsi="Tinos"/>
          <w:b w:val="false"/>
          <w:i w:val="false"/>
          <w:caps w:val="false"/>
          <w:smallCaps w:val="false"/>
          <w:color w:val="000000"/>
          <w:spacing w:val="0"/>
          <w:sz w:val="28"/>
          <w:szCs w:val="28"/>
        </w:rPr>
        <w:tab/>
        <w:t>Самовольная застройка земельных участков, указанных  в части второй статьи 25 Закона «О недрах» прекращается без возмещения произведенных затрат и затрат по рекультивации территории и демонтажу возведенных объектов.»;</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1.23. Пункт 8 статьи 30 Главы 8 Правил Правил изложить в следующей редакции: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поселения, схемам территориального планирования Ютазинского муниципального района, схемам территориального планирования Республики Татарстан,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Республики Татарстан»;</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1.24.  Абзац 3 пункта 8 статьи 27 Главы 7 Правил изложить в следующей редакции: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разрешения на строительства линейного объекта  требованиям проекта планировки территории и проекта межевания территории (за исключением случаем, при которых для строительства, реконструкции линейного объекта не требуется подготовка документации по планировки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капительного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1.25. Пункт 2 статьи 25 Главы 7 Правил Правил изложить в следующей редакции: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w:t>
      </w:r>
      <w:bookmarkStart w:id="52" w:name="P017B"/>
      <w:bookmarkEnd w:id="52"/>
      <w:r>
        <w:rPr>
          <w:rFonts w:ascii="Tinos" w:hAnsi="Tinos"/>
          <w:b w:val="false"/>
          <w:i w:val="false"/>
          <w:caps w:val="false"/>
          <w:smallCaps w:val="false"/>
          <w:color w:val="000000"/>
          <w:spacing w:val="0"/>
          <w:sz w:val="28"/>
          <w:szCs w:val="28"/>
        </w:rPr>
        <w:t>2. Выдача разрешения на строительство недвижимости не требуется в случаях:</w:t>
      </w:r>
    </w:p>
    <w:p>
      <w:pPr>
        <w:pStyle w:val="Style37"/>
        <w:widowControl/>
        <w:spacing w:lineRule="auto" w:line="240" w:before="0" w:after="0"/>
        <w:ind w:left="0" w:right="0" w:hanging="0"/>
        <w:jc w:val="both"/>
        <w:rPr/>
      </w:pPr>
      <w:bookmarkStart w:id="53" w:name="P017C"/>
      <w:bookmarkEnd w:id="53"/>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строительства,дома, хозяйственных построек, определенных в соответствии с законодательством в сфере садоводства и огородничества;</w:t>
      </w:r>
    </w:p>
    <w:p>
      <w:pPr>
        <w:pStyle w:val="Style37"/>
        <w:widowControl/>
        <w:spacing w:lineRule="auto" w:line="240" w:before="0" w:after="0"/>
        <w:ind w:left="0" w:right="0" w:hanging="0"/>
        <w:jc w:val="both"/>
        <w:rPr/>
      </w:pPr>
      <w:bookmarkStart w:id="54" w:name="P017D"/>
      <w:bookmarkEnd w:id="54"/>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 xml:space="preserve">2) </w:t>
      </w:r>
      <w:bookmarkStart w:id="55" w:name="startSelection_Копия_2"/>
      <w:bookmarkStart w:id="56" w:name="P00E6"/>
      <w:bookmarkEnd w:id="55"/>
      <w:bookmarkEnd w:id="56"/>
      <w:r>
        <w:rPr>
          <w:rFonts w:ascii="Tinos" w:hAnsi="Tinos"/>
          <w:sz w:val="28"/>
          <w:szCs w:val="28"/>
        </w:rPr>
        <w:t>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nos" w:hAnsi="Tinos"/>
          <w:b w:val="false"/>
          <w:i w:val="false"/>
          <w:caps w:val="false"/>
          <w:smallCaps w:val="false"/>
          <w:color w:val="000000"/>
          <w:spacing w:val="0"/>
          <w:sz w:val="28"/>
          <w:szCs w:val="28"/>
        </w:rPr>
        <w:t>;</w:t>
      </w:r>
    </w:p>
    <w:p>
      <w:pPr>
        <w:pStyle w:val="Style37"/>
        <w:widowControl/>
        <w:spacing w:lineRule="auto" w:line="240" w:before="0" w:after="0"/>
        <w:ind w:left="0" w:right="0" w:hanging="0"/>
        <w:jc w:val="both"/>
        <w:rPr/>
      </w:pPr>
      <w:bookmarkStart w:id="57" w:name="P017E"/>
      <w:bookmarkEnd w:id="57"/>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3) строительства, реконструкции объектов, не являющихся объектами капитального строительства ;</w:t>
      </w:r>
    </w:p>
    <w:p>
      <w:pPr>
        <w:pStyle w:val="Style37"/>
        <w:widowControl/>
        <w:spacing w:lineRule="auto" w:line="240" w:before="0" w:after="0"/>
        <w:ind w:left="0" w:right="0" w:hanging="0"/>
        <w:jc w:val="both"/>
        <w:rPr/>
      </w:pPr>
      <w:bookmarkStart w:id="58" w:name="P017F"/>
      <w:bookmarkEnd w:id="58"/>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4) строительства на земельном участке строений и сооружений вспомогательного использования, критерии отнесения к которым устанавливается Правительством Российской Федерации;</w:t>
      </w:r>
    </w:p>
    <w:p>
      <w:pPr>
        <w:pStyle w:val="Style37"/>
        <w:widowControl/>
        <w:spacing w:lineRule="auto" w:line="240" w:before="0" w:after="0"/>
        <w:ind w:left="0" w:right="0" w:hanging="0"/>
        <w:jc w:val="both"/>
        <w:rPr/>
      </w:pPr>
      <w:bookmarkStart w:id="59" w:name="P0180"/>
      <w:bookmarkEnd w:id="59"/>
      <w:r>
        <w:rPr>
          <w:rFonts w:ascii="Tinos" w:hAnsi="Tinos"/>
          <w:b w:val="false"/>
          <w:i w:val="false"/>
          <w:caps w:val="false"/>
          <w:smallCaps w:val="false"/>
          <w:color w:val="000000"/>
          <w:spacing w:val="0"/>
          <w:sz w:val="28"/>
          <w:szCs w:val="28"/>
        </w:rPr>
        <w:t xml:space="preserve">       </w:t>
      </w:r>
      <w:r>
        <w:rPr>
          <w:rFonts w:ascii="Tinos" w:hAnsi="Tinos"/>
          <w:b w:val="false"/>
          <w:i w:val="false"/>
          <w:caps w:val="false"/>
          <w:smallCaps w:val="false"/>
          <w:color w:val="000000"/>
          <w:spacing w:val="0"/>
          <w:sz w:val="28"/>
          <w:szCs w:val="28"/>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Style37"/>
        <w:widowControl/>
        <w:spacing w:lineRule="auto" w:line="240" w:before="0" w:after="0"/>
        <w:ind w:left="0" w:right="0" w:hanging="0"/>
        <w:jc w:val="both"/>
        <w:rPr/>
      </w:pPr>
      <w:r>
        <w:rPr>
          <w:rFonts w:cs="" w:ascii="Tinos" w:hAnsi="Tinos"/>
          <w:b w:val="false"/>
          <w:i w:val="false"/>
          <w:caps w:val="false"/>
          <w:smallCaps w:val="false"/>
          <w:color w:val="000000"/>
          <w:spacing w:val="0"/>
          <w:sz w:val="28"/>
          <w:szCs w:val="28"/>
          <w:shd w:fill="auto" w:val="clear"/>
        </w:rPr>
        <w:t xml:space="preserve">         </w:t>
      </w:r>
      <w:r>
        <w:rPr>
          <w:rFonts w:cs="" w:ascii="Tinos" w:hAnsi="Tinos"/>
          <w:b w:val="false"/>
          <w:i w:val="false"/>
          <w:caps w:val="false"/>
          <w:smallCaps w:val="false"/>
          <w:color w:val="000000"/>
          <w:spacing w:val="0"/>
          <w:sz w:val="28"/>
          <w:szCs w:val="28"/>
          <w:shd w:fill="auto" w:val="clear"/>
        </w:rPr>
        <w:t>6) капитального ремонта объектов капительного строительства в том числе в случае, указанном в части 11 статьи 52 Градостроительного кодекса Российской Федерации;</w:t>
      </w:r>
    </w:p>
    <w:p>
      <w:pPr>
        <w:pStyle w:val="Style37"/>
        <w:widowControl/>
        <w:spacing w:lineRule="auto" w:line="240" w:before="0" w:after="0"/>
        <w:ind w:left="0" w:right="0" w:hanging="0"/>
        <w:jc w:val="both"/>
        <w:rPr/>
      </w:pPr>
      <w:r>
        <w:rPr>
          <w:rFonts w:cs="" w:ascii="Tinos" w:hAnsi="Tinos"/>
          <w:b w:val="false"/>
          <w:i w:val="false"/>
          <w:caps w:val="false"/>
          <w:smallCaps w:val="false"/>
          <w:color w:val="000000"/>
          <w:spacing w:val="0"/>
          <w:sz w:val="28"/>
          <w:szCs w:val="28"/>
          <w:shd w:fill="auto" w:val="clear"/>
        </w:rPr>
        <w:t xml:space="preserve">    </w:t>
      </w:r>
      <w:r>
        <w:rPr>
          <w:rFonts w:cs="" w:ascii="Tinos" w:hAnsi="Tinos"/>
          <w:b w:val="false"/>
          <w:i w:val="false"/>
          <w:caps w:val="false"/>
          <w:smallCaps w:val="false"/>
          <w:color w:val="000000"/>
          <w:spacing w:val="0"/>
          <w:sz w:val="28"/>
          <w:szCs w:val="28"/>
          <w:shd w:fill="auto" w:val="clear"/>
        </w:rPr>
        <w:t>7)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участниками недр;</w:t>
      </w:r>
    </w:p>
    <w:p>
      <w:pPr>
        <w:pStyle w:val="Style37"/>
        <w:widowControl/>
        <w:spacing w:lineRule="auto" w:line="240" w:before="0" w:after="0"/>
        <w:ind w:left="0" w:right="0" w:hanging="0"/>
        <w:jc w:val="both"/>
        <w:rPr/>
      </w:pPr>
      <w:r>
        <w:rPr>
          <w:rFonts w:cs="" w:ascii="Tinos" w:hAnsi="Tinos"/>
          <w:b w:val="false"/>
          <w:i w:val="false"/>
          <w:caps w:val="false"/>
          <w:smallCaps w:val="false"/>
          <w:color w:val="000000"/>
          <w:spacing w:val="0"/>
          <w:sz w:val="28"/>
          <w:szCs w:val="28"/>
          <w:shd w:fill="auto" w:val="clear"/>
        </w:rPr>
        <w:t xml:space="preserve">       </w:t>
      </w:r>
      <w:r>
        <w:rPr>
          <w:rFonts w:cs="" w:ascii="Tinos" w:hAnsi="Tinos"/>
          <w:b w:val="false"/>
          <w:i w:val="false"/>
          <w:caps w:val="false"/>
          <w:smallCaps w:val="false"/>
          <w:color w:val="000000"/>
          <w:spacing w:val="0"/>
          <w:sz w:val="28"/>
          <w:szCs w:val="28"/>
          <w:shd w:fill="auto" w:val="clear"/>
        </w:rPr>
        <w:t>8) строительства, реконструкции посольств, консульств и представительств Российской Федерации за рубежом;</w:t>
      </w:r>
    </w:p>
    <w:p>
      <w:pPr>
        <w:pStyle w:val="Style37"/>
        <w:widowControl/>
        <w:spacing w:lineRule="auto" w:line="240" w:before="0" w:after="0"/>
        <w:ind w:left="0" w:right="0" w:hanging="0"/>
        <w:jc w:val="both"/>
        <w:rPr/>
      </w:pPr>
      <w:r>
        <w:rPr>
          <w:rFonts w:cs="" w:ascii="Tinos" w:hAnsi="Tinos"/>
          <w:b w:val="false"/>
          <w:i w:val="false"/>
          <w:caps w:val="false"/>
          <w:smallCaps w:val="false"/>
          <w:color w:val="000000"/>
          <w:spacing w:val="0"/>
          <w:sz w:val="28"/>
          <w:szCs w:val="28"/>
          <w:shd w:fill="auto" w:val="clear"/>
        </w:rPr>
        <w:t xml:space="preserve">  </w:t>
      </w:r>
      <w:r>
        <w:rPr>
          <w:rFonts w:cs="" w:ascii="Tinos" w:hAnsi="Tinos"/>
          <w:b w:val="false"/>
          <w:i w:val="false"/>
          <w:caps w:val="false"/>
          <w:smallCaps w:val="false"/>
          <w:color w:val="000000"/>
          <w:spacing w:val="0"/>
          <w:sz w:val="28"/>
          <w:szCs w:val="28"/>
          <w:shd w:fill="auto" w:val="clear"/>
        </w:rPr>
        <w:t>9)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Style37"/>
        <w:widowControl/>
        <w:spacing w:lineRule="auto" w:line="240" w:before="0" w:after="0"/>
        <w:ind w:left="0" w:right="0" w:hanging="0"/>
        <w:jc w:val="both"/>
        <w:rPr/>
      </w:pPr>
      <w:r>
        <w:rPr>
          <w:rFonts w:cs="" w:ascii="Tinos" w:hAnsi="Tinos"/>
          <w:b w:val="false"/>
          <w:i w:val="false"/>
          <w:caps w:val="false"/>
          <w:smallCaps w:val="false"/>
          <w:color w:val="000000"/>
          <w:spacing w:val="0"/>
          <w:sz w:val="28"/>
          <w:szCs w:val="28"/>
          <w:shd w:fill="auto" w:val="clear"/>
        </w:rPr>
        <w:t xml:space="preserve">     </w:t>
      </w:r>
      <w:r>
        <w:rPr>
          <w:rFonts w:cs="" w:ascii="Tinos" w:hAnsi="Tinos"/>
          <w:b w:val="false"/>
          <w:i w:val="false"/>
          <w:caps w:val="false"/>
          <w:smallCaps w:val="false"/>
          <w:color w:val="000000"/>
          <w:spacing w:val="0"/>
          <w:sz w:val="28"/>
          <w:szCs w:val="28"/>
          <w:shd w:fill="auto" w:val="clear"/>
        </w:rPr>
        <w:t>10) размещения антенных опор (мачт  и башен) высотой до 50 метров, предназначенных для размещения средств связи;</w:t>
      </w:r>
    </w:p>
    <w:p>
      <w:pPr>
        <w:pStyle w:val="Style37"/>
        <w:widowControl/>
        <w:spacing w:lineRule="auto" w:line="240" w:before="0" w:after="0"/>
        <w:ind w:left="0" w:right="0" w:hanging="0"/>
        <w:jc w:val="both"/>
        <w:rPr/>
      </w:pPr>
      <w:r>
        <w:rPr>
          <w:rFonts w:cs="" w:ascii="Tinos" w:hAnsi="Tinos"/>
          <w:b w:val="false"/>
          <w:i w:val="false"/>
          <w:caps w:val="false"/>
          <w:smallCaps w:val="false"/>
          <w:color w:val="000000"/>
          <w:spacing w:val="0"/>
          <w:sz w:val="28"/>
          <w:szCs w:val="28"/>
          <w:shd w:fill="auto" w:val="clear"/>
        </w:rPr>
        <w:t xml:space="preserve">       </w:t>
      </w:r>
      <w:r>
        <w:rPr>
          <w:rFonts w:cs="" w:ascii="Tinos" w:hAnsi="Tinos"/>
          <w:b w:val="false"/>
          <w:i w:val="false"/>
          <w:caps w:val="false"/>
          <w:smallCaps w:val="false"/>
          <w:color w:val="000000"/>
          <w:spacing w:val="0"/>
          <w:sz w:val="28"/>
          <w:szCs w:val="28"/>
          <w:shd w:fill="auto" w:val="clear"/>
        </w:rPr>
        <w:t>11) иных случаях, если в соответствии с настоящим Кодексом, нормативными правовыми актами Правительством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r>
        <w:rPr>
          <w:rFonts w:cs="" w:ascii="Tinos" w:hAnsi="Tinos" w:cstheme="minorBidi"/>
          <w:b w:val="false"/>
          <w:i w:val="false"/>
          <w:caps w:val="false"/>
          <w:smallCaps w:val="false"/>
          <w:color w:val="000000"/>
          <w:spacing w:val="0"/>
          <w:sz w:val="28"/>
          <w:szCs w:val="28"/>
          <w:shd w:fill="auto" w:val="clear"/>
        </w:rPr>
        <w:t>»;</w:t>
      </w:r>
    </w:p>
    <w:p>
      <w:pPr>
        <w:pStyle w:val="Style37"/>
        <w:widowControl/>
        <w:spacing w:lineRule="auto" w:line="240" w:before="0" w:after="0"/>
        <w:ind w:left="0" w:right="0" w:hanging="0"/>
        <w:jc w:val="both"/>
        <w:rPr/>
      </w:pPr>
      <w:r>
        <w:rPr>
          <w:rFonts w:cs="" w:ascii="Tinos" w:hAnsi="Tinos" w:cstheme="minorBidi"/>
          <w:b w:val="false"/>
          <w:i w:val="false"/>
          <w:caps w:val="false"/>
          <w:smallCaps w:val="false"/>
          <w:color w:val="000000"/>
          <w:spacing w:val="0"/>
          <w:sz w:val="28"/>
          <w:szCs w:val="28"/>
          <w:shd w:fill="auto" w:val="clear"/>
        </w:rPr>
        <w:tab/>
        <w:t>1.26. Абзац 7 подпункта 3 пункта 5 статьи 27 Главы 7 Правил изложить в следующей редакции:</w:t>
      </w:r>
    </w:p>
    <w:p>
      <w:pPr>
        <w:pStyle w:val="Style37"/>
        <w:widowControl/>
        <w:spacing w:lineRule="auto" w:line="240" w:before="0" w:after="0"/>
        <w:ind w:left="0" w:right="0" w:hanging="0"/>
        <w:jc w:val="both"/>
        <w:rPr/>
      </w:pPr>
      <w:r>
        <mc:AlternateContent>
          <mc:Choice Requires="wps">
            <w:drawing>
              <wp:anchor behindDoc="0" distT="19685" distB="28575" distL="0" distR="0" simplePos="0" locked="0" layoutInCell="0" allowOverlap="1" relativeHeight="2">
                <wp:simplePos x="0" y="0"/>
                <wp:positionH relativeFrom="column">
                  <wp:align>left</wp:align>
                </wp:positionH>
                <wp:positionV relativeFrom="line">
                  <wp:align>bottom</wp:align>
                </wp:positionV>
                <wp:extent cx="133350" cy="170815"/>
                <wp:effectExtent l="0" t="0" r="0" b="0"/>
                <wp:wrapSquare wrapText="right"/>
                <wp:docPr id="1" name="mark"/>
                <a:graphic xmlns:a="http://schemas.openxmlformats.org/drawingml/2006/main">
                  <a:graphicData uri="http://schemas.microsoft.com/office/word/2010/wordprocessingShape">
                    <wps:wsp>
                      <wps:cNvSpPr/>
                      <wps:spPr>
                        <a:xfrm>
                          <a:off x="0" y="0"/>
                          <a:ext cx="133200" cy="170640"/>
                        </a:xfrm>
                        <a:prstGeom prst="rect">
                          <a:avLst/>
                        </a:prstGeom>
                        <a:solidFill>
                          <a:srgbClr val="ffffff"/>
                        </a:solidFill>
                        <a:ln w="0">
                          <a:noFill/>
                        </a:ln>
                      </wps:spPr>
                      <wps:style>
                        <a:lnRef idx="0"/>
                        <a:fillRef idx="0"/>
                        <a:effectRef idx="0"/>
                        <a:fontRef idx="minor"/>
                      </wps:style>
                      <wps:txbx>
                        <w:txbxContent>
                          <w:p>
                            <w:pPr>
                              <w:pStyle w:val="Style37"/>
                              <w:spacing w:lineRule="auto" w:line="276" w:before="0" w:after="140"/>
                              <w:rPr>
                                <w:color w:val="000000"/>
                              </w:rPr>
                            </w:pPr>
                            <w:r>
                              <w:rPr>
                                <w:color w:val="000000"/>
                              </w:rPr>
                            </w:r>
                          </w:p>
                        </w:txbxContent>
                      </wps:txbx>
                      <wps:bodyPr lIns="0" rIns="0" tIns="0" bIns="0" anchor="t">
                        <a:noAutofit/>
                      </wps:bodyPr>
                    </wps:wsp>
                  </a:graphicData>
                </a:graphic>
              </wp:anchor>
            </w:drawing>
          </mc:Choice>
          <mc:Fallback>
            <w:pict>
              <v:rect id="shape_0" ID="mark" path="m0,0l-2147483645,0l-2147483645,-2147483646l0,-2147483646xe" fillcolor="white" stroked="f" o:allowincell="f" style="position:absolute;margin-left:0pt;margin-top:-15.8pt;width:10.45pt;height:13.4pt;mso-wrap-style:none;v-text-anchor:middle;mso-position-horizontal:left;mso-position-vertical:top">
                <v:fill o:detectmouseclick="t" type="solid" color2="black"/>
                <v:stroke color="#3465a4" joinstyle="round" endcap="flat"/>
                <v:textbox>
                  <w:txbxContent>
                    <w:p>
                      <w:pPr>
                        <w:pStyle w:val="Style37"/>
                        <w:spacing w:lineRule="auto" w:line="276" w:before="0" w:after="140"/>
                        <w:rPr>
                          <w:color w:val="000000"/>
                        </w:rPr>
                      </w:pPr>
                      <w:r>
                        <w:rPr>
                          <w:color w:val="000000"/>
                        </w:rPr>
                      </w:r>
                    </w:p>
                  </w:txbxContent>
                </v:textbox>
                <w10:wrap type="square" side="right"/>
              </v:rect>
            </w:pict>
          </mc:Fallback>
        </mc:AlternateContent>
      </w:r>
      <w:r>
        <w:rPr>
          <w:rFonts w:ascii="Tinos" w:hAnsi="Tinos"/>
          <w:b w:val="false"/>
          <w:i w:val="false"/>
          <w:caps w:val="false"/>
          <w:smallCaps w:val="false"/>
          <w:color w:val="000000"/>
          <w:spacing w:val="0"/>
          <w:sz w:val="28"/>
          <w:szCs w:val="28"/>
        </w:rPr>
        <w:tab/>
        <w:t>«- проект организации работ по сносу объектов капитального строительства, их частей;»;</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 xml:space="preserve">1.27. Абзац 2 пункта 1 статьи 26 Главы 7 </w:t>
      </w:r>
      <w:r>
        <w:rPr>
          <w:rFonts w:cs="" w:ascii="Tinos" w:hAnsi="Tinos" w:cstheme="minorBidi"/>
          <w:b w:val="false"/>
          <w:i w:val="false"/>
          <w:caps w:val="false"/>
          <w:smallCaps w:val="false"/>
          <w:color w:val="000000"/>
          <w:spacing w:val="0"/>
          <w:sz w:val="28"/>
          <w:szCs w:val="28"/>
          <w:shd w:fill="auto" w:val="clear"/>
        </w:rPr>
        <w:t>Правил изложить в следующей редакции:</w:t>
      </w:r>
    </w:p>
    <w:p>
      <w:pPr>
        <w:pStyle w:val="Style37"/>
        <w:widowControl/>
        <w:spacing w:lineRule="auto" w:line="240" w:before="0" w:after="0"/>
        <w:ind w:left="0" w:right="0" w:hanging="0"/>
        <w:jc w:val="both"/>
        <w:rPr/>
      </w:pPr>
      <w:r>
        <w:rPr>
          <w:rFonts w:cs="" w:ascii="Tinos" w:hAnsi="Tinos" w:cstheme="minorBidi"/>
          <w:b w:val="false"/>
          <w:i w:val="false"/>
          <w:caps w:val="false"/>
          <w:smallCaps w:val="false"/>
          <w:color w:val="000000"/>
          <w:spacing w:val="0"/>
          <w:sz w:val="28"/>
          <w:szCs w:val="28"/>
          <w:shd w:fill="auto" w:val="clear"/>
        </w:rPr>
        <w:tab/>
        <w:t>«В соответствии с частью 3 статьи 48 Градостроительного кодекса Российской Федерации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Style37"/>
        <w:widowControl/>
        <w:spacing w:lineRule="auto" w:line="240" w:before="0" w:after="0"/>
        <w:ind w:left="0" w:right="0" w:hanging="0"/>
        <w:jc w:val="both"/>
        <w:rPr/>
      </w:pPr>
      <w:r>
        <w:rPr>
          <w:rFonts w:cs="" w:ascii="Tinos" w:hAnsi="Tinos" w:cstheme="minorBidi"/>
          <w:b w:val="false"/>
          <w:i w:val="false"/>
          <w:caps w:val="false"/>
          <w:smallCaps w:val="false"/>
          <w:color w:val="000000"/>
          <w:spacing w:val="0"/>
          <w:sz w:val="28"/>
          <w:szCs w:val="28"/>
          <w:shd w:fill="auto" w:val="clear"/>
        </w:rPr>
        <w:tab/>
        <w:t>1.28. Подпункты 7 и 10 пункта 8 статьи 26 Главы 7 Правил изложить в следующей редакции:</w:t>
      </w:r>
    </w:p>
    <w:p>
      <w:pPr>
        <w:pStyle w:val="Style37"/>
        <w:widowControl/>
        <w:spacing w:lineRule="auto" w:line="240" w:before="0" w:after="0"/>
        <w:ind w:left="0" w:right="0" w:hanging="0"/>
        <w:jc w:val="both"/>
        <w:rPr>
          <w:rFonts w:ascii="Tinos" w:hAnsi="Tinos"/>
          <w:sz w:val="28"/>
          <w:szCs w:val="28"/>
        </w:rPr>
      </w:pPr>
      <w:r>
        <w:rPr>
          <w:rFonts w:cs="" w:ascii="Tinos" w:hAnsi="Tinos" w:cstheme="minorBidi"/>
          <w:b w:val="false"/>
          <w:i w:val="false"/>
          <w:caps w:val="false"/>
          <w:smallCaps w:val="false"/>
          <w:color w:val="000000"/>
          <w:spacing w:val="0"/>
          <w:sz w:val="28"/>
          <w:szCs w:val="28"/>
          <w:shd w:fill="auto" w:val="clear"/>
        </w:rPr>
        <w:tab/>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Style37"/>
        <w:widowControl/>
        <w:spacing w:lineRule="auto" w:line="240" w:before="0" w:after="0"/>
        <w:ind w:left="0" w:right="0" w:hanging="0"/>
        <w:jc w:val="both"/>
        <w:rPr/>
      </w:pPr>
      <w:bookmarkStart w:id="60" w:name="startSelection_Копия_4"/>
      <w:bookmarkStart w:id="61" w:name="P01AB"/>
      <w:bookmarkEnd w:id="60"/>
      <w:bookmarkEnd w:id="61"/>
      <w:r>
        <w:rPr>
          <w:rFonts w:cs="" w:ascii="Tinos" w:hAnsi="Tinos" w:cstheme="minorBidi"/>
          <w:b w:val="false"/>
          <w:i w:val="false"/>
          <w:caps w:val="false"/>
          <w:smallCaps w:val="false"/>
          <w:color w:val="000000"/>
          <w:spacing w:val="0"/>
          <w:sz w:val="28"/>
          <w:szCs w:val="28"/>
          <w:shd w:fill="auto" w:val="clear"/>
        </w:rPr>
        <w:tab/>
      </w:r>
      <w:r>
        <w:rPr>
          <w:rFonts w:ascii="Tinos" w:hAnsi="Tinos"/>
          <w:sz w:val="28"/>
          <w:szCs w:val="28"/>
        </w:rPr>
        <w:t>10) смета на строительство, реконструкцию, капитальный ремонт, снос объектов капитального строительства, финансируемых за счет средств соответствующих бюджетов</w:t>
      </w:r>
      <w:r>
        <w:rPr>
          <w:rFonts w:ascii="Tinos" w:hAnsi="Tinos"/>
          <w:b w:val="false"/>
          <w:i w:val="false"/>
          <w:caps w:val="false"/>
          <w:smallCaps w:val="false"/>
          <w:color w:val="000000"/>
          <w:spacing w:val="0"/>
          <w:sz w:val="28"/>
          <w:szCs w:val="28"/>
        </w:rPr>
        <w:t>;»;</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1.29. Абзац 10 статьи 1 Правил  Главы 1 изложить в следующей редакции: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w:t>
      </w:r>
      <w:r>
        <w:rPr>
          <w:rFonts w:ascii="Tinos" w:hAnsi="Tinos"/>
          <w:sz w:val="28"/>
          <w:szCs w:val="28"/>
        </w:rPr>
        <w:t>застройщик - физическое или юридическое лицо, обеспечивающее на принадлежащем ему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реконструкция,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 реконструкции капитального ремонта. Застройщик вправе свои функции, предусмотренные законодательством о градостроительной деятельности, техническому заказчику;»;</w:t>
      </w:r>
    </w:p>
    <w:p>
      <w:pPr>
        <w:pStyle w:val="Style37"/>
        <w:widowControl/>
        <w:spacing w:lineRule="auto" w:line="240" w:before="0" w:after="0"/>
        <w:ind w:left="0" w:right="0" w:hanging="0"/>
        <w:jc w:val="both"/>
        <w:rPr/>
      </w:pPr>
      <w:r>
        <w:rPr>
          <w:rFonts w:ascii="Tinos" w:hAnsi="Tinos"/>
          <w:sz w:val="28"/>
          <w:szCs w:val="28"/>
        </w:rPr>
        <w:tab/>
        <w:t xml:space="preserve">1.30. Пункт 10 статьи 30 Главы 8 Правил  </w:t>
      </w:r>
      <w:r>
        <w:rPr>
          <w:rFonts w:ascii="Tinos" w:hAnsi="Tinos"/>
          <w:b w:val="false"/>
          <w:i w:val="false"/>
          <w:caps w:val="false"/>
          <w:smallCaps w:val="false"/>
          <w:color w:val="000000"/>
          <w:spacing w:val="0"/>
          <w:sz w:val="28"/>
          <w:szCs w:val="28"/>
        </w:rPr>
        <w:t>изложить в следующей редакции: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«10. Глава муниципального образования «Ютазинский муниципальный район»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1.31. Пункт 8 статьи 14 Главы 4 Правил изложить в следующей редакции:</w:t>
      </w:r>
    </w:p>
    <w:p>
      <w:pPr>
        <w:pStyle w:val="Style37"/>
        <w:widowControl/>
        <w:spacing w:lineRule="auto" w:line="240" w:before="0" w:after="0"/>
        <w:ind w:left="0" w:right="0" w:hanging="0"/>
        <w:jc w:val="both"/>
        <w:rPr/>
      </w:pPr>
      <w:r>
        <w:rPr>
          <w:rFonts w:ascii="Tinos" w:hAnsi="Tinos"/>
          <w:b w:val="false"/>
          <w:i w:val="false"/>
          <w:caps w:val="false"/>
          <w:smallCaps w:val="false"/>
          <w:color w:val="000000"/>
          <w:spacing w:val="0"/>
          <w:sz w:val="28"/>
          <w:szCs w:val="28"/>
        </w:rPr>
        <w:tab/>
        <w:t>«</w:t>
      </w:r>
      <w:bookmarkStart w:id="62" w:name="startSelection_Копия_7"/>
      <w:bookmarkStart w:id="63" w:name="P00FB"/>
      <w:bookmarkEnd w:id="62"/>
      <w:bookmarkEnd w:id="63"/>
      <w:r>
        <w:rPr>
          <w:rFonts w:ascii="Tinos" w:hAnsi="Tinos"/>
          <w:sz w:val="28"/>
          <w:szCs w:val="28"/>
        </w:rPr>
        <w:t xml:space="preserve">8. На основании заключения о результатах </w:t>
      </w:r>
      <w:r>
        <w:rPr>
          <w:rFonts w:ascii="Tinos" w:hAnsi="Tinos"/>
          <w:b w:val="false"/>
          <w:i w:val="false"/>
          <w:caps w:val="false"/>
          <w:smallCaps w:val="false"/>
          <w:color w:val="000000"/>
          <w:spacing w:val="0"/>
          <w:sz w:val="28"/>
          <w:szCs w:val="28"/>
        </w:rPr>
        <w:t>общественных обсуждений или публичных слушаний по такому проекту</w:t>
      </w:r>
      <w:r>
        <w:rPr>
          <w:rFonts w:ascii="Tinos" w:hAnsi="Tinos"/>
          <w:sz w:val="28"/>
          <w:szCs w:val="28"/>
        </w:rPr>
        <w:t xml:space="preserve">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pPr>
        <w:pStyle w:val="Style37"/>
        <w:widowControl/>
        <w:spacing w:lineRule="auto" w:line="240" w:before="0" w:after="0"/>
        <w:ind w:left="0" w:right="0" w:hanging="0"/>
        <w:jc w:val="both"/>
        <w:rPr/>
      </w:pPr>
      <w:r>
        <w:rPr>
          <w:rFonts w:ascii="Tinos" w:hAnsi="Tinos"/>
          <w:sz w:val="28"/>
          <w:szCs w:val="28"/>
        </w:rPr>
        <w:tab/>
        <w:t>1.32. Пункт 10 статьи 14 Главы 4 Правил изложить в следующей редакции: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nos" w:hAnsi="Tinos"/>
          <w:sz w:val="28"/>
          <w:szCs w:val="28"/>
        </w:rPr>
        <w:tab/>
        <w:t>«</w:t>
      </w:r>
      <w:r>
        <w:rPr>
          <w:rFonts w:eastAsia="Calibri" w:cs="Times New Roman" w:ascii="Tinos" w:hAnsi="Tinos"/>
          <w:b w:val="false"/>
          <w:i w:val="false"/>
          <w:caps w:val="false"/>
          <w:smallCaps w:val="false"/>
          <w:color w:val="000000"/>
          <w:spacing w:val="0"/>
          <w:sz w:val="28"/>
          <w:szCs w:val="28"/>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r>
        <w:rPr>
          <w:rFonts w:eastAsia="Calibri" w:cs="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2. </w:t>
      </w:r>
      <w:r>
        <w:rPr>
          <w:rFonts w:eastAsia="Calibri" w:cs="Times New Roman" w:ascii="Tinos" w:hAnsi="Tinos"/>
          <w:b w:val="false"/>
          <w:bCs w:val="false"/>
          <w:color w:val="000000"/>
          <w:kern w:val="0"/>
          <w:sz w:val="28"/>
          <w:szCs w:val="28"/>
          <w:u w:val="none"/>
          <w:shd w:fill="FFFFFF" w:val="clear"/>
          <w:lang w:eastAsia="zh-CN" w:bidi="ar-SA"/>
        </w:rPr>
        <w:t xml:space="preserve">Официально обнародовать настоящее решение путем официального опубликования </w:t>
      </w:r>
      <w:r>
        <w:rPr>
          <w:rFonts w:eastAsia="Calibri" w:cs="Times New Roman"/>
          <w:sz w:val="28"/>
          <w:szCs w:val="28"/>
        </w:rPr>
        <w:t xml:space="preserve">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w:t>
      </w:r>
      <w:r>
        <w:rPr>
          <w:rFonts w:eastAsia="Times New Roman" w:cs="Times New Roman"/>
          <w:color w:val="000000"/>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rFonts w:eastAsia="Calibri" w:cs="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3. Настоящее решение вступает в силу со дня его официального опубликования.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4. Контроль за исполнением настоящего решения возложить на постоянную комиссию по экологии и землепользованию Ютазинского районного Совета Республики Татарстан.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center"/>
        <w:rPr>
          <w:rFonts w:ascii="Times New Roman" w:hAnsi="Times New Roman"/>
          <w:b/>
          <w:sz w:val="34"/>
          <w:szCs w:val="34"/>
        </w:rPr>
      </w:pPr>
      <w:r>
        <w:rPr>
          <w:b/>
          <w:sz w:val="34"/>
          <w:szCs w:val="34"/>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 xml:space="preserve">Глава Ютазинского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 xml:space="preserve">муниципального района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Республики Татарстан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 xml:space="preserve">Председатель Ютазинского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районного Совета</w:t>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Республики Татарстан                                                                    А.А. Шафигуллин</w:t>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sz w:val="28"/>
          <w:szCs w:val="28"/>
        </w:rPr>
      </w:r>
    </w:p>
    <w:sectPr>
      <w:type w:val="nextPage"/>
      <w:pgSz w:w="11906" w:h="16838"/>
      <w:pgMar w:left="1020" w:right="460" w:gutter="0" w:header="0" w:top="870" w:footer="0" w:bottom="54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Arial">
    <w:charset w:val="01"/>
    <w:family w:val="roman"/>
    <w:pitch w:val="default"/>
  </w:font>
  <w:font w:name="Verdana">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uiPriority w:val="1"/>
    <w:qFormat/>
    <w:pPr>
      <w:spacing w:before="89" w:after="0"/>
      <w:ind w:left="305" w:hanging="0"/>
      <w:jc w:val="center"/>
      <w:outlineLvl w:val="0"/>
    </w:pPr>
    <w:rPr>
      <w:b/>
      <w:bCs/>
      <w:sz w:val="28"/>
      <w:szCs w:val="28"/>
    </w:rPr>
  </w:style>
  <w:style w:type="paragraph" w:styleId="2">
    <w:name w:val="Heading 2"/>
    <w:basedOn w:val="Normal"/>
    <w:next w:val="Normal"/>
    <w:link w:val="21"/>
    <w:uiPriority w:val="9"/>
    <w:unhideWhenUsed/>
    <w:qFormat/>
    <w:rsid w:val="000b1118"/>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3">
    <w:name w:val="Heading 3"/>
    <w:basedOn w:val="Normal"/>
    <w:next w:val="Normal"/>
    <w:link w:val="31"/>
    <w:uiPriority w:val="9"/>
    <w:semiHidden/>
    <w:unhideWhenUsed/>
    <w:qFormat/>
    <w:rsid w:val="0018794e"/>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0b1118"/>
    <w:rPr>
      <w:color w:val="0000FF" w:themeColor="hyperlink"/>
      <w:u w:val="single"/>
    </w:rPr>
  </w:style>
  <w:style w:type="character" w:styleId="21" w:customStyle="1">
    <w:name w:val="Заголовок 2 Знак"/>
    <w:basedOn w:val="DefaultParagraphFont"/>
    <w:uiPriority w:val="9"/>
    <w:qFormat/>
    <w:rsid w:val="000b1118"/>
    <w:rPr>
      <w:rFonts w:ascii="Cambria" w:hAnsi="Cambria" w:eastAsia="" w:cs="" w:asciiTheme="majorHAnsi" w:cstheme="majorBidi" w:eastAsiaTheme="majorEastAsia" w:hAnsiTheme="majorHAnsi"/>
      <w:color w:val="365F91" w:themeColor="accent1" w:themeShade="bf"/>
      <w:sz w:val="26"/>
      <w:szCs w:val="26"/>
      <w:lang w:val="ru-RU"/>
    </w:rPr>
  </w:style>
  <w:style w:type="character" w:styleId="31" w:customStyle="1">
    <w:name w:val="Заголовок 3 Знак"/>
    <w:basedOn w:val="DefaultParagraphFont"/>
    <w:uiPriority w:val="9"/>
    <w:semiHidden/>
    <w:qFormat/>
    <w:rsid w:val="0018794e"/>
    <w:rPr>
      <w:rFonts w:ascii="Cambria" w:hAnsi="Cambria" w:eastAsia="" w:cs="" w:asciiTheme="majorHAnsi" w:cstheme="majorBidi" w:eastAsiaTheme="majorEastAsia" w:hAnsiTheme="majorHAnsi"/>
      <w:color w:val="243F60" w:themeColor="accent1" w:themeShade="7f"/>
      <w:sz w:val="24"/>
      <w:szCs w:val="24"/>
      <w:lang w:val="ru-RU"/>
    </w:rPr>
  </w:style>
  <w:style w:type="character" w:styleId="Style11" w:customStyle="1">
    <w:name w:val="Верхний колонтитул Знак"/>
    <w:basedOn w:val="DefaultParagraphFont"/>
    <w:uiPriority w:val="99"/>
    <w:qFormat/>
    <w:rsid w:val="0018794e"/>
    <w:rPr>
      <w:rFonts w:ascii="Times New Roman" w:hAnsi="Times New Roman" w:eastAsia="Times New Roman" w:cs="Times New Roman"/>
      <w:lang w:val="ru-RU"/>
    </w:rPr>
  </w:style>
  <w:style w:type="character" w:styleId="Style12" w:customStyle="1">
    <w:name w:val="Нижний колонтитул Знак"/>
    <w:basedOn w:val="DefaultParagraphFont"/>
    <w:uiPriority w:val="99"/>
    <w:qFormat/>
    <w:rsid w:val="0018794e"/>
    <w:rPr>
      <w:rFonts w:ascii="Times New Roman" w:hAnsi="Times New Roman" w:eastAsia="Times New Roman" w:cs="Times New Roman"/>
      <w:lang w:val="ru-RU"/>
    </w:rPr>
  </w:style>
  <w:style w:type="character" w:styleId="Style13">
    <w:name w:val="Ссылка указателя"/>
    <w:qFormat/>
    <w:rPr/>
  </w:style>
  <w:style w:type="character" w:styleId="Style14">
    <w:name w:val="Символ нумерации"/>
    <w:qFormat/>
    <w:rPr/>
  </w:style>
  <w:style w:type="character" w:styleId="WW8Num1z0">
    <w:name w:val="WW8Num1z0"/>
    <w:qFormat/>
    <w:rPr>
      <w:rFonts w:ascii="Arial" w:hAnsi="Arial" w:cs="Arial"/>
      <w:sz w:val="24"/>
      <w:szCs w:val="24"/>
    </w:rPr>
  </w:style>
  <w:style w:type="character" w:styleId="WW8Num3z0">
    <w:name w:val="WW8Num3z0"/>
    <w:qFormat/>
    <w:rPr>
      <w:rFonts w:ascii="Arial" w:hAnsi="Arial" w:cs="Arial"/>
    </w:rPr>
  </w:style>
  <w:style w:type="character" w:styleId="WW8Num2z0">
    <w:name w:val="WW8Num2z0"/>
    <w:qFormat/>
    <w:rPr>
      <w:rFonts w:ascii="Times New Roman" w:hAnsi="Times New Roman" w:cs="Times New Roman"/>
    </w:rPr>
  </w:style>
  <w:style w:type="character" w:styleId="Match">
    <w:name w:val="match"/>
    <w:qFormat/>
    <w:rPr>
      <w:rFonts w:ascii="Times New Roman" w:hAnsi="Times New Roman" w:eastAsia="Times New Roman" w:cs="Times New Roman"/>
      <w:color w:val="000000"/>
      <w:sz w:val="24"/>
      <w:szCs w:val="24"/>
    </w:rPr>
  </w:style>
  <w:style w:type="character" w:styleId="Pagenumber">
    <w:name w:val="page number"/>
    <w:qFormat/>
    <w:rPr>
      <w:rFonts w:ascii="Times New Roman" w:hAnsi="Times New Roman" w:eastAsia="Times New Roman" w:cs="Times New Roman"/>
      <w:color w:val="000000"/>
      <w:sz w:val="24"/>
      <w:szCs w:val="24"/>
    </w:rPr>
  </w:style>
  <w:style w:type="character" w:styleId="Style15">
    <w:name w:val="Тема примечания Знак"/>
    <w:qFormat/>
    <w:rPr>
      <w:rFonts w:ascii="Arial" w:hAnsi="Arial" w:eastAsia="Times New Roman" w:cs="Arial"/>
      <w:b/>
      <w:bCs/>
      <w:color w:val="000000"/>
      <w:sz w:val="20"/>
      <w:szCs w:val="20"/>
      <w:lang w:eastAsia="ru-RU"/>
    </w:rPr>
  </w:style>
  <w:style w:type="character" w:styleId="Style16">
    <w:name w:val="Текст примечания Знак"/>
    <w:qFormat/>
    <w:rPr>
      <w:rFonts w:ascii="Arial" w:hAnsi="Arial" w:eastAsia="Times New Roman" w:cs="Arial"/>
      <w:color w:val="000000"/>
      <w:sz w:val="20"/>
      <w:szCs w:val="20"/>
      <w:lang w:eastAsia="ru-RU"/>
    </w:rPr>
  </w:style>
  <w:style w:type="character" w:styleId="Annotationreference">
    <w:name w:val="annotation reference"/>
    <w:qFormat/>
    <w:rPr>
      <w:rFonts w:ascii="Times New Roman" w:hAnsi="Times New Roman" w:eastAsia="Times New Roman" w:cs="Times New Roman"/>
      <w:color w:val="000000"/>
      <w:sz w:val="16"/>
      <w:szCs w:val="16"/>
    </w:rPr>
  </w:style>
  <w:style w:type="character" w:styleId="32">
    <w:name w:val="Основной текст (3)_"/>
    <w:qFormat/>
    <w:rPr>
      <w:shd w:fill="FFFFFF" w:val="clear"/>
    </w:rPr>
  </w:style>
  <w:style w:type="character" w:styleId="33">
    <w:name w:val="Основной текст с отступом 3 Знак"/>
    <w:qFormat/>
    <w:rPr>
      <w:rFonts w:ascii="Times New Roman" w:hAnsi="Times New Roman" w:eastAsia="Times New Roman" w:cs="Times New Roman"/>
      <w:color w:val="000000"/>
      <w:lang w:eastAsia="ru-RU"/>
    </w:rPr>
  </w:style>
  <w:style w:type="character" w:styleId="Style17">
    <w:name w:val="Основной текст Знак"/>
    <w:qFormat/>
    <w:rPr>
      <w:rFonts w:ascii="Times New Roman" w:hAnsi="Times New Roman" w:eastAsia="Times New Roman" w:cs="Times New Roman"/>
      <w:color w:val="000000"/>
      <w:sz w:val="24"/>
      <w:szCs w:val="24"/>
    </w:rPr>
  </w:style>
  <w:style w:type="character" w:styleId="ConsPlusNormal">
    <w:name w:val="ConsPlusNormal Знак"/>
    <w:qFormat/>
    <w:rPr>
      <w:rFonts w:ascii="Arial" w:hAnsi="Arial" w:eastAsia="Times New Roman" w:cs="Arial"/>
      <w:sz w:val="20"/>
      <w:szCs w:val="20"/>
    </w:rPr>
  </w:style>
  <w:style w:type="character" w:styleId="Style18">
    <w:name w:val="Утратил силу"/>
    <w:qFormat/>
    <w:rPr>
      <w:rFonts w:cs="Times New Roman"/>
      <w:b w:val="false"/>
      <w:strike/>
      <w:color w:val="666600"/>
    </w:rPr>
  </w:style>
  <w:style w:type="character" w:styleId="Style19">
    <w:name w:val="Ссылка на утративший силу документ"/>
    <w:qFormat/>
    <w:rPr>
      <w:rFonts w:cs="Times New Roman"/>
      <w:b w:val="false"/>
      <w:color w:val="749232"/>
    </w:rPr>
  </w:style>
  <w:style w:type="character" w:styleId="Style20">
    <w:name w:val="Сравнение редакций. Удаленный фрагмент"/>
    <w:qFormat/>
    <w:rPr>
      <w:color w:val="000000"/>
      <w:shd w:fill="C4C413" w:val="clear"/>
    </w:rPr>
  </w:style>
  <w:style w:type="character" w:styleId="Style21">
    <w:name w:val="Сравнение редакций. Добавленный фрагмент"/>
    <w:qFormat/>
    <w:rPr>
      <w:color w:val="000000"/>
      <w:shd w:fill="C1D7FF" w:val="clear"/>
    </w:rPr>
  </w:style>
  <w:style w:type="character" w:styleId="Style22">
    <w:name w:val="Сравнение редакций"/>
    <w:qFormat/>
    <w:rPr>
      <w:rFonts w:cs="Times New Roman"/>
      <w:b w:val="false"/>
      <w:color w:val="26282F"/>
    </w:rPr>
  </w:style>
  <w:style w:type="character" w:styleId="Style23">
    <w:name w:val="Продолжение ссылки"/>
    <w:qFormat/>
    <w:rPr>
      <w:rFonts w:cs="Times New Roman"/>
      <w:b w:val="false"/>
      <w:color w:val="106BBE"/>
    </w:rPr>
  </w:style>
  <w:style w:type="character" w:styleId="Style24">
    <w:name w:val="Опечатки"/>
    <w:qFormat/>
    <w:rPr>
      <w:color w:val="FF0000"/>
    </w:rPr>
  </w:style>
  <w:style w:type="character" w:styleId="Style25">
    <w:name w:val="Не вступил в силу"/>
    <w:qFormat/>
    <w:rPr>
      <w:rFonts w:cs="Times New Roman"/>
      <w:b w:val="false"/>
      <w:color w:val="000000"/>
      <w:shd w:fill="D8EDE8" w:val="clear"/>
    </w:rPr>
  </w:style>
  <w:style w:type="character" w:styleId="Style26">
    <w:name w:val="Найденные слова"/>
    <w:qFormat/>
    <w:rPr>
      <w:rFonts w:cs="Times New Roman"/>
      <w:b w:val="false"/>
      <w:color w:val="26282F"/>
      <w:shd w:fill="FFF580" w:val="clear"/>
    </w:rPr>
  </w:style>
  <w:style w:type="character" w:styleId="Style27">
    <w:name w:val="Заголовок чужого сообщения"/>
    <w:qFormat/>
    <w:rPr>
      <w:rFonts w:cs="Times New Roman"/>
      <w:b/>
      <w:bCs/>
      <w:color w:val="FF0000"/>
    </w:rPr>
  </w:style>
  <w:style w:type="character" w:styleId="Style28">
    <w:name w:val="Заголовок своего сообщения"/>
    <w:qFormat/>
    <w:rPr>
      <w:rFonts w:cs="Times New Roman"/>
      <w:b/>
      <w:bCs/>
      <w:color w:val="26282F"/>
    </w:rPr>
  </w:style>
  <w:style w:type="character" w:styleId="Style29">
    <w:name w:val="Заголовок Знак"/>
    <w:qFormat/>
    <w:rPr>
      <w:rFonts w:ascii="Verdana" w:hAnsi="Verdana" w:eastAsia="Times New Roman" w:cs="Verdana"/>
      <w:b/>
      <w:bCs/>
      <w:color w:val="0058A9"/>
      <w:sz w:val="24"/>
      <w:szCs w:val="24"/>
      <w:lang w:eastAsia="ru-RU"/>
    </w:rPr>
  </w:style>
  <w:style w:type="character" w:styleId="Style30">
    <w:name w:val="Выделение для Базового Поиска (курсив)"/>
    <w:qFormat/>
    <w:rPr>
      <w:rFonts w:cs="Times New Roman"/>
      <w:b/>
      <w:bCs/>
      <w:i/>
      <w:iCs/>
      <w:color w:val="0058A9"/>
    </w:rPr>
  </w:style>
  <w:style w:type="character" w:styleId="Style31">
    <w:name w:val="Выделение для Базового Поиска"/>
    <w:qFormat/>
    <w:rPr>
      <w:rFonts w:cs="Times New Roman"/>
      <w:b/>
      <w:bCs/>
      <w:color w:val="0058A9"/>
    </w:rPr>
  </w:style>
  <w:style w:type="character" w:styleId="Style32">
    <w:name w:val="Активная гипертекстовая ссылка"/>
    <w:qFormat/>
    <w:rPr>
      <w:rFonts w:cs="Times New Roman"/>
      <w:b w:val="false"/>
      <w:color w:val="106BBE"/>
      <w:u w:val="single"/>
    </w:rPr>
  </w:style>
  <w:style w:type="character" w:styleId="Style33">
    <w:name w:val="Гипертекстовая ссылка"/>
    <w:qFormat/>
    <w:rPr>
      <w:rFonts w:cs="Times New Roman"/>
      <w:b w:val="false"/>
      <w:color w:val="106BBE"/>
    </w:rPr>
  </w:style>
  <w:style w:type="character" w:styleId="Style34">
    <w:name w:val="Цветовое выделение"/>
    <w:qFormat/>
    <w:rPr>
      <w:b/>
      <w:color w:val="26282F"/>
    </w:rPr>
  </w:style>
  <w:style w:type="character" w:styleId="4">
    <w:name w:val="Заголовок 4 Знак"/>
    <w:qFormat/>
    <w:rPr>
      <w:rFonts w:ascii="Arial" w:hAnsi="Arial" w:eastAsia="Times New Roman" w:cs="Arial"/>
      <w:b/>
      <w:bCs/>
      <w:color w:val="26282F"/>
      <w:lang w:eastAsia="ru-RU"/>
    </w:rPr>
  </w:style>
  <w:style w:type="character" w:styleId="34">
    <w:name w:val="Основной текст 3 Знак"/>
    <w:qFormat/>
    <w:rPr>
      <w:rFonts w:ascii="Times New Roman" w:hAnsi="Times New Roman" w:eastAsia="Times New Roman" w:cs="Times New Roman"/>
      <w:b/>
      <w:color w:val="000000"/>
      <w:spacing w:val="12"/>
      <w:sz w:val="26"/>
      <w:szCs w:val="20"/>
      <w:lang w:eastAsia="ru-RU"/>
    </w:rPr>
  </w:style>
  <w:style w:type="character" w:styleId="11">
    <w:name w:val="Заголовок 1 Знак"/>
    <w:qFormat/>
    <w:rPr>
      <w:rFonts w:ascii="Arial" w:hAnsi="Arial" w:eastAsia="0" w:cs="0"/>
      <w:b/>
      <w:bCs/>
      <w:color w:val="365F91"/>
      <w:sz w:val="28"/>
      <w:szCs w:val="28"/>
    </w:rPr>
  </w:style>
  <w:style w:type="character" w:styleId="Style35">
    <w:name w:val="Текст выноски Знак"/>
    <w:qFormat/>
    <w:rPr>
      <w:rFonts w:ascii="Tahoma" w:hAnsi="Tahoma" w:eastAsia="Times New Roman" w:cs="Tahoma"/>
      <w:color w:val="000000"/>
      <w:sz w:val="16"/>
      <w:szCs w:val="16"/>
    </w:rPr>
  </w:style>
  <w:style w:type="paragraph" w:styleId="Style36">
    <w:name w:val="Заголовок"/>
    <w:basedOn w:val="Normal"/>
    <w:next w:val="Style37"/>
    <w:qFormat/>
    <w:pPr>
      <w:keepNext w:val="true"/>
      <w:spacing w:before="240" w:after="120"/>
    </w:pPr>
    <w:rPr>
      <w:rFonts w:ascii="PT Astra Serif" w:hAnsi="PT Astra Serif" w:eastAsia="Tahoma" w:cs="Noto Sans Devanagari"/>
      <w:sz w:val="28"/>
      <w:szCs w:val="28"/>
    </w:rPr>
  </w:style>
  <w:style w:type="paragraph" w:styleId="Style37">
    <w:name w:val="Body Text"/>
    <w:basedOn w:val="Normal"/>
    <w:uiPriority w:val="1"/>
    <w:qFormat/>
    <w:pPr/>
    <w:rPr>
      <w:sz w:val="28"/>
      <w:szCs w:val="28"/>
    </w:rPr>
  </w:style>
  <w:style w:type="paragraph" w:styleId="Style38">
    <w:name w:val="List"/>
    <w:basedOn w:val="Style37"/>
    <w:pPr/>
    <w:rPr>
      <w:rFonts w:ascii="PT Astra Serif" w:hAnsi="PT Astra Serif" w:cs="Noto Sans Devanagari"/>
    </w:rPr>
  </w:style>
  <w:style w:type="paragraph" w:styleId="Style39">
    <w:name w:val="Caption"/>
    <w:basedOn w:val="Normal"/>
    <w:qFormat/>
    <w:pPr>
      <w:suppressLineNumbers/>
      <w:spacing w:before="120" w:after="120"/>
    </w:pPr>
    <w:rPr>
      <w:rFonts w:ascii="PT Astra Serif" w:hAnsi="PT Astra Serif" w:cs="Noto Sans Devanagari"/>
      <w:i/>
      <w:iCs/>
      <w:sz w:val="24"/>
      <w:szCs w:val="24"/>
    </w:rPr>
  </w:style>
  <w:style w:type="paragraph" w:styleId="Style4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pPr>
      <w:ind w:left="113" w:right="103" w:firstLine="708"/>
      <w:jc w:val="both"/>
    </w:pPr>
    <w:rPr/>
  </w:style>
  <w:style w:type="paragraph" w:styleId="TableParagraph" w:customStyle="1">
    <w:name w:val="Table Paragraph"/>
    <w:basedOn w:val="Normal"/>
    <w:uiPriority w:val="1"/>
    <w:qFormat/>
    <w:pPr/>
    <w:rPr/>
  </w:style>
  <w:style w:type="paragraph" w:styleId="Style41">
    <w:name w:val="Index Heading"/>
    <w:basedOn w:val="Style36"/>
    <w:pPr/>
    <w:rPr/>
  </w:style>
  <w:style w:type="paragraph" w:styleId="Style42">
    <w:name w:val="TOC Heading"/>
    <w:basedOn w:val="1"/>
    <w:next w:val="Normal"/>
    <w:uiPriority w:val="39"/>
    <w:unhideWhenUsed/>
    <w:qFormat/>
    <w:rsid w:val="000b1118"/>
    <w:pPr>
      <w:keepNext w:val="true"/>
      <w:keepLines/>
      <w:widowControl/>
      <w:spacing w:lineRule="auto" w:line="259" w:before="240" w:after="0"/>
      <w:ind w:left="0" w:hanging="0"/>
      <w:jc w:val="left"/>
      <w:outlineLvl w:val="9"/>
    </w:pPr>
    <w:rPr>
      <w:rFonts w:ascii="Cambria" w:hAnsi="Cambria" w:eastAsia="" w:cs="" w:asciiTheme="majorHAnsi" w:cstheme="majorBidi" w:eastAsiaTheme="majorEastAsia" w:hAnsiTheme="majorHAnsi"/>
      <w:b w:val="false"/>
      <w:bCs w:val="false"/>
      <w:color w:val="365F91" w:themeColor="accent1" w:themeShade="bf"/>
      <w:sz w:val="32"/>
      <w:szCs w:val="32"/>
      <w:lang w:eastAsia="ru-RU"/>
    </w:rPr>
  </w:style>
  <w:style w:type="paragraph" w:styleId="12">
    <w:name w:val="TOC 1"/>
    <w:basedOn w:val="Normal"/>
    <w:next w:val="Normal"/>
    <w:autoRedefine/>
    <w:uiPriority w:val="39"/>
    <w:unhideWhenUsed/>
    <w:rsid w:val="000b1118"/>
    <w:pPr>
      <w:spacing w:before="0" w:after="100"/>
    </w:pPr>
    <w:rPr/>
  </w:style>
  <w:style w:type="paragraph" w:styleId="22">
    <w:name w:val="TOC 2"/>
    <w:basedOn w:val="Normal"/>
    <w:next w:val="Normal"/>
    <w:autoRedefine/>
    <w:uiPriority w:val="39"/>
    <w:unhideWhenUsed/>
    <w:rsid w:val="007c3c3b"/>
    <w:pPr>
      <w:spacing w:before="0" w:after="100"/>
      <w:ind w:left="220" w:hanging="0"/>
    </w:pPr>
    <w:rPr/>
  </w:style>
  <w:style w:type="paragraph" w:styleId="35">
    <w:name w:val="TOC 3"/>
    <w:basedOn w:val="Normal"/>
    <w:next w:val="Normal"/>
    <w:autoRedefine/>
    <w:uiPriority w:val="39"/>
    <w:unhideWhenUsed/>
    <w:rsid w:val="007c3c3b"/>
    <w:pPr>
      <w:spacing w:before="0" w:after="100"/>
      <w:ind w:left="440" w:hanging="0"/>
    </w:pPr>
    <w:rPr/>
  </w:style>
  <w:style w:type="paragraph" w:styleId="Style43">
    <w:name w:val="Колонтитул"/>
    <w:basedOn w:val="Normal"/>
    <w:qFormat/>
    <w:pPr/>
    <w:rPr/>
  </w:style>
  <w:style w:type="paragraph" w:styleId="Style44">
    <w:name w:val="Header"/>
    <w:basedOn w:val="Normal"/>
    <w:link w:val="Style11"/>
    <w:uiPriority w:val="99"/>
    <w:unhideWhenUsed/>
    <w:rsid w:val="0018794e"/>
    <w:pPr>
      <w:tabs>
        <w:tab w:val="clear" w:pos="720"/>
        <w:tab w:val="center" w:pos="4677" w:leader="none"/>
        <w:tab w:val="right" w:pos="9355" w:leader="none"/>
      </w:tabs>
    </w:pPr>
    <w:rPr/>
  </w:style>
  <w:style w:type="paragraph" w:styleId="Style45">
    <w:name w:val="Footer"/>
    <w:basedOn w:val="Normal"/>
    <w:link w:val="Style12"/>
    <w:uiPriority w:val="99"/>
    <w:unhideWhenUsed/>
    <w:rsid w:val="0018794e"/>
    <w:pPr>
      <w:tabs>
        <w:tab w:val="clear" w:pos="720"/>
        <w:tab w:val="center" w:pos="4677" w:leader="none"/>
        <w:tab w:val="right" w:pos="9355" w:leader="none"/>
      </w:tabs>
    </w:pPr>
    <w:rPr/>
  </w:style>
  <w:style w:type="paragraph" w:styleId="Style46">
    <w:name w:val="Содержимое врезки"/>
    <w:basedOn w:val="Normal"/>
    <w:qFormat/>
    <w:pPr/>
    <w:rPr/>
  </w:style>
  <w:style w:type="paragraph" w:styleId="ConsPlusNormal1">
    <w:name w:val="ConsPlusNormal"/>
    <w:qFormat/>
    <w:pPr>
      <w:widowControl/>
      <w:suppressAutoHyphens w:val="true"/>
      <w:bidi w:val="0"/>
      <w:spacing w:lineRule="auto" w:line="240" w:before="0" w:after="0"/>
      <w:jc w:val="left"/>
    </w:pPr>
    <w:rPr>
      <w:rFonts w:ascii="Arial" w:hAnsi="Arial" w:eastAsia="Times New Roman" w:cs="Arial"/>
      <w:color w:val="auto"/>
      <w:kern w:val="0"/>
      <w:sz w:val="20"/>
      <w:szCs w:val="20"/>
      <w:lang w:val="ru-RU" w:eastAsia="en-US" w:bidi="ar-SA"/>
    </w:rPr>
  </w:style>
  <w:style w:type="paragraph" w:styleId="0">
    <w:name w:val="Стиль 0"/>
    <w:basedOn w:val="3"/>
    <w:qFormat/>
    <w:pPr>
      <w:widowControl/>
      <w:spacing w:before="0" w:after="120"/>
      <w:ind w:left="720" w:hanging="0"/>
    </w:pPr>
    <w:rPr>
      <w:rFonts w:ascii="Times New Roman" w:hAnsi="Times New Roman" w:eastAsia="Times New Roman" w:cs="Times New Roman"/>
      <w:b/>
      <w:sz w:val="26"/>
      <w:szCs w:val="26"/>
      <w:lang w:eastAsia="ru-RU"/>
    </w:rPr>
  </w:style>
  <w:style w:type="paragraph" w:styleId="NoSpacing">
    <w:name w:val="No Spacing"/>
    <w:qFormat/>
    <w:pPr>
      <w:widowControl/>
      <w:suppressAutoHyphens w:val="true"/>
      <w:bidi w:val="0"/>
      <w:spacing w:before="0" w:after="0"/>
      <w:ind w:firstLine="720"/>
      <w:jc w:val="left"/>
    </w:pPr>
    <w:rPr>
      <w:rFonts w:ascii="Times New Roman" w:hAnsi="Times New Roman" w:eastAsia="Times New Roman" w:cs="Times New Roman"/>
      <w:color w:val="auto"/>
      <w:kern w:val="0"/>
      <w:sz w:val="24"/>
      <w:szCs w:val="24"/>
      <w:lang w:val="ru-RU" w:eastAsia="ru-RU" w:bidi="ar-SA"/>
    </w:rPr>
  </w:style>
  <w:style w:type="paragraph" w:styleId="Formattext">
    <w:name w:val="formattext"/>
    <w:basedOn w:val="Normal"/>
    <w:qFormat/>
    <w:pPr>
      <w:spacing w:lineRule="exact" w:line="240" w:beforeAutospacing="1" w:afterAutospacing="1"/>
    </w:pPr>
    <w:rPr>
      <w:rFonts w:ascii="Times New Roman" w:hAnsi="Times New Roman" w:eastAsia="Times New Roman" w:cs="Times New Roman"/>
      <w:lang w:eastAsia="ru-RU"/>
    </w:rPr>
  </w:style>
  <w:style w:type="paragraph" w:styleId="COLTOP">
    <w:name w:val="#COL_TOP"/>
    <w:qFormat/>
    <w:pPr>
      <w:widowControl w:val="false"/>
      <w:suppressAutoHyphens w:val="true"/>
      <w:bidi w:val="0"/>
      <w:spacing w:lineRule="auto" w:line="240" w:before="0" w:after="0"/>
      <w:jc w:val="left"/>
    </w:pPr>
    <w:rPr>
      <w:rFonts w:ascii="Arial" w:hAnsi="Arial" w:eastAsia="Times New Roman" w:cs="Times New Roman"/>
      <w:color w:val="auto"/>
      <w:kern w:val="0"/>
      <w:sz w:val="16"/>
      <w:szCs w:val="16"/>
      <w:lang w:val="ru-RU" w:eastAsia="ru-RU" w:bidi="ar-SA"/>
    </w:rPr>
  </w:style>
  <w:style w:type="paragraph" w:styleId="UNFORMATTEXT">
    <w:name w:val=".UNFORMATTEXT"/>
    <w:qFormat/>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HORIZLINE">
    <w:name w:val=".HORIZLINE"/>
    <w:qFormat/>
    <w:pPr>
      <w:widowControl w:val="false"/>
      <w:suppressAutoHyphens w:val="true"/>
      <w:bidi w:val="0"/>
      <w:spacing w:lineRule="auto" w:line="240" w:before="0" w:after="0"/>
      <w:jc w:val="left"/>
    </w:pPr>
    <w:rPr>
      <w:rFonts w:ascii="Arial" w:hAnsi="Arial" w:eastAsia="Times New Roman" w:cs="Times New Roman"/>
      <w:color w:val="auto"/>
      <w:kern w:val="0"/>
      <w:sz w:val="24"/>
      <w:szCs w:val="24"/>
      <w:lang w:val="ru-RU" w:eastAsia="ru-RU" w:bidi="ar-SA"/>
    </w:rPr>
  </w:style>
  <w:style w:type="paragraph" w:styleId="Annotationsubject">
    <w:name w:val="annotation subject"/>
    <w:qFormat/>
    <w:pPr>
      <w:widowControl w:val="false"/>
      <w:suppressAutoHyphens w:val="true"/>
      <w:bidi w:val="0"/>
      <w:spacing w:lineRule="exact" w:line="240" w:before="0" w:after="0"/>
      <w:ind w:firstLine="720"/>
      <w:jc w:val="both"/>
    </w:pPr>
    <w:rPr>
      <w:rFonts w:ascii="Arial" w:hAnsi="Arial" w:eastAsia="Times New Roman" w:cs="Arial"/>
      <w:b/>
      <w:bCs/>
      <w:color w:val="auto"/>
      <w:kern w:val="0"/>
      <w:sz w:val="20"/>
      <w:szCs w:val="20"/>
      <w:lang w:val="en-US" w:eastAsia="ru-RU" w:bidi="ar-SA"/>
    </w:rPr>
  </w:style>
  <w:style w:type="paragraph" w:styleId="Annotationtext">
    <w:name w:val="annotation text"/>
    <w:basedOn w:val="Normal"/>
    <w:qFormat/>
    <w:pPr>
      <w:widowControl w:val="false"/>
      <w:spacing w:lineRule="exact" w:line="240" w:before="0" w:after="0"/>
      <w:ind w:firstLine="720"/>
      <w:jc w:val="both"/>
    </w:pPr>
    <w:rPr>
      <w:rFonts w:ascii="Arial" w:hAnsi="Arial" w:eastAsia="Times New Roman" w:cs="Arial"/>
      <w:sz w:val="20"/>
      <w:szCs w:val="20"/>
      <w:lang w:eastAsia="ru-RU"/>
    </w:rPr>
  </w:style>
  <w:style w:type="paragraph" w:styleId="PRINTSECTION">
    <w:name w:val="#PRINT_SECTION"/>
    <w:qFormat/>
    <w:pPr>
      <w:widowControl w:val="false"/>
      <w:suppressAutoHyphens w:val="true"/>
      <w:bidi w:val="0"/>
      <w:spacing w:lineRule="auto" w:line="240" w:before="0" w:after="0"/>
      <w:jc w:val="left"/>
    </w:pPr>
    <w:rPr>
      <w:rFonts w:ascii="Arial" w:hAnsi="Arial" w:eastAsia="Times New Roman" w:cs="Times New Roman"/>
      <w:color w:val="auto"/>
      <w:kern w:val="0"/>
      <w:sz w:val="16"/>
      <w:szCs w:val="16"/>
      <w:lang w:val="ru-RU" w:eastAsia="ru-RU" w:bidi="ar-SA"/>
    </w:rPr>
  </w:style>
  <w:style w:type="paragraph" w:styleId="Default">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36">
    <w:name w:val="Основной текст (3)"/>
    <w:basedOn w:val="Normal"/>
    <w:qFormat/>
    <w:pPr>
      <w:shd w:fill="FFFFFF"/>
      <w:spacing w:lineRule="exact" w:line="245" w:before="0" w:after="0"/>
      <w:jc w:val="center"/>
    </w:pPr>
    <w:rPr/>
  </w:style>
  <w:style w:type="paragraph" w:styleId="ConsPlusCell">
    <w:name w:val="ConsPlusCell"/>
    <w:qFormat/>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PlusTitle">
    <w:name w:val="ConsPlusTitle"/>
    <w:qFormat/>
    <w:pPr>
      <w:widowControl w:val="false"/>
      <w:suppressAutoHyphens w:val="tru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BodyTextIndent3">
    <w:name w:val="Body Text Indent 3"/>
    <w:basedOn w:val="Normal"/>
    <w:qFormat/>
    <w:pPr>
      <w:spacing w:lineRule="exact" w:line="240" w:before="0" w:after="0"/>
      <w:ind w:left="708" w:hanging="0"/>
      <w:jc w:val="both"/>
    </w:pPr>
    <w:rPr>
      <w:rFonts w:ascii="Times New Roman" w:hAnsi="Times New Roman" w:eastAsia="Times New Roman" w:cs="Times New Roman"/>
      <w:lang w:eastAsia="ru-RU"/>
    </w:rPr>
  </w:style>
  <w:style w:type="paragraph" w:styleId="NormalWeb">
    <w:name w:val="Normal (Web)"/>
    <w:basedOn w:val="Normal"/>
    <w:qFormat/>
    <w:pPr>
      <w:spacing w:lineRule="exact" w:line="240" w:beforeAutospacing="1" w:afterAutospacing="1"/>
    </w:pPr>
    <w:rPr>
      <w:rFonts w:ascii="Times New Roman" w:hAnsi="Times New Roman" w:eastAsia="Times New Roman" w:cs="Times New Roman"/>
      <w:lang w:eastAsia="ru-RU"/>
    </w:rPr>
  </w:style>
  <w:style w:type="paragraph" w:styleId="HEADERTEXT">
    <w:name w:val=".HEADERTEXT"/>
    <w:qFormat/>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FORMATTEXT1">
    <w:name w:val=".FORMATTEXT"/>
    <w:qFormat/>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PlusNonformat">
    <w:name w:val="ConsPlusNonformat"/>
    <w:qFormat/>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en-US" w:bidi="ar-SA"/>
    </w:rPr>
  </w:style>
  <w:style w:type="paragraph" w:styleId="Style47">
    <w:name w:val="Стиль"/>
    <w:qFormat/>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48">
    <w:name w:val="Знак"/>
    <w:basedOn w:val="Normal"/>
    <w:next w:val="Normal"/>
    <w:qFormat/>
    <w:pPr>
      <w:spacing w:lineRule="exact" w:line="240" w:beforeAutospacing="1" w:afterAutospacing="1"/>
    </w:pPr>
    <w:rPr>
      <w:rFonts w:ascii="Tahoma" w:hAnsi="Tahoma" w:eastAsia="Times New Roman" w:cs="Times New Roman"/>
      <w:sz w:val="20"/>
      <w:szCs w:val="20"/>
      <w:lang w:val="en-US"/>
    </w:rPr>
  </w:style>
  <w:style w:type="paragraph" w:styleId="-1">
    <w:name w:val="ЭР-содержание (правое окно)"/>
    <w:basedOn w:val="Normal"/>
    <w:next w:val="Normal"/>
    <w:qFormat/>
    <w:pPr>
      <w:widowControl w:val="false"/>
      <w:spacing w:lineRule="exact" w:line="240" w:before="300" w:after="0"/>
    </w:pPr>
    <w:rPr>
      <w:rFonts w:ascii="Arial" w:hAnsi="Arial" w:eastAsia="Times New Roman" w:cs="Arial"/>
      <w:lang w:eastAsia="ru-RU"/>
    </w:rPr>
  </w:style>
  <w:style w:type="paragraph" w:styleId="Style49">
    <w:name w:val="Центрированный (таблица)"/>
    <w:next w:val="Normal"/>
    <w:qFormat/>
    <w:pPr>
      <w:widowControl w:val="false"/>
      <w:suppressAutoHyphens w:val="true"/>
      <w:bidi w:val="0"/>
      <w:spacing w:lineRule="exact" w:line="240" w:before="0" w:after="0"/>
      <w:jc w:val="center"/>
    </w:pPr>
    <w:rPr>
      <w:rFonts w:ascii="Arial" w:hAnsi="Arial" w:eastAsia="Times New Roman" w:cs="Arial"/>
      <w:color w:val="auto"/>
      <w:kern w:val="0"/>
      <w:sz w:val="22"/>
      <w:szCs w:val="22"/>
      <w:lang w:val="en-US" w:eastAsia="ru-RU" w:bidi="ar-SA"/>
    </w:rPr>
  </w:style>
  <w:style w:type="paragraph" w:styleId="Style50">
    <w:name w:val="Формула"/>
    <w:basedOn w:val="Normal"/>
    <w:next w:val="Normal"/>
    <w:qFormat/>
    <w:pPr>
      <w:widowControl w:val="false"/>
      <w:spacing w:lineRule="exact" w:line="240" w:before="240" w:after="240"/>
      <w:ind w:left="420" w:right="420" w:firstLine="300"/>
      <w:jc w:val="both"/>
    </w:pPr>
    <w:rPr>
      <w:rFonts w:ascii="Arial" w:hAnsi="Arial" w:eastAsia="Times New Roman" w:cs="Arial"/>
      <w:color w:val="000000"/>
      <w:shd w:fill="F5F3DA" w:val="clear"/>
      <w:lang w:eastAsia="ru-RU"/>
    </w:rPr>
  </w:style>
  <w:style w:type="paragraph" w:styleId="Style51">
    <w:name w:val="Технический комментарий"/>
    <w:basedOn w:val="Normal"/>
    <w:next w:val="Normal"/>
    <w:qFormat/>
    <w:pPr>
      <w:widowControl w:val="false"/>
      <w:spacing w:lineRule="exact" w:line="240" w:before="0" w:after="0"/>
    </w:pPr>
    <w:rPr>
      <w:rFonts w:ascii="Arial" w:hAnsi="Arial" w:eastAsia="Times New Roman" w:cs="Arial"/>
      <w:color w:val="463F31"/>
      <w:shd w:fill="FFFFA6" w:val="clear"/>
      <w:lang w:eastAsia="ru-RU"/>
    </w:rPr>
  </w:style>
  <w:style w:type="paragraph" w:styleId="Style52">
    <w:name w:val="Текст ЭР (см. также)"/>
    <w:basedOn w:val="Normal"/>
    <w:next w:val="Normal"/>
    <w:qFormat/>
    <w:pPr>
      <w:widowControl w:val="false"/>
      <w:spacing w:lineRule="exact" w:line="240" w:before="200" w:after="0"/>
    </w:pPr>
    <w:rPr>
      <w:rFonts w:ascii="Arial" w:hAnsi="Arial" w:eastAsia="Times New Roman" w:cs="Arial"/>
      <w:sz w:val="20"/>
      <w:szCs w:val="20"/>
      <w:lang w:eastAsia="ru-RU"/>
    </w:rPr>
  </w:style>
  <w:style w:type="paragraph" w:styleId="Style53">
    <w:name w:val="Текст в таблице"/>
    <w:next w:val="Normal"/>
    <w:qFormat/>
    <w:pPr>
      <w:widowControl w:val="false"/>
      <w:suppressAutoHyphens w:val="true"/>
      <w:bidi w:val="0"/>
      <w:spacing w:lineRule="exact" w:line="240" w:before="0" w:after="0"/>
      <w:ind w:firstLine="500"/>
      <w:jc w:val="both"/>
    </w:pPr>
    <w:rPr>
      <w:rFonts w:ascii="Arial" w:hAnsi="Arial" w:eastAsia="Times New Roman" w:cs="Arial"/>
      <w:color w:val="auto"/>
      <w:kern w:val="0"/>
      <w:sz w:val="22"/>
      <w:szCs w:val="22"/>
      <w:lang w:val="en-US" w:eastAsia="ru-RU" w:bidi="ar-SA"/>
    </w:rPr>
  </w:style>
  <w:style w:type="paragraph" w:styleId="Style54">
    <w:name w:val="Ссылка на официальную публикацию"/>
    <w:basedOn w:val="Normal"/>
    <w:next w:val="Normal"/>
    <w:qFormat/>
    <w:pPr>
      <w:widowControl w:val="false"/>
      <w:spacing w:lineRule="exact" w:line="240" w:before="0" w:after="0"/>
      <w:ind w:firstLine="720"/>
      <w:jc w:val="both"/>
    </w:pPr>
    <w:rPr>
      <w:rFonts w:ascii="Arial" w:hAnsi="Arial" w:eastAsia="Times New Roman" w:cs="Arial"/>
      <w:lang w:eastAsia="ru-RU"/>
    </w:rPr>
  </w:style>
  <w:style w:type="paragraph" w:styleId="Style55">
    <w:name w:val="Словарная статья"/>
    <w:basedOn w:val="Normal"/>
    <w:next w:val="Normal"/>
    <w:qFormat/>
    <w:pPr>
      <w:widowControl w:val="false"/>
      <w:spacing w:lineRule="exact" w:line="240" w:before="0" w:after="0"/>
      <w:ind w:right="118" w:hanging="0"/>
      <w:jc w:val="both"/>
    </w:pPr>
    <w:rPr>
      <w:rFonts w:ascii="Arial" w:hAnsi="Arial" w:eastAsia="Times New Roman" w:cs="Arial"/>
      <w:lang w:eastAsia="ru-RU"/>
    </w:rPr>
  </w:style>
  <w:style w:type="paragraph" w:styleId="Style56">
    <w:name w:val="Примечание."/>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en-US" w:eastAsia="ru-RU" w:bidi="ar-SA"/>
    </w:rPr>
  </w:style>
  <w:style w:type="paragraph" w:styleId="Style57">
    <w:name w:val="Пример."/>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en-US" w:eastAsia="ru-RU" w:bidi="ar-SA"/>
    </w:rPr>
  </w:style>
  <w:style w:type="paragraph" w:styleId="Style58">
    <w:name w:val="Прижатый влево"/>
    <w:basedOn w:val="Normal"/>
    <w:next w:val="Normal"/>
    <w:qFormat/>
    <w:pPr>
      <w:widowControl w:val="false"/>
      <w:spacing w:lineRule="exact" w:line="240" w:before="0" w:after="0"/>
    </w:pPr>
    <w:rPr>
      <w:rFonts w:ascii="Arial" w:hAnsi="Arial" w:eastAsia="Times New Roman" w:cs="Arial"/>
      <w:lang w:eastAsia="ru-RU"/>
    </w:rPr>
  </w:style>
  <w:style w:type="paragraph" w:styleId="Style59">
    <w:name w:val="Постоянная часть"/>
    <w:next w:val="Normal"/>
    <w:qFormat/>
    <w:pPr>
      <w:widowControl w:val="false"/>
      <w:suppressAutoHyphens w:val="true"/>
      <w:bidi w:val="0"/>
      <w:spacing w:lineRule="exact" w:line="240" w:before="0" w:after="0"/>
      <w:ind w:firstLine="720"/>
      <w:jc w:val="both"/>
    </w:pPr>
    <w:rPr>
      <w:rFonts w:ascii="Verdana" w:hAnsi="Verdana" w:eastAsia="Times New Roman" w:cs="Verdana"/>
      <w:color w:val="auto"/>
      <w:kern w:val="0"/>
      <w:sz w:val="20"/>
      <w:szCs w:val="20"/>
      <w:lang w:val="en-US" w:eastAsia="ru-RU" w:bidi="ar-SA"/>
    </w:rPr>
  </w:style>
  <w:style w:type="paragraph" w:styleId="Style60">
    <w:name w:val="Подчёркнутый текст"/>
    <w:basedOn w:val="Normal"/>
    <w:next w:val="Normal"/>
    <w:qFormat/>
    <w:pPr>
      <w:widowControl w:val="false"/>
      <w:pBdr>
        <w:bottom w:val="single" w:sz="4" w:space="0" w:color="000000"/>
      </w:pBdr>
      <w:spacing w:lineRule="exact" w:line="240" w:before="0" w:after="0"/>
      <w:ind w:firstLine="720"/>
      <w:jc w:val="both"/>
    </w:pPr>
    <w:rPr>
      <w:rFonts w:ascii="Arial" w:hAnsi="Arial" w:eastAsia="Times New Roman" w:cs="Arial"/>
      <w:lang w:eastAsia="ru-RU"/>
    </w:rPr>
  </w:style>
  <w:style w:type="paragraph" w:styleId="Style61">
    <w:name w:val="Подзаголовок для информации об изменениях"/>
    <w:next w:val="Normal"/>
    <w:qFormat/>
    <w:pPr>
      <w:widowControl w:val="false"/>
      <w:suppressAutoHyphens w:val="true"/>
      <w:bidi w:val="0"/>
      <w:spacing w:lineRule="exact" w:line="240" w:before="0" w:after="0"/>
      <w:ind w:firstLine="720"/>
      <w:jc w:val="both"/>
    </w:pPr>
    <w:rPr>
      <w:rFonts w:ascii="Arial" w:hAnsi="Arial" w:eastAsia="Times New Roman" w:cs="Arial"/>
      <w:b/>
      <w:bCs/>
      <w:color w:val="353842"/>
      <w:kern w:val="0"/>
      <w:sz w:val="18"/>
      <w:szCs w:val="18"/>
      <w:lang w:val="en-US" w:eastAsia="ru-RU" w:bidi="ar-SA"/>
    </w:rPr>
  </w:style>
  <w:style w:type="paragraph" w:styleId="Style62">
    <w:name w:val="Подвал для информации об изменениях"/>
    <w:basedOn w:val="1"/>
    <w:next w:val="Normal"/>
    <w:qFormat/>
    <w:pPr>
      <w:widowControl w:val="false"/>
      <w:spacing w:lineRule="exact" w:line="240" w:before="108" w:after="108"/>
      <w:jc w:val="center"/>
    </w:pPr>
    <w:rPr>
      <w:rFonts w:ascii="Arial" w:hAnsi="Arial" w:eastAsia="Times New Roman" w:cs="Arial"/>
      <w:b w:val="false"/>
      <w:bCs w:val="false"/>
      <w:color w:val="26282F"/>
      <w:sz w:val="18"/>
      <w:szCs w:val="18"/>
      <w:lang w:eastAsia="ru-RU"/>
    </w:rPr>
  </w:style>
  <w:style w:type="paragraph" w:styleId="Style63">
    <w:name w:val="Переменная часть"/>
    <w:next w:val="Normal"/>
    <w:qFormat/>
    <w:pPr>
      <w:widowControl w:val="false"/>
      <w:suppressAutoHyphens w:val="true"/>
      <w:bidi w:val="0"/>
      <w:spacing w:lineRule="exact" w:line="240" w:before="0" w:after="0"/>
      <w:ind w:firstLine="720"/>
      <w:jc w:val="both"/>
    </w:pPr>
    <w:rPr>
      <w:rFonts w:ascii="Verdana" w:hAnsi="Verdana" w:eastAsia="Times New Roman" w:cs="Verdana"/>
      <w:color w:val="auto"/>
      <w:kern w:val="0"/>
      <w:sz w:val="18"/>
      <w:szCs w:val="18"/>
      <w:lang w:val="en-US" w:eastAsia="ru-RU" w:bidi="ar-SA"/>
    </w:rPr>
  </w:style>
  <w:style w:type="paragraph" w:styleId="Style64">
    <w:name w:val="Оглавление"/>
    <w:next w:val="Normal"/>
    <w:qFormat/>
    <w:pPr>
      <w:widowControl w:val="false"/>
      <w:suppressAutoHyphens w:val="true"/>
      <w:bidi w:val="0"/>
      <w:spacing w:lineRule="exact" w:line="240" w:before="0" w:after="0"/>
      <w:ind w:left="140" w:hanging="0"/>
      <w:jc w:val="left"/>
    </w:pPr>
    <w:rPr>
      <w:rFonts w:ascii="Courier New" w:hAnsi="Courier New" w:eastAsia="Times New Roman" w:cs="Courier New"/>
      <w:color w:val="auto"/>
      <w:kern w:val="0"/>
      <w:sz w:val="22"/>
      <w:szCs w:val="22"/>
      <w:lang w:val="en-US" w:eastAsia="ru-RU" w:bidi="ar-SA"/>
    </w:rPr>
  </w:style>
  <w:style w:type="paragraph" w:styleId="Style65">
    <w:name w:val="Таблицы (моноширинный)"/>
    <w:basedOn w:val="Normal"/>
    <w:next w:val="Normal"/>
    <w:qFormat/>
    <w:pPr>
      <w:widowControl w:val="false"/>
      <w:spacing w:lineRule="exact" w:line="240" w:before="0" w:after="0"/>
    </w:pPr>
    <w:rPr>
      <w:rFonts w:ascii="Courier New" w:hAnsi="Courier New" w:eastAsia="Times New Roman" w:cs="Courier New"/>
      <w:lang w:eastAsia="ru-RU"/>
    </w:rPr>
  </w:style>
  <w:style w:type="paragraph" w:styleId="Style66">
    <w:name w:val="Нормальный (таблица)"/>
    <w:basedOn w:val="Normal"/>
    <w:next w:val="Normal"/>
    <w:qFormat/>
    <w:pPr>
      <w:widowControl w:val="false"/>
      <w:spacing w:lineRule="exact" w:line="240" w:before="0" w:after="0"/>
      <w:jc w:val="both"/>
    </w:pPr>
    <w:rPr>
      <w:rFonts w:ascii="Arial" w:hAnsi="Arial" w:eastAsia="Times New Roman" w:cs="Arial"/>
      <w:lang w:eastAsia="ru-RU"/>
    </w:rPr>
  </w:style>
  <w:style w:type="paragraph" w:styleId="Style67">
    <w:name w:val="Необходимые документы"/>
    <w:next w:val="Normal"/>
    <w:qFormat/>
    <w:pPr>
      <w:widowControl w:val="false"/>
      <w:suppressAutoHyphens w:val="true"/>
      <w:bidi w:val="0"/>
      <w:spacing w:lineRule="exact" w:line="240" w:before="240" w:after="240"/>
      <w:ind w:left="420" w:right="420" w:firstLine="118"/>
      <w:jc w:val="both"/>
    </w:pPr>
    <w:rPr>
      <w:rFonts w:ascii="Arial" w:hAnsi="Arial" w:eastAsia="Times New Roman" w:cs="Arial"/>
      <w:color w:val="000000"/>
      <w:kern w:val="0"/>
      <w:sz w:val="22"/>
      <w:szCs w:val="22"/>
      <w:shd w:fill="F5F3DA" w:val="clear"/>
      <w:lang w:val="en-US" w:eastAsia="ru-RU" w:bidi="ar-SA"/>
    </w:rPr>
  </w:style>
  <w:style w:type="paragraph" w:styleId="Style68">
    <w:name w:val="Напишите нам"/>
    <w:basedOn w:val="Normal"/>
    <w:next w:val="Normal"/>
    <w:qFormat/>
    <w:pPr>
      <w:widowControl w:val="false"/>
      <w:spacing w:lineRule="exact" w:line="240" w:before="90" w:after="90"/>
      <w:ind w:left="180" w:right="180" w:hanging="0"/>
      <w:jc w:val="both"/>
    </w:pPr>
    <w:rPr>
      <w:rFonts w:ascii="Arial" w:hAnsi="Arial" w:eastAsia="Times New Roman" w:cs="Arial"/>
      <w:color w:val="000000"/>
      <w:sz w:val="20"/>
      <w:szCs w:val="20"/>
      <w:shd w:fill="EFFFAD" w:val="clear"/>
      <w:lang w:eastAsia="ru-RU"/>
    </w:rPr>
  </w:style>
  <w:style w:type="paragraph" w:styleId="Style69">
    <w:name w:val="Моноширинный"/>
    <w:basedOn w:val="Normal"/>
    <w:next w:val="Normal"/>
    <w:qFormat/>
    <w:pPr>
      <w:widowControl w:val="false"/>
      <w:spacing w:lineRule="exact" w:line="240" w:before="0" w:after="0"/>
    </w:pPr>
    <w:rPr>
      <w:rFonts w:ascii="Courier New" w:hAnsi="Courier New" w:eastAsia="Times New Roman" w:cs="Courier New"/>
      <w:lang w:eastAsia="ru-RU"/>
    </w:rPr>
  </w:style>
  <w:style w:type="paragraph" w:styleId="Style70">
    <w:name w:val="Куда обратиться?"/>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en-US" w:eastAsia="ru-RU" w:bidi="ar-SA"/>
    </w:rPr>
  </w:style>
  <w:style w:type="paragraph" w:styleId="Style71">
    <w:name w:val="Комментарий пользователя"/>
    <w:next w:val="Normal"/>
    <w:qFormat/>
    <w:pPr>
      <w:widowControl w:val="false"/>
      <w:suppressAutoHyphens w:val="true"/>
      <w:bidi w:val="0"/>
      <w:spacing w:lineRule="exact" w:line="240" w:before="75" w:after="0"/>
      <w:ind w:left="170" w:hanging="0"/>
      <w:jc w:val="left"/>
    </w:pPr>
    <w:rPr>
      <w:rFonts w:ascii="Arial" w:hAnsi="Arial" w:eastAsia="Times New Roman" w:cs="Arial"/>
      <w:color w:val="353842"/>
      <w:kern w:val="0"/>
      <w:sz w:val="22"/>
      <w:szCs w:val="22"/>
      <w:shd w:fill="FFDFE0" w:val="clear"/>
      <w:lang w:val="en-US" w:eastAsia="ru-RU" w:bidi="ar-SA"/>
    </w:rPr>
  </w:style>
  <w:style w:type="paragraph" w:styleId="Style72">
    <w:name w:val="Колонтитул (правый)"/>
    <w:next w:val="Normal"/>
    <w:qFormat/>
    <w:pPr>
      <w:widowControl w:val="false"/>
      <w:suppressAutoHyphens w:val="true"/>
      <w:bidi w:val="0"/>
      <w:spacing w:lineRule="exact" w:line="240" w:before="0" w:after="0"/>
      <w:jc w:val="right"/>
    </w:pPr>
    <w:rPr>
      <w:rFonts w:ascii="Arial" w:hAnsi="Arial" w:eastAsia="Times New Roman" w:cs="Arial"/>
      <w:color w:val="auto"/>
      <w:kern w:val="0"/>
      <w:sz w:val="14"/>
      <w:szCs w:val="14"/>
      <w:lang w:val="en-US" w:eastAsia="ru-RU" w:bidi="ar-SA"/>
    </w:rPr>
  </w:style>
  <w:style w:type="paragraph" w:styleId="Style73">
    <w:name w:val="Текст (прав. подпись)"/>
    <w:basedOn w:val="Normal"/>
    <w:next w:val="Normal"/>
    <w:qFormat/>
    <w:pPr>
      <w:widowControl w:val="false"/>
      <w:spacing w:lineRule="exact" w:line="240" w:before="0" w:after="0"/>
      <w:jc w:val="right"/>
    </w:pPr>
    <w:rPr>
      <w:rFonts w:ascii="Arial" w:hAnsi="Arial" w:eastAsia="Times New Roman" w:cs="Arial"/>
      <w:lang w:eastAsia="ru-RU"/>
    </w:rPr>
  </w:style>
  <w:style w:type="paragraph" w:styleId="Style74">
    <w:name w:val="Колонтитул (левый)"/>
    <w:next w:val="Normal"/>
    <w:qFormat/>
    <w:pPr>
      <w:widowControl w:val="false"/>
      <w:suppressAutoHyphens w:val="true"/>
      <w:bidi w:val="0"/>
      <w:spacing w:lineRule="exact" w:line="240" w:before="0" w:after="0"/>
      <w:jc w:val="left"/>
    </w:pPr>
    <w:rPr>
      <w:rFonts w:ascii="Arial" w:hAnsi="Arial" w:eastAsia="Times New Roman" w:cs="Arial"/>
      <w:color w:val="auto"/>
      <w:kern w:val="0"/>
      <w:sz w:val="14"/>
      <w:szCs w:val="14"/>
      <w:lang w:val="en-US" w:eastAsia="ru-RU" w:bidi="ar-SA"/>
    </w:rPr>
  </w:style>
  <w:style w:type="paragraph" w:styleId="Style75">
    <w:name w:val="Текст (лев. подпись)"/>
    <w:basedOn w:val="Normal"/>
    <w:next w:val="Normal"/>
    <w:qFormat/>
    <w:pPr>
      <w:widowControl w:val="false"/>
      <w:spacing w:lineRule="exact" w:line="240" w:before="0" w:after="0"/>
    </w:pPr>
    <w:rPr>
      <w:rFonts w:ascii="Arial" w:hAnsi="Arial" w:eastAsia="Times New Roman" w:cs="Arial"/>
      <w:lang w:eastAsia="ru-RU"/>
    </w:rPr>
  </w:style>
  <w:style w:type="paragraph" w:styleId="Style76">
    <w:name w:val="Информация об изменениях документа"/>
    <w:next w:val="Normal"/>
    <w:qFormat/>
    <w:pPr>
      <w:widowControl w:val="false"/>
      <w:suppressAutoHyphens w:val="true"/>
      <w:bidi w:val="0"/>
      <w:spacing w:lineRule="exact" w:line="240" w:before="75" w:after="0"/>
      <w:ind w:left="170" w:hanging="0"/>
      <w:jc w:val="both"/>
    </w:pPr>
    <w:rPr>
      <w:rFonts w:ascii="Arial" w:hAnsi="Arial" w:eastAsia="Times New Roman" w:cs="Arial"/>
      <w:i/>
      <w:iCs/>
      <w:color w:val="353842"/>
      <w:kern w:val="0"/>
      <w:sz w:val="22"/>
      <w:szCs w:val="22"/>
      <w:shd w:fill="F0F0F0" w:val="clear"/>
      <w:lang w:val="en-US" w:eastAsia="ru-RU" w:bidi="ar-SA"/>
    </w:rPr>
  </w:style>
  <w:style w:type="paragraph" w:styleId="Style77">
    <w:name w:val="Комментарий"/>
    <w:next w:val="Normal"/>
    <w:qFormat/>
    <w:pPr>
      <w:widowControl w:val="false"/>
      <w:suppressAutoHyphens w:val="true"/>
      <w:bidi w:val="0"/>
      <w:spacing w:lineRule="exact" w:line="240" w:before="75" w:after="0"/>
      <w:ind w:left="170" w:hanging="0"/>
      <w:jc w:val="both"/>
    </w:pPr>
    <w:rPr>
      <w:rFonts w:ascii="Arial" w:hAnsi="Arial" w:eastAsia="Times New Roman" w:cs="Arial"/>
      <w:color w:val="353842"/>
      <w:kern w:val="0"/>
      <w:sz w:val="22"/>
      <w:szCs w:val="22"/>
      <w:shd w:fill="F0F0F0" w:val="clear"/>
      <w:lang w:val="en-US" w:eastAsia="ru-RU" w:bidi="ar-SA"/>
    </w:rPr>
  </w:style>
  <w:style w:type="paragraph" w:styleId="Style78">
    <w:name w:val="Текст (справка)"/>
    <w:basedOn w:val="Normal"/>
    <w:next w:val="Normal"/>
    <w:qFormat/>
    <w:pPr>
      <w:widowControl w:val="false"/>
      <w:spacing w:lineRule="exact" w:line="240" w:before="0" w:after="0"/>
      <w:ind w:left="170" w:right="170" w:hanging="0"/>
    </w:pPr>
    <w:rPr>
      <w:rFonts w:ascii="Arial" w:hAnsi="Arial" w:eastAsia="Times New Roman" w:cs="Arial"/>
      <w:lang w:eastAsia="ru-RU"/>
    </w:rPr>
  </w:style>
  <w:style w:type="paragraph" w:styleId="Style79">
    <w:name w:val="Информация об изменениях"/>
    <w:next w:val="Normal"/>
    <w:qFormat/>
    <w:pPr>
      <w:widowControl w:val="false"/>
      <w:suppressAutoHyphens w:val="true"/>
      <w:bidi w:val="0"/>
      <w:spacing w:lineRule="exact" w:line="240" w:before="180" w:after="0"/>
      <w:ind w:left="360" w:right="360" w:hanging="0"/>
      <w:jc w:val="both"/>
    </w:pPr>
    <w:rPr>
      <w:rFonts w:ascii="Arial" w:hAnsi="Arial" w:eastAsia="Times New Roman" w:cs="Arial"/>
      <w:color w:val="353842"/>
      <w:kern w:val="0"/>
      <w:sz w:val="18"/>
      <w:szCs w:val="18"/>
      <w:shd w:fill="EAEFED" w:val="clear"/>
      <w:lang w:val="en-US" w:eastAsia="ru-RU" w:bidi="ar-SA"/>
    </w:rPr>
  </w:style>
  <w:style w:type="paragraph" w:styleId="Style80">
    <w:name w:val="Текст информации об изменениях"/>
    <w:basedOn w:val="Normal"/>
    <w:next w:val="Normal"/>
    <w:qFormat/>
    <w:pPr>
      <w:widowControl w:val="false"/>
      <w:spacing w:lineRule="exact" w:line="240" w:before="0" w:after="0"/>
      <w:ind w:firstLine="720"/>
      <w:jc w:val="both"/>
    </w:pPr>
    <w:rPr>
      <w:rFonts w:ascii="Arial" w:hAnsi="Arial" w:eastAsia="Times New Roman" w:cs="Arial"/>
      <w:color w:val="353842"/>
      <w:sz w:val="18"/>
      <w:szCs w:val="18"/>
      <w:lang w:eastAsia="ru-RU"/>
    </w:rPr>
  </w:style>
  <w:style w:type="paragraph" w:styleId="Style81">
    <w:name w:val="Интерактивный заголовок"/>
    <w:next w:val="Normal"/>
    <w:qFormat/>
    <w:pPr>
      <w:widowControl w:val="false"/>
      <w:suppressAutoHyphens w:val="true"/>
      <w:bidi w:val="0"/>
      <w:spacing w:lineRule="exact" w:line="240" w:before="0" w:after="0"/>
      <w:ind w:firstLine="720"/>
      <w:jc w:val="both"/>
    </w:pPr>
    <w:rPr>
      <w:rFonts w:ascii="Verdana" w:hAnsi="Verdana" w:eastAsia="Times New Roman" w:cs="Verdana"/>
      <w:b/>
      <w:bCs/>
      <w:color w:val="0058A9"/>
      <w:kern w:val="0"/>
      <w:sz w:val="22"/>
      <w:szCs w:val="22"/>
      <w:u w:val="single"/>
      <w:shd w:fill="F0F0F0" w:val="clear"/>
      <w:lang w:val="en-US" w:eastAsia="ru-RU" w:bidi="ar-SA"/>
    </w:rPr>
  </w:style>
  <w:style w:type="paragraph" w:styleId="Style82">
    <w:name w:val="Заголовок ЭР (правое окно)"/>
    <w:next w:val="Normal"/>
    <w:qFormat/>
    <w:pPr>
      <w:widowControl w:val="false"/>
      <w:suppressAutoHyphens w:val="true"/>
      <w:bidi w:val="0"/>
      <w:spacing w:lineRule="exact" w:line="240" w:before="300" w:after="0"/>
      <w:jc w:val="left"/>
    </w:pPr>
    <w:rPr>
      <w:rFonts w:ascii="Arial" w:hAnsi="Arial" w:eastAsia="Times New Roman" w:cs="Arial"/>
      <w:b/>
      <w:bCs/>
      <w:color w:val="26282F"/>
      <w:kern w:val="0"/>
      <w:sz w:val="26"/>
      <w:szCs w:val="26"/>
      <w:lang w:val="en-US" w:eastAsia="ru-RU" w:bidi="ar-SA"/>
    </w:rPr>
  </w:style>
  <w:style w:type="paragraph" w:styleId="Style83">
    <w:name w:val="Заголовок ЭР (левое окно)"/>
    <w:basedOn w:val="Normal"/>
    <w:next w:val="Normal"/>
    <w:qFormat/>
    <w:pPr>
      <w:widowControl w:val="false"/>
      <w:spacing w:lineRule="exact" w:line="240" w:before="300" w:after="250"/>
      <w:jc w:val="center"/>
    </w:pPr>
    <w:rPr>
      <w:rFonts w:ascii="Arial" w:hAnsi="Arial" w:eastAsia="Times New Roman" w:cs="Arial"/>
      <w:b/>
      <w:bCs/>
      <w:color w:val="26282F"/>
      <w:sz w:val="26"/>
      <w:szCs w:val="26"/>
      <w:lang w:eastAsia="ru-RU"/>
    </w:rPr>
  </w:style>
  <w:style w:type="paragraph" w:styleId="Style84">
    <w:name w:val="Заголовок статьи"/>
    <w:basedOn w:val="Normal"/>
    <w:next w:val="Normal"/>
    <w:qFormat/>
    <w:pPr>
      <w:widowControl w:val="false"/>
      <w:spacing w:lineRule="exact" w:line="240" w:before="0" w:after="0"/>
      <w:ind w:left="1612" w:hanging="892"/>
      <w:jc w:val="both"/>
    </w:pPr>
    <w:rPr>
      <w:rFonts w:ascii="Arial" w:hAnsi="Arial" w:eastAsia="Times New Roman" w:cs="Arial"/>
      <w:lang w:eastAsia="ru-RU"/>
    </w:rPr>
  </w:style>
  <w:style w:type="paragraph" w:styleId="Style85">
    <w:name w:val="Заголовок распахивающейся части диалога"/>
    <w:basedOn w:val="Normal"/>
    <w:next w:val="Normal"/>
    <w:qFormat/>
    <w:pPr>
      <w:widowControl w:val="false"/>
      <w:spacing w:lineRule="exact" w:line="240" w:before="0" w:after="0"/>
      <w:ind w:firstLine="720"/>
      <w:jc w:val="both"/>
    </w:pPr>
    <w:rPr>
      <w:rFonts w:ascii="Arial" w:hAnsi="Arial" w:eastAsia="Times New Roman" w:cs="Arial"/>
      <w:i/>
      <w:iCs/>
      <w:color w:val="000080"/>
      <w:lang w:eastAsia="ru-RU"/>
    </w:rPr>
  </w:style>
  <w:style w:type="paragraph" w:styleId="Style86">
    <w:name w:val="Заголовок для информации об изменениях"/>
    <w:basedOn w:val="1"/>
    <w:next w:val="Normal"/>
    <w:qFormat/>
    <w:pPr>
      <w:widowControl w:val="false"/>
      <w:spacing w:lineRule="exact" w:line="240" w:before="89" w:after="108"/>
      <w:jc w:val="center"/>
    </w:pPr>
    <w:rPr>
      <w:rFonts w:ascii="Arial" w:hAnsi="Arial" w:eastAsia="Times New Roman" w:cs="Arial"/>
      <w:b w:val="false"/>
      <w:bCs w:val="false"/>
      <w:color w:val="26282F"/>
      <w:sz w:val="18"/>
      <w:szCs w:val="18"/>
      <w:shd w:fill="FFFFFF" w:val="clear"/>
      <w:lang w:eastAsia="ru-RU"/>
    </w:rPr>
  </w:style>
  <w:style w:type="paragraph" w:styleId="Style87">
    <w:name w:val="Заголовок группы контролов"/>
    <w:basedOn w:val="Normal"/>
    <w:next w:val="Normal"/>
    <w:qFormat/>
    <w:pPr>
      <w:widowControl w:val="false"/>
      <w:spacing w:lineRule="exact" w:line="240" w:before="0" w:after="0"/>
      <w:ind w:firstLine="720"/>
      <w:jc w:val="both"/>
    </w:pPr>
    <w:rPr>
      <w:rFonts w:ascii="Arial" w:hAnsi="Arial" w:eastAsia="Times New Roman" w:cs="Arial"/>
      <w:b/>
      <w:bCs/>
      <w:color w:val="000000"/>
      <w:lang w:eastAsia="ru-RU"/>
    </w:rPr>
  </w:style>
  <w:style w:type="paragraph" w:styleId="Style88">
    <w:name w:val="Основное меню (преемственное)"/>
    <w:basedOn w:val="Normal"/>
    <w:next w:val="Normal"/>
    <w:qFormat/>
    <w:pPr>
      <w:widowControl w:val="false"/>
      <w:spacing w:lineRule="exact" w:line="240" w:before="0" w:after="0"/>
      <w:ind w:firstLine="720"/>
      <w:jc w:val="both"/>
    </w:pPr>
    <w:rPr>
      <w:rFonts w:ascii="Verdana" w:hAnsi="Verdana" w:eastAsia="Times New Roman" w:cs="Verdana"/>
      <w:lang w:eastAsia="ru-RU"/>
    </w:rPr>
  </w:style>
  <w:style w:type="paragraph" w:styleId="Style89">
    <w:name w:val="Дочерний элемент списка"/>
    <w:basedOn w:val="Normal"/>
    <w:next w:val="Normal"/>
    <w:qFormat/>
    <w:pPr>
      <w:widowControl w:val="false"/>
      <w:spacing w:lineRule="exact" w:line="240" w:before="0" w:after="0"/>
      <w:jc w:val="both"/>
    </w:pPr>
    <w:rPr>
      <w:rFonts w:ascii="Arial" w:hAnsi="Arial" w:eastAsia="Times New Roman" w:cs="Arial"/>
      <w:color w:val="868381"/>
      <w:sz w:val="20"/>
      <w:szCs w:val="20"/>
      <w:lang w:eastAsia="ru-RU"/>
    </w:rPr>
  </w:style>
  <w:style w:type="paragraph" w:styleId="Style90">
    <w:name w:val="Внимание: недобросовестность!"/>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en-US" w:eastAsia="ru-RU" w:bidi="ar-SA"/>
    </w:rPr>
  </w:style>
  <w:style w:type="paragraph" w:styleId="Style91">
    <w:name w:val="Внимание: криминал!!"/>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en-US" w:eastAsia="ru-RU" w:bidi="ar-SA"/>
    </w:rPr>
  </w:style>
  <w:style w:type="paragraph" w:styleId="Style92">
    <w:name w:val="Внимание"/>
    <w:basedOn w:val="Normal"/>
    <w:next w:val="Normal"/>
    <w:qFormat/>
    <w:pPr>
      <w:widowControl w:val="false"/>
      <w:spacing w:lineRule="exact" w:line="240" w:before="240" w:after="240"/>
      <w:ind w:left="420" w:right="420" w:firstLine="300"/>
      <w:jc w:val="both"/>
    </w:pPr>
    <w:rPr>
      <w:rFonts w:ascii="Arial" w:hAnsi="Arial" w:eastAsia="Times New Roman" w:cs="Arial"/>
      <w:color w:val="000000"/>
      <w:shd w:fill="F5F3DA" w:val="clear"/>
      <w:lang w:eastAsia="ru-RU"/>
    </w:rPr>
  </w:style>
  <w:style w:type="paragraph" w:styleId="BodyText3">
    <w:name w:val="Body Text 3"/>
    <w:basedOn w:val="Normal"/>
    <w:qFormat/>
    <w:pPr>
      <w:tabs>
        <w:tab w:val="clear" w:pos="720"/>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BalloonText">
    <w:name w:val="Balloon Text"/>
    <w:basedOn w:val="Normal"/>
    <w:qFormat/>
    <w:pPr>
      <w:spacing w:lineRule="exact"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919338" TargetMode="External"/><Relationship Id="rId3" Type="http://schemas.openxmlformats.org/officeDocument/2006/relationships/hyperlink" Target="kodeks://link/d?nd=901919338" TargetMode="External"/><Relationship Id="rId4" Type="http://schemas.openxmlformats.org/officeDocument/2006/relationships/hyperlink" Target="javascript:;" TargetMode="External"/><Relationship Id="rId5" Type="http://schemas.openxmlformats.org/officeDocument/2006/relationships/hyperlink" Target="javascript:;" TargetMode="External"/><Relationship Id="rId6" Type="http://schemas.openxmlformats.org/officeDocument/2006/relationships/hyperlink" Target="javascript:;" TargetMode="Externa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B0D3-A0AF-4D35-A97A-EFAA476A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Application>LibreOffice/7.5.6.2$Linux_X86_64 LibreOffice_project/50$Build-2</Application>
  <AppVersion>15.0000</AppVersion>
  <Pages>14</Pages>
  <Words>4649</Words>
  <Characters>35958</Characters>
  <CharactersWithSpaces>41075</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2025-04-28T14:35:24Z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2016</vt:lpwstr>
  </property>
  <property fmtid="{D5CDD505-2E9C-101B-9397-08002B2CF9AE}" pid="4" name="LastSaved">
    <vt:filetime>2024-01-10T00:00:00Z</vt:filetime>
  </property>
</Properties>
</file>