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b/>
          <w:sz w:val="24"/>
          <w:szCs w:val="24"/>
        </w:rPr>
        <w:t>ПРОЕКТ</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ЮТАЗИНСКИЙ РАЙОННЫЙ СОВЕТ РЕСПУБЛИКИ ТАТАРСТАН</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IV</w:t>
      </w:r>
      <w:r>
        <w:rPr>
          <w:rFonts w:eastAsia="Times New Roman" w:cs="Times New Roman"/>
          <w:b/>
          <w:sz w:val="28"/>
          <w:szCs w:val="28"/>
          <w:lang w:eastAsia="ru-RU"/>
        </w:rPr>
        <w:t xml:space="preserve"> созыв)</w:t>
      </w:r>
    </w:p>
    <w:p>
      <w:pPr>
        <w:pStyle w:val="Normal"/>
        <w:overflowPunct w:val="fals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overflowPunct w:val="true"/>
        <w:spacing w:lineRule="auto" w:line="240" w:before="0" w:after="0"/>
        <w:jc w:val="center"/>
        <w:rPr>
          <w:b w:val="false"/>
          <w:bCs w:val="false"/>
        </w:rPr>
      </w:pPr>
      <w:r>
        <w:rPr>
          <w:rFonts w:eastAsia="Times New Roman" w:cs="Times New Roman"/>
          <w:b w:val="false"/>
          <w:bCs w:val="false"/>
          <w:sz w:val="28"/>
          <w:szCs w:val="28"/>
          <w:u w:val="none"/>
          <w:lang w:val="en-US" w:eastAsia="ru-RU"/>
        </w:rPr>
        <w:t>внеочередного</w:t>
      </w:r>
      <w:r>
        <w:rPr>
          <w:rFonts w:eastAsia="Times New Roman" w:cs="Times New Roman"/>
          <w:b w:val="false"/>
          <w:bCs w:val="false"/>
          <w:sz w:val="28"/>
          <w:szCs w:val="28"/>
          <w:u w:val="none"/>
          <w:lang w:eastAsia="ru-RU"/>
        </w:rPr>
        <w:t xml:space="preserve"> заседания IV созыва</w:t>
      </w:r>
    </w:p>
    <w:p>
      <w:pPr>
        <w:pStyle w:val="Normal"/>
        <w:overflowPunct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before="0" w:after="0"/>
        <w:rPr>
          <w:b/>
          <w:sz w:val="24"/>
          <w:szCs w:val="24"/>
        </w:rPr>
      </w:pPr>
      <w:r>
        <w:rPr>
          <w:rFonts w:eastAsia="Times New Roman" w:cs="Times New Roman"/>
          <w:bCs/>
          <w:sz w:val="28"/>
          <w:szCs w:val="28"/>
          <w:u w:val="single"/>
          <w:lang w:eastAsia="ru-RU"/>
        </w:rPr>
        <w:t>апреля 2025 г.</w:t>
      </w:r>
      <w:r>
        <w:rPr>
          <w:rFonts w:eastAsia="Times New Roman" w:cs="Times New Roman"/>
          <w:bCs/>
          <w:sz w:val="28"/>
          <w:szCs w:val="28"/>
          <w:lang w:eastAsia="ru-RU"/>
        </w:rPr>
        <w:t xml:space="preserve">                             </w:t>
      </w:r>
      <w:r>
        <w:rPr>
          <w:rFonts w:eastAsia="Times New Roman" w:cs="Times New Roman"/>
          <w:bCs/>
          <w:sz w:val="28"/>
          <w:szCs w:val="28"/>
          <w:u w:val="single"/>
          <w:lang w:eastAsia="ru-RU"/>
        </w:rPr>
        <w:t xml:space="preserve">№  </w:t>
      </w:r>
      <w:r>
        <w:rPr>
          <w:rFonts w:eastAsia="Times New Roman" w:cs="Times New Roman"/>
          <w:bCs/>
          <w:sz w:val="28"/>
          <w:szCs w:val="28"/>
          <w:lang w:eastAsia="ru-RU"/>
        </w:rPr>
        <w:t xml:space="preserve">                                           </w:t>
      </w:r>
      <w:r>
        <w:rPr>
          <w:rFonts w:eastAsia="Times New Roman" w:cs="Times New Roman"/>
          <w:bCs/>
          <w:sz w:val="28"/>
          <w:szCs w:val="28"/>
          <w:u w:val="single"/>
          <w:lang w:eastAsia="ru-RU"/>
        </w:rPr>
        <w:t>п.г.т. Уруссу</w:t>
      </w:r>
    </w:p>
    <w:p>
      <w:pPr>
        <w:pStyle w:val="Normal"/>
        <w:spacing w:lineRule="auto" w:line="240"/>
        <w:jc w:val="center"/>
        <w:rPr>
          <w:rFonts w:ascii="Times New Roman" w:hAnsi="Times New Roman" w:eastAsia="Calibri" w:cs="Times New Roman"/>
          <w:color w:val="000000" w:themeColor="text1"/>
          <w:sz w:val="28"/>
          <w:szCs w:val="28"/>
        </w:rPr>
      </w:pPr>
      <w:r>
        <w:rPr>
          <w:rFonts w:eastAsia="Calibri" w:cs="Times New Roman"/>
          <w:color w:val="000000" w:themeColor="text1"/>
          <w:sz w:val="28"/>
          <w:szCs w:val="28"/>
        </w:rPr>
      </w:r>
    </w:p>
    <w:p>
      <w:pPr>
        <w:pStyle w:val="Normal"/>
        <w:spacing w:lineRule="auto" w:line="240" w:before="0" w:after="0"/>
        <w:ind w:firstLine="709"/>
        <w:jc w:val="center"/>
        <w:rPr/>
      </w:pPr>
      <w:r>
        <w:rPr>
          <w:rFonts w:eastAsia="Times New Roman" w:cs="Times New Roman"/>
          <w:b w:val="false"/>
          <w:bCs w:val="false"/>
          <w:color w:val="000000" w:themeColor="text1"/>
          <w:kern w:val="0"/>
          <w:sz w:val="28"/>
          <w:szCs w:val="20"/>
          <w:lang w:eastAsia="zh-CN" w:bidi="ar-SA"/>
        </w:rPr>
        <w:t xml:space="preserve">Об утверждении Положения о комиссии по соблюдению требований к служебному поведению муниципальных служащих и урегулированию конфликта интересов в Ютазинском муниципальном районе Республики Татарстан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b w:val="false"/>
          <w:bCs w:val="false"/>
          <w:color w:val="000000" w:themeColor="text1"/>
          <w:kern w:val="0"/>
          <w:sz w:val="28"/>
          <w:szCs w:val="20"/>
          <w:lang w:eastAsia="zh-CN" w:bidi="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 Указом Президента Республики Татарстан от 25.08.2010 № УП-569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 </w:t>
      </w:r>
      <w:r>
        <w:rPr>
          <w:rFonts w:eastAsia="Calibri" w:cs="Times New Roman"/>
          <w:sz w:val="28"/>
          <w:szCs w:val="28"/>
        </w:rPr>
        <w:t xml:space="preserve">Уставом муниципального образования «Ютазинский муниципальный район Республики Татарстан», в связи с Протестом Прокуратуры Ютазинского района Республики Татарстан от 19.02.2025 г. № 02-08-01 «На решение </w:t>
      </w:r>
      <w:r>
        <w:rPr>
          <w:rFonts w:eastAsia="Times New Roman" w:cs="Times New Roman"/>
          <w:b w:val="false"/>
          <w:bCs w:val="false"/>
          <w:color w:val="000000" w:themeColor="text1"/>
          <w:kern w:val="0"/>
          <w:sz w:val="28"/>
          <w:szCs w:val="20"/>
          <w:lang w:eastAsia="zh-CN" w:bidi="ar-SA"/>
        </w:rPr>
        <w:t>Совета Ютазинского района РТ «Об утверждении Положения о комиссиях по соблюдению требований к служебному поведению муниципальных служащих и урегулированию конфликта интересов» от 26</w:t>
      </w:r>
      <w:r>
        <w:rPr>
          <w:rFonts w:eastAsia="Times New Roman" w:cs="Times New Roman"/>
          <w:b w:val="false"/>
          <w:bCs/>
          <w:color w:val="000000" w:themeColor="text1"/>
          <w:kern w:val="0"/>
          <w:sz w:val="28"/>
          <w:szCs w:val="28"/>
          <w:lang w:eastAsia="ru-RU" w:bidi="ar-SA"/>
        </w:rPr>
        <w:t>.06.2018 № 20»</w:t>
      </w:r>
      <w:r>
        <w:rPr>
          <w:rFonts w:eastAsia="Times New Roman" w:cs="Times New Roman" w:ascii="Tinos" w:hAnsi="Tinos"/>
          <w:b w:val="false"/>
          <w:bCs w:val="false"/>
          <w:kern w:val="0"/>
          <w:sz w:val="28"/>
          <w:szCs w:val="20"/>
          <w:lang w:eastAsia="zh-CN" w:bidi="ar-SA"/>
        </w:rPr>
        <w:t xml:space="preserve">, </w:t>
      </w:r>
      <w:r>
        <w:rPr>
          <w:rFonts w:eastAsia="Calibri" w:cs="Times New Roman"/>
          <w:color w:val="000000" w:themeColor="text1"/>
          <w:sz w:val="28"/>
          <w:szCs w:val="28"/>
        </w:rPr>
        <w:t>Ютазинский районный Совет Республики Татарстан решил:</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sz w:val="28"/>
          <w:szCs w:val="28"/>
          <w:u w:val="none"/>
        </w:rPr>
        <w:t xml:space="preserve">       </w:t>
      </w:r>
      <w:r>
        <w:rPr>
          <w:rFonts w:eastAsia="Calibri" w:cs="Times New Roman" w:ascii="Tinos" w:hAnsi="Tinos"/>
          <w:b w:val="false"/>
          <w:bCs w:val="false"/>
          <w:color w:val="000000"/>
          <w:sz w:val="28"/>
          <w:szCs w:val="28"/>
          <w:u w:val="none"/>
        </w:rPr>
        <w:t xml:space="preserve">1. Утвердить </w:t>
      </w:r>
      <w:r>
        <w:rPr>
          <w:rFonts w:eastAsia="Times New Roman" w:cs="Times New Roman" w:ascii="Tinos" w:hAnsi="Tinos"/>
          <w:b w:val="false"/>
          <w:bCs w:val="false"/>
          <w:color w:val="000000" w:themeColor="text1"/>
          <w:kern w:val="0"/>
          <w:sz w:val="28"/>
          <w:szCs w:val="20"/>
          <w:u w:val="none"/>
          <w:lang w:eastAsia="zh-CN" w:bidi="ar-SA"/>
        </w:rPr>
        <w:t>прилагаемое Положение о комиссии по соблюдению требований к служебному поведению муниципальных служащих и урегулированию конфликта интересов в Ютазинском муниципальном районе Республики Татарстан.</w:t>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kern w:val="0"/>
          <w:sz w:val="28"/>
          <w:szCs w:val="28"/>
          <w:u w:val="none"/>
          <w:lang w:eastAsia="zh-CN" w:bidi="ar-SA"/>
        </w:rPr>
        <w:t xml:space="preserve">          </w:t>
      </w:r>
      <w:r>
        <w:rPr>
          <w:rFonts w:eastAsia="Calibri" w:cs="Times New Roman" w:ascii="Tinos" w:hAnsi="Tinos"/>
          <w:b w:val="false"/>
          <w:bCs w:val="false"/>
          <w:color w:val="000000"/>
          <w:kern w:val="0"/>
          <w:sz w:val="28"/>
          <w:szCs w:val="28"/>
          <w:u w:val="none"/>
          <w:lang w:eastAsia="zh-CN" w:bidi="ar-SA"/>
        </w:rPr>
        <w:t>2. Признать р</w:t>
      </w:r>
      <w:r>
        <w:rPr>
          <w:rFonts w:eastAsia="Times New Roman" w:cs="Times New Roman" w:ascii="Tinos" w:hAnsi="Tinos"/>
          <w:b w:val="false"/>
          <w:bCs w:val="false"/>
          <w:color w:val="000000" w:themeColor="text1"/>
          <w:kern w:val="0"/>
          <w:sz w:val="28"/>
          <w:szCs w:val="20"/>
          <w:u w:val="none"/>
          <w:lang w:eastAsia="zh-CN" w:bidi="ar-SA"/>
        </w:rPr>
        <w:t xml:space="preserve">ешение Ютазинского районного Совет Республики Татарстан от 26.06.2018 № 20 «Об утверждении Положения о комиссии по соблюдению требований к служебному (должностному) поведению и урегулированию конфликта интересов» </w:t>
      </w:r>
      <w:r>
        <w:rPr>
          <w:rFonts w:eastAsia="Calibri" w:cs="Times New Roman" w:ascii="Tinos" w:hAnsi="Tinos"/>
          <w:b w:val="false"/>
          <w:bCs w:val="false"/>
          <w:color w:val="000000"/>
          <w:kern w:val="0"/>
          <w:sz w:val="28"/>
          <w:szCs w:val="28"/>
          <w:u w:val="none"/>
          <w:lang w:eastAsia="zh-CN" w:bidi="ar-SA"/>
        </w:rPr>
        <w:t>утратившим силу.</w:t>
      </w:r>
      <w:r>
        <w:rPr>
          <w:rFonts w:eastAsia="Times New Roman" w:cs="Times New Roman" w:ascii="Tinos" w:hAnsi="Tinos"/>
          <w:b w:val="false"/>
          <w:bCs w:val="false"/>
          <w:color w:val="000000" w:themeColor="text1"/>
          <w:kern w:val="0"/>
          <w:sz w:val="28"/>
          <w:szCs w:val="20"/>
          <w:u w:val="none"/>
          <w:lang w:eastAsia="zh-CN" w:bidi="ar-SA"/>
        </w:rPr>
        <w:t xml:space="preserve">         .</w:t>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sz w:val="28"/>
          <w:szCs w:val="28"/>
          <w:u w:val="none"/>
        </w:rPr>
        <w:t xml:space="preserve">  </w:t>
      </w:r>
      <w:r>
        <w:rPr>
          <w:rFonts w:eastAsia="Calibri" w:cs="Times New Roman" w:ascii="Tinos" w:hAnsi="Tinos"/>
          <w:b w:val="false"/>
          <w:bCs w:val="false"/>
          <w:color w:val="000000"/>
          <w:sz w:val="28"/>
          <w:szCs w:val="28"/>
          <w:u w:val="none"/>
        </w:rPr>
        <w:t xml:space="preserve">3. </w:t>
      </w:r>
      <w:r>
        <w:rPr>
          <w:rFonts w:eastAsia="Calibri" w:cs="Times New Roman" w:ascii="Tinos" w:hAnsi="Tinos"/>
          <w:b w:val="false"/>
          <w:bCs w:val="false"/>
          <w:color w:val="000000"/>
          <w:kern w:val="0"/>
          <w:sz w:val="28"/>
          <w:szCs w:val="28"/>
          <w:u w:val="none"/>
          <w:shd w:fill="FFFFFF" w:val="clear"/>
          <w:lang w:eastAsia="zh-CN" w:bidi="ar-SA"/>
        </w:rPr>
        <w:t>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t>4. Настоящее решение вступает в силу со дня его официального опубликования.</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t>5. Контроль за исполнением настоящего решения оставляю за собой.</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hanging="0"/>
        <w:contextualSpacing/>
        <w:jc w:val="both"/>
        <w:rPr>
          <w:rFonts w:ascii="Times New Roman" w:hAnsi="Times New Roman" w:eastAsia="Calibri" w:cs="Times New Roman"/>
          <w:sz w:val="28"/>
          <w:szCs w:val="28"/>
        </w:rPr>
      </w:pPr>
      <w:r>
        <w:rPr>
          <w:rFonts w:eastAsia="Calibri" w:cs="Times New Roman"/>
          <w:sz w:val="28"/>
          <w:szCs w:val="28"/>
        </w:rPr>
        <w:t xml:space="preserve"> </w:t>
      </w:r>
    </w:p>
    <w:p>
      <w:pPr>
        <w:pStyle w:val="Normal"/>
        <w:tabs>
          <w:tab w:val="clear" w:pos="708"/>
          <w:tab w:val="left" w:pos="0" w:leader="none"/>
        </w:tabs>
        <w:spacing w:lineRule="auto" w:line="240" w:before="0" w:after="0"/>
        <w:ind w:left="0" w:right="0" w:hanging="0"/>
        <w:rPr>
          <w:rFonts w:ascii="Times New Roman" w:hAnsi="Times New Roman" w:eastAsia="Times New Roman" w:cs="Times New Roman"/>
          <w:sz w:val="28"/>
          <w:szCs w:val="28"/>
        </w:rPr>
      </w:pPr>
      <w:r>
        <w:rPr>
          <w:rFonts w:eastAsia="Calibri" w:cs="Times New Roman"/>
          <w:sz w:val="28"/>
          <w:szCs w:val="28"/>
        </w:rPr>
        <w:t xml:space="preserve">        </w:t>
      </w:r>
      <w:r>
        <w:rPr>
          <w:rFonts w:eastAsia="Calibri" w:cs="Times New Roman"/>
          <w:sz w:val="28"/>
          <w:szCs w:val="28"/>
        </w:rPr>
        <w:t>Глава Ютазинского</w:t>
      </w:r>
    </w:p>
    <w:p>
      <w:pPr>
        <w:pStyle w:val="Normal"/>
        <w:tabs>
          <w:tab w:val="clear" w:pos="708"/>
          <w:tab w:val="left" w:pos="0" w:leader="none"/>
        </w:tabs>
        <w:spacing w:lineRule="auto" w:line="240" w:before="0" w:after="0"/>
        <w:ind w:left="0" w:right="0" w:hanging="0"/>
        <w:jc w:val="both"/>
        <w:rPr/>
      </w:pPr>
      <w:r>
        <w:rPr>
          <w:rFonts w:eastAsia="Calibri" w:cs="Times New Roman"/>
          <w:sz w:val="28"/>
          <w:szCs w:val="28"/>
        </w:rPr>
        <w:t xml:space="preserve">        </w:t>
      </w:r>
      <w:r>
        <w:rPr>
          <w:rFonts w:eastAsia="Calibri" w:cs="Times New Roman"/>
          <w:sz w:val="28"/>
          <w:szCs w:val="28"/>
        </w:rPr>
        <w:t xml:space="preserve">муниципального района, </w:t>
      </w:r>
    </w:p>
    <w:p>
      <w:pPr>
        <w:pStyle w:val="Normal"/>
        <w:tabs>
          <w:tab w:val="clear" w:pos="708"/>
          <w:tab w:val="left" w:pos="0" w:leader="none"/>
        </w:tabs>
        <w:spacing w:lineRule="auto" w:line="240" w:before="0" w:after="0"/>
        <w:ind w:left="0" w:right="0" w:hanging="0"/>
        <w:jc w:val="both"/>
        <w:rPr/>
      </w:pPr>
      <w:r>
        <w:rPr>
          <w:rFonts w:eastAsia="Calibri" w:cs="Times New Roman"/>
          <w:sz w:val="28"/>
          <w:szCs w:val="28"/>
        </w:rPr>
        <w:t xml:space="preserve">        </w:t>
      </w:r>
      <w:r>
        <w:rPr>
          <w:rFonts w:eastAsia="Calibri" w:cs="Times New Roman"/>
          <w:sz w:val="28"/>
          <w:szCs w:val="28"/>
        </w:rPr>
        <w:t>Председатель Ютазинского</w:t>
      </w:r>
    </w:p>
    <w:p>
      <w:pPr>
        <w:pStyle w:val="Normal"/>
        <w:tabs>
          <w:tab w:val="clear" w:pos="708"/>
          <w:tab w:val="left" w:pos="0" w:leader="none"/>
        </w:tabs>
        <w:spacing w:lineRule="auto" w:line="240" w:before="0" w:after="0"/>
        <w:ind w:left="0" w:right="0" w:hanging="0"/>
        <w:jc w:val="both"/>
        <w:rPr/>
      </w:pPr>
      <w:r>
        <w:rPr>
          <w:rFonts w:eastAsia="Calibri" w:cs="Times New Roman"/>
          <w:sz w:val="28"/>
          <w:szCs w:val="28"/>
        </w:rPr>
        <w:t xml:space="preserve">        </w:t>
      </w:r>
      <w:r>
        <w:rPr>
          <w:rFonts w:eastAsia="Calibri" w:cs="Times New Roman"/>
          <w:sz w:val="28"/>
          <w:szCs w:val="28"/>
        </w:rPr>
        <w:t>районного Совета</w:t>
      </w:r>
    </w:p>
    <w:p>
      <w:pPr>
        <w:pStyle w:val="Normal"/>
        <w:tabs>
          <w:tab w:val="clear" w:pos="708"/>
          <w:tab w:val="left" w:pos="0" w:leader="none"/>
        </w:tabs>
        <w:spacing w:lineRule="auto" w:line="240" w:before="0" w:after="0"/>
        <w:ind w:left="0" w:right="0" w:hanging="0"/>
        <w:jc w:val="both"/>
        <w:rPr/>
      </w:pPr>
      <w:r>
        <w:rPr>
          <w:rFonts w:eastAsia="Calibri" w:cs="Times New Roman"/>
          <w:sz w:val="28"/>
          <w:szCs w:val="28"/>
        </w:rPr>
        <w:t xml:space="preserve">        </w:t>
      </w:r>
      <w:r>
        <w:rPr>
          <w:rFonts w:eastAsia="Calibri" w:cs="Times New Roman"/>
          <w:sz w:val="28"/>
          <w:szCs w:val="28"/>
        </w:rPr>
        <w:t>Республики Татарстан                                                                  А.А. Шафигуллин</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jc w:val="both"/>
        <w:rPr/>
      </w:pPr>
      <w:r>
        <w:rPr>
          <w:sz w:val="24"/>
          <w:szCs w:val="24"/>
        </w:rPr>
        <w:t>Р.М. Якупов</w:t>
      </w:r>
    </w:p>
    <w:p>
      <w:pPr>
        <w:pStyle w:val="Normal"/>
        <w:spacing w:lineRule="auto" w:line="240" w:before="0" w:after="0"/>
        <w:jc w:val="both"/>
        <w:rPr/>
      </w:pPr>
      <w:r>
        <w:rPr>
          <w:rFonts w:eastAsia="Times New Roman" w:cs="Times New Roman" w:ascii="Tinos" w:hAnsi="Tinos"/>
          <w:b w:val="false"/>
          <w:bCs w:val="false"/>
          <w:kern w:val="0"/>
          <w:sz w:val="24"/>
          <w:szCs w:val="24"/>
          <w:lang w:eastAsia="zh-CN" w:bidi="ar-SA"/>
        </w:rPr>
        <w:t>2-42-05</w:t>
      </w:r>
      <w:r>
        <w:rPr>
          <w:rFonts w:ascii="Tinos" w:hAnsi="Tinos"/>
          <w:sz w:val="28"/>
          <w:szCs w:val="28"/>
        </w:rPr>
        <w:t xml:space="preserve">                           </w:t>
      </w:r>
    </w:p>
    <w:p>
      <w:pPr>
        <w:pStyle w:val="Normal"/>
        <w:spacing w:lineRule="auto" w:line="240" w:before="0" w:after="0"/>
        <w:jc w:val="both"/>
        <w:rPr/>
      </w:pPr>
      <w:r>
        <w:rPr>
          <w:rFonts w:ascii="Tinos" w:hAnsi="Tinos"/>
          <w:sz w:val="28"/>
          <w:szCs w:val="28"/>
        </w:rPr>
        <w:t xml:space="preserve">                                                                                           </w:t>
      </w:r>
      <w:r>
        <w:rPr>
          <w:rFonts w:ascii="Tinos" w:hAnsi="Tinos"/>
          <w:sz w:val="28"/>
          <w:szCs w:val="28"/>
        </w:rPr>
        <w:t>Приложение</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к решению Ютазинского</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районного Совета</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Республики Татарстан</w:t>
      </w:r>
    </w:p>
    <w:p>
      <w:pPr>
        <w:pStyle w:val="FORMATTEXT"/>
        <w:ind w:left="0" w:right="0" w:hanging="0"/>
        <w:jc w:val="both"/>
        <w:rPr>
          <w:rFonts w:ascii="Tinos" w:hAnsi="Tinos"/>
          <w:sz w:val="28"/>
          <w:szCs w:val="28"/>
        </w:rPr>
      </w:pPr>
      <w:r>
        <w:rPr>
          <w:rFonts w:ascii="Tinos" w:hAnsi="Tinos"/>
          <w:sz w:val="28"/>
          <w:szCs w:val="28"/>
        </w:rPr>
        <w:t xml:space="preserve">                                                                                           </w:t>
      </w:r>
      <w:r>
        <w:rPr>
          <w:rFonts w:ascii="Tinos" w:hAnsi="Tinos"/>
          <w:sz w:val="28"/>
          <w:szCs w:val="28"/>
        </w:rPr>
        <w:t>от ___________2025 № _____</w:t>
      </w:r>
    </w:p>
    <w:p>
      <w:pPr>
        <w:pStyle w:val="FORMATTEXT"/>
        <w:ind w:left="0" w:right="0" w:hanging="0"/>
        <w:jc w:val="right"/>
        <w:rPr>
          <w:rFonts w:ascii="Tinos" w:hAnsi="Tinos"/>
          <w:sz w:val="28"/>
          <w:szCs w:val="28"/>
        </w:rPr>
      </w:pPr>
      <w:r>
        <w:rPr>
          <w:rFonts w:ascii="Tinos" w:hAnsi="Tinos"/>
          <w:sz w:val="28"/>
          <w:szCs w:val="28"/>
        </w:rPr>
      </w:r>
    </w:p>
    <w:p>
      <w:pPr>
        <w:pStyle w:val="HEADERTEXT"/>
        <w:numPr>
          <w:ilvl w:val="0"/>
          <w:numId w:val="0"/>
        </w:numPr>
        <w:ind w:left="0" w:right="0" w:hanging="0"/>
        <w:jc w:val="center"/>
        <w:outlineLvl w:val="2"/>
        <w:rPr>
          <w:rFonts w:ascii="Tinos" w:hAnsi="Tinos"/>
          <w:sz w:val="28"/>
          <w:szCs w:val="28"/>
        </w:rPr>
      </w:pPr>
      <w:r>
        <w:rPr>
          <w:rFonts w:ascii="Tinos" w:hAnsi="Tinos"/>
          <w:b/>
          <w:sz w:val="28"/>
          <w:szCs w:val="28"/>
        </w:rPr>
        <w:t xml:space="preserve"> </w:t>
      </w:r>
      <w:r>
        <w:rPr>
          <w:rFonts w:ascii="Tinos" w:hAnsi="Tinos"/>
          <w:b w:val="false"/>
          <w:bCs w:val="false"/>
          <w:color w:val="000000"/>
          <w:sz w:val="28"/>
          <w:szCs w:val="28"/>
          <w:u w:val="none"/>
        </w:rPr>
        <w:t xml:space="preserve"> </w:t>
      </w:r>
      <w:r>
        <w:rPr>
          <w:rFonts w:eastAsia="Times New Roman" w:cs="Times New Roman" w:ascii="Tinos" w:hAnsi="Tinos"/>
          <w:b w:val="false"/>
          <w:bCs w:val="false"/>
          <w:color w:val="000000" w:themeColor="text1"/>
          <w:kern w:val="0"/>
          <w:sz w:val="28"/>
          <w:szCs w:val="20"/>
          <w:u w:val="none"/>
          <w:lang w:eastAsia="zh-CN" w:bidi="ar-SA"/>
        </w:rPr>
        <w:t>Положение о комиссии по соблюдению требований к служебному поведению муниципальных служащих и урегулированию конфликта интересов в Ютазинском муниципальном районе Республики Татарстан</w:t>
      </w:r>
    </w:p>
    <w:p>
      <w:pPr>
        <w:pStyle w:val="HEADERTEXT"/>
        <w:numPr>
          <w:ilvl w:val="0"/>
          <w:numId w:val="0"/>
        </w:numPr>
        <w:ind w:left="0" w:right="0" w:hanging="0"/>
        <w:jc w:val="center"/>
        <w:outlineLvl w:val="2"/>
        <w:rPr>
          <w:rFonts w:ascii="Tinos" w:hAnsi="Tinos"/>
          <w:sz w:val="28"/>
          <w:szCs w:val="28"/>
        </w:rPr>
      </w:pPr>
      <w:r>
        <w:rPr>
          <w:rFonts w:ascii="Tinos" w:hAnsi="Tinos"/>
          <w:sz w:val="28"/>
          <w:szCs w:val="28"/>
        </w:rPr>
      </w:r>
    </w:p>
    <w:p>
      <w:pPr>
        <w:pStyle w:val="FORMATTEXT"/>
        <w:spacing w:lineRule="auto" w:line="240" w:before="0" w:after="0"/>
        <w:ind w:left="0" w:right="0" w:hanging="0"/>
        <w:jc w:val="center"/>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1. Общие положения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 xml:space="preserve">1.1.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w:t>
      </w:r>
      <w:r>
        <w:rPr>
          <w:rFonts w:eastAsia="Times New Roman" w:cs="Times New Roman" w:ascii="Tinos" w:hAnsi="Tinos"/>
          <w:b w:val="false"/>
          <w:bCs w:val="false"/>
          <w:color w:val="000000" w:themeColor="text1"/>
          <w:kern w:val="0"/>
          <w:sz w:val="28"/>
          <w:szCs w:val="20"/>
          <w:u w:val="none"/>
          <w:lang w:eastAsia="zh-CN" w:bidi="ar-SA"/>
        </w:rPr>
        <w:t>в Ютазинском муниципальном районе Республики Татарстан</w:t>
      </w:r>
      <w:r>
        <w:rPr>
          <w:rFonts w:ascii="Tinos" w:hAnsi="Tinos"/>
          <w:color w:val="000000"/>
          <w:sz w:val="28"/>
          <w:szCs w:val="28"/>
          <w:u w:val="none"/>
        </w:rPr>
        <w:t xml:space="preserve"> 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 и Указом Президента Республики Татарстан от 25.08.2010 № УП-569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 xml:space="preserve">1.2. Комиссия в своей деятельности руководствуется Конституцией Российской Федерации, федеральными законами и иными нормативными правовыми Российской Федерации, Конституцией Республики Татарстан, законами и иными нормативными правовыми актами Республики Татарстан, </w:t>
      </w:r>
      <w:r>
        <w:rPr>
          <w:rFonts w:eastAsia="Calibri" w:cs="Times New Roman" w:ascii="Tinos" w:hAnsi="Tinos"/>
          <w:color w:val="000000"/>
          <w:sz w:val="28"/>
          <w:szCs w:val="28"/>
          <w:u w:val="none"/>
        </w:rPr>
        <w:t>Уставом муниципального образования «Ютазинский муниципальный район Республики Татарстан»</w:t>
      </w:r>
      <w:r>
        <w:rPr>
          <w:rFonts w:ascii="Tinos" w:hAnsi="Tinos"/>
          <w:color w:val="000000"/>
          <w:sz w:val="28"/>
          <w:szCs w:val="28"/>
          <w:u w:val="none"/>
        </w:rPr>
        <w:t>, настоящим Положением и иными муниципальными нормативными правовыми актами.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1.3. Основной задачей комиссии является содействие органам местного самоуправления Ютазинского муниципального района Республики Татарстан и органам местного самоуправления сельских и городского поселений, входящих в состав Ютазинского муниципального района Республики Татарстан на основании заключенных соглашений (далее - органы местного самоуправления):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в обеспечении соблюдения муниципальными служащими, лицами, замещающими муниципальные должности,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«О противодействии коррупции», другими федеральными законами и законами Республики Татарстан в целях противодействии коррупции (далее требования к служебному поведению и (или) требования об урегулировании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в обеспечении соблюдения руководителями организаций (учреждений), подведомственных органу местного самоуправления, требований о предотвращении или урегулировании конфликта интересов;</w:t>
      </w:r>
    </w:p>
    <w:p>
      <w:pPr>
        <w:pStyle w:val="FORMATTEXT"/>
        <w:spacing w:lineRule="auto" w:line="240" w:before="0" w:after="0"/>
        <w:ind w:left="0" w:right="0" w:hanging="0"/>
        <w:jc w:val="both"/>
        <w:rPr/>
      </w:pPr>
      <w:r>
        <w:rPr>
          <w:rFonts w:ascii="Tinos" w:hAnsi="Tinos"/>
          <w:color w:val="000000"/>
          <w:sz w:val="28"/>
          <w:szCs w:val="28"/>
          <w:u w:val="none"/>
        </w:rPr>
        <w:t xml:space="preserve">   </w:t>
      </w:r>
      <w:r>
        <w:rPr>
          <w:rFonts w:ascii="Tinos" w:hAnsi="Tinos"/>
          <w:color w:val="000000"/>
          <w:sz w:val="28"/>
          <w:szCs w:val="28"/>
          <w:u w:val="none"/>
        </w:rPr>
        <w:t>в) в осуществлении в органе местного самоуправления мер по предупреждению коррупции</w:t>
      </w:r>
    </w:p>
    <w:p>
      <w:pPr>
        <w:pStyle w:val="FORMATTEXT"/>
        <w:spacing w:lineRule="auto" w:line="240" w:before="0" w:after="0"/>
        <w:ind w:left="0" w:right="0" w:hanging="0"/>
        <w:jc w:val="both"/>
        <w:rPr/>
      </w:pPr>
      <w:r>
        <w:rPr>
          <w:rFonts w:ascii="Tinos" w:hAnsi="Tinos"/>
          <w:color w:val="000000"/>
          <w:sz w:val="28"/>
          <w:szCs w:val="28"/>
          <w:u w:val="none"/>
        </w:rPr>
        <w:t xml:space="preserve">     </w:t>
      </w:r>
      <w:r>
        <w:rPr>
          <w:rFonts w:ascii="Tinos" w:hAnsi="Tinos"/>
          <w:color w:val="000000"/>
          <w:sz w:val="28"/>
          <w:szCs w:val="28"/>
          <w:u w:val="none"/>
        </w:rPr>
        <w:t>1.4. Комиссия рассматривает вопросы, связанные с соблюдением требований:</w:t>
      </w:r>
    </w:p>
    <w:p>
      <w:pPr>
        <w:pStyle w:val="FORMATTEXT"/>
        <w:spacing w:lineRule="auto" w:line="240" w:before="0" w:after="0"/>
        <w:ind w:left="0" w:right="0" w:hanging="0"/>
        <w:jc w:val="both"/>
        <w:rPr/>
      </w:pPr>
      <w:r>
        <w:rPr>
          <w:rFonts w:ascii="Tinos" w:hAnsi="Tinos"/>
          <w:color w:val="000000"/>
          <w:sz w:val="28"/>
          <w:szCs w:val="28"/>
          <w:u w:val="none"/>
        </w:rPr>
        <w:t xml:space="preserve">     </w:t>
      </w:r>
      <w:r>
        <w:rPr>
          <w:rFonts w:ascii="Tinos" w:hAnsi="Tinos"/>
          <w:color w:val="000000"/>
          <w:sz w:val="28"/>
          <w:szCs w:val="28"/>
          <w:u w:val="none"/>
        </w:rPr>
        <w:t>- к служебному поведению и (или) требований об урегулировании конфликта интересов, в отношении муниципальных служащих;  к должностному поведению и (или) требований об урегулировании конфликта интересов, в отношении лиц, замещающих муниципальные должности;</w:t>
      </w:r>
    </w:p>
    <w:p>
      <w:pPr>
        <w:pStyle w:val="FORMATTEXT"/>
        <w:spacing w:lineRule="auto" w:line="240" w:before="0" w:after="0"/>
        <w:ind w:left="0" w:right="0" w:hanging="0"/>
        <w:jc w:val="both"/>
        <w:rPr/>
      </w:pPr>
      <w:r>
        <w:rPr>
          <w:rFonts w:ascii="Tinos" w:hAnsi="Tinos"/>
          <w:color w:val="000000"/>
          <w:sz w:val="28"/>
          <w:szCs w:val="28"/>
          <w:u w:val="none"/>
        </w:rPr>
        <w:t xml:space="preserve">   </w:t>
      </w:r>
      <w:r>
        <w:rPr>
          <w:rFonts w:ascii="Tinos" w:hAnsi="Tinos"/>
          <w:color w:val="000000"/>
          <w:sz w:val="28"/>
          <w:szCs w:val="28"/>
          <w:u w:val="none"/>
        </w:rPr>
        <w:t>- об урегулировании конфликта интересов, в отношении руководителей организаций (учреждений, предприятий), подведомственных органам местного самоуправления.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r>
    </w:p>
    <w:p>
      <w:pPr>
        <w:pStyle w:val="FORMATTEXT"/>
        <w:spacing w:lineRule="auto" w:line="240" w:before="0" w:after="0"/>
        <w:ind w:left="0" w:right="0" w:hanging="0"/>
        <w:jc w:val="center"/>
        <w:rPr/>
      </w:pPr>
      <w:r>
        <w:rPr>
          <w:rFonts w:ascii="Tinos" w:hAnsi="Tinos"/>
          <w:color w:val="000000"/>
          <w:sz w:val="28"/>
          <w:szCs w:val="28"/>
          <w:u w:val="none"/>
        </w:rPr>
        <w:t>2. Порядок образования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2.1. Состав комиссии утверждается решением Ютазинского районного Совета  Республики Татарстан (далее - Совет).</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Комиссия состоит из председателя комиссии, заместителя председателя комиссии, секретаря и членов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 xml:space="preserve">2.2. В состав комиссии входят Заместитель главы Ютазинского муниципального района Республики Татарстан (председатель комиссии), лица, замещающие муниципальные должности, должностное лицо кадровой службы органа местного самоуправления, ответственное за работу 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муниципального органа, определяемые его руководителем. </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2.3. Совет может принять решение о включении в состав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представителя общественного совета, образованного при органе местного самоуправления в соответствии со статьей 24 Закона Республики Татарстан от 27 апреля 2017 № 24-ЗРТ «Об Общественной палате Республики Татарстан»;</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представителя общественной организации ветеранов, созданной в органе местного самоуправления;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представители профсоюзной организации, действующей в установленном порядке в органе местного самоуправления.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2.4. Лица, указанные в подпунктах «б» и «в» пункта 2.3 настоящего Положения, включаются в состав комиссии в установленном порядке по согласованию соответственно с общественным советом, образованным при органе местного самоуправления, с общественной организацией ветеранов, созданной в органе местного самоуправления, с профсоюзной организацией, действующей в установленном порядке в органе местного самоуправления, на основании запроса Главы Ютазинского муниципального района Республики Татарстан (далее - Глава района). Согласование осуществляется в 10-дневный срок со дня получения запроса.</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2.5. Число членов комиссии, не замещающих должности муниципальной службы, муниципальные должности, должно составлять не менее одной четверти от общего числа членов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2.7. В заседаниях комиссии с правом совещательного голоса участвуют:</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интересов2;</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другие муниципальные служащие, замещающие должности муниципальной службы; лица, замещающие муниципальные должности; специалисты, которые могут дать пояснения по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представители муниципального служащего, лица, замещающего муниципальную должность, руководителя организации (учреждения), подведомственной органу местного самоуправления,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лица, замещающего муниципальную должность, руководителя организации (учреждения), подведомственной органу местного самоуправления, в отношении которого комиссией рассматривается этот вопрос, или любого члена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2.8.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муниципальные должности, недопустимо.</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r>
    </w:p>
    <w:p>
      <w:pPr>
        <w:pStyle w:val="FORMATTEXT"/>
        <w:spacing w:lineRule="auto" w:line="240" w:before="0" w:after="0"/>
        <w:ind w:left="0" w:right="0" w:hanging="0"/>
        <w:jc w:val="center"/>
        <w:rPr/>
      </w:pPr>
      <w:r>
        <w:rPr>
          <w:rFonts w:ascii="Tinos" w:hAnsi="Tinos"/>
          <w:color w:val="000000"/>
          <w:sz w:val="28"/>
          <w:szCs w:val="28"/>
          <w:u w:val="none"/>
        </w:rPr>
        <w:t>З. Порядок рассмотрения комиссией вопросов, касающихся соблюдения требований к служебному поведению муниципальных служащих, и урегулированию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 . Основаниями для проведения заседания комиссии являются: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представление руководителем органа местного самоуправления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 представляемых муниципальным служащим, и соблюдения муниципальным служащим требований к служебному поведению, материалов проверки, свидетельствующих:</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о представлении муниципальным служащим недостоверных или неполных сведений, предусмотренных муниципальным нормативным правовым актом о представлении муниципальными служащими сведений о доходах, об имуществе и обязательствах имущественного характера; о несоблюдении муниципальным служащим требований к служебному поведению и (или) требований об урегулировании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поступившее в порядке, установленном муниципальным нормативным правовым актом:</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обращение гражданина, замещавшего в органе местного самоуправления должность муниципальной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заявление муниципального служащего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г) представление руководителем органа местного самоуправления материалов проверки, свидетельствующих о представлении муниципальным служащим недостоверных или неполных сведений, предусмотренных частью 1 статьи З Федерального закона от 0З.12.2012 № 230-ФЗ «О контроле за соответствием расходов лиц, замещающих государственные должности, и иных лиц их доходам» (далее - Федеральный закон № 230-ФЗ).</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д) поступившее в соответствии с частью 4 статьи 12 Федерального закона от 25.12.2008 № 273-ФЗ «О противодействии коррупции» (далее - Федеральный закон № 273-ФЗ) и статьей 64.1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3.3. В обращении, указанном в абзаце втором подпункта «б» пункта 3.1 настоящего Положения,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 273-ФЗ.</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3.4. Обращение, указанное в 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3.5. По результатам рассмотрения уведомления, указанного в подпункте «д» пункта 3.1 настоящего Положения, осуществляется подготовка мотивированного заключения о соблюдении гражданином, замещавшим должность муниципальной службы в органе местного самоуправления, требований статьи 12 Федерального закона № 273-ФЗ.</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3.6. По результатам рассмотрения уведомлений, указанных в абзаце пятом подпунктов «б» и «е» пункта 3.1 настоящего Положения, осуществляется подготовка мотивированных заключений по результатам рассмотрения уведомлений.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3.7. При подготовке мотивированных заключений по результатам рассмотрения обращений, указанного в абзаце втором подпункта «б» пункта 3.1 настоящего Положения, или уведомлений, указанных в абзаце пятом подпункта «б» и подпунктах «д» и «е» пункта 3.1 настоящего Положения, должностное лицо органа местного самоуправления, ответственное за работу по профилактике коррупционных и иных правонарушений вправе проводить собеседование с муниципальным служащим, представившим обращение или уведомление, получать от него письменные пояснения, а руководитель органа местного самоуправления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3.8. Мотивированные заключения, предусмотренные пунктами 3.3, 3.5, 3.6 Положения, должны содержать:</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информацию, изложенную в обращениях или уведомлениях, указанных в абзацах втором и пятом подпункта подпунктах «д» и «е» пункта 3.1 настоящего Положения;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информацию, полученную от государственных органов, органов местного самоуправления и заинтересованных организаций на основании запросов;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подпунктах «д» и «е» пункта 3.1 настоящего Положения, а также рекомендации для принятия одного из решений в соответствии с пунктами 3.3, 3.5, 3.6 настоящего Положения или иного решения.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3.9. Председатель комиссии при поступлении к нему информации в порядке, предусмотренном муниципальными нормативными правовыми актами, содержащей основания для проведения заседания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3.10 и 3.11 настоящего Положения;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3.10. Заседание комиссии по рассмотрению заявлений, указанных в абзацах третьем и четвертом подпункта «б» пункта 3.1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3.11. Уведомления, указанные в подпунктах «д» и «е» пункта 3.1 настоящего Положения, как правило, рассматриваются на очередном (плановом) заседании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3.12.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и «е» пункта 3.1 настоящего Положения.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3.13. Заседания комиссии могут проводиться в отсутствие муниципального служащего или гражданина в случае:</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если в обращении, заявлении или уведомлении, предусмотренных подпунктом «б» и «е» пункта 3.1 настоящего Положения, не содержится указания о намерении муниципального служащего или гражданина лично присутствовать на заседании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3.14.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(с их согласия), и иных лиц, рассматриваются материалы по существу вынесенных на данное заседание вопросов, а также дополнительные материалы.</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3.15. Члены комиссии и лица, участвовавшие в ее заседании, не вправе   разглашать сведения, ставшие им известными в ходе работы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3.16.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установить, что сведения, представленные муниципальным служащим, являются достоверными и полными;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установить, что сведения, представленные муниципальным служащим,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3.17.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установить, что муниципальный служащий соблюдал требования к служебному поведению и (или) требования об урегулировании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конкретную меру ответственности.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3.18.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3.19.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этом случае комиссия рекомендует муниципальному служащему принять меры по представлению указанных сведений;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3.20. По итогам рассмотрения вопроса, указанного в подпункте «г» пункта 3.1 настоящего Положения, комиссия принимает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признать, что сведения, представленные муниципальным служащим в соответствии с частью 1 статьи З Федерального закона № 230-ФЗ, являются достоверными и полными;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признать, что сведения, представленные муниципальным служащим в соответствии с частью 1 статьи З Федерального закона» № 230-ФЗ,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З.21.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признать, что обстоятельства, препятствующие выполнению требований Федерального закона № 79-ФЗ, являются объективными и уважительными;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признать, что обстоятельства, препятствующие выполнению требований Федерального закона № 79-ФЗ, не являются объективными и уважительными.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3.22. По итогам рассмотрения вопроса, указанного в абзаце пятом подпункта «б» пункта 3.1 настоящего Положения, комиссия принимает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признать, что при исполнении муниципальным служащим должностных обязанностей конфликт интересов отсутствует;</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принять меры по урегулированию конфликта интересов или по недопущению его возникновения;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признать, что муниципальный служащий не соблюдал требования об урегулировании конфликта интересов.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3.23. По итогам рассмотрения вопроса, указанного в подпункте «е» пункта     3.1. настоящего Положения, комиссия принимает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3.24. По итогам рассмотрения вопросов, указанных в подпунктах «а», «б», «г» «д» и «е» пункта 3.1 настоящего Положения, при наличии к тому оснований комиссия может принять иное решение, чем это предусмотрено пунктами 3.16-3.11 и 3.25 настоящего Положения. Основания и мотивы принятия такого решения должны быть отражены в протоколе заседания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З.25.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3.26. По итогам рассмотрения вопроса, предусмотренного подпунктом «в» пункта 3.1 настоящего Положения, комиссия принимает соответствующее решение.</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3.27. Для исполнения решений комиссии могут быть подготовлены проекты нормативных правовых актов органа местного самоуправления, решений или поручений руководителя органа местного самоуправления, которые в установленном порядке представляются на рассмотрение руководителя органа местного самоуправления.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3.28. 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3.29.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руководителя органа местного самоуправления носят рекомендательный характер. 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З.30. В протоколе заседания комиссии указываются: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дата заседания комиссии, фамилии, имена, отчества членов комиссии и других лиц, присутствующих на заседании;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служебному поведению и (или) требований об урегулировании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предъявляемые к муниципальному служащему претензии, материалы, на которых они основываются;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г) содержание пояснений муниципального служащего и других лиц по существу предъявляемых претензий;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д) фамилии, имена, отчества выступивших на заседании лиц и краткое изложение их выступлений;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е) источник информации, содержащей основания для проведения заседания комиссии, дата поступления информации в орган местного самоуправления;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ж) другие сведения;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з) результаты голосования;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и) решение и обоснование его принятия.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3.31.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3.32. Копии протокола заседания комиссии в 7-дневный срок со дня заседания направляются руководителю органа местного самоуправления, полностью или в виде выписок из него - муниципальному служащему, а также по решению комиссии иным заинтересованным лицам.</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3.33.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оглашается на ближайшем заседании комиссии и принимается к сведению без обсуждения.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3.34.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3.35.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З-дневный срок, а при необходимости немедленно.</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3.36.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3.37. Выписка из решения комиссии, заверенная подписью секретаря комиссии и печатью органа местного самоуправления, вручается гражданину, замещавшему должность муниципальной службы в органе местного самоуправления,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3.38.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r>
    </w:p>
    <w:p>
      <w:pPr>
        <w:pStyle w:val="FORMATTEXT"/>
        <w:spacing w:lineRule="auto" w:line="240" w:before="0" w:after="0"/>
        <w:ind w:left="0" w:right="0" w:hanging="0"/>
        <w:jc w:val="center"/>
        <w:rPr/>
      </w:pPr>
      <w:r>
        <w:rPr>
          <w:rFonts w:ascii="Tinos" w:hAnsi="Tinos"/>
          <w:color w:val="000000"/>
          <w:sz w:val="28"/>
          <w:szCs w:val="28"/>
          <w:u w:val="none"/>
        </w:rPr>
        <w:t>4. Порядок рассмотрения комиссией вопросов, касающихся соблюдения требований к должностному поведению лиц, замещающих муниципальные должности, и урегулированию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 . Основаниями для проведения заседания комиссии являются: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решение председателя комиссии, принятое на основании поступивших материалов о нарушении лицом, замещающим муниципальную должность, требований к должностному поведению;</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поступившее в комиссию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4.2. Комиссией осуществляется предварительное рассмотрение уведомления, указанного в подпункте «б» пункта 4.1 настоящего Положения, и по результатам его рассмотрения подготавливается мотивированное заключение.</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4.3. При подготовке предусмотренного пунктом 4.2. настоящего Положения мотивированного заключения по поручению Главы района комиссия вправе получать в установленном порядке от лица, представившего в соответствии с пунктом 4.1 настоящего Положения уведомления, необходимые пояснения, а Глава района может направлять в установленном порядке запросы в федеральные государственные органы, органы государственной власти Республики Татарстан и иных субъектов Российской Федерации, органы местного самоуправления и заинтересованные организации.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Уведомление, а также заключение и другие материалы в течение семи рабочих дней со дня поступления заявления или уведомления представляются председателю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случае направления запросов уведомление, а также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4.4. Дата проведения заседания комиссии, на котором предусматривается рассмотрение вопросов, указанных в пункте 4.1 настоящего Положения, и место его проведения определяются председателем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4.5. Секретарь комиссии обеспечивает подготовку к рассмотрению вопросов, выносимых на заседание комиссии, а также организует информирование членов комиссии и лица, замещающего муниципальную должность, о вопросах, включенных в повестку дня заседания комиссии, дате, времени и месте проведения заседания не позднее чем за семь рабочих дней до дня заседания.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4.6. В случае если на заседании комиссии рассматривается вопрос о соблюдении требований к должностному поведению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пунктами 4.10, 4.11 настоящего Положения.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4.7. Заседание комиссии проводится, как правило, в присутствии лица, представившего в соответствии с пунктом 4.1 настоящего Положения уведомление. О намерении лично присутствовать на заседании комиссии лицо, представившее уведомление, указывает в уведомлении.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4.8. Заседания комиссии могут проводиться в отсутствие лица, представившего в соответствии с пунктом 4.1 настоящего Положения уведомление, в случае:</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если в уведомлении не содержится указания о намерении лица, представившего уведомление, лично присутствовать на заседании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если лицо, представившее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4.9. На заседании комиссии в порядке, определяемом председателем комиссии, заслушиваются пояснения лица, замещающего муниципальную должность,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муниципальную должность, могут быть заслушаны иные лица и рассмотрены представленные ими материалы.</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4.10. Члены комиссии и лица, участвовавшие в ее заседании, не вправе разглашать сведения, ставшие им известными в ходе работы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4.11. По итогам рассмотрения материалов в соответствии с подпунктом «а» пункта 4.1 настоящего Положения комиссия может принять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установить, что в рассматриваемом случае не содержится признаков нарушения лицом, замещающим муниципальную должность, требований к должностному поведению;</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установить, что в рассматриваемом случае имеются признаки нарушения лицом, замещающим муниципальную должность, требований к должностному поведению.</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4.12. По итогам рассмотрения уведомления, указанного в подпункте «б» пункта 4.1 настоящего Положения, комиссия может принять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признать, что при исполнении должностных обязанностей лицом, представившим уведомление, конфликт интересов отсутствует;</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признать, что лицом, представившим уведомление, не соблюдались требования об урегулировании конфликта интересов. О принятом решении председатель комиссии либо секретарь комиссии уведомляет должностное лицо органа местного самоуправления или организации, уполномоченное применять меры юридической ответственности, предусмотренные законодательством Российской Федерации.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4.13. В случае установления комиссией факта совершения лицом, замещающим муниципальную должность,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(бездействия) и подтверждающие такой факт документы в правоохранительные органы в трехдневный срок, а при необходимости немедленно.</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4.14.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4.15. Решение комиссии оформляется протоколом, который подписывается председателем и секретарем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4.16. В случае если в уведомлении, предусмотренном подпунктом «б» пункта 4.1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вопросу, указанному в подпункте «б» пункта 4.1 настоящего Положения, может проводиться заочно путем направления членам комиссии опросных листов, а также иных материалов.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Решение комиссии, принятое по итогам заочного голосования, оформляется протоколом в соответствии с требованиями пункта 4.17 настоящего Положения и направляется членам комиссии и заинтересованным лицам в течение семи рабочих дней после подписания протокола.</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4.17. В протоколе заседания комиссии указываются: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дата заседания комиссии, фамилии, имена, отчества членов комиссии и других лиц, присутствующих на заседании,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источник информации, содержащей основания для проведения заседания Комиссии, и дата поступления информации;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г) содержание пояснений лица, замещающего муниципальную должность, и других лиц по существу рассматриваемых вопросов;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д) фамилии, имена, отчества выступивших на заседании лиц и краткое изложение их выступлений•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е) другие сведения;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ж) результаты голосования;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з) решение комиссии и обоснование его принятия.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4.18. Член комиссии, несогласный с принятым решением, вправе в письменном виде изложить свое особое мнение, которое подлежит обязательному приобщению протоколу заседания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4.19. Выписка из решения комиссии направляется лицу, замещающему муниципальную должность, в отношении которого рассматривался вопрос, а также должностному лицу (в орган местного самоуправления ), уполномоченному на его назначение (избрание, утверждение), в течение пяти рабочих дней после подписания протокола заседания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4.20. Решение комиссии может быть обжаловано в порядке, установленном законодательством Российской Федерации.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r>
    </w:p>
    <w:p>
      <w:pPr>
        <w:pStyle w:val="FORMATTEXT"/>
        <w:spacing w:lineRule="auto" w:line="240" w:before="0" w:after="0"/>
        <w:ind w:left="0" w:right="0" w:hanging="0"/>
        <w:jc w:val="center"/>
        <w:rPr/>
      </w:pPr>
      <w:r>
        <w:rPr>
          <w:rFonts w:ascii="Tinos" w:hAnsi="Tinos"/>
          <w:color w:val="000000"/>
          <w:sz w:val="28"/>
          <w:szCs w:val="28"/>
          <w:u w:val="none"/>
        </w:rPr>
        <w:t>5. Порядок рассмотрения комиссией сообщения руководителя муниципального учреждения (организации, предприятия)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5.1. Основанием для проведения заседания комиссии является поступившее в комиссию сообщение руководителя учреждения (организации, предприятия)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а также мотивированное заключение и иные материалы.</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5.2. Комиссией осуществляется предварительное рассмотрение уведомления, указанного в пункте 5.1. настоящего Положения, и по результатам рассмотрения подготавливается мотивированное заключение.</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5.3. При подготовке предусмотренного пунктом 5.2. настоящего Положения мотивированного заключения комиссия вправе получать в установленном порядке от лиц, представивших в соответствии с пунктом 5.1 настоящего Положения уведомления, необходимые пояснения, а руководитель органа местного самоуправления, являющийся учредителем организации (учреждения), или его заместитель, специально на то уполномоченный, может направлять в установленном порядке запросы в федеральные государственные органы, органы государственной власти Республики Татарстан и иных субъектов Российской Федерации, органы местного самоуправления и заинтересованные организации.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Уведомление, а также заключение и другие материалы в течение семи рабочих дней со дня поступления заявления или уведомления представляются председателю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случае направления запросов уведомление, а также заключение и другие материалы представляются председателю комиссии в течение 45 дней со дня поступления заявления или уведомления. Указанный срок может быть продлен, но не более чем на 30 дней.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5.4. Дата проведения заседания комиссии, на котором предусматривается рассмотрение вопроса, указанного в пункте 5.1 настоящего Положения, и место его проведения определяются председателем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5.5. Секретарь комиссии обеспечивает подготовку к рассмотрению вопросов, выносимых на заседание комиссии, а также организует информирование членов комиссии и лица, замещающего муниципальную должность, о вопросах, включенных в повестку дня заседания комиссии, дате, времени и месте проведения заседания не позднее чем за семь рабочих дней до дня заседания.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5.6. Заседание комиссии проводится, как правило, в присутствии лица, представившего в соответствии с пунктом 5.1 настоящего Положения уведомление. О намерении лично присутствовать на заседании комиссии лицо, представившее уведомление, указывает в уведомлении.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5.7. Заседания комиссии могут проводиться в отсутствие лица, представившего в соответствии с пунктом 5.1 настоящего Положения уведомление, в случае:</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если в уведомлении не содержится указания о намерении лица, представившего уведомление, лично присутствовать на заседании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если лицо, представившее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5.8. На заседании комиссии в порядке, определяемом председателем комиссии, заслушиваются пояснения руководителя учреждения (организации, предприятия) и рассматриваются материалы, относящиеся к вопросам, включенным в повестку дня заседания. На заседании комиссии по ходатайству членов комиссии, руководителя учреждения (организации, предприятия) могут быть заслушаны иные лица и рассмотрены представленные ими материалы.</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5.9. Члены комиссии и лица, участвовавшие в ее заседании, не вправе разглашать сведения, ставшие им известными в ходе работы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5.10. По итогам рассмотрения уведомления, указанного в пункте 5.1 настоящего Положения, комиссия может принять одно из следующих решений: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а) признать, что при исполнении должностных обязанностей лицом, представившим уведомление, конфликт интересов отсутствует;</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 xml:space="preserve">в) признать, что лицом, представившим уведомление, не соблюдались требования об урегулировании конфликта интересов. </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В этом случае Комиссия рекомендует:</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 xml:space="preserve">- руководителю органа местного самоуправления, являющегося учредителем организации (учреждения, предприятия), применить к руководителю организации (учреждения, предприятия) конкретную меру ответственности;    </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 лицу, представившему уведомление, принять меры по урегулированию конфликта интересов.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5.11. В случае установления комиссией факта совершения руководителем учреждения (организации, предприятия)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(бездействия) и подтверждающие такой факт документы в правоохранительные органы в трехдневный срок, а при необходимости - немедленно.</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5.12.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5.13. Решение комиссии оформляется протоколом в пятидневный срок, который подписывается председателем и секретарем комиссии в течение трех дней.</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5.14. В случае если в уведомлении, предусмотренной пунктом 5.1 настоящего Положения, не содержится указания о намерении представившего лица лично присутствовать на заседании комиссии, по решению председателя комиссии голосование по вопросу, указанному в пункте 5.1 настоящего Положения, может проводиться заочно путем направления членам комиссии опросных листов, а также иных материалов.</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Решение комиссии, принятое по итогам заочного голосования, оформляется протоколом в соответствии с требованиями пункта 4.17 настоящего Положения и направляется членам комиссии и заинтересованным лицам в течение семи рабочих дней после подписания протокола.</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5.15. Член комиссии, несогласный с принятым решением, вправе в письменном виде изложить свое особое мнение, которое подлежит обязательному приобщению протоколу заседания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5.16. Выписка из решения комиссии направляется руководителю учреждения (организации, предприятия) в отношении которого рассматривался вопрос, а также в орган местного самоуправления, являющийся учредителем организации (учреждения, предприятия), в течение пяти рабочих дней после подписания протокола заседания комиссии.</w:t>
      </w:r>
    </w:p>
    <w:p>
      <w:pPr>
        <w:pStyle w:val="FORMATTEXT"/>
        <w:spacing w:lineRule="auto" w:line="240" w:before="0" w:after="0"/>
        <w:ind w:left="0" w:right="0" w:hanging="0"/>
        <w:jc w:val="both"/>
        <w:rPr>
          <w:rFonts w:ascii="Tinos" w:hAnsi="Tinos"/>
          <w:color w:val="000000"/>
          <w:sz w:val="28"/>
          <w:szCs w:val="28"/>
          <w:u w:val="none"/>
        </w:rPr>
      </w:pPr>
      <w:r>
        <w:rPr>
          <w:rFonts w:ascii="Tinos" w:hAnsi="Tinos"/>
          <w:color w:val="000000"/>
          <w:sz w:val="28"/>
          <w:szCs w:val="28"/>
          <w:u w:val="none"/>
        </w:rPr>
        <w:t xml:space="preserve">    </w:t>
      </w:r>
      <w:r>
        <w:rPr>
          <w:rFonts w:ascii="Tinos" w:hAnsi="Tinos"/>
          <w:color w:val="000000"/>
          <w:sz w:val="28"/>
          <w:szCs w:val="28"/>
          <w:u w:val="none"/>
        </w:rPr>
        <w:t>5.17. Решение комиссии может быть обжаловано в порядке, установленном законодательством Российской Федерации.</w:t>
      </w:r>
    </w:p>
    <w:sectPr>
      <w:headerReference w:type="default" r:id="rId2"/>
      <w:type w:val="nextPage"/>
      <w:pgSz w:w="11906" w:h="16800"/>
      <w:pgMar w:left="1100" w:right="701" w:gutter="0" w:header="720" w:top="993" w:footer="0" w:bottom="851"/>
      <w:pgNumType w:fmt="decimal"/>
      <w:formProt w:val="false"/>
      <w:titlePg/>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Tahoma">
    <w:charset w:val="01"/>
    <w:family w:val="roman"/>
    <w:pitch w:val="default"/>
  </w:font>
  <w:font w:name="Verdana">
    <w:charset w:val="01"/>
    <w:family w:val="roman"/>
    <w:pitch w:val="default"/>
  </w:font>
  <w:font w:name="PT Astra Serif">
    <w:charset w:val="01"/>
    <w:family w:val="roman"/>
    <w:pitch w:val="default"/>
  </w:font>
  <w:font w:name="Courier New">
    <w:charset w:val="01"/>
    <w:family w:val="roman"/>
    <w:pitch w:val="default"/>
  </w:font>
  <w:font w:name="Arial">
    <w:altName w:val=" sans-serif"/>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0"/>
      <w:jc w:val="center"/>
      <w:rPr/>
    </w:pPr>
    <w:r>
      <w:rPr/>
    </w:r>
  </w:p>
  <w:p>
    <w:pPr>
      <w:pStyle w:val="Style4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val="365F91" w:themeColor="accent1" w:themeShade="bf"/>
      <w:sz w:val="28"/>
      <w:szCs w:val="28"/>
    </w:rPr>
  </w:style>
  <w:style w:type="paragraph" w:styleId="2">
    <w:name w:val="Heading 2"/>
    <w:basedOn w:val="1"/>
    <w:next w:val="Normal"/>
    <w:link w:val="21"/>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val="26282F"/>
      <w:sz w:val="24"/>
      <w:szCs w:val="24"/>
      <w:lang w:eastAsia="ru-RU"/>
    </w:rPr>
  </w:style>
  <w:style w:type="paragraph" w:styleId="3">
    <w:name w:val="Heading 3"/>
    <w:basedOn w:val="2"/>
    <w:next w:val="Normal"/>
    <w:link w:val="32"/>
    <w:uiPriority w:val="99"/>
    <w:qFormat/>
    <w:rsid w:val="00583d19"/>
    <w:pPr>
      <w:outlineLvl w:val="2"/>
    </w:pPr>
    <w:rPr/>
  </w:style>
  <w:style w:type="paragraph" w:styleId="4">
    <w:name w:val="Heading 4"/>
    <w:basedOn w:val="3"/>
    <w:next w:val="Normal"/>
    <w:link w:val="41"/>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
    <w:name w:val="Hyperlink"/>
    <w:basedOn w:val="DefaultParagraphFont"/>
    <w:uiPriority w:val="99"/>
    <w:unhideWhenUsed/>
    <w:rsid w:val="00224658"/>
    <w:rPr>
      <w:color w:val="0000FF" w:themeColor="hyperlink"/>
      <w:u w:val="single"/>
    </w:rPr>
  </w:style>
  <w:style w:type="character" w:styleId="1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val="365F91" w:themeColor="accent1" w:themeShade="bf"/>
      <w:sz w:val="28"/>
      <w:szCs w:val="28"/>
    </w:rPr>
  </w:style>
  <w:style w:type="character" w:styleId="31"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1"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2"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1"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3"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4" w:customStyle="1">
    <w:name w:val="Основной текст (3)_"/>
    <w:link w:val="35"/>
    <w:uiPriority w:val="99"/>
    <w:qFormat/>
    <w:locked/>
    <w:rsid w:val="00c87911"/>
    <w:rPr>
      <w:shd w:fill="FFFFFF" w:val="clear"/>
    </w:rPr>
  </w:style>
  <w:style w:type="character" w:styleId="Annotation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link w:val="Annotationtex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character" w:styleId="WW8Num2z0">
    <w:name w:val="WW8Num2z0"/>
    <w:qFormat/>
    <w:rPr>
      <w:rFonts w:ascii="Times New Roman" w:hAnsi="Times New Roman" w:cs="Times New Roman"/>
    </w:rPr>
  </w:style>
  <w:style w:type="character" w:styleId="WW8Num3z0">
    <w:name w:val="WW8Num3z0"/>
    <w:qFormat/>
    <w:rPr>
      <w:rFonts w:ascii="Arial" w:hAnsi="Arial" w:cs="Arial"/>
    </w:rPr>
  </w:style>
  <w:style w:type="character" w:styleId="WW8Num1z0">
    <w:name w:val="WW8Num1z0"/>
    <w:qFormat/>
    <w:rPr>
      <w:rFonts w:ascii="Arial" w:hAnsi="Arial" w:cs="Arial"/>
      <w:sz w:val="24"/>
      <w:szCs w:val="24"/>
    </w:rPr>
  </w:style>
  <w:style w:type="character" w:styleId="Style33">
    <w:name w:val="Символ нумерации"/>
    <w:qFormat/>
    <w:rPr/>
  </w:style>
  <w:style w:type="paragraph" w:styleId="Style34">
    <w:name w:val="Заголовок"/>
    <w:basedOn w:val="Normal"/>
    <w:next w:val="Style35"/>
    <w:qFormat/>
    <w:pPr>
      <w:keepNext w:val="true"/>
      <w:spacing w:before="240" w:after="120"/>
    </w:pPr>
    <w:rPr>
      <w:rFonts w:ascii="PT Astra Serif" w:hAnsi="PT Astra Serif" w:eastAsia="Tahoma" w:cs="Noto Sans Devanagari"/>
      <w:sz w:val="28"/>
      <w:szCs w:val="28"/>
    </w:rPr>
  </w:style>
  <w:style w:type="paragraph" w:styleId="Style35">
    <w:name w:val="Body Text"/>
    <w:basedOn w:val="Normal"/>
    <w:link w:val="Style30"/>
    <w:uiPriority w:val="99"/>
    <w:unhideWhenUsed/>
    <w:rsid w:val="00c87911"/>
    <w:pPr>
      <w:spacing w:before="0" w:after="120"/>
    </w:pPr>
    <w:rPr/>
  </w:style>
  <w:style w:type="paragraph" w:styleId="Style36">
    <w:name w:val="List"/>
    <w:basedOn w:val="Style35"/>
    <w:pPr/>
    <w:rPr>
      <w:rFonts w:ascii="PT Astra Serif" w:hAnsi="PT Astra Serif" w:cs="Noto Sans Devanagari"/>
    </w:rPr>
  </w:style>
  <w:style w:type="paragraph" w:styleId="Style37">
    <w:name w:val="Caption"/>
    <w:basedOn w:val="Normal"/>
    <w:qFormat/>
    <w:pPr>
      <w:suppressLineNumbers/>
      <w:spacing w:before="120" w:after="120"/>
    </w:pPr>
    <w:rPr>
      <w:rFonts w:ascii="PT Astra Serif" w:hAnsi="PT Astra Serif" w:cs="Noto Sans Devanagari"/>
      <w:i/>
      <w:iCs/>
      <w:sz w:val="24"/>
      <w:szCs w:val="24"/>
    </w:rPr>
  </w:style>
  <w:style w:type="paragraph" w:styleId="Style38">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1"/>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en-US" w:bidi="ar-SA"/>
    </w:rPr>
  </w:style>
  <w:style w:type="paragraph" w:styleId="Style39">
    <w:name w:val="Колонтитул"/>
    <w:basedOn w:val="Normal"/>
    <w:qFormat/>
    <w:pPr/>
    <w:rPr/>
  </w:style>
  <w:style w:type="paragraph" w:styleId="Style40">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hanging="0"/>
      <w:contextualSpacing/>
    </w:pPr>
    <w:rPr/>
  </w:style>
  <w:style w:type="paragraph" w:styleId="Style41">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42" w:customStyle="1">
    <w:name w:val="Внимание"/>
    <w:basedOn w:val="Normal"/>
    <w:next w:val="Normal"/>
    <w:uiPriority w:val="99"/>
    <w:qFormat/>
    <w:rsid w:val="00583d19"/>
    <w:pPr>
      <w:widowControl w:val="false"/>
      <w:spacing w:lineRule="auto" w:line="240" w:before="240" w:after="240"/>
      <w:ind w:left="420" w:right="420" w:firstLine="300"/>
      <w:jc w:val="both"/>
    </w:pPr>
    <w:rPr>
      <w:rFonts w:ascii="Arial" w:hAnsi="Arial" w:eastAsia="Times New Roman" w:cs="Arial"/>
      <w:sz w:val="24"/>
      <w:szCs w:val="24"/>
      <w:shd w:fill="F5F3DA" w:val="clear"/>
      <w:lang w:eastAsia="ru-RU"/>
    </w:rPr>
  </w:style>
  <w:style w:type="paragraph" w:styleId="Style43" w:customStyle="1">
    <w:name w:val="Внимание: криминал!!"/>
    <w:basedOn w:val="Style42"/>
    <w:next w:val="Normal"/>
    <w:uiPriority w:val="99"/>
    <w:qFormat/>
    <w:rsid w:val="00583d19"/>
    <w:pPr/>
    <w:rPr/>
  </w:style>
  <w:style w:type="paragraph" w:styleId="Style44" w:customStyle="1">
    <w:name w:val="Внимание: недобросовестность!"/>
    <w:basedOn w:val="Style42"/>
    <w:next w:val="Normal"/>
    <w:uiPriority w:val="99"/>
    <w:qFormat/>
    <w:rsid w:val="00583d19"/>
    <w:pPr/>
    <w:rPr/>
  </w:style>
  <w:style w:type="paragraph" w:styleId="Style45"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6"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7">
    <w:name w:val="Title"/>
    <w:basedOn w:val="Style46"/>
    <w:next w:val="Normal"/>
    <w:link w:val="Style18"/>
    <w:uiPriority w:val="99"/>
    <w:qFormat/>
    <w:rsid w:val="00583d19"/>
    <w:pPr/>
    <w:rPr>
      <w:b/>
      <w:bCs/>
      <w:color w:val="0058A9"/>
      <w:shd w:fill="F0F0F0" w:val="clear"/>
    </w:rPr>
  </w:style>
  <w:style w:type="paragraph" w:styleId="Style48"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9" w:customStyle="1">
    <w:name w:val="Заголовок для информации об изменениях"/>
    <w:basedOn w:val="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val="26282F"/>
      <w:sz w:val="18"/>
      <w:szCs w:val="18"/>
      <w:shd w:fill="FFFFFF" w:val="clear"/>
      <w:lang w:eastAsia="ru-RU"/>
    </w:rPr>
  </w:style>
  <w:style w:type="paragraph" w:styleId="Style50"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51" w:customStyle="1">
    <w:name w:val="Заголовок статьи"/>
    <w:basedOn w:val="Normal"/>
    <w:next w:val="Normal"/>
    <w:uiPriority w:val="99"/>
    <w:qFormat/>
    <w:rsid w:val="00583d19"/>
    <w:pPr>
      <w:widowControl w:val="false"/>
      <w:spacing w:lineRule="auto" w:line="240" w:before="0" w:after="0"/>
      <w:ind w:left="1612" w:hanging="892"/>
      <w:jc w:val="both"/>
    </w:pPr>
    <w:rPr>
      <w:rFonts w:ascii="Arial" w:hAnsi="Arial" w:eastAsia="Times New Roman" w:cs="Arial"/>
      <w:sz w:val="24"/>
      <w:szCs w:val="24"/>
      <w:lang w:eastAsia="ru-RU"/>
    </w:rPr>
  </w:style>
  <w:style w:type="paragraph" w:styleId="Style52"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53" w:customStyle="1">
    <w:name w:val="Заголовок ЭР (правое окно)"/>
    <w:basedOn w:val="Style52"/>
    <w:next w:val="Normal"/>
    <w:uiPriority w:val="99"/>
    <w:qFormat/>
    <w:rsid w:val="00583d19"/>
    <w:pPr>
      <w:spacing w:before="300" w:after="0"/>
      <w:jc w:val="left"/>
    </w:pPr>
    <w:rPr/>
  </w:style>
  <w:style w:type="paragraph" w:styleId="Style54" w:customStyle="1">
    <w:name w:val="Интерактивный заголовок"/>
    <w:basedOn w:val="Style47"/>
    <w:next w:val="Normal"/>
    <w:uiPriority w:val="99"/>
    <w:qFormat/>
    <w:rsid w:val="00583d19"/>
    <w:pPr/>
    <w:rPr>
      <w:u w:val="single"/>
    </w:rPr>
  </w:style>
  <w:style w:type="paragraph" w:styleId="Style55"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56" w:customStyle="1">
    <w:name w:val="Информация об изменениях"/>
    <w:basedOn w:val="Style55"/>
    <w:next w:val="Normal"/>
    <w:uiPriority w:val="99"/>
    <w:qFormat/>
    <w:rsid w:val="00583d19"/>
    <w:pPr>
      <w:spacing w:before="180" w:after="0"/>
      <w:ind w:left="360" w:right="360" w:hanging="0"/>
    </w:pPr>
    <w:rPr>
      <w:shd w:fill="EAEFED" w:val="clear"/>
    </w:rPr>
  </w:style>
  <w:style w:type="paragraph" w:styleId="Style57" w:customStyle="1">
    <w:name w:val="Текст (справка)"/>
    <w:basedOn w:val="Normal"/>
    <w:next w:val="Normal"/>
    <w:uiPriority w:val="99"/>
    <w:qFormat/>
    <w:rsid w:val="00583d19"/>
    <w:pPr>
      <w:widowControl w:val="false"/>
      <w:spacing w:lineRule="auto" w:line="240" w:before="0" w:after="0"/>
      <w:ind w:left="170" w:right="170" w:hanging="0"/>
    </w:pPr>
    <w:rPr>
      <w:rFonts w:ascii="Arial" w:hAnsi="Arial" w:eastAsia="Times New Roman" w:cs="Arial"/>
      <w:sz w:val="24"/>
      <w:szCs w:val="24"/>
      <w:lang w:eastAsia="ru-RU"/>
    </w:rPr>
  </w:style>
  <w:style w:type="paragraph" w:styleId="Style58" w:customStyle="1">
    <w:name w:val="Комментарий"/>
    <w:basedOn w:val="Style57"/>
    <w:next w:val="Normal"/>
    <w:uiPriority w:val="99"/>
    <w:qFormat/>
    <w:rsid w:val="00583d19"/>
    <w:pPr>
      <w:spacing w:before="75" w:after="0"/>
      <w:ind w:left="170" w:right="0" w:hanging="0"/>
      <w:jc w:val="both"/>
    </w:pPr>
    <w:rPr>
      <w:color w:val="353842"/>
      <w:shd w:fill="F0F0F0" w:val="clear"/>
    </w:rPr>
  </w:style>
  <w:style w:type="paragraph" w:styleId="Style59" w:customStyle="1">
    <w:name w:val="Информация об изменениях документа"/>
    <w:basedOn w:val="Style58"/>
    <w:next w:val="Normal"/>
    <w:uiPriority w:val="99"/>
    <w:qFormat/>
    <w:rsid w:val="00583d19"/>
    <w:pPr/>
    <w:rPr>
      <w:i/>
      <w:iCs/>
    </w:rPr>
  </w:style>
  <w:style w:type="paragraph" w:styleId="Style60"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61" w:customStyle="1">
    <w:name w:val="Колонтитул (левый)"/>
    <w:basedOn w:val="Style60"/>
    <w:next w:val="Normal"/>
    <w:uiPriority w:val="99"/>
    <w:qFormat/>
    <w:rsid w:val="00583d19"/>
    <w:pPr/>
    <w:rPr>
      <w:sz w:val="14"/>
      <w:szCs w:val="14"/>
    </w:rPr>
  </w:style>
  <w:style w:type="paragraph" w:styleId="Style62"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63" w:customStyle="1">
    <w:name w:val="Колонтитул (правый)"/>
    <w:basedOn w:val="Style62"/>
    <w:next w:val="Normal"/>
    <w:uiPriority w:val="99"/>
    <w:qFormat/>
    <w:rsid w:val="00583d19"/>
    <w:pPr/>
    <w:rPr>
      <w:sz w:val="14"/>
      <w:szCs w:val="14"/>
    </w:rPr>
  </w:style>
  <w:style w:type="paragraph" w:styleId="Style64" w:customStyle="1">
    <w:name w:val="Комментарий пользователя"/>
    <w:basedOn w:val="Style58"/>
    <w:next w:val="Normal"/>
    <w:uiPriority w:val="99"/>
    <w:qFormat/>
    <w:rsid w:val="00583d19"/>
    <w:pPr>
      <w:jc w:val="left"/>
    </w:pPr>
    <w:rPr>
      <w:shd w:fill="FFDFE0" w:val="clear"/>
    </w:rPr>
  </w:style>
  <w:style w:type="paragraph" w:styleId="Style65" w:customStyle="1">
    <w:name w:val="Куда обратиться?"/>
    <w:basedOn w:val="Style42"/>
    <w:next w:val="Normal"/>
    <w:uiPriority w:val="99"/>
    <w:qFormat/>
    <w:rsid w:val="00583d19"/>
    <w:pPr/>
    <w:rPr/>
  </w:style>
  <w:style w:type="paragraph" w:styleId="Style66"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7" w:customStyle="1">
    <w:name w:val="Напишите нам"/>
    <w:basedOn w:val="Normal"/>
    <w:next w:val="Normal"/>
    <w:uiPriority w:val="99"/>
    <w:qFormat/>
    <w:rsid w:val="00583d19"/>
    <w:pPr>
      <w:widowControl w:val="false"/>
      <w:spacing w:lineRule="auto" w:line="240" w:before="90" w:after="90"/>
      <w:ind w:left="180" w:right="180" w:hanging="0"/>
      <w:jc w:val="both"/>
    </w:pPr>
    <w:rPr>
      <w:rFonts w:ascii="Arial" w:hAnsi="Arial" w:eastAsia="Times New Roman" w:cs="Arial"/>
      <w:sz w:val="20"/>
      <w:szCs w:val="20"/>
      <w:shd w:fill="EFFFAD" w:val="clear"/>
      <w:lang w:eastAsia="ru-RU"/>
    </w:rPr>
  </w:style>
  <w:style w:type="paragraph" w:styleId="Style68" w:customStyle="1">
    <w:name w:val="Необходимые документы"/>
    <w:basedOn w:val="Style42"/>
    <w:next w:val="Normal"/>
    <w:uiPriority w:val="99"/>
    <w:qFormat/>
    <w:rsid w:val="00583d19"/>
    <w:pPr>
      <w:ind w:left="420" w:right="420" w:firstLine="118"/>
    </w:pPr>
    <w:rPr/>
  </w:style>
  <w:style w:type="paragraph" w:styleId="Style69"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70"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71" w:customStyle="1">
    <w:name w:val="Оглавление"/>
    <w:basedOn w:val="Style70"/>
    <w:next w:val="Normal"/>
    <w:uiPriority w:val="99"/>
    <w:qFormat/>
    <w:rsid w:val="00583d19"/>
    <w:pPr>
      <w:ind w:left="140" w:hanging="0"/>
    </w:pPr>
    <w:rPr/>
  </w:style>
  <w:style w:type="paragraph" w:styleId="Style72" w:customStyle="1">
    <w:name w:val="Переменная часть"/>
    <w:basedOn w:val="Style46"/>
    <w:next w:val="Normal"/>
    <w:uiPriority w:val="99"/>
    <w:qFormat/>
    <w:rsid w:val="00583d19"/>
    <w:pPr/>
    <w:rPr>
      <w:sz w:val="18"/>
      <w:szCs w:val="18"/>
    </w:rPr>
  </w:style>
  <w:style w:type="paragraph" w:styleId="Style73" w:customStyle="1">
    <w:name w:val="Подвал для информации об изменениях"/>
    <w:basedOn w:val="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val="26282F"/>
      <w:sz w:val="18"/>
      <w:szCs w:val="18"/>
      <w:lang w:eastAsia="ru-RU"/>
    </w:rPr>
  </w:style>
  <w:style w:type="paragraph" w:styleId="Style74" w:customStyle="1">
    <w:name w:val="Подзаголовок для информации об изменениях"/>
    <w:basedOn w:val="Style55"/>
    <w:next w:val="Normal"/>
    <w:uiPriority w:val="99"/>
    <w:qFormat/>
    <w:rsid w:val="00583d19"/>
    <w:pPr/>
    <w:rPr>
      <w:b/>
      <w:bCs/>
    </w:rPr>
  </w:style>
  <w:style w:type="paragraph" w:styleId="Style75"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76" w:customStyle="1">
    <w:name w:val="Постоянная часть"/>
    <w:basedOn w:val="Style46"/>
    <w:next w:val="Normal"/>
    <w:uiPriority w:val="99"/>
    <w:qFormat/>
    <w:rsid w:val="00583d19"/>
    <w:pPr/>
    <w:rPr>
      <w:sz w:val="20"/>
      <w:szCs w:val="20"/>
    </w:rPr>
  </w:style>
  <w:style w:type="paragraph" w:styleId="Style77"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8" w:customStyle="1">
    <w:name w:val="Пример."/>
    <w:basedOn w:val="Style42"/>
    <w:next w:val="Normal"/>
    <w:uiPriority w:val="99"/>
    <w:qFormat/>
    <w:rsid w:val="00583d19"/>
    <w:pPr/>
    <w:rPr/>
  </w:style>
  <w:style w:type="paragraph" w:styleId="Style79" w:customStyle="1">
    <w:name w:val="Примечание."/>
    <w:basedOn w:val="Style42"/>
    <w:next w:val="Normal"/>
    <w:uiPriority w:val="99"/>
    <w:qFormat/>
    <w:rsid w:val="00583d19"/>
    <w:pPr/>
    <w:rPr/>
  </w:style>
  <w:style w:type="paragraph" w:styleId="Style80" w:customStyle="1">
    <w:name w:val="Словарная статья"/>
    <w:basedOn w:val="Normal"/>
    <w:next w:val="Normal"/>
    <w:uiPriority w:val="99"/>
    <w:qFormat/>
    <w:rsid w:val="00583d19"/>
    <w:pPr>
      <w:widowControl w:val="false"/>
      <w:spacing w:lineRule="auto" w:line="240" w:before="0" w:after="0"/>
      <w:ind w:right="118" w:hanging="0"/>
      <w:jc w:val="both"/>
    </w:pPr>
    <w:rPr>
      <w:rFonts w:ascii="Arial" w:hAnsi="Arial" w:eastAsia="Times New Roman" w:cs="Arial"/>
      <w:sz w:val="24"/>
      <w:szCs w:val="24"/>
      <w:lang w:eastAsia="ru-RU"/>
    </w:rPr>
  </w:style>
  <w:style w:type="paragraph" w:styleId="Style81"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82" w:customStyle="1">
    <w:name w:val="Текст в таблице"/>
    <w:basedOn w:val="Style69"/>
    <w:next w:val="Normal"/>
    <w:uiPriority w:val="99"/>
    <w:qFormat/>
    <w:rsid w:val="00583d19"/>
    <w:pPr>
      <w:ind w:firstLine="500"/>
    </w:pPr>
    <w:rPr/>
  </w:style>
  <w:style w:type="paragraph" w:styleId="Style83"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84"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85" w:customStyle="1">
    <w:name w:val="Формула"/>
    <w:basedOn w:val="Normal"/>
    <w:next w:val="Normal"/>
    <w:uiPriority w:val="99"/>
    <w:qFormat/>
    <w:rsid w:val="00583d19"/>
    <w:pPr>
      <w:widowControl w:val="false"/>
      <w:spacing w:lineRule="auto" w:line="240" w:before="240" w:after="240"/>
      <w:ind w:left="420" w:right="420" w:firstLine="300"/>
      <w:jc w:val="both"/>
    </w:pPr>
    <w:rPr>
      <w:rFonts w:ascii="Arial" w:hAnsi="Arial" w:eastAsia="Times New Roman" w:cs="Arial"/>
      <w:sz w:val="24"/>
      <w:szCs w:val="24"/>
      <w:shd w:fill="F5F3DA" w:val="clear"/>
      <w:lang w:eastAsia="ru-RU"/>
    </w:rPr>
  </w:style>
  <w:style w:type="paragraph" w:styleId="Style86" w:customStyle="1">
    <w:name w:val="Центрированный (таблица)"/>
    <w:basedOn w:val="Style69"/>
    <w:next w:val="Normal"/>
    <w:uiPriority w:val="99"/>
    <w:qFormat/>
    <w:rsid w:val="00583d19"/>
    <w:pPr>
      <w:jc w:val="center"/>
    </w:pPr>
    <w:rPr/>
  </w:style>
  <w:style w:type="paragraph" w:styleId="-1"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7"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8" w:customStyle="1">
    <w:name w:val="Стиль"/>
    <w:qFormat/>
    <w:rsid w:val="00583d19"/>
    <w:pPr>
      <w:widowControl w:val="false"/>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Nonformat" w:customStyle="1">
    <w:name w:val="ConsPlusNonformat"/>
    <w:qFormat/>
    <w:rsid w:val="00583d19"/>
    <w:pPr>
      <w:widowControl/>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HEADERTEXT" w:customStyle="1">
    <w:name w:val=".HEADERTEXT"/>
    <w:uiPriority w:val="99"/>
    <w:qFormat/>
    <w:rsid w:val="00583d19"/>
    <w:pPr>
      <w:widowControl w:val="false"/>
      <w:suppressAutoHyphens w:val="tru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3"/>
    <w:uiPriority w:val="99"/>
    <w:qFormat/>
    <w:rsid w:val="00c87911"/>
    <w:pPr>
      <w:spacing w:lineRule="auto" w:line="240" w:before="0" w:after="0"/>
      <w:ind w:left="708" w:hanging="0"/>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Title" w:customStyle="1">
    <w:name w:val="ConsPlusTitle"/>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b/>
      <w:bCs/>
      <w:color w:val="auto"/>
      <w:kern w:val="0"/>
      <w:sz w:val="20"/>
      <w:szCs w:val="20"/>
      <w:lang w:val="ru-RU" w:eastAsia="ru-RU" w:bidi="ar-SA"/>
    </w:rPr>
  </w:style>
  <w:style w:type="paragraph" w:styleId="ConsPlusCell" w:customStyle="1">
    <w:name w:val="ConsPlusCell"/>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35" w:customStyle="1">
    <w:name w:val="Основной текст (3)"/>
    <w:basedOn w:val="Normal"/>
    <w:link w:val="34"/>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PRINTSECTION" w:customStyle="1">
    <w:name w:val="#PRINT_SECTION"/>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Annotation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Annotationtext"/>
    <w:next w:val="Annotation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24"/>
      <w:szCs w:val="24"/>
      <w:lang w:val="ru-RU" w:eastAsia="ru-RU" w:bidi="ar-SA"/>
    </w:rPr>
  </w:style>
  <w:style w:type="paragraph" w:styleId="UNFORMATTEXT" w:customStyle="1">
    <w:name w:val=".UNFORMATTEXT"/>
    <w:uiPriority w:val="99"/>
    <w:qFormat/>
    <w:rsid w:val="0070036f"/>
    <w:pPr>
      <w:widowControl w:val="false"/>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ru-RU" w:bidi="ar-SA"/>
    </w:rPr>
  </w:style>
  <w:style w:type="paragraph" w:styleId="COLTOP" w:customStyle="1">
    <w:name w:val="#COL_TOP"/>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Style89">
    <w:name w:val="Содержимое таблицы"/>
    <w:basedOn w:val="Normal"/>
    <w:qFormat/>
    <w:pPr>
      <w:widowControl w:val="false"/>
      <w:suppressLineNumbers/>
    </w:pPr>
    <w:rPr/>
  </w:style>
  <w:style w:type="paragraph" w:styleId="Style90">
    <w:name w:val="Заголовок таблицы"/>
    <w:basedOn w:val="Style89"/>
    <w:qFormat/>
    <w:pPr>
      <w:suppressLineNumbers/>
      <w:jc w:val="center"/>
    </w:pPr>
    <w:rPr>
      <w:b/>
      <w:bCs/>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583d19"/>
  </w:style>
  <w:style w:type="numbering" w:styleId="22" w:customStyle="1">
    <w:name w:val="Нет списка2"/>
    <w:uiPriority w:val="99"/>
    <w:semiHidden/>
    <w:unhideWhenUsed/>
    <w:qFormat/>
    <w:rsid w:val="00583d19"/>
  </w:style>
  <w:style w:type="numbering" w:styleId="36" w:customStyle="1">
    <w:name w:val="Нет списка3"/>
    <w:uiPriority w:val="99"/>
    <w:semiHidden/>
    <w:unhideWhenUsed/>
    <w:qFormat/>
    <w:rsid w:val="00c87911"/>
  </w:style>
  <w:style w:type="numbering" w:styleId="42"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numbering" w:styleId="WW8Num2">
    <w:name w:val="WW8Num2"/>
    <w:qFormat/>
  </w:style>
  <w:style w:type="numbering" w:styleId="WW8Num3">
    <w:name w:val="WW8Num3"/>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8845b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Сетка таблицы1"/>
    <w:basedOn w:val="a1"/>
    <w:rsid w:val="005220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pPr>
      <w:spacing w:after="0" w:line="240" w:lineRule="auto"/>
    </w:pPr>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5B0BC-AB44-411C-89C3-A4A833AB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Application>LibreOffice/7.5.6.2$Linux_X86_64 LibreOffice_project/50$Build-2</Application>
  <AppVersion>15.0000</AppVersion>
  <Pages>19</Pages>
  <Words>6089</Words>
  <Characters>45011</Characters>
  <CharactersWithSpaces>52408</CharactersWithSpaces>
  <Paragraphs>211</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cp:lastPrinted>2025-02-21T17:39:16Z</cp:lastPrinted>
  <dcterms:modified xsi:type="dcterms:W3CDTF">2025-04-28T14:34:32Z</dcterms:modified>
  <cp:revision>114</cp:revision>
  <dc:subject/>
  <dc:title/>
</cp:coreProperties>
</file>

<file path=docProps/custom.xml><?xml version="1.0" encoding="utf-8"?>
<Properties xmlns="http://schemas.openxmlformats.org/officeDocument/2006/custom-properties" xmlns:vt="http://schemas.openxmlformats.org/officeDocument/2006/docPropsVTypes"/>
</file>