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1E" w:rsidRPr="00464F1E" w:rsidRDefault="00464F1E" w:rsidP="00E622F7">
      <w:pPr>
        <w:suppressAutoHyphens/>
        <w:spacing w:after="200" w:line="240" w:lineRule="auto"/>
        <w:jc w:val="righ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b/>
          <w:bCs/>
          <w:color w:val="000000"/>
          <w:sz w:val="24"/>
          <w:szCs w:val="24"/>
        </w:rPr>
        <w:t>ПРОЕКТ</w:t>
      </w:r>
    </w:p>
    <w:p w:rsidR="00464F1E" w:rsidRPr="00464F1E" w:rsidRDefault="00464F1E" w:rsidP="00E622F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64F1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СОВЕТ БАЙРЯКИ-ТАМАКСКОГО СЕЛЬСКОГО ПОСЕЛЕНИЯ</w:t>
      </w:r>
    </w:p>
    <w:p w:rsidR="00464F1E" w:rsidRPr="00464F1E" w:rsidRDefault="00464F1E" w:rsidP="00464F1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64F1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ЮТАЗИНСКОГО МУНИЦИПАЛЬНОГО РАЙОНА</w:t>
      </w:r>
    </w:p>
    <w:p w:rsidR="00464F1E" w:rsidRPr="00464F1E" w:rsidRDefault="00464F1E" w:rsidP="00464F1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64F1E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РЕСПУБЛИКИ ТАТАРСТАН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64F1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                                                 РЕШЕНИЕ №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proofErr w:type="spellStart"/>
      <w:r w:rsidRPr="00464F1E">
        <w:rPr>
          <w:rFonts w:ascii="Arial" w:eastAsia="Times New Roman" w:hAnsi="Arial" w:cs="Arial"/>
          <w:sz w:val="24"/>
          <w:szCs w:val="24"/>
          <w:lang w:eastAsia="zh-CN"/>
        </w:rPr>
        <w:t>с.Байряки-Тамак</w:t>
      </w:r>
      <w:proofErr w:type="spellEnd"/>
      <w:r w:rsidRPr="00464F1E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                                    </w:t>
      </w:r>
      <w:r w:rsidRPr="00464F1E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                                 </w:t>
      </w:r>
      <w:r w:rsidRPr="00464F1E">
        <w:rPr>
          <w:rFonts w:ascii="Arial" w:eastAsia="Times New Roman" w:hAnsi="Arial" w:cs="Arial"/>
          <w:sz w:val="24"/>
          <w:szCs w:val="24"/>
          <w:lang w:eastAsia="zh-CN"/>
        </w:rPr>
        <w:t>г.</w:t>
      </w: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размеров земельных долей, выраженных </w:t>
      </w: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в гектарах или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балло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-гектарах, в виде </w:t>
      </w: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>простой правильной дроби</w:t>
      </w:r>
    </w:p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балло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>-гектарах, в виде простой правильной дроби»,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Байряки-Тамакское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Татарстан, на основании выписки из </w:t>
      </w:r>
      <w:r w:rsidRPr="00464F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Единого государственного реестра недвижимости</w:t>
      </w: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от 24.05.2025 № КУВИ-001/2025-1114699</w:t>
      </w:r>
      <w:r>
        <w:rPr>
          <w:rFonts w:ascii="Arial" w:eastAsia="Calibri" w:hAnsi="Arial" w:cs="Arial"/>
          <w:color w:val="000000"/>
          <w:sz w:val="24"/>
          <w:szCs w:val="24"/>
        </w:rPr>
        <w:t>31</w:t>
      </w:r>
      <w:r w:rsidRPr="00464F1E">
        <w:rPr>
          <w:rFonts w:ascii="Arial" w:eastAsia="Calibri" w:hAnsi="Arial" w:cs="Arial"/>
          <w:color w:val="000000"/>
          <w:sz w:val="24"/>
          <w:szCs w:val="24"/>
        </w:rPr>
        <w:t>, Совет «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поселения»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  решил: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1. Утвердить  результаты определения  размеров долей в праве общей долевой собственности на земельный участок с кадастровым номером 16:43:000000:320, площадью 471539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кв.м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, местоположением: Республика Татарстан,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Ютазинский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муниципальный район,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Байряки-Тамакское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поселение, категория земель: земли сельскохозяйственного назначения, вид разрешенного использования: для сельскохозяйственного производства  паевой фонд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кх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Подгорный, выраженных в гектарах, в виде простой правильной  дроби, согласно приложению к настоящему решению.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2. Исполнительному комитету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Республики Татарстан по истечении 30 дней с </w:t>
      </w:r>
      <w:proofErr w:type="gramStart"/>
      <w:r w:rsidRPr="00464F1E">
        <w:rPr>
          <w:rFonts w:ascii="Arial" w:eastAsia="Calibri" w:hAnsi="Arial" w:cs="Arial"/>
          <w:color w:val="000000"/>
          <w:sz w:val="24"/>
          <w:szCs w:val="24"/>
        </w:rPr>
        <w:t>даты  опубликования</w:t>
      </w:r>
      <w:proofErr w:type="gram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настоящего решения, обеспечить внесение изменений в сведения, содержащиеся в Едином государственном реестре недвижимости. 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3. </w:t>
      </w:r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), в периодическом печатном издании Ютазы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таны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(«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Ютазинская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) и размещения на официальном сайте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Ютазинского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464F1E" w:rsidRPr="00464F1E" w:rsidRDefault="00464F1E" w:rsidP="00464F1E">
      <w:pPr>
        <w:suppressAutoHyphens/>
        <w:spacing w:after="0" w:line="240" w:lineRule="auto"/>
        <w:ind w:right="-2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4.  Настоящее решение вступает в силу со дня его официального опубликования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  5. Контроль за исполнением настоящего решения оставляю за собой.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   Глава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  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Ютазинского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</w:t>
      </w: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   Республики Татарстан                                                                          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З.М.Аглиева</w:t>
      </w:r>
      <w:proofErr w:type="spellEnd"/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E622F7" w:rsidRDefault="00E622F7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E622F7" w:rsidRDefault="00E622F7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  <w:sectPr w:rsidR="00E622F7" w:rsidSect="00E622F7">
          <w:pgSz w:w="11906" w:h="16838"/>
          <w:pgMar w:top="1134" w:right="567" w:bottom="1134" w:left="1134" w:header="0" w:footer="0" w:gutter="0"/>
          <w:cols w:space="720"/>
          <w:formProt w:val="0"/>
          <w:docGrid w:linePitch="360" w:charSpace="-8193"/>
        </w:sectPr>
      </w:pPr>
    </w:p>
    <w:p w:rsidR="00E622F7" w:rsidRDefault="00E622F7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E622F7" w:rsidRDefault="00E622F7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E622F7" w:rsidRDefault="00E622F7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464F1E">
        <w:rPr>
          <w:rFonts w:ascii="Arial" w:eastAsia="Calibri" w:hAnsi="Arial" w:cs="Arial"/>
          <w:color w:val="000000"/>
          <w:sz w:val="24"/>
          <w:szCs w:val="24"/>
        </w:rPr>
        <w:t>приложение  к</w:t>
      </w:r>
      <w:proofErr w:type="gram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решению</w:t>
      </w:r>
    </w:p>
    <w:p w:rsidR="00464F1E" w:rsidRPr="00464F1E" w:rsidRDefault="00464F1E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Совета </w:t>
      </w:r>
      <w:proofErr w:type="spellStart"/>
      <w:r w:rsidRPr="00464F1E">
        <w:rPr>
          <w:rFonts w:ascii="Arial" w:eastAsia="Calibri" w:hAnsi="Arial" w:cs="Arial"/>
          <w:color w:val="000000"/>
          <w:sz w:val="24"/>
          <w:szCs w:val="24"/>
        </w:rPr>
        <w:t>Байряки-Тамакского</w:t>
      </w:r>
      <w:proofErr w:type="spellEnd"/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464F1E" w:rsidRPr="00464F1E" w:rsidRDefault="00464F1E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>сельского поселения</w:t>
      </w:r>
    </w:p>
    <w:p w:rsidR="00464F1E" w:rsidRPr="00464F1E" w:rsidRDefault="00464F1E" w:rsidP="00464F1E">
      <w:pPr>
        <w:suppressAutoHyphens/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64F1E">
        <w:rPr>
          <w:rFonts w:ascii="Arial" w:eastAsia="Calibri" w:hAnsi="Arial" w:cs="Arial"/>
          <w:color w:val="000000"/>
          <w:sz w:val="24"/>
          <w:szCs w:val="24"/>
        </w:rPr>
        <w:t xml:space="preserve"> № ____от ______</w:t>
      </w:r>
    </w:p>
    <w:p w:rsidR="00464F1E" w:rsidRPr="00464F1E" w:rsidRDefault="00464F1E" w:rsidP="00464F1E">
      <w:pPr>
        <w:suppressAutoHyphens/>
        <w:spacing w:after="14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14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14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before="1" w:after="14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tbl>
      <w:tblPr>
        <w:tblStyle w:val="TableNormal"/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3969"/>
        <w:gridCol w:w="3827"/>
        <w:gridCol w:w="3685"/>
      </w:tblGrid>
      <w:tr w:rsidR="00464F1E" w:rsidRPr="00464F1E" w:rsidTr="004B7A4A">
        <w:trPr>
          <w:trHeight w:val="552"/>
          <w:jc w:val="center"/>
        </w:trPr>
        <w:tc>
          <w:tcPr>
            <w:tcW w:w="993" w:type="dxa"/>
          </w:tcPr>
          <w:p w:rsidR="00464F1E" w:rsidRPr="00464F1E" w:rsidRDefault="00464F1E" w:rsidP="00464F1E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464F1E" w:rsidRPr="00464F1E" w:rsidRDefault="00464F1E" w:rsidP="00464F1E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Правообл</w:t>
            </w:r>
            <w:bookmarkStart w:id="0" w:name="_GoBack"/>
            <w:bookmarkEnd w:id="0"/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</w:rPr>
              <w:t>адатель</w:t>
            </w:r>
            <w:proofErr w:type="spellEnd"/>
          </w:p>
        </w:tc>
        <w:tc>
          <w:tcPr>
            <w:tcW w:w="3969" w:type="dxa"/>
          </w:tcPr>
          <w:p w:rsidR="00464F1E" w:rsidRPr="00464F1E" w:rsidRDefault="00464F1E" w:rsidP="00464F1E">
            <w:pPr>
              <w:suppressAutoHyphens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>Номер и дата государственной регистрации права</w:t>
            </w:r>
          </w:p>
        </w:tc>
        <w:tc>
          <w:tcPr>
            <w:tcW w:w="3827" w:type="dxa"/>
          </w:tcPr>
          <w:p w:rsidR="00464F1E" w:rsidRPr="00464F1E" w:rsidRDefault="00464F1E" w:rsidP="00464F1E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>Размер земельной доли в га</w:t>
            </w:r>
          </w:p>
        </w:tc>
        <w:tc>
          <w:tcPr>
            <w:tcW w:w="3685" w:type="dxa"/>
          </w:tcPr>
          <w:p w:rsidR="00464F1E" w:rsidRPr="00464F1E" w:rsidRDefault="00464F1E" w:rsidP="00464F1E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</w:p>
          <w:p w:rsidR="00464F1E" w:rsidRPr="00464F1E" w:rsidRDefault="00464F1E" w:rsidP="00464F1E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>Размер земельной доли в виде простой правильной дроби</w:t>
            </w:r>
          </w:p>
        </w:tc>
      </w:tr>
      <w:tr w:rsidR="00E622F7" w:rsidRPr="00464F1E" w:rsidTr="00E622F7">
        <w:trPr>
          <w:trHeight w:val="1606"/>
          <w:jc w:val="center"/>
        </w:trPr>
        <w:tc>
          <w:tcPr>
            <w:tcW w:w="993" w:type="dxa"/>
          </w:tcPr>
          <w:p w:rsidR="00E622F7" w:rsidRPr="00464F1E" w:rsidRDefault="00E622F7" w:rsidP="00E622F7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</w:p>
          <w:p w:rsidR="00E622F7" w:rsidRPr="00464F1E" w:rsidRDefault="00E622F7" w:rsidP="00E622F7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622F7" w:rsidRPr="00464F1E" w:rsidRDefault="00E622F7" w:rsidP="00E622F7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</w:p>
          <w:p w:rsidR="00E622F7" w:rsidRPr="00464F1E" w:rsidRDefault="00E622F7" w:rsidP="00E622F7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 xml:space="preserve">МО </w:t>
            </w:r>
            <w:proofErr w:type="spellStart"/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>Ютазинский</w:t>
            </w:r>
            <w:proofErr w:type="spellEnd"/>
          </w:p>
          <w:p w:rsidR="00E622F7" w:rsidRPr="00464F1E" w:rsidRDefault="00E622F7" w:rsidP="00E622F7">
            <w:pPr>
              <w:suppressAutoHyphens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</w:pPr>
            <w:r w:rsidRPr="00464F1E">
              <w:rPr>
                <w:rFonts w:ascii="Arial" w:eastAsia="Calibri" w:hAnsi="Arial" w:cs="Arial"/>
                <w:color w:val="000000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969" w:type="dxa"/>
          </w:tcPr>
          <w:p w:rsidR="00E622F7" w:rsidRPr="00E622F7" w:rsidRDefault="00E622F7" w:rsidP="00E622F7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2F7">
              <w:rPr>
                <w:rFonts w:ascii="Arial" w:hAnsi="Arial" w:cs="Arial"/>
                <w:sz w:val="24"/>
                <w:szCs w:val="24"/>
              </w:rPr>
              <w:t>16:43:000000:320-16/260/2023-4 от 23.01.2023</w:t>
            </w:r>
          </w:p>
        </w:tc>
        <w:tc>
          <w:tcPr>
            <w:tcW w:w="3827" w:type="dxa"/>
          </w:tcPr>
          <w:p w:rsidR="00E622F7" w:rsidRPr="00E622F7" w:rsidRDefault="00E622F7" w:rsidP="00E622F7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2F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685" w:type="dxa"/>
          </w:tcPr>
          <w:p w:rsidR="00E622F7" w:rsidRPr="00E622F7" w:rsidRDefault="00E622F7" w:rsidP="00E622F7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2F7">
              <w:rPr>
                <w:rFonts w:ascii="Arial" w:hAnsi="Arial" w:cs="Arial"/>
                <w:sz w:val="24"/>
                <w:szCs w:val="24"/>
              </w:rPr>
              <w:t>47/47</w:t>
            </w:r>
          </w:p>
        </w:tc>
      </w:tr>
    </w:tbl>
    <w:p w:rsidR="00464F1E" w:rsidRPr="00464F1E" w:rsidRDefault="00464F1E" w:rsidP="00464F1E">
      <w:pPr>
        <w:suppressAutoHyphens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64F1E" w:rsidRPr="00464F1E" w:rsidRDefault="00464F1E" w:rsidP="00464F1E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464F1E" w:rsidRPr="00464F1E" w:rsidSect="008560AA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8B"/>
    <w:rsid w:val="00464F1E"/>
    <w:rsid w:val="006C698B"/>
    <w:rsid w:val="00C058BC"/>
    <w:rsid w:val="00E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BC54"/>
  <w15:chartTrackingRefBased/>
  <w15:docId w15:val="{8FFFE5A5-D661-415D-9E8C-B145ED70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2F7"/>
    <w:pPr>
      <w:widowControl w:val="0"/>
      <w:autoSpaceDE w:val="0"/>
      <w:autoSpaceDN w:val="0"/>
      <w:spacing w:after="0" w:line="217" w:lineRule="exac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E6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2025-06-17T11:29:00Z</cp:lastPrinted>
  <dcterms:created xsi:type="dcterms:W3CDTF">2025-06-17T11:19:00Z</dcterms:created>
  <dcterms:modified xsi:type="dcterms:W3CDTF">2025-06-17T11:29:00Z</dcterms:modified>
</cp:coreProperties>
</file>