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057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3"/>
        <w:gridCol w:w="5393"/>
      </w:tblGrid>
      <w:tr>
        <w:trPr>
          <w:trHeight w:val="694" w:hRule="atLeast"/>
        </w:trPr>
        <w:tc>
          <w:tcPr>
            <w:tcW w:w="5663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967" w:leader="none"/>
              </w:tabs>
              <w:spacing w:lineRule="auto" w:line="252"/>
              <w:ind w:firstLine="34" w:left="0" w:right="-1"/>
              <w:jc w:val="center"/>
              <w:outlineLvl w:val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967" w:leader="none"/>
              </w:tabs>
              <w:spacing w:lineRule="auto" w:line="252"/>
              <w:ind w:firstLine="34" w:left="0" w:right="-1"/>
              <w:jc w:val="center"/>
              <w:outlineLvl w:val="0"/>
              <w:rPr>
                <w:rFonts w:ascii="Arial" w:hAnsi="Arial" w:eastAsia="Times New Roman" w:cs="Arial"/>
                <w:caps/>
                <w:sz w:val="24"/>
                <w:szCs w:val="24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967" w:leader="none"/>
              </w:tabs>
              <w:spacing w:lineRule="auto" w:line="252"/>
              <w:ind w:firstLine="34" w:left="0" w:right="-1"/>
              <w:jc w:val="center"/>
              <w:outlineLvl w:val="0"/>
              <w:rPr>
                <w:rFonts w:ascii="Arial" w:hAnsi="Arial" w:eastAsia="Times New Roman" w:cs="Arial"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caps/>
                <w:sz w:val="24"/>
                <w:szCs w:val="24"/>
                <w:lang w:eastAsia="ru-RU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967" w:leader="none"/>
              </w:tabs>
              <w:spacing w:lineRule="auto" w:line="252"/>
              <w:ind w:firstLine="34" w:left="0" w:right="-1"/>
              <w:jc w:val="center"/>
              <w:outlineLvl w:val="0"/>
              <w:rPr>
                <w:rFonts w:ascii="Arial" w:hAnsi="Arial" w:eastAsia="Times New Roman" w:cs="Arial"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aps/>
                <w:sz w:val="24"/>
                <w:szCs w:val="24"/>
                <w:lang w:eastAsia="ru-RU"/>
              </w:rPr>
              <w:t>поселка городского типа Уруссу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967" w:leader="none"/>
              </w:tabs>
              <w:spacing w:lineRule="auto" w:line="252"/>
              <w:ind w:firstLine="34" w:left="0" w:right="-1"/>
              <w:jc w:val="center"/>
              <w:outlineLvl w:val="0"/>
              <w:rPr>
                <w:rFonts w:ascii="Arial" w:hAnsi="Arial" w:eastAsia="Times New Roman" w:cs="Arial"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aps/>
                <w:sz w:val="24"/>
                <w:szCs w:val="24"/>
                <w:lang w:eastAsia="ru-RU"/>
              </w:rPr>
              <w:t>Ютазинского муниципального района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967" w:leader="none"/>
              </w:tabs>
              <w:spacing w:lineRule="auto" w:line="252"/>
              <w:ind w:firstLine="34" w:left="0" w:right="-1"/>
              <w:jc w:val="center"/>
              <w:outlineLvl w:val="0"/>
              <w:rPr>
                <w:rFonts w:ascii="Arial" w:hAnsi="Arial" w:eastAsia="Times New Roman" w:cs="Arial"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aps/>
                <w:sz w:val="24"/>
                <w:szCs w:val="24"/>
                <w:lang w:eastAsia="ru-RU"/>
              </w:rPr>
              <w:t>Республики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967" w:leader="none"/>
              </w:tabs>
              <w:spacing w:lineRule="auto" w:line="252"/>
              <w:ind w:firstLine="34" w:left="0" w:right="-1"/>
              <w:jc w:val="center"/>
              <w:outlineLvl w:val="0"/>
              <w:rPr>
                <w:rFonts w:ascii="Arial" w:hAnsi="Arial" w:eastAsia="Times New Roman" w:cs="Arial"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423950, п.г.т. Уруссу, ул. Пушкина, 38</w:t>
            </w:r>
          </w:p>
        </w:tc>
        <w:tc>
          <w:tcPr>
            <w:tcW w:w="5393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967" w:leader="none"/>
              </w:tabs>
              <w:spacing w:lineRule="auto" w:line="252"/>
              <w:ind w:firstLine="298" w:left="-264" w:right="-1"/>
              <w:jc w:val="right"/>
              <w:outlineLvl w:val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ПРОЕКТ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967" w:leader="none"/>
              </w:tabs>
              <w:spacing w:lineRule="auto" w:line="252"/>
              <w:ind w:firstLine="298" w:left="-264" w:right="-1"/>
              <w:jc w:val="center"/>
              <w:outlineLvl w:val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967" w:leader="none"/>
              </w:tabs>
              <w:spacing w:lineRule="auto" w:line="252"/>
              <w:ind w:firstLine="298" w:left="-264" w:right="-1"/>
              <w:jc w:val="center"/>
              <w:outlineLvl w:val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967" w:leader="none"/>
              </w:tabs>
              <w:spacing w:lineRule="auto" w:line="252"/>
              <w:ind w:firstLine="298" w:left="-264" w:right="-1"/>
              <w:jc w:val="center"/>
              <w:outlineLvl w:val="0"/>
              <w:rPr>
                <w:rFonts w:ascii="Arial" w:hAnsi="Arial" w:eastAsia="Times New Roman" w:cs="Arial"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aps/>
                <w:sz w:val="24"/>
                <w:szCs w:val="24"/>
                <w:lang w:eastAsia="ru-RU"/>
              </w:rPr>
              <w:t>Ютазы муниципаль районы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967" w:leader="none"/>
              </w:tabs>
              <w:spacing w:lineRule="auto" w:line="252"/>
              <w:ind w:firstLine="298" w:left="-264" w:right="-1"/>
              <w:jc w:val="center"/>
              <w:outlineLvl w:val="0"/>
              <w:rPr>
                <w:rFonts w:ascii="Arial" w:hAnsi="Arial" w:eastAsia="Times New Roman" w:cs="Arial"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aps/>
                <w:sz w:val="24"/>
                <w:szCs w:val="24"/>
                <w:lang w:eastAsia="ru-RU"/>
              </w:rPr>
              <w:t>Урыссу шәһәр тибындагы поселогы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967" w:leader="none"/>
              </w:tabs>
              <w:spacing w:lineRule="auto" w:line="252"/>
              <w:ind w:firstLine="298" w:left="-264" w:right="-1"/>
              <w:jc w:val="center"/>
              <w:outlineLvl w:val="0"/>
              <w:rPr>
                <w:rFonts w:ascii="Arial" w:hAnsi="Arial" w:eastAsia="Times New Roman" w:cs="Arial"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aps/>
                <w:sz w:val="24"/>
                <w:szCs w:val="24"/>
                <w:lang w:eastAsia="ru-RU"/>
              </w:rPr>
              <w:t>Башкарма комитеты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52"/>
              <w:ind w:firstLine="298" w:left="-264"/>
              <w:jc w:val="center"/>
              <w:outlineLvl w:val="1"/>
              <w:rPr>
                <w:rFonts w:ascii="Arial" w:hAnsi="Arial" w:eastAsia="Times New Roman" w:cs="Arial"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423950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 Урыссу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шәһәр тибындагы поселогы</w:t>
            </w:r>
            <w:r>
              <w:rPr>
                <w:rFonts w:eastAsia="Times New Roman" w:cs="Arial" w:ascii="Arial" w:hAnsi="Arial"/>
                <w:caps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52"/>
              <w:ind w:firstLine="298" w:left="-264"/>
              <w:jc w:val="center"/>
              <w:outlineLvl w:val="1"/>
              <w:rPr>
                <w:rFonts w:ascii="Arial" w:hAnsi="Arial" w:eastAsia="Times New Roman" w:cs="Arial"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Пушкин урамы, 38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967" w:leader="none"/>
              </w:tabs>
              <w:spacing w:lineRule="auto" w:line="252"/>
              <w:ind w:firstLine="34" w:left="0" w:right="-1"/>
              <w:outlineLvl w:val="0"/>
              <w:rPr>
                <w:rFonts w:ascii="Arial" w:hAnsi="Arial" w:eastAsia="Times New Roman" w:cs="Arial"/>
                <w:cap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ap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ind w:firstLine="709" w:left="0"/>
        <w:jc w:val="center"/>
        <w:outlineLvl w:val="1"/>
        <w:rPr>
          <w:rFonts w:ascii="Arial" w:hAnsi="Arial" w:eastAsia="Times New Roman" w:cs="Arial"/>
          <w:sz w:val="24"/>
          <w:szCs w:val="24"/>
          <w:lang w:val="en-US"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Тел</w:t>
      </w:r>
      <w:r>
        <w:rPr>
          <w:rFonts w:eastAsia="Times New Roman" w:cs="Arial" w:ascii="Arial" w:hAnsi="Arial"/>
          <w:sz w:val="24"/>
          <w:szCs w:val="24"/>
          <w:lang w:val="en-US" w:eastAsia="ru-RU"/>
        </w:rPr>
        <w:t xml:space="preserve">.: 8(85593)2-42-17, e-mail: </w:t>
      </w:r>
      <w:hyperlink r:id="rId2">
        <w:r>
          <w:rPr>
            <w:rStyle w:val="Hyperlink"/>
            <w:rFonts w:eastAsia="Times New Roman" w:cs="Arial" w:ascii="Arial" w:hAnsi="Arial"/>
            <w:sz w:val="24"/>
          </w:rPr>
          <w:t>Р</w:t>
        </w:r>
        <w:r>
          <w:rPr>
            <w:rStyle w:val="Hyperlink"/>
            <w:rFonts w:eastAsia="Times New Roman" w:cs="Arial" w:ascii="Arial" w:hAnsi="Arial"/>
            <w:sz w:val="24"/>
            <w:lang w:val="en-US"/>
          </w:rPr>
          <w:t>gt.Urussu@tatar.ru</w:t>
        </w:r>
      </w:hyperlink>
    </w:p>
    <w:p>
      <w:pPr>
        <w:pStyle w:val="Normal"/>
        <w:keepNext w:val="true"/>
        <w:numPr>
          <w:ilvl w:val="0"/>
          <w:numId w:val="0"/>
        </w:numPr>
        <w:ind w:firstLine="709" w:left="0"/>
        <w:outlineLvl w:val="1"/>
        <w:rPr>
          <w:rFonts w:ascii="Arial" w:hAnsi="Arial" w:eastAsia="Times New Roman" w:cs="Arial"/>
          <w:sz w:val="24"/>
          <w:szCs w:val="24"/>
          <w:lang w:val="en-US" w:eastAsia="ru-RU"/>
        </w:rPr>
      </w:pPr>
      <w:r>
        <w:rPr>
          <w:rFonts w:eastAsia="Times New Roman" w:cs="Arial" w:ascii="Arial" w:hAnsi="Arial"/>
          <w:sz w:val="24"/>
          <w:szCs w:val="24"/>
          <w:lang w:val="en-US" w:eastAsia="ru-RU"/>
        </w:rPr>
        <mc:AlternateContent>
          <mc:Choice Requires="wps">
            <w:drawing>
              <wp:anchor behindDoc="0" distT="10160" distB="10160" distL="9525" distR="9525" simplePos="0" locked="0" layoutInCell="1" allowOverlap="1" relativeHeight="2">
                <wp:simplePos x="0" y="0"/>
                <wp:positionH relativeFrom="column">
                  <wp:posOffset>-300990</wp:posOffset>
                </wp:positionH>
                <wp:positionV relativeFrom="paragraph">
                  <wp:posOffset>46990</wp:posOffset>
                </wp:positionV>
                <wp:extent cx="6599555" cy="635"/>
                <wp:effectExtent l="9525" t="10160" r="9525" b="10160"/>
                <wp:wrapNone/>
                <wp:docPr id="1" name="Прямая соединительная линия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520" cy="7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3.7pt,3.7pt" to="495.9pt,3.7pt" ID="Прямая соединительная линия 5" stroked="t" o:allowincell="f" style="position:absolute">
                <v:stroke color="black" weight="1908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numPr>
          <w:ilvl w:val="0"/>
          <w:numId w:val="0"/>
        </w:numPr>
        <w:ind w:firstLine="709" w:left="0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       КАРАР   </w:t>
      </w:r>
    </w:p>
    <w:p>
      <w:pPr>
        <w:pStyle w:val="Normal"/>
        <w:keepNext w:val="true"/>
        <w:numPr>
          <w:ilvl w:val="0"/>
          <w:numId w:val="0"/>
        </w:numPr>
        <w:ind w:firstLine="709" w:left="0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ind w:firstLine="709" w:left="0"/>
        <w:outlineLvl w:val="7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       »                 2025 г.                                                                   №____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ind w:hanging="0"/>
        <w:jc w:val="center"/>
        <w:rPr/>
      </w:pPr>
      <w:r>
        <w:rPr/>
        <w:t>О внесении изменений в Постановление Исполнительного комитета поселка городского типа Уруссу Ютазинского муниципального района Республики Татарстан от 30.03.2023 № 11 «О создании места накопления отработанных ртутьсодержащих ламп на территории муниципального образования "поселок городского типа Урyссy" Ютазинского муниципального района Республики Татарстан, информировании потребителей о его (их) расположении»</w:t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hanging="0"/>
        <w:jc w:val="both"/>
        <w:rPr/>
      </w:pPr>
      <w:r>
        <w:rPr/>
        <w:tab/>
        <w:t xml:space="preserve">В соответствии с </w:t>
      </w:r>
      <w:r>
        <w:rPr>
          <w:rFonts w:eastAsia="Calibri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cs="Times New Roman"/>
          <w:sz w:val="28"/>
          <w:szCs w:val="28"/>
        </w:rPr>
        <w:t>Федеральным законом Российской Федерации от 06.10.2003 № 131-ФЗ «Об общих принципах организации местного самоуправления в Российской Федерации»</w:t>
      </w:r>
      <w:r>
        <w:rPr/>
        <w:t>, Постановлением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 муниципального образования «поселок городского типа Уруссу» Ютазинского муниципального района Республики Татарстан, Исполнительный комитет поселка городского типа Уруссу Ютазинского муниципального района Республики Татарстан п о с т а н о в л я е т:</w:t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1. Внести в Постановление Исполнительного комитета поселка городского типа Уруссу Ютазинского муниципального района Республики Татарстан от 30.03.2023 № 11 «О создании места накопления отработанных ртутьсодержащих ламп на территории муниципального образования "поселок городского типа Урyссy" Ютазинского муниципального района Республики Татарстан, информировании потребителей о его (их) расположении» (далее - Постановление) следующие изменения:</w:t>
      </w:r>
    </w:p>
    <w:p>
      <w:pPr>
        <w:pStyle w:val="Normal"/>
        <w:ind w:firstLine="708"/>
        <w:jc w:val="both"/>
        <w:rPr/>
      </w:pPr>
      <w:r>
        <w:rPr/>
        <w:t>1.1. Пункт 4 Постановления изложить в следующей редакции:</w:t>
      </w:r>
    </w:p>
    <w:p>
      <w:pPr>
        <w:pStyle w:val="Normal"/>
        <w:ind w:firstLine="708"/>
        <w:jc w:val="both"/>
        <w:rPr/>
      </w:pPr>
      <w:r>
        <w:rPr/>
        <w:t xml:space="preserve">«4. Информировать потребителей о расположении места накопления отработанных ртутьсодержащих ламп на территории муниципального образования «поселок городского типа Уруссу» Ютазинского муниципального района Республики Татарстан посредством размещения информации о расположении таких мест в федеральной государственной информационной системе состояния окружающей среды и </w:t>
      </w:r>
      <w:r>
        <w:rPr>
          <w:rFonts w:eastAsia="Calibri" w:cs="Times New Roman"/>
          <w:b w:val="false"/>
          <w:bCs w:val="false"/>
          <w:sz w:val="28"/>
          <w:szCs w:val="28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  <w:r>
        <w:rPr/>
        <w:t>».</w:t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color w:themeColor="text1" w:val="000000"/>
          <w:sz w:val="28"/>
          <w:szCs w:val="28"/>
        </w:rPr>
        <w:t xml:space="preserve">  </w:t>
      </w:r>
      <w:r>
        <w:rPr>
          <w:rFonts w:eastAsia="Calibri" w:cs="Times New Roman" w:ascii="Times New Roman" w:hAnsi="Times New Roman"/>
          <w:b w:val="false"/>
          <w:bCs w:val="false"/>
          <w:color w:themeColor="text1" w:val="000000"/>
          <w:sz w:val="28"/>
          <w:szCs w:val="28"/>
        </w:rPr>
        <w:t>3. Настоящее постановление вступает в силу со дня его официального опубликования.</w:t>
      </w:r>
      <w:r>
        <w:rPr>
          <w:rFonts w:eastAsia="Calibri" w:cs="Times New Roman" w:ascii="Times New Roman" w:hAnsi="Times New Roman"/>
          <w:color w:themeColor="text1" w:val="000000"/>
          <w:sz w:val="28"/>
          <w:szCs w:val="28"/>
        </w:rPr>
        <w:t xml:space="preserve">  </w:t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И.о. руководителя                                                 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А.Н. Захаров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8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993" w:right="713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36c2b"/>
    <w:pPr>
      <w:widowControl/>
      <w:suppressAutoHyphens w:val="true"/>
      <w:bidi w:val="0"/>
      <w:spacing w:before="0" w:after="0"/>
      <w:ind w:firstLine="709"/>
      <w:jc w:val="left"/>
    </w:pPr>
    <w:rPr>
      <w:rFonts w:ascii="Times New Roman" w:hAnsi="Times New Roman" w:eastAsia="Calibri" w:cs="Times New Roman"/>
      <w:color w:val="auto"/>
      <w:kern w:val="0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577226"/>
    <w:pPr>
      <w:keepNext w:val="true"/>
      <w:ind w:hanging="0"/>
      <w:outlineLvl w:val="0"/>
    </w:pPr>
    <w:rPr>
      <w:rFonts w:eastAsia="Times New Roman"/>
      <w:b/>
      <w:bCs/>
      <w:sz w:val="26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577226"/>
    <w:pPr>
      <w:keepNext w:val="true"/>
      <w:ind w:hanging="0"/>
      <w:outlineLvl w:val="1"/>
    </w:pPr>
    <w:rPr>
      <w:rFonts w:eastAsia="Times New Roman"/>
      <w:szCs w:val="24"/>
      <w:lang w:eastAsia="ru-RU"/>
    </w:rPr>
  </w:style>
  <w:style w:type="paragraph" w:styleId="Heading3">
    <w:name w:val="heading 3"/>
    <w:basedOn w:val="Normal"/>
    <w:next w:val="Normal"/>
    <w:link w:val="3"/>
    <w:qFormat/>
    <w:rsid w:val="00577226"/>
    <w:pPr>
      <w:keepNext w:val="true"/>
      <w:ind w:hanging="0"/>
      <w:jc w:val="center"/>
      <w:outlineLvl w:val="2"/>
    </w:pPr>
    <w:rPr>
      <w:rFonts w:eastAsia="Times New Roman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577226"/>
    <w:rPr>
      <w:b/>
      <w:bCs/>
      <w:sz w:val="26"/>
      <w:szCs w:val="24"/>
      <w:lang w:eastAsia="ru-RU"/>
    </w:rPr>
  </w:style>
  <w:style w:type="character" w:styleId="2" w:customStyle="1">
    <w:name w:val="Заголовок 2 Знак"/>
    <w:basedOn w:val="DefaultParagraphFont"/>
    <w:qFormat/>
    <w:rsid w:val="00577226"/>
    <w:rPr>
      <w:sz w:val="28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577226"/>
    <w:rPr>
      <w:sz w:val="28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36c2b"/>
    <w:rPr>
      <w:color w:themeColor="hyperlink" w:val="0563C1"/>
      <w:u w:val="single"/>
    </w:rPr>
  </w:style>
  <w:style w:type="character" w:styleId="Style11">
    <w:name w:val="Символ нумерации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ef74b4"/>
    <w:pPr>
      <w:spacing w:before="0" w:after="0"/>
      <w:ind w:firstLine="709" w:left="720"/>
      <w:contextualSpacing/>
    </w:pPr>
    <w:rPr/>
  </w:style>
  <w:style w:type="paragraph" w:styleId="FORMATTEXT" w:customStyle="1">
    <w:name w:val=".FORMATTEXT"/>
    <w:uiPriority w:val="99"/>
    <w:qFormat/>
    <w:rsid w:val="001d68a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&#1056;gt.Urussu@tatar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LibreOffice/24.8.4.2$Linux_X86_64 LibreOffice_project/480$Build-2</Application>
  <AppVersion>15.0000</AppVersion>
  <Pages>2</Pages>
  <Words>440</Words>
  <Characters>3457</Characters>
  <CharactersWithSpaces>4137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2023-06-26T10:33:00Z</dcterms:created>
  <dc:creator>User</dc:creator>
  <dc:description/>
  <dc:language>ru-RU</dc:language>
  <cp:lastModifiedBy/>
  <dcterms:modified xsi:type="dcterms:W3CDTF">2025-07-18T15:31:39Z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