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30" w:rsidRPr="003E016F" w:rsidRDefault="003E016F">
      <w:pPr>
        <w:pStyle w:val="ConsTitle"/>
        <w:widowControl/>
        <w:ind w:right="0"/>
        <w:jc w:val="center"/>
        <w:rPr>
          <w:b w:val="0"/>
          <w:bCs w:val="0"/>
        </w:rPr>
      </w:pPr>
      <w:r w:rsidRPr="003E016F">
        <w:rPr>
          <w:b w:val="0"/>
          <w:bCs w:val="0"/>
          <w:color w:val="000000" w:themeColor="text1"/>
        </w:rPr>
        <w:t xml:space="preserve">                                                                                                                          </w:t>
      </w:r>
      <w:r w:rsidRPr="003E016F">
        <w:rPr>
          <w:b w:val="0"/>
          <w:bCs w:val="0"/>
          <w:color w:val="000000" w:themeColor="text1"/>
        </w:rPr>
        <w:t xml:space="preserve"> </w:t>
      </w:r>
      <w:r w:rsidRPr="003E016F">
        <w:t>Проект</w:t>
      </w:r>
    </w:p>
    <w:p w:rsidR="003E016F" w:rsidRPr="003E016F" w:rsidRDefault="003E016F" w:rsidP="003E016F">
      <w:pPr>
        <w:jc w:val="center"/>
        <w:rPr>
          <w:rFonts w:ascii="Arial" w:hAnsi="Arial" w:cs="Arial"/>
          <w:b/>
          <w:sz w:val="24"/>
          <w:szCs w:val="24"/>
        </w:rPr>
      </w:pPr>
      <w:r w:rsidRPr="003E016F">
        <w:rPr>
          <w:rFonts w:ascii="Arial" w:hAnsi="Arial" w:cs="Arial"/>
          <w:b/>
          <w:sz w:val="24"/>
          <w:szCs w:val="24"/>
        </w:rPr>
        <w:t>СОВЕТ ЮТАЗИНСКОГО СЕЛЬСКОГО ПОСЕЛЕНИЯ</w:t>
      </w:r>
    </w:p>
    <w:p w:rsidR="003E016F" w:rsidRPr="003E016F" w:rsidRDefault="003E016F" w:rsidP="003E016F">
      <w:pPr>
        <w:jc w:val="center"/>
        <w:rPr>
          <w:rFonts w:ascii="Arial" w:hAnsi="Arial" w:cs="Arial"/>
          <w:b/>
          <w:sz w:val="24"/>
          <w:szCs w:val="24"/>
        </w:rPr>
      </w:pPr>
      <w:r w:rsidRPr="003E016F">
        <w:rPr>
          <w:rFonts w:ascii="Arial" w:hAnsi="Arial" w:cs="Arial"/>
          <w:b/>
          <w:sz w:val="24"/>
          <w:szCs w:val="24"/>
        </w:rPr>
        <w:t>ЮТАЗИНСКОГО МУНИЦИПАЛЬНОГО РАЙОНА</w:t>
      </w:r>
    </w:p>
    <w:p w:rsidR="003E016F" w:rsidRPr="003E016F" w:rsidRDefault="003E016F" w:rsidP="003E016F">
      <w:pPr>
        <w:jc w:val="center"/>
        <w:rPr>
          <w:rFonts w:ascii="Arial" w:hAnsi="Arial" w:cs="Arial"/>
          <w:b/>
          <w:sz w:val="24"/>
          <w:szCs w:val="24"/>
        </w:rPr>
      </w:pPr>
      <w:r w:rsidRPr="003E016F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3E016F" w:rsidRPr="003E016F" w:rsidRDefault="003E016F" w:rsidP="003E016F">
      <w:pPr>
        <w:jc w:val="center"/>
        <w:rPr>
          <w:rFonts w:ascii="Arial" w:hAnsi="Arial" w:cs="Arial"/>
          <w:b/>
          <w:sz w:val="24"/>
          <w:szCs w:val="24"/>
        </w:rPr>
      </w:pPr>
    </w:p>
    <w:p w:rsidR="003E016F" w:rsidRPr="003E016F" w:rsidRDefault="003E016F" w:rsidP="003E016F">
      <w:pPr>
        <w:jc w:val="center"/>
        <w:rPr>
          <w:rFonts w:ascii="Arial" w:hAnsi="Arial" w:cs="Arial"/>
          <w:b/>
          <w:sz w:val="24"/>
          <w:szCs w:val="24"/>
        </w:rPr>
      </w:pPr>
      <w:r w:rsidRPr="003E016F">
        <w:rPr>
          <w:rFonts w:ascii="Arial" w:hAnsi="Arial" w:cs="Arial"/>
          <w:b/>
          <w:sz w:val="24"/>
          <w:szCs w:val="24"/>
        </w:rPr>
        <w:t>РЕШЕНИЕ</w:t>
      </w:r>
    </w:p>
    <w:p w:rsidR="003E016F" w:rsidRPr="003E016F" w:rsidRDefault="003E016F" w:rsidP="003E016F">
      <w:pPr>
        <w:jc w:val="center"/>
        <w:rPr>
          <w:rFonts w:ascii="Arial" w:hAnsi="Arial" w:cs="Arial"/>
          <w:sz w:val="24"/>
          <w:szCs w:val="24"/>
        </w:rPr>
      </w:pPr>
    </w:p>
    <w:p w:rsidR="003E016F" w:rsidRPr="003E016F" w:rsidRDefault="003E016F" w:rsidP="003E016F">
      <w:pPr>
        <w:jc w:val="center"/>
        <w:rPr>
          <w:rFonts w:ascii="Arial" w:hAnsi="Arial" w:cs="Arial"/>
          <w:sz w:val="24"/>
          <w:szCs w:val="24"/>
        </w:rPr>
      </w:pPr>
    </w:p>
    <w:p w:rsidR="003E016F" w:rsidRPr="003E016F" w:rsidRDefault="003E016F" w:rsidP="003E016F">
      <w:pPr>
        <w:jc w:val="center"/>
        <w:rPr>
          <w:rFonts w:ascii="Arial" w:eastAsia="Calibri" w:hAnsi="Arial" w:cs="Arial"/>
          <w:sz w:val="24"/>
          <w:szCs w:val="24"/>
        </w:rPr>
      </w:pPr>
      <w:r w:rsidRPr="003E016F">
        <w:rPr>
          <w:rFonts w:ascii="Arial" w:hAnsi="Arial" w:cs="Arial"/>
          <w:sz w:val="24"/>
          <w:szCs w:val="24"/>
        </w:rPr>
        <w:t>№</w:t>
      </w:r>
      <w:r w:rsidRPr="003E016F">
        <w:rPr>
          <w:rFonts w:ascii="Arial" w:hAnsi="Arial" w:cs="Arial"/>
          <w:sz w:val="24"/>
          <w:szCs w:val="24"/>
        </w:rPr>
        <w:t>____</w:t>
      </w:r>
      <w:r w:rsidRPr="003E016F">
        <w:rPr>
          <w:rFonts w:ascii="Arial" w:hAnsi="Arial" w:cs="Arial"/>
          <w:sz w:val="24"/>
          <w:szCs w:val="24"/>
        </w:rPr>
        <w:t xml:space="preserve">                                    с. Ютаза                           </w:t>
      </w:r>
      <w:r w:rsidRPr="003E016F">
        <w:rPr>
          <w:rFonts w:ascii="Arial" w:hAnsi="Arial" w:cs="Arial"/>
          <w:sz w:val="24"/>
          <w:szCs w:val="24"/>
        </w:rPr>
        <w:t>____________</w:t>
      </w:r>
      <w:r w:rsidRPr="003E016F">
        <w:rPr>
          <w:rFonts w:ascii="Arial" w:hAnsi="Arial" w:cs="Arial"/>
          <w:sz w:val="24"/>
          <w:szCs w:val="24"/>
        </w:rPr>
        <w:t>2025 года</w:t>
      </w:r>
    </w:p>
    <w:p w:rsidR="006B1A30" w:rsidRPr="003E016F" w:rsidRDefault="006B1A30">
      <w:pPr>
        <w:pStyle w:val="ConsTitle"/>
        <w:widowControl/>
        <w:ind w:right="0"/>
        <w:jc w:val="right"/>
      </w:pPr>
    </w:p>
    <w:p w:rsidR="006B1A30" w:rsidRPr="003E016F" w:rsidRDefault="003E016F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3E016F">
        <w:rPr>
          <w:b w:val="0"/>
          <w:bCs w:val="0"/>
          <w:color w:val="000000" w:themeColor="text1"/>
          <w:sz w:val="24"/>
          <w:szCs w:val="24"/>
        </w:rPr>
        <w:t xml:space="preserve"> </w:t>
      </w:r>
    </w:p>
    <w:p w:rsidR="006B1A30" w:rsidRPr="003E016F" w:rsidRDefault="003E016F">
      <w:pPr>
        <w:jc w:val="center"/>
        <w:rPr>
          <w:rFonts w:ascii="Arial" w:hAnsi="Arial" w:cs="Arial"/>
          <w:sz w:val="24"/>
          <w:szCs w:val="24"/>
        </w:rPr>
      </w:pPr>
      <w:r w:rsidRPr="003E016F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</w:t>
      </w:r>
      <w:bookmarkStart w:id="0" w:name="P0004"/>
      <w:bookmarkStart w:id="1" w:name="startSelection"/>
      <w:bookmarkEnd w:id="0"/>
      <w:bookmarkEnd w:id="1"/>
      <w:r w:rsidRPr="003E016F">
        <w:rPr>
          <w:rFonts w:ascii="Arial" w:hAnsi="Arial" w:cs="Arial"/>
          <w:sz w:val="24"/>
          <w:szCs w:val="24"/>
        </w:rPr>
        <w:t>Положение «О бю</w:t>
      </w:r>
      <w:r>
        <w:rPr>
          <w:rFonts w:ascii="Arial" w:hAnsi="Arial" w:cs="Arial"/>
          <w:sz w:val="24"/>
          <w:szCs w:val="24"/>
        </w:rPr>
        <w:t xml:space="preserve">джетном процессе в </w:t>
      </w:r>
      <w:proofErr w:type="spellStart"/>
      <w:r>
        <w:rPr>
          <w:rFonts w:ascii="Arial" w:hAnsi="Arial" w:cs="Arial"/>
          <w:sz w:val="24"/>
          <w:szCs w:val="24"/>
        </w:rPr>
        <w:t>Ютазин</w:t>
      </w:r>
      <w:r w:rsidRPr="003E016F">
        <w:rPr>
          <w:rFonts w:ascii="Arial" w:hAnsi="Arial" w:cs="Arial"/>
          <w:sz w:val="24"/>
          <w:szCs w:val="24"/>
        </w:rPr>
        <w:t>ском</w:t>
      </w:r>
      <w:proofErr w:type="spellEnd"/>
      <w:r w:rsidRPr="003E016F">
        <w:rPr>
          <w:rFonts w:ascii="Arial" w:hAnsi="Arial" w:cs="Arial"/>
          <w:sz w:val="24"/>
          <w:szCs w:val="24"/>
        </w:rPr>
        <w:t xml:space="preserve"> сельском поселении Ютазинского муниципального района Республики Татарстан»</w:t>
      </w:r>
      <w:r w:rsidRPr="003E016F">
        <w:rPr>
          <w:rFonts w:ascii="Arial" w:hAnsi="Arial" w:cs="Arial"/>
          <w:color w:val="000000" w:themeColor="text1"/>
          <w:sz w:val="24"/>
          <w:szCs w:val="24"/>
        </w:rPr>
        <w:t>, утвержденно</w:t>
      </w:r>
      <w:r>
        <w:rPr>
          <w:rFonts w:ascii="Arial" w:hAnsi="Arial" w:cs="Arial"/>
          <w:color w:val="000000" w:themeColor="text1"/>
          <w:sz w:val="24"/>
          <w:szCs w:val="24"/>
        </w:rPr>
        <w:t>го решением Совета Ютазин</w:t>
      </w:r>
      <w:r w:rsidRPr="003E016F">
        <w:rPr>
          <w:rFonts w:ascii="Arial" w:hAnsi="Arial" w:cs="Arial"/>
          <w:color w:val="000000" w:themeColor="text1"/>
          <w:sz w:val="24"/>
          <w:szCs w:val="24"/>
        </w:rPr>
        <w:t>ского сельского поселения</w:t>
      </w:r>
    </w:p>
    <w:p w:rsidR="006B1A30" w:rsidRPr="003E016F" w:rsidRDefault="003E016F">
      <w:pPr>
        <w:jc w:val="center"/>
        <w:rPr>
          <w:rFonts w:ascii="Arial" w:hAnsi="Arial" w:cs="Arial"/>
          <w:sz w:val="24"/>
          <w:szCs w:val="24"/>
        </w:rPr>
      </w:pPr>
      <w:r w:rsidRPr="003E016F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от 29.11.2024 №22</w:t>
      </w:r>
    </w:p>
    <w:p w:rsidR="006B1A30" w:rsidRPr="003E016F" w:rsidRDefault="006B1A30">
      <w:pPr>
        <w:jc w:val="center"/>
        <w:rPr>
          <w:rFonts w:ascii="Arial" w:hAnsi="Arial" w:cs="Arial"/>
          <w:sz w:val="24"/>
          <w:szCs w:val="24"/>
        </w:rPr>
      </w:pPr>
    </w:p>
    <w:p w:rsidR="006B1A30" w:rsidRPr="003E016F" w:rsidRDefault="003E016F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3E016F">
        <w:rPr>
          <w:rFonts w:ascii="Arial" w:hAnsi="Arial" w:cs="Arial"/>
          <w:color w:val="000000" w:themeColor="text1"/>
        </w:rPr>
        <w:t xml:space="preserve"> В соответствии </w:t>
      </w:r>
      <w:r w:rsidRPr="003E016F">
        <w:rPr>
          <w:rFonts w:ascii="Arial" w:hAnsi="Arial" w:cs="Arial"/>
          <w:b/>
          <w:color w:val="000000" w:themeColor="text1"/>
        </w:rPr>
        <w:t xml:space="preserve">с </w:t>
      </w:r>
      <w:hyperlink r:id="rId6">
        <w:r w:rsidRPr="003E016F">
          <w:rPr>
            <w:rStyle w:val="a4"/>
            <w:rFonts w:ascii="Arial" w:hAnsi="Arial" w:cs="Arial"/>
            <w:color w:val="000000"/>
            <w:u w:val="none"/>
          </w:rPr>
          <w:t>Бюджетным кодексом Российской Федерации</w:t>
        </w:r>
      </w:hyperlink>
      <w:r w:rsidRPr="003E016F">
        <w:rPr>
          <w:rFonts w:ascii="Arial" w:hAnsi="Arial" w:cs="Arial"/>
        </w:rPr>
        <w:t>, Федеральным законом от 20.03.2025 №33-ФЗ «Об общих принципах организации местного самоуправления в единой системе публичной власт</w:t>
      </w:r>
      <w:r w:rsidRPr="003E016F">
        <w:rPr>
          <w:rFonts w:ascii="Arial" w:hAnsi="Arial" w:cs="Arial"/>
        </w:rPr>
        <w:t xml:space="preserve">и», </w:t>
      </w:r>
      <w:hyperlink r:id="rId7">
        <w:r w:rsidRPr="003E016F">
          <w:rPr>
            <w:rStyle w:val="a4"/>
            <w:rFonts w:ascii="Arial" w:hAnsi="Arial" w:cs="Arial"/>
            <w:color w:val="000000"/>
            <w:u w:val="none"/>
          </w:rPr>
          <w:t>Федеральным законом от 06.10.2003 № 131-ФЗ "Об общих принципах организации местного самоуправления в Российской Федерации"</w:t>
        </w:r>
      </w:hyperlink>
      <w:r w:rsidRPr="003E016F">
        <w:rPr>
          <w:rFonts w:ascii="Arial" w:hAnsi="Arial" w:cs="Arial"/>
        </w:rPr>
        <w:t>, Бюджетным кодексом</w:t>
      </w:r>
      <w:r w:rsidRPr="003E016F">
        <w:rPr>
          <w:rFonts w:ascii="Arial" w:hAnsi="Arial" w:cs="Arial"/>
        </w:rPr>
        <w:t xml:space="preserve"> Республики Татарстан, </w:t>
      </w:r>
      <w:hyperlink r:id="rId8">
        <w:r w:rsidRPr="003E016F">
          <w:rPr>
            <w:rStyle w:val="a4"/>
            <w:rFonts w:ascii="Arial" w:hAnsi="Arial" w:cs="Arial"/>
            <w:color w:val="000000"/>
            <w:u w:val="none"/>
          </w:rPr>
          <w:t>Законом Республики Татарстан от  28.07.2004 №45-ЗРТ «О местном самоуправлении в Республике Татарстан</w:t>
        </w:r>
      </w:hyperlink>
      <w:r w:rsidRPr="003E016F">
        <w:rPr>
          <w:rFonts w:ascii="Arial" w:hAnsi="Arial" w:cs="Arial"/>
          <w:color w:val="000000"/>
        </w:rPr>
        <w:t>»</w:t>
      </w:r>
      <w:r w:rsidRPr="003E016F">
        <w:rPr>
          <w:rFonts w:ascii="Arial" w:hAnsi="Arial" w:cs="Arial"/>
        </w:rPr>
        <w:t>, Уставом муниципал</w:t>
      </w:r>
      <w:r>
        <w:rPr>
          <w:rFonts w:ascii="Arial" w:hAnsi="Arial" w:cs="Arial"/>
        </w:rPr>
        <w:t>ьного образования «Ютазин</w:t>
      </w:r>
      <w:r w:rsidRPr="003E016F">
        <w:rPr>
          <w:rFonts w:ascii="Arial" w:hAnsi="Arial" w:cs="Arial"/>
        </w:rPr>
        <w:t>ское сельское поселение» Ютазинск</w:t>
      </w:r>
      <w:r w:rsidRPr="003E016F">
        <w:rPr>
          <w:rFonts w:ascii="Arial" w:hAnsi="Arial" w:cs="Arial"/>
        </w:rPr>
        <w:t>ого муниципального района Республик</w:t>
      </w:r>
      <w:r>
        <w:rPr>
          <w:rFonts w:ascii="Arial" w:hAnsi="Arial" w:cs="Arial"/>
        </w:rPr>
        <w:t>и Татарстан, Совет Ютазин</w:t>
      </w:r>
      <w:r w:rsidRPr="003E016F">
        <w:rPr>
          <w:rFonts w:ascii="Arial" w:hAnsi="Arial" w:cs="Arial"/>
        </w:rPr>
        <w:t>ского сельского поселения Ютазинского муниципального района Республики Татарстан РЕШИЛ:</w:t>
      </w:r>
      <w:bookmarkStart w:id="2" w:name="endSelection"/>
      <w:bookmarkEnd w:id="2"/>
    </w:p>
    <w:p w:rsidR="006B1A30" w:rsidRPr="003E016F" w:rsidRDefault="003E016F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3E016F">
        <w:rPr>
          <w:rFonts w:ascii="Arial" w:hAnsi="Arial" w:cs="Arial"/>
          <w:color w:val="000000" w:themeColor="text1"/>
        </w:rPr>
        <w:t xml:space="preserve"> </w:t>
      </w:r>
    </w:p>
    <w:p w:rsidR="006B1A30" w:rsidRPr="003E016F" w:rsidRDefault="003E016F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E016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</w:t>
      </w:r>
      <w:r w:rsidRPr="003E016F">
        <w:rPr>
          <w:rFonts w:ascii="Arial" w:eastAsiaTheme="minorEastAsia" w:hAnsi="Arial" w:cs="Arial"/>
          <w:color w:val="000000" w:themeColor="text1"/>
          <w:sz w:val="24"/>
          <w:szCs w:val="24"/>
        </w:rPr>
        <w:tab/>
        <w:t xml:space="preserve">1. </w:t>
      </w:r>
      <w:r w:rsidRPr="003E016F">
        <w:rPr>
          <w:rFonts w:ascii="Arial" w:hAnsi="Arial" w:cs="Arial"/>
          <w:color w:val="000000" w:themeColor="text1"/>
          <w:sz w:val="24"/>
          <w:szCs w:val="24"/>
          <w:lang w:eastAsia="zh-CN"/>
        </w:rPr>
        <w:t>Внести в Положение «О бю</w:t>
      </w:r>
      <w:r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джетном процессе в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zh-CN"/>
        </w:rPr>
        <w:t>Ютазин</w:t>
      </w:r>
      <w:r w:rsidRPr="003E016F">
        <w:rPr>
          <w:rFonts w:ascii="Arial" w:hAnsi="Arial" w:cs="Arial"/>
          <w:color w:val="000000" w:themeColor="text1"/>
          <w:sz w:val="24"/>
          <w:szCs w:val="24"/>
          <w:lang w:eastAsia="zh-CN"/>
        </w:rPr>
        <w:t>ском</w:t>
      </w:r>
      <w:proofErr w:type="spellEnd"/>
      <w:r w:rsidRPr="003E016F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сельском поселении Ютазинског</w:t>
      </w:r>
      <w:r w:rsidRPr="003E016F">
        <w:rPr>
          <w:rFonts w:ascii="Arial" w:hAnsi="Arial" w:cs="Arial"/>
          <w:color w:val="000000" w:themeColor="text1"/>
          <w:sz w:val="24"/>
          <w:szCs w:val="24"/>
          <w:lang w:eastAsia="zh-CN"/>
        </w:rPr>
        <w:t>о муниципального района Республики Татарстан», утвержденно</w:t>
      </w:r>
      <w:r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го решением Совета Ютазинского сельского поселения </w:t>
      </w:r>
      <w:r w:rsidRPr="003E016F">
        <w:rPr>
          <w:rFonts w:ascii="Arial" w:hAnsi="Arial" w:cs="Arial"/>
          <w:color w:val="000000" w:themeColor="text1"/>
          <w:sz w:val="24"/>
          <w:szCs w:val="24"/>
          <w:lang w:eastAsia="zh-CN"/>
        </w:rPr>
        <w:t>Респуб</w:t>
      </w:r>
      <w:r>
        <w:rPr>
          <w:rFonts w:ascii="Arial" w:hAnsi="Arial" w:cs="Arial"/>
          <w:color w:val="000000" w:themeColor="text1"/>
          <w:sz w:val="24"/>
          <w:szCs w:val="24"/>
          <w:lang w:eastAsia="zh-CN"/>
        </w:rPr>
        <w:t>лики Татарстан от 29.11.2024 №22</w:t>
      </w:r>
      <w:r w:rsidRPr="003E016F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следующее изменение:</w:t>
      </w:r>
    </w:p>
    <w:p w:rsidR="006B1A30" w:rsidRPr="003E016F" w:rsidRDefault="003E016F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E016F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  <w:t xml:space="preserve">1.1. </w:t>
      </w:r>
      <w:r w:rsidRPr="003E016F">
        <w:rPr>
          <w:rFonts w:ascii="Arial" w:hAnsi="Arial" w:cs="Arial"/>
          <w:color w:val="000000" w:themeColor="text1"/>
          <w:sz w:val="24"/>
          <w:szCs w:val="24"/>
          <w:lang w:eastAsia="zh-CN"/>
        </w:rPr>
        <w:t>Часть 1 статьи 29 изложить в следующей редакции:</w:t>
      </w:r>
    </w:p>
    <w:p w:rsidR="006B1A30" w:rsidRPr="003E016F" w:rsidRDefault="003E016F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E016F">
        <w:rPr>
          <w:rFonts w:ascii="Arial" w:hAnsi="Arial" w:cs="Arial"/>
          <w:color w:val="000000" w:themeColor="text1"/>
          <w:sz w:val="24"/>
          <w:szCs w:val="24"/>
          <w:lang w:eastAsia="zh-CN"/>
        </w:rPr>
        <w:tab/>
        <w:t>«</w:t>
      </w:r>
      <w:r w:rsidRPr="003E016F">
        <w:rPr>
          <w:rFonts w:ascii="Arial" w:hAnsi="Arial" w:cs="Arial"/>
          <w:sz w:val="24"/>
          <w:szCs w:val="24"/>
        </w:rPr>
        <w:t xml:space="preserve">1. Исполком муниципального образования устанавливает порядок составления и ведения кассового плана, а также </w:t>
      </w:r>
      <w:bookmarkStart w:id="3" w:name="P00C5"/>
      <w:bookmarkStart w:id="4" w:name="startSelection_Копия_3"/>
      <w:bookmarkEnd w:id="3"/>
      <w:bookmarkEnd w:id="4"/>
      <w:r w:rsidRPr="003E016F">
        <w:rPr>
          <w:rFonts w:ascii="Arial" w:hAnsi="Arial" w:cs="Arial"/>
          <w:sz w:val="24"/>
          <w:szCs w:val="24"/>
        </w:rPr>
        <w:t>порядок, состав и сроки формирования и представления главными распорядителями бюджетных средств, главными администраторами доходов местного бюджета,</w:t>
      </w:r>
      <w:r w:rsidRPr="003E016F">
        <w:rPr>
          <w:rFonts w:ascii="Arial" w:hAnsi="Arial" w:cs="Arial"/>
          <w:sz w:val="24"/>
          <w:szCs w:val="24"/>
        </w:rPr>
        <w:t xml:space="preserve"> главными администраторами источников финансирования дефицита местного бюджета сведений, необходимых для составления и ведения кассового плана.».</w:t>
      </w:r>
    </w:p>
    <w:p w:rsidR="006B1A30" w:rsidRPr="003E016F" w:rsidRDefault="003E016F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E016F">
        <w:rPr>
          <w:rFonts w:ascii="Arial" w:eastAsia="Calibri" w:hAnsi="Arial" w:cs="Arial"/>
          <w:color w:val="000000"/>
          <w:sz w:val="24"/>
          <w:szCs w:val="24"/>
        </w:rPr>
        <w:t xml:space="preserve">     </w:t>
      </w:r>
      <w:r w:rsidRPr="003E016F">
        <w:rPr>
          <w:rFonts w:ascii="Arial" w:eastAsia="Calibri" w:hAnsi="Arial" w:cs="Arial"/>
          <w:color w:val="000000"/>
          <w:sz w:val="24"/>
          <w:szCs w:val="24"/>
        </w:rPr>
        <w:tab/>
        <w:t>2.</w:t>
      </w:r>
      <w:r w:rsidRPr="003E016F">
        <w:rPr>
          <w:rFonts w:ascii="Arial" w:eastAsia="Calibri" w:hAnsi="Arial" w:cs="Arial"/>
          <w:color w:val="000000"/>
          <w:sz w:val="24"/>
          <w:szCs w:val="24"/>
        </w:rPr>
        <w:t xml:space="preserve"> Официально обнародовать настоящее решение путем официального опубликования на Официальном портале пра</w:t>
      </w:r>
      <w:r w:rsidRPr="003E016F">
        <w:rPr>
          <w:rFonts w:ascii="Arial" w:eastAsia="Calibri" w:hAnsi="Arial" w:cs="Arial"/>
          <w:color w:val="000000"/>
          <w:sz w:val="24"/>
          <w:szCs w:val="24"/>
        </w:rPr>
        <w:t>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</w:t>
      </w:r>
      <w:r w:rsidRPr="003E016F">
        <w:rPr>
          <w:rFonts w:ascii="Arial" w:eastAsia="Calibri" w:hAnsi="Arial" w:cs="Arial"/>
          <w:color w:val="000000"/>
          <w:sz w:val="24"/>
          <w:szCs w:val="24"/>
        </w:rPr>
        <w:t>уникаций (</w:t>
      </w:r>
      <w:proofErr w:type="spellStart"/>
      <w:r w:rsidRPr="003E016F">
        <w:rPr>
          <w:rFonts w:ascii="Arial" w:eastAsia="Calibri" w:hAnsi="Arial" w:cs="Arial"/>
          <w:color w:val="000000"/>
          <w:sz w:val="24"/>
          <w:szCs w:val="24"/>
        </w:rPr>
        <w:t>Роскомнадзор</w:t>
      </w:r>
      <w:proofErr w:type="spellEnd"/>
      <w:r w:rsidRPr="003E016F">
        <w:rPr>
          <w:rFonts w:ascii="Arial" w:eastAsia="Calibri" w:hAnsi="Arial" w:cs="Arial"/>
          <w:color w:val="000000"/>
          <w:sz w:val="24"/>
          <w:szCs w:val="24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</w:t>
      </w:r>
      <w:r w:rsidRPr="003E016F">
        <w:rPr>
          <w:rFonts w:ascii="Arial" w:eastAsia="Calibri" w:hAnsi="Arial" w:cs="Arial"/>
          <w:color w:val="000000"/>
          <w:sz w:val="24"/>
          <w:szCs w:val="24"/>
        </w:rPr>
        <w:t>иальный Татарстан» в информационно-телекоммуникационной сети «Интернет» по веб-адресу: http://jutaza.tatarstan.ru/.</w:t>
      </w:r>
    </w:p>
    <w:p w:rsidR="006B1A30" w:rsidRPr="003E016F" w:rsidRDefault="003E016F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E016F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ab/>
        <w:t>3.  Настоящее решение вступает в силу со дня его официального опубликования.</w:t>
      </w:r>
    </w:p>
    <w:p w:rsidR="006B1A30" w:rsidRPr="003E016F" w:rsidRDefault="003E016F">
      <w:pPr>
        <w:jc w:val="both"/>
        <w:rPr>
          <w:rFonts w:ascii="Arial" w:hAnsi="Arial" w:cs="Arial"/>
          <w:sz w:val="24"/>
          <w:szCs w:val="24"/>
        </w:rPr>
      </w:pPr>
      <w:r w:rsidRPr="003E016F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  4.  Контроль за исполнением настоящего решения оста</w:t>
      </w:r>
      <w:r w:rsidRPr="003E016F">
        <w:rPr>
          <w:rFonts w:ascii="Arial" w:eastAsia="Calibri" w:hAnsi="Arial" w:cs="Arial"/>
          <w:color w:val="000000" w:themeColor="text1"/>
          <w:sz w:val="24"/>
          <w:szCs w:val="24"/>
        </w:rPr>
        <w:t>вляю за собой.</w:t>
      </w:r>
    </w:p>
    <w:p w:rsidR="006B1A30" w:rsidRPr="003E016F" w:rsidRDefault="006B1A3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B1A30" w:rsidRDefault="003E016F">
      <w:pPr>
        <w:widowContro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Глава Ютазин</w:t>
      </w:r>
      <w:r w:rsidRPr="003E016F">
        <w:rPr>
          <w:rFonts w:ascii="Arial" w:hAnsi="Arial" w:cs="Arial"/>
          <w:bCs/>
          <w:sz w:val="24"/>
          <w:szCs w:val="24"/>
        </w:rPr>
        <w:t>ского</w:t>
      </w:r>
    </w:p>
    <w:p w:rsidR="003E016F" w:rsidRPr="003E016F" w:rsidRDefault="003E016F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сельского поселения                                                                            Л.М.Хайруллина</w:t>
      </w:r>
      <w:bookmarkStart w:id="5" w:name="_GoBack"/>
      <w:bookmarkEnd w:id="5"/>
    </w:p>
    <w:p w:rsidR="006B1A30" w:rsidRPr="003E016F" w:rsidRDefault="006B1A30" w:rsidP="003E016F">
      <w:pPr>
        <w:widowControl w:val="0"/>
        <w:rPr>
          <w:rFonts w:ascii="Arial" w:hAnsi="Arial" w:cs="Arial"/>
          <w:sz w:val="24"/>
          <w:szCs w:val="24"/>
        </w:rPr>
      </w:pPr>
    </w:p>
    <w:sectPr w:rsidR="006B1A30" w:rsidRPr="003E016F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8AC"/>
    <w:multiLevelType w:val="multilevel"/>
    <w:tmpl w:val="DC4003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76387D"/>
    <w:multiLevelType w:val="multilevel"/>
    <w:tmpl w:val="B4081C6E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30"/>
    <w:rsid w:val="003E016F"/>
    <w:rsid w:val="006B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002F"/>
  <w15:docId w15:val="{F8A81AD5-0688-492B-8F3A-276FBA8C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customStyle="1" w:styleId="13">
    <w:name w:val="Заголовок1"/>
    <w:basedOn w:val="a0"/>
    <w:next w:val="af8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11"/>
    <w:qFormat/>
    <w:rsid w:val="004705FA"/>
    <w:pPr>
      <w:jc w:val="center"/>
    </w:pPr>
    <w:rPr>
      <w:b/>
      <w:szCs w:val="20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4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0"/>
    <w:qFormat/>
    <w:pPr>
      <w:widowControl w:val="0"/>
      <w:suppressLineNumbers/>
    </w:pPr>
  </w:style>
  <w:style w:type="numbering" w:customStyle="1" w:styleId="15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3979247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7144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29553-EF0F-4E4A-9668-C238A292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2</cp:revision>
  <cp:lastPrinted>2025-08-11T15:45:00Z</cp:lastPrinted>
  <dcterms:created xsi:type="dcterms:W3CDTF">2025-08-12T05:58:00Z</dcterms:created>
  <dcterms:modified xsi:type="dcterms:W3CDTF">2025-08-12T05:58:00Z</dcterms:modified>
  <dc:language>ru-RU</dc:language>
</cp:coreProperties>
</file>