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sz w:val="28"/>
          <w:szCs w:val="28"/>
          <w:lang w:val="tt-RU"/>
        </w:rPr>
      </w:pPr>
      <w:r>
        <w:rPr>
          <w:rFonts w:cs="Times New Roman" w:ascii="Times New Roman" w:hAnsi="Times New Roman"/>
          <w:sz w:val="28"/>
          <w:szCs w:val="28"/>
          <w:lang w:val="tt-RU"/>
        </w:rPr>
        <w:t xml:space="preserve">                                                                                                                          </w:t>
      </w:r>
      <w:r>
        <w:rPr>
          <w:rFonts w:cs="Times New Roman" w:ascii="Times New Roman" w:hAnsi="Times New Roman"/>
          <w:sz w:val="28"/>
          <w:szCs w:val="28"/>
          <w:lang w:val="tt-RU"/>
        </w:rPr>
        <w:t>ПРОЕКТ</w:t>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Times New Roman" w:hAnsi="Times New Roman" w:cs="Times New Roman"/>
          <w:sz w:val="28"/>
          <w:szCs w:val="28"/>
          <w:lang w:val="tt-RU"/>
        </w:rPr>
      </w:pPr>
      <w:r>
        <w:rPr/>
      </w:r>
    </w:p>
    <w:p>
      <w:pPr>
        <w:pStyle w:val="Normal"/>
        <w:spacing w:lineRule="auto" w:line="240" w:before="0" w:after="0"/>
        <w:rPr>
          <w:rFonts w:ascii="PT Astra Serif" w:hAnsi="PT Astra Serif"/>
          <w:sz w:val="28"/>
          <w:szCs w:val="28"/>
        </w:rPr>
      </w:pPr>
      <w:r>
        <w:rPr>
          <w:rFonts w:cs="Times New Roman" w:ascii="PT Astra Serif" w:hAnsi="PT Astra Serif"/>
          <w:b/>
          <w:sz w:val="28"/>
          <w:szCs w:val="28"/>
          <w:lang w:val="tt-RU"/>
        </w:rPr>
        <w:t xml:space="preserve">ПОСТАНОВЛЕНИЕ                                                                                      КАРАР                                                                                                                                           </w:t>
      </w:r>
    </w:p>
    <w:p>
      <w:pPr>
        <w:pStyle w:val="Normal"/>
        <w:spacing w:lineRule="auto" w:line="240" w:before="0" w:after="0"/>
        <w:rPr>
          <w:rFonts w:ascii="PT Astra Serif" w:hAnsi="PT Astra Serif"/>
          <w:sz w:val="28"/>
          <w:szCs w:val="28"/>
        </w:rPr>
      </w:pPr>
      <w:r>
        <w:rPr>
          <w:rFonts w:cs="Times New Roman" w:ascii="PT Astra Serif" w:hAnsi="PT Astra Serif"/>
          <w:sz w:val="28"/>
          <w:szCs w:val="28"/>
          <w:lang w:val="tt-RU"/>
        </w:rPr>
        <w:t xml:space="preserve">от                                                                                                                         №                                                                        </w:t>
      </w:r>
    </w:p>
    <w:p>
      <w:pPr>
        <w:pStyle w:val="Normal"/>
        <w:spacing w:lineRule="auto" w:line="240" w:before="0" w:after="0"/>
        <w:jc w:val="center"/>
        <w:rPr>
          <w:rFonts w:ascii="PT Astra Serif" w:hAnsi="PT Astra Serif" w:cs="Times New Roman"/>
          <w:sz w:val="28"/>
          <w:szCs w:val="28"/>
          <w:lang w:val="tt-RU"/>
        </w:rPr>
      </w:pPr>
      <w:r>
        <w:rPr>
          <w:rFonts w:cs="Times New Roman" w:ascii="PT Astra Serif" w:hAnsi="PT Astra Serif"/>
          <w:sz w:val="28"/>
          <w:szCs w:val="28"/>
          <w:lang w:val="tt-RU"/>
        </w:rPr>
      </w:r>
    </w:p>
    <w:p>
      <w:pPr>
        <w:pStyle w:val="Normal"/>
        <w:spacing w:lineRule="auto" w:line="240" w:before="0" w:after="0"/>
        <w:jc w:val="center"/>
        <w:rPr>
          <w:rFonts w:ascii="PT Astra Serif" w:hAnsi="PT Astra Serif"/>
          <w:sz w:val="28"/>
          <w:szCs w:val="28"/>
        </w:rPr>
      </w:pPr>
      <w:r>
        <w:rPr>
          <w:rFonts w:cs="Times New Roman" w:ascii="PT Astra Serif" w:hAnsi="PT Astra Serif"/>
          <w:sz w:val="28"/>
          <w:szCs w:val="28"/>
        </w:rPr>
        <w:t xml:space="preserve">О назначении схода граждан в населенном пункте Урал, </w:t>
      </w:r>
    </w:p>
    <w:p>
      <w:pPr>
        <w:pStyle w:val="Normal"/>
        <w:spacing w:lineRule="auto" w:line="240" w:before="0" w:after="0"/>
        <w:jc w:val="center"/>
        <w:rPr>
          <w:rFonts w:ascii="PT Astra Serif" w:hAnsi="PT Astra Serif"/>
          <w:sz w:val="28"/>
          <w:szCs w:val="28"/>
        </w:rPr>
      </w:pPr>
      <w:r>
        <w:rPr>
          <w:rFonts w:cs="Times New Roman" w:ascii="PT Astra Serif" w:hAnsi="PT Astra Serif"/>
          <w:sz w:val="28"/>
          <w:szCs w:val="28"/>
        </w:rPr>
        <w:t>входящего в состав Каракашлинского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w:t>
      </w:r>
    </w:p>
    <w:p>
      <w:pPr>
        <w:pStyle w:val="Normal"/>
        <w:spacing w:lineRule="auto" w:line="240" w:before="0" w:after="0"/>
        <w:ind w:firstLine="567"/>
        <w:jc w:val="center"/>
        <w:rPr>
          <w:rFonts w:ascii="PT Astra Serif" w:hAnsi="PT Astra Serif" w:cs="Times New Roman"/>
          <w:sz w:val="28"/>
          <w:szCs w:val="28"/>
        </w:rPr>
      </w:pPr>
      <w:r>
        <w:rPr>
          <w:rFonts w:cs="Times New Roman" w:ascii="PT Astra Serif" w:hAnsi="PT Astra Serif"/>
          <w:sz w:val="28"/>
          <w:szCs w:val="28"/>
        </w:rPr>
      </w:r>
    </w:p>
    <w:p>
      <w:pPr>
        <w:pStyle w:val="Normal"/>
        <w:spacing w:lineRule="auto" w:line="240" w:before="0" w:after="0"/>
        <w:ind w:firstLine="567"/>
        <w:jc w:val="both"/>
        <w:rPr>
          <w:rFonts w:ascii="PT Astra Serif" w:hAnsi="PT Astra Serif"/>
          <w:sz w:val="28"/>
          <w:szCs w:val="28"/>
        </w:rPr>
      </w:pPr>
      <w:r>
        <w:rPr>
          <w:rFonts w:cs="Times New Roman" w:ascii="PT Astra Serif" w:hAnsi="PT Astra Serif"/>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28.07.2004г. № 45-ЗРТ «О местном самоуправлении в Республике Татарстан», ст. 26 Устава муниципального образования «Каракашлинское сельское поселение Ютазинского муниципального района Республика Татарстан», ПОСТАНОВЛЯЮ:</w:t>
      </w:r>
    </w:p>
    <w:p>
      <w:pPr>
        <w:pStyle w:val="ListParagraph"/>
        <w:numPr>
          <w:ilvl w:val="0"/>
          <w:numId w:val="1"/>
        </w:numPr>
        <w:spacing w:lineRule="auto" w:line="240" w:before="0" w:after="0"/>
        <w:ind w:firstLine="567" w:left="0"/>
        <w:contextualSpacing/>
        <w:jc w:val="both"/>
        <w:rPr>
          <w:rFonts w:ascii="PT Astra Serif" w:hAnsi="PT Astra Serif"/>
          <w:sz w:val="28"/>
          <w:szCs w:val="28"/>
        </w:rPr>
      </w:pPr>
      <w:r>
        <w:rPr>
          <w:rFonts w:cs="Times New Roman" w:ascii="PT Astra Serif" w:hAnsi="PT Astra Serif"/>
          <w:sz w:val="28"/>
          <w:szCs w:val="28"/>
        </w:rPr>
        <w:t xml:space="preserve">Назначить на 14 ч. 00 мин. 12.11.2025 года </w:t>
      </w:r>
      <w:r>
        <w:rPr>
          <w:rFonts w:eastAsia="Calibri" w:cs="Times New Roman" w:ascii="PT Astra Serif" w:hAnsi="PT Astra Serif"/>
          <w:sz w:val="28"/>
          <w:szCs w:val="28"/>
          <w:shd w:fill="FFFFFF" w:val="clear"/>
        </w:rPr>
        <w:t>возле здания МФЦ, расположенного по адресу: Республика Татарстан, Ютазинский муниципальный  район, поселок Урал, улица Уральская, дом 10В</w:t>
      </w:r>
      <w:r>
        <w:rPr>
          <w:rFonts w:cs="Times New Roman" w:ascii="PT Astra Serif" w:hAnsi="PT Astra Serif"/>
          <w:sz w:val="28"/>
          <w:szCs w:val="28"/>
        </w:rPr>
        <w:t>,  сход граждан по вопросу введения самообложения в населенном пункте Урал Каракашлинского сельского поселения Ютазинского муниципального района Республики Татарстан.</w:t>
      </w:r>
    </w:p>
    <w:p>
      <w:pPr>
        <w:pStyle w:val="ListParagraph"/>
        <w:numPr>
          <w:ilvl w:val="0"/>
          <w:numId w:val="1"/>
        </w:numPr>
        <w:spacing w:lineRule="auto" w:line="240" w:before="0" w:after="0"/>
        <w:contextualSpacing/>
        <w:jc w:val="both"/>
        <w:rPr>
          <w:rFonts w:ascii="PT Astra Serif" w:hAnsi="PT Astra Serif"/>
          <w:sz w:val="28"/>
          <w:szCs w:val="28"/>
        </w:rPr>
      </w:pPr>
      <w:r>
        <w:rPr>
          <w:rFonts w:cs="Times New Roman" w:ascii="PT Astra Serif" w:hAnsi="PT Astra Serif"/>
          <w:sz w:val="28"/>
          <w:szCs w:val="28"/>
        </w:rPr>
        <w:t>Утвердить вопрос, выносимый на сход граждан:</w:t>
      </w:r>
    </w:p>
    <w:p>
      <w:pPr>
        <w:pStyle w:val="Normal"/>
        <w:spacing w:lineRule="auto" w:line="240" w:before="0" w:after="0"/>
        <w:ind w:firstLine="567"/>
        <w:jc w:val="both"/>
        <w:rPr>
          <w:rFonts w:ascii="PT Astra Serif" w:hAnsi="PT Astra Serif"/>
          <w:sz w:val="28"/>
          <w:szCs w:val="28"/>
        </w:rPr>
      </w:pPr>
      <w:r>
        <w:rPr>
          <w:rFonts w:cs="Times New Roman" w:ascii="PT Astra Serif" w:hAnsi="PT Astra Serif"/>
          <w:sz w:val="28"/>
          <w:szCs w:val="28"/>
        </w:rPr>
        <w:t>«Согласны ли вы на введение самообложения в 2026 году в сумме 500 (пятьсот) рублей с каждого совершеннолетнего жителя, зарегистрированного по месту жительства на территории населенного пункта Урал Каракашлинского сельского поселения Ютазинского муниципального района Республики Татарстан, за исключением участников  боевых действий, близких родственников (родители, супруги) участников боевых действий, граждан, призванных на срочную службу в ряды Российской Армии и направлением полученных средств на решение вопросов местного значения по выполнению следующих работ:</w:t>
      </w:r>
    </w:p>
    <w:p>
      <w:pPr>
        <w:pStyle w:val="Normal"/>
        <w:spacing w:lineRule="auto" w:line="240" w:before="0" w:after="0"/>
        <w:ind w:firstLine="567"/>
        <w:jc w:val="both"/>
        <w:rPr>
          <w:rFonts w:ascii="PT Astra Serif" w:hAnsi="PT Astra Serif"/>
          <w:sz w:val="28"/>
          <w:szCs w:val="28"/>
        </w:rPr>
      </w:pPr>
      <w:r>
        <w:rPr>
          <w:rFonts w:cs="Times New Roman" w:ascii="PT Astra Serif" w:hAnsi="PT Astra Serif"/>
          <w:sz w:val="28"/>
          <w:szCs w:val="28"/>
        </w:rPr>
        <w:t xml:space="preserve">-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8"/>
          <w:szCs w:val="28"/>
          <w:lang w:eastAsia="ru-RU"/>
        </w:rPr>
        <w:t>устройство, ремонт, содержание автомобильных дорог общего поль-зования местного значения в границах населенного пункта</w:t>
      </w:r>
      <w:r>
        <w:rPr>
          <w:rFonts w:eastAsia="Calibri" w:cs="Times New Roman" w:ascii="Times New Roman" w:hAnsi="Times New Roman"/>
          <w:sz w:val="24"/>
          <w:szCs w:val="24"/>
          <w:lang w:eastAsia="ru-RU"/>
        </w:rPr>
        <w:t xml:space="preserve"> </w:t>
      </w:r>
      <w:r>
        <w:rPr>
          <w:rFonts w:cs="Arial" w:ascii="PT Astra Serif" w:hAnsi="PT Astra Serif"/>
          <w:sz w:val="28"/>
          <w:szCs w:val="28"/>
        </w:rPr>
        <w:t>(</w:t>
      </w:r>
      <w:r>
        <w:rPr>
          <w:rFonts w:cs="Times New Roman" w:ascii="PT Astra Serif" w:hAnsi="PT Astra Serif"/>
          <w:sz w:val="28"/>
          <w:szCs w:val="28"/>
        </w:rPr>
        <w:t>грейдирование и очистка дорог от снега (оплата работ и услуг по договору) в населенном пункте Урал);</w:t>
      </w:r>
    </w:p>
    <w:p>
      <w:pPr>
        <w:pStyle w:val="Normal"/>
        <w:spacing w:lineRule="auto" w:line="240" w:before="0" w:after="0"/>
        <w:ind w:firstLine="567"/>
        <w:jc w:val="both"/>
        <w:rPr>
          <w:rFonts w:ascii="PT Astra Serif" w:hAnsi="PT Astra Serif"/>
          <w:sz w:val="28"/>
          <w:szCs w:val="28"/>
        </w:rPr>
      </w:pPr>
      <w:r>
        <w:rPr>
          <w:rFonts w:cs="Times New Roman" w:ascii="PT Astra Serif" w:hAnsi="PT Astra Serif"/>
          <w:sz w:val="28"/>
          <w:szCs w:val="28"/>
        </w:rPr>
        <w:t xml:space="preserve">- </w:t>
      </w:r>
      <w:r>
        <w:rPr>
          <w:rFonts w:eastAsia="Calibri" w:cs="Times New Roman" w:ascii="Times New Roman" w:hAnsi="Times New Roman"/>
          <w:sz w:val="28"/>
          <w:szCs w:val="28"/>
          <w:lang w:eastAsia="ru-RU"/>
        </w:rPr>
        <w:t>устройство площадок накопления твердых коммунальных отходов, приобретение контейнеров для сбора твердых коммунальных отходов, ликвидация несанкционированных свалок (устройство площадок накопления твердых коммунальных отходов (приобретение строительных материалов, оплата работ и услуг по договору) в населенном пункте Урал)</w:t>
      </w:r>
      <w:r>
        <w:rPr>
          <w:rFonts w:eastAsia="Calibri" w:cs="Times New Roman" w:ascii="PT Astra Serif" w:hAnsi="PT Astra Serif"/>
          <w:sz w:val="28"/>
          <w:szCs w:val="28"/>
        </w:rPr>
        <w:t>»</w:t>
      </w:r>
    </w:p>
    <w:p>
      <w:pPr>
        <w:pStyle w:val="Normal"/>
        <w:spacing w:lineRule="auto" w:line="240" w:before="0" w:after="0"/>
        <w:ind w:firstLine="567"/>
        <w:jc w:val="both"/>
        <w:rPr>
          <w:rFonts w:ascii="PT Astra Serif" w:hAnsi="PT Astra Serif" w:cs="Times New Roman"/>
          <w:sz w:val="28"/>
          <w:szCs w:val="28"/>
        </w:rPr>
      </w:pPr>
      <w:r>
        <w:rPr>
          <w:rFonts w:cs="Times New Roman" w:ascii="PT Astra Serif" w:hAnsi="PT Astra Serif"/>
          <w:sz w:val="28"/>
          <w:szCs w:val="28"/>
        </w:rPr>
      </w:r>
    </w:p>
    <w:p>
      <w:pPr>
        <w:pStyle w:val="Normal"/>
        <w:spacing w:before="0" w:after="0"/>
        <w:rPr>
          <w:rFonts w:ascii="PT Astra Serif" w:hAnsi="PT Astra Serif"/>
          <w:sz w:val="28"/>
          <w:szCs w:val="28"/>
        </w:rPr>
      </w:pPr>
      <w:r>
        <w:rPr>
          <w:rFonts w:eastAsia="Calibri" w:cs="Times New Roman" w:ascii="PT Astra Serif" w:hAnsi="PT Astra Serif"/>
          <w:sz w:val="28"/>
          <w:szCs w:val="28"/>
          <w:shd w:fill="FFFFFF" w:val="clear"/>
        </w:rPr>
        <w:t xml:space="preserve">                         </w:t>
      </w:r>
      <w:r>
        <w:rPr>
          <w:rFonts w:cs="Times New Roman" w:ascii="PT Astra Serif" w:hAnsi="PT Astra Serif"/>
          <w:sz w:val="28"/>
          <w:szCs w:val="28"/>
        </w:rPr>
        <w:t>«ЗА»                                                                          «ПРОТИВ»</w:t>
      </w:r>
    </w:p>
    <w:p>
      <w:pPr>
        <w:pStyle w:val="Normal"/>
        <w:spacing w:lineRule="auto" w:line="240" w:before="0" w:after="0"/>
        <w:ind w:firstLine="567"/>
        <w:jc w:val="center"/>
        <w:rPr>
          <w:rFonts w:ascii="PT Astra Serif" w:hAnsi="PT Astra Serif" w:cs="Times New Roman"/>
          <w:sz w:val="28"/>
          <w:szCs w:val="28"/>
        </w:rPr>
      </w:pPr>
      <w:r>
        <w:rPr>
          <w:rFonts w:cs="Times New Roman" w:ascii="PT Astra Serif" w:hAnsi="PT Astra Serif"/>
          <w:sz w:val="28"/>
          <w:szCs w:val="28"/>
        </w:rPr>
      </w:r>
    </w:p>
    <w:p>
      <w:pPr>
        <w:pStyle w:val="ListParagraph"/>
        <w:numPr>
          <w:ilvl w:val="0"/>
          <w:numId w:val="1"/>
        </w:numPr>
        <w:spacing w:lineRule="auto" w:line="240" w:before="0" w:after="0"/>
        <w:ind w:firstLine="567" w:left="0"/>
        <w:contextualSpacing/>
        <w:jc w:val="both"/>
        <w:rPr>
          <w:rFonts w:ascii="PT Astra Serif" w:hAnsi="PT Astra Serif"/>
          <w:sz w:val="28"/>
          <w:szCs w:val="28"/>
        </w:rPr>
      </w:pPr>
      <w:r>
        <w:rPr>
          <w:rFonts w:cs="Times New Roman" w:ascii="PT Astra Serif" w:hAnsi="PT Astra Serif"/>
          <w:sz w:val="28"/>
          <w:szCs w:val="28"/>
        </w:rPr>
        <w:t>Исполнительному 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Урал.</w:t>
      </w:r>
    </w:p>
    <w:p>
      <w:pPr>
        <w:pStyle w:val="ListParagraph"/>
        <w:numPr>
          <w:ilvl w:val="0"/>
          <w:numId w:val="1"/>
        </w:numPr>
        <w:spacing w:lineRule="auto" w:line="240" w:before="0" w:after="0"/>
        <w:ind w:firstLine="567" w:left="0"/>
        <w:contextualSpacing/>
        <w:jc w:val="both"/>
        <w:rPr/>
      </w:pPr>
      <w:r>
        <w:rPr>
          <w:rFonts w:cs="Times New Roman" w:ascii="PT Astra Serif" w:hAnsi="PT Astra Serif"/>
          <w:sz w:val="28"/>
          <w:szCs w:val="28"/>
        </w:rPr>
        <w:t>Обнародовать 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 официальном сайте Ютазинского муниципального района (</w:t>
      </w:r>
      <w:hyperlink r:id="rId2">
        <w:r>
          <w:rPr>
            <w:rStyle w:val="Style9"/>
            <w:rFonts w:cs="Times New Roman" w:ascii="PT Astra Serif" w:hAnsi="PT Astra Serif"/>
            <w:sz w:val="28"/>
            <w:szCs w:val="28"/>
          </w:rPr>
          <w:t>http://jutaza.tatarstan.ru</w:t>
        </w:r>
      </w:hyperlink>
      <w:r>
        <w:rPr>
          <w:rFonts w:cs="Times New Roman" w:ascii="PT Astra Serif" w:hAnsi="PT Astra Serif"/>
          <w:sz w:val="28"/>
          <w:szCs w:val="28"/>
        </w:rPr>
        <w:t>.), на официальном портале правовой информации Республики Татарстан по адресу http://pravo.tatarstan.ru/ в течении 5 дней со дня принятия.</w:t>
      </w:r>
    </w:p>
    <w:p>
      <w:pPr>
        <w:pStyle w:val="ListParagraph"/>
        <w:numPr>
          <w:ilvl w:val="0"/>
          <w:numId w:val="1"/>
        </w:numPr>
        <w:spacing w:lineRule="auto" w:line="240" w:before="0" w:after="0"/>
        <w:ind w:firstLine="567" w:left="0"/>
        <w:contextualSpacing/>
        <w:jc w:val="both"/>
        <w:rPr>
          <w:rFonts w:ascii="PT Astra Serif" w:hAnsi="PT Astra Serif"/>
          <w:sz w:val="28"/>
          <w:szCs w:val="28"/>
        </w:rPr>
      </w:pPr>
      <w:r>
        <w:rPr>
          <w:rFonts w:cs="Times New Roman" w:ascii="PT Astra Serif" w:hAnsi="PT Astra Serif"/>
          <w:sz w:val="28"/>
          <w:szCs w:val="28"/>
        </w:rPr>
        <w:t>Настоящее постановление вступает в силу со дня его официального обнародования.</w:t>
      </w:r>
    </w:p>
    <w:p>
      <w:pPr>
        <w:pStyle w:val="ListParagraph"/>
        <w:spacing w:lineRule="auto" w:line="240" w:before="0" w:after="0"/>
        <w:ind w:firstLine="567" w:left="142"/>
        <w:contextualSpacing/>
        <w:jc w:val="both"/>
        <w:rPr>
          <w:rFonts w:ascii="PT Astra Serif" w:hAnsi="PT Astra Serif" w:cs="Times New Roman"/>
          <w:sz w:val="28"/>
          <w:szCs w:val="28"/>
        </w:rPr>
      </w:pPr>
      <w:r>
        <w:rPr>
          <w:rFonts w:cs="Times New Roman" w:ascii="PT Astra Serif" w:hAnsi="PT Astra Serif"/>
          <w:sz w:val="28"/>
          <w:szCs w:val="28"/>
        </w:rPr>
      </w:r>
    </w:p>
    <w:p>
      <w:pPr>
        <w:pStyle w:val="ListParagraph"/>
        <w:spacing w:lineRule="auto" w:line="240" w:before="0" w:after="0"/>
        <w:ind w:firstLine="567" w:left="142"/>
        <w:contextualSpacing/>
        <w:jc w:val="both"/>
        <w:rPr>
          <w:rFonts w:ascii="PT Astra Serif" w:hAnsi="PT Astra Serif" w:cs="Times New Roman"/>
          <w:sz w:val="28"/>
          <w:szCs w:val="28"/>
        </w:rPr>
      </w:pPr>
      <w:r>
        <w:rPr>
          <w:rFonts w:cs="Times New Roman" w:ascii="PT Astra Serif" w:hAnsi="PT Astra Serif"/>
          <w:sz w:val="28"/>
          <w:szCs w:val="28"/>
        </w:rPr>
      </w:r>
    </w:p>
    <w:p>
      <w:pPr>
        <w:pStyle w:val="ListParagraph"/>
        <w:spacing w:lineRule="auto" w:line="240" w:before="0" w:after="0"/>
        <w:ind w:firstLine="567" w:left="142"/>
        <w:contextualSpacing/>
        <w:jc w:val="both"/>
        <w:rPr>
          <w:rFonts w:ascii="PT Astra Serif" w:hAnsi="PT Astra Serif" w:cs="Times New Roman"/>
          <w:sz w:val="28"/>
          <w:szCs w:val="28"/>
        </w:rPr>
      </w:pPr>
      <w:r>
        <w:rPr>
          <w:rFonts w:cs="Times New Roman" w:ascii="PT Astra Serif" w:hAnsi="PT Astra Serif"/>
          <w:sz w:val="28"/>
          <w:szCs w:val="28"/>
        </w:rPr>
      </w:r>
    </w:p>
    <w:p>
      <w:pPr>
        <w:pStyle w:val="Normal"/>
        <w:spacing w:lineRule="auto" w:line="240" w:before="0" w:after="0"/>
        <w:jc w:val="both"/>
        <w:rPr>
          <w:rFonts w:ascii="PT Astra Serif" w:hAnsi="PT Astra Serif"/>
          <w:sz w:val="28"/>
          <w:szCs w:val="28"/>
        </w:rPr>
      </w:pPr>
      <w:r>
        <w:rPr>
          <w:rFonts w:cs="Times New Roman" w:ascii="PT Astra Serif" w:hAnsi="PT Astra Serif"/>
          <w:sz w:val="28"/>
          <w:szCs w:val="28"/>
        </w:rPr>
        <w:t xml:space="preserve">Глава </w:t>
      </w:r>
    </w:p>
    <w:p>
      <w:pPr>
        <w:pStyle w:val="Normal"/>
        <w:spacing w:lineRule="auto" w:line="240" w:before="0" w:after="0"/>
        <w:jc w:val="both"/>
        <w:rPr>
          <w:rFonts w:ascii="PT Astra Serif" w:hAnsi="PT Astra Serif"/>
          <w:sz w:val="28"/>
          <w:szCs w:val="28"/>
        </w:rPr>
      </w:pPr>
      <w:r>
        <w:rPr>
          <w:rFonts w:cs="Times New Roman" w:ascii="PT Astra Serif" w:hAnsi="PT Astra Serif"/>
          <w:sz w:val="28"/>
          <w:szCs w:val="28"/>
        </w:rPr>
        <w:t>Каракашлинского сельского поселения</w:t>
      </w:r>
    </w:p>
    <w:p>
      <w:pPr>
        <w:pStyle w:val="Normal"/>
        <w:spacing w:lineRule="auto" w:line="240" w:before="0" w:after="0"/>
        <w:rPr>
          <w:rFonts w:ascii="PT Astra Serif" w:hAnsi="PT Astra Serif"/>
          <w:sz w:val="28"/>
          <w:szCs w:val="28"/>
        </w:rPr>
      </w:pPr>
      <w:r>
        <w:rPr>
          <w:rFonts w:cs="Times New Roman" w:ascii="PT Astra Serif" w:hAnsi="PT Astra Serif"/>
          <w:sz w:val="28"/>
          <w:szCs w:val="28"/>
        </w:rPr>
        <w:t>Ютазинского муниципального района</w:t>
      </w:r>
    </w:p>
    <w:p>
      <w:pPr>
        <w:pStyle w:val="Normal"/>
        <w:spacing w:lineRule="auto" w:line="240" w:before="0" w:after="0"/>
        <w:rPr>
          <w:rFonts w:ascii="PT Astra Serif" w:hAnsi="PT Astra Serif"/>
          <w:sz w:val="28"/>
          <w:szCs w:val="28"/>
        </w:rPr>
      </w:pPr>
      <w:r>
        <w:rPr>
          <w:rFonts w:cs="Times New Roman" w:ascii="PT Astra Serif" w:hAnsi="PT Astra Serif"/>
          <w:sz w:val="28"/>
          <w:szCs w:val="28"/>
        </w:rPr>
        <w:t>Республики Татарстан                                                                    М.Н.Мусин</w:t>
      </w:r>
    </w:p>
    <w:p>
      <w:pPr>
        <w:pStyle w:val="Normal"/>
        <w:spacing w:lineRule="auto" w:line="240" w:before="0" w:after="0"/>
        <w:ind w:firstLine="567"/>
        <w:rPr>
          <w:rFonts w:ascii="PT Astra Serif" w:hAnsi="PT Astra Serif"/>
          <w:sz w:val="28"/>
          <w:szCs w:val="28"/>
        </w:rPr>
      </w:pPr>
      <w:r>
        <w:rPr>
          <w:rFonts w:cs="Times New Roman" w:ascii="PT Astra Serif" w:hAnsi="PT Astra Serif"/>
          <w:sz w:val="28"/>
          <w:szCs w:val="28"/>
        </w:rPr>
        <w:t xml:space="preserve">  </w:t>
      </w:r>
    </w:p>
    <w:sectPr>
      <w:type w:val="nextPage"/>
      <w:pgSz w:w="11906" w:h="16838"/>
      <w:pgMar w:left="1134" w:right="1134"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5f7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e45ab"/>
    <w:rPr>
      <w:color w:themeColor="hyperlink" w:val="0563C1"/>
      <w:u w:val="single"/>
    </w:rPr>
  </w:style>
  <w:style w:type="character" w:styleId="Style14" w:customStyle="1">
    <w:name w:val="Текст выноски Знак"/>
    <w:basedOn w:val="DefaultParagraphFont"/>
    <w:link w:val="BalloonText"/>
    <w:uiPriority w:val="99"/>
    <w:semiHidden/>
    <w:qFormat/>
    <w:rsid w:val="00d148f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025f71"/>
    <w:pPr>
      <w:spacing w:before="0" w:after="160"/>
      <w:ind w:left="720"/>
      <w:contextualSpacing/>
    </w:pPr>
    <w:rPr/>
  </w:style>
  <w:style w:type="paragraph" w:styleId="BalloonText">
    <w:name w:val="Balloon Text"/>
    <w:basedOn w:val="Normal"/>
    <w:link w:val="Style14"/>
    <w:uiPriority w:val="99"/>
    <w:semiHidden/>
    <w:unhideWhenUsed/>
    <w:qFormat/>
    <w:rsid w:val="00d148f3"/>
    <w:pPr>
      <w:spacing w:lineRule="auto" w:line="240" w:before="0" w:after="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179</TotalTime>
  <Application>LibreOffice/24.8.4.2$Linux_X86_64 LibreOffice_project/480$Build-2</Application>
  <AppVersion>15.0000</AppVersion>
  <Pages>2</Pages>
  <Words>352</Words>
  <Characters>2625</Characters>
  <CharactersWithSpaces>3665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2024-10-09T12:47:00Z</dcterms:created>
  <dc:creator>rfo6</dc:creator>
  <dc:description/>
  <dc:language>ru-RU</dc:language>
  <cp:lastModifiedBy/>
  <cp:lastPrinted>2025-10-09T06:05:00Z</cp:lastPrinted>
  <dcterms:modified xsi:type="dcterms:W3CDTF">2025-10-09T16:27:59Z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