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от </w:t>
      </w:r>
      <w:r>
        <w:rPr>
          <w:rFonts w:cs="Arial" w:ascii="Arial" w:hAnsi="Arial"/>
          <w:sz w:val="24"/>
          <w:szCs w:val="24"/>
          <w:lang w:val="tt-RU"/>
        </w:rPr>
        <w:t>_____</w:t>
      </w:r>
      <w:r>
        <w:rPr>
          <w:rFonts w:cs="Arial" w:ascii="Arial" w:hAnsi="Arial"/>
          <w:sz w:val="24"/>
          <w:szCs w:val="24"/>
          <w:lang w:val="tt-RU"/>
        </w:rPr>
        <w:t xml:space="preserve"> октября 2025 года                                                                              № </w:t>
      </w:r>
      <w:r>
        <w:rPr>
          <w:rFonts w:cs="Arial" w:ascii="Arial" w:hAnsi="Arial"/>
          <w:sz w:val="24"/>
          <w:szCs w:val="24"/>
          <w:lang w:val="tt-RU"/>
        </w:rPr>
        <w:t>___</w:t>
      </w:r>
      <w:r>
        <w:rPr>
          <w:rFonts w:cs="Arial" w:ascii="Arial" w:hAnsi="Arial"/>
          <w:sz w:val="24"/>
          <w:szCs w:val="24"/>
          <w:lang w:val="tt-RU"/>
        </w:rPr>
        <w:t xml:space="preserve">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Ак-Юл,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Дым-Тамакского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92 Устава муниципального образования «Дым-Тамакское сельское поселение Ютазинского муниципального района Республика Татарстан», </w:t>
      </w:r>
      <w:r>
        <w:rPr>
          <w:rFonts w:cs="Arial" w:ascii="Arial" w:hAnsi="Arial"/>
          <w:sz w:val="24"/>
          <w:szCs w:val="24"/>
          <w:shd w:fill="FFFFFF" w:val="clear"/>
        </w:rPr>
        <w:t xml:space="preserve">Положения «О порядке подготовки и проведения схода граждан в населенных пунктах, входящих в состав Дым-Тамакского сельского поселения Ютазинского муниципального района Республики Татарстан» </w:t>
      </w: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Назначить на 10 ч. 00 мин. 06.11.2025 года по адресу: </w:t>
      </w:r>
      <w:r>
        <w:rPr>
          <w:rFonts w:eastAsia="Calibri" w:cs="Arial" w:ascii="Arial" w:hAnsi="Arial"/>
          <w:color w:themeColor="text1" w:val="000000"/>
          <w:sz w:val="24"/>
          <w:szCs w:val="24"/>
          <w:shd w:fill="FFFFFF" w:val="clear"/>
        </w:rPr>
        <w:t xml:space="preserve">Республика Татарстан, Ютазинский муниципальный район, населенный пункт Ак-Юл, возле жилого дома №11 по улице Лесная, </w:t>
      </w:r>
      <w:r>
        <w:rPr>
          <w:rFonts w:cs="Arial" w:ascii="Arial" w:hAnsi="Arial"/>
          <w:sz w:val="24"/>
          <w:szCs w:val="24"/>
        </w:rPr>
        <w:t>сход граждан по вопросу введения самообложения в населенном пункте Ак-Юл Дым-Тамакского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«Согласны ли вы на введение самообложения в 2026 году в сумме 2000 (Две тысячи) рублей с каждого совершеннолетнего жителя, зарегистрированного по месту жительства на территории населенного пункта Ак-Юл Дым-Тамакского сельского поселения Ютазинского муниципального района Республики Татарстан, за исключением инвалидов 1 и 2 группы, ветеранов боевых действий, вдов участников боевых действий, граждан, призванных на срочную службу в ряды Российской Армии,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-  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населенного пункта Ак-Юл).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Дым-Тамакского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Ак-Юл.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Дым-Тамакского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Дым-Тамакского 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         Ж.А.Хуснутдинов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LibreOffice/24.8.4.2$Linux_X86_64 LibreOffice_project/480$Build-2</Application>
  <AppVersion>15.0000</AppVersion>
  <Pages>2</Pages>
  <Words>340</Words>
  <Characters>2497</Characters>
  <CharactersWithSpaces>3339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2024-10-25T08:12:00Z</dcterms:created>
  <dc:creator>rfo6</dc:creator>
  <dc:description/>
  <dc:language>ru-RU</dc:language>
  <cp:lastModifiedBy/>
  <cp:lastPrinted>2024-11-01T05:04:00Z</cp:lastPrinted>
  <dcterms:modified xsi:type="dcterms:W3CDTF">2025-10-30T11:13:54Z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