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cs="Arial" w:ascii="Arial" w:hAnsi="Arial"/>
          <w:b/>
          <w:sz w:val="24"/>
          <w:szCs w:val="24"/>
          <w:lang w:val="tt-RU"/>
        </w:rPr>
        <w:t xml:space="preserve">ПОСТАНОВЛЕНИЕ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  <w:t xml:space="preserve">          </w:t>
      </w:r>
      <w:r>
        <w:rPr>
          <w:rFonts w:cs="Arial" w:ascii="Arial" w:hAnsi="Arial"/>
          <w:sz w:val="24"/>
          <w:szCs w:val="24"/>
          <w:lang w:val="tt-RU"/>
        </w:rPr>
        <w:t xml:space="preserve">октября 2025 года                                                                              №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  <w:lang w:val="tt-RU"/>
        </w:rPr>
      </w:pPr>
      <w:r>
        <w:rPr>
          <w:rFonts w:cs="Arial" w:ascii="Arial" w:hAnsi="Arial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назначении схода граждан в населенном пункте Яссы-Тугай,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входящего в состав Дым-Тамакского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«Дым-Тамакское сельское поселение Ютазинского муниципального района Республика Татарстан», </w:t>
      </w:r>
      <w:r>
        <w:rPr>
          <w:rFonts w:cs="Arial" w:ascii="Arial" w:hAnsi="Arial"/>
          <w:sz w:val="24"/>
          <w:szCs w:val="24"/>
          <w:shd w:fill="FFFFFF" w:val="clear"/>
        </w:rPr>
        <w:t xml:space="preserve">Положения «О порядке подготовки и проведения схода граждан в населенных пунктах, входящих в состав Дым-Тамакского сельского поселения Ютазинского муниципального района Республики Татарстан» </w:t>
      </w:r>
      <w:r>
        <w:rPr>
          <w:rFonts w:cs="Arial" w:ascii="Arial" w:hAnsi="Arial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Назначить на 10 ч. 00 мин. 07.11.2025 года в здании сельского дома культуры населенного пункта Яссы-Тугай, расположенного по адресу: Республика Татарстан, Ютазинский район, д. Яссы-Тугай, ул. Тукая, д. 41в, сход граждан по вопросу введения самообложения в населенном пункте Яссы-Тугай Дым-Тамакского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Яссы-Тугай Дым-Тамакского сельского поселения Ютазинского муниципального района Республики Татарстан, за исключением инвалидов 1 и 2 группы, </w:t>
      </w:r>
      <w:r>
        <w:rPr>
          <w:rFonts w:cs="Arial" w:ascii="Arial" w:hAnsi="Arial"/>
          <w:color w:themeColor="text1" w:val="000000"/>
          <w:sz w:val="24"/>
          <w:szCs w:val="24"/>
        </w:rPr>
        <w:t xml:space="preserve">ветеранов  боевых действий, вдов участников боевых действий, граждан, призванных на срочную службу в ряды Российской Армии, </w:t>
      </w:r>
      <w:r>
        <w:rPr>
          <w:rFonts w:cs="Arial" w:ascii="Arial" w:hAnsi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-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 населенного пункта (ремонт сетей водоснабжения) в населенном пункте Яссы-Тугай Дым-Тамакского сельского поселения Ютазинского муниципального района Республики Татарстан);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 xml:space="preserve"> </w:t>
      </w:r>
      <w:r>
        <w:rPr>
          <w:rFonts w:cs="Arial" w:ascii="Arial" w:hAnsi="Arial"/>
          <w:color w:themeColor="text1" w:val="000000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Исполнительному комитету Дым-Тамакского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Яссы-Тугай.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Обнародовать настоящее Постановление путем размещения на информационных стендах Дым-Тамакского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Arial" w:ascii="Arial" w:hAnsi="Arial"/>
            <w:color w:themeColor="text1" w:val="000000"/>
            <w:sz w:val="24"/>
            <w:szCs w:val="24"/>
          </w:rPr>
          <w:t>http://jutaza.tatarstan.ru</w:t>
        </w:r>
      </w:hyperlink>
      <w:r>
        <w:rPr>
          <w:rFonts w:cs="Arial" w:ascii="Arial" w:hAnsi="Arial"/>
          <w:color w:themeColor="text1" w:val="000000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Arial" w:hAnsi="Arial" w:cs="Arial"/>
          <w:color w:themeColor="text1" w:val="000000"/>
          <w:sz w:val="24"/>
          <w:szCs w:val="24"/>
        </w:rPr>
      </w:pPr>
      <w:r>
        <w:rPr>
          <w:rFonts w:cs="Arial" w:ascii="Arial" w:hAnsi="Arial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Дым-Тамакского сельского поселения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Республики Татарстан                                                                   Ж.А.Хуснутдинов</w:t>
      </w:r>
    </w:p>
    <w:sectPr>
      <w:type w:val="nextPage"/>
      <w:pgSz w:w="11906" w:h="16838"/>
      <w:pgMar w:left="1134" w:right="567" w:gutter="0" w:header="0" w:top="624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f7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LibreOffice/24.8.4.2$Linux_X86_64 LibreOffice_project/480$Build-2</Application>
  <AppVersion>15.0000</AppVersion>
  <Pages>2</Pages>
  <Words>363</Words>
  <Characters>2724</Characters>
  <CharactersWithSpaces>3516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2024-10-28T17:22:00Z</dcterms:created>
  <dc:creator>rfo6</dc:creator>
  <dc:description/>
  <dc:language>ru-RU</dc:language>
  <cp:lastModifiedBy/>
  <cp:lastPrinted>2024-11-01T05:07:00Z</cp:lastPrinted>
  <dcterms:modified xsi:type="dcterms:W3CDTF">2025-10-31T07:41:33Z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