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PT Astra Serif" w:hAnsi="PT Astra Serif" w:eastAsia="Calibri" w:cs="Calibri"/>
          <w:b/>
          <w:bCs/>
          <w:sz w:val="28"/>
          <w:szCs w:val="28"/>
          <w:lang w:eastAsia="ru-RU"/>
        </w:rPr>
      </w:pPr>
      <w:r>
        <w:rPr>
          <w:rFonts w:eastAsia="Calibri" w:ascii="PT Astra Serif" w:hAnsi="PT Astra Serif"/>
          <w:b/>
          <w:bCs/>
          <w:sz w:val="28"/>
          <w:szCs w:val="28"/>
          <w:lang w:eastAsia="ru-RU"/>
        </w:rPr>
        <w:t xml:space="preserve">ПРОЕКТ        </w:t>
      </w:r>
    </w:p>
    <w:p>
      <w:pPr>
        <w:pStyle w:val="Normal"/>
        <w:jc w:val="both"/>
        <w:rPr>
          <w:rFonts w:ascii="PT Astra Serif" w:hAnsi="PT Astra Serif" w:eastAsia="Calibri" w:cs="Calibri"/>
          <w:sz w:val="28"/>
          <w:szCs w:val="28"/>
          <w:lang w:eastAsia="ru-RU"/>
        </w:rPr>
      </w:pPr>
      <w:r>
        <w:rPr>
          <w:rFonts w:eastAsia="Calibri" w:ascii="PT Astra Serif" w:hAnsi="PT Astra Serif"/>
          <w:b/>
          <w:sz w:val="28"/>
          <w:szCs w:val="28"/>
          <w:lang w:eastAsia="ru-RU"/>
        </w:rPr>
        <w:t>ПОСТАНОВЛЕНИЕ                                                                 КАРАР</w:t>
      </w:r>
    </w:p>
    <w:p>
      <w:pPr>
        <w:pStyle w:val="Normal"/>
        <w:jc w:val="both"/>
        <w:rPr>
          <w:rFonts w:ascii="PT Astra Serif" w:hAnsi="PT Astra Serif" w:eastAsia="Calibri" w:cs="Calibri"/>
          <w:sz w:val="28"/>
          <w:szCs w:val="28"/>
          <w:lang w:eastAsia="ru-RU"/>
        </w:rPr>
      </w:pPr>
      <w:r>
        <w:rPr>
          <w:rFonts w:eastAsia="Calibri" w:ascii="PT Astra Serif" w:hAnsi="PT Astra Serif"/>
          <w:b/>
          <w:sz w:val="28"/>
          <w:szCs w:val="28"/>
          <w:lang w:eastAsia="ru-RU"/>
        </w:rPr>
        <w:t xml:space="preserve">_______________2025 г                                                                        №  ___         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О признании утратившим силу Постановления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Исполнительного комитета Каракашлинского сельского поселения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bCs/>
          <w:sz w:val="28"/>
          <w:szCs w:val="28"/>
          <w:lang w:eastAsia="ru-RU"/>
        </w:rPr>
      </w:pPr>
      <w:r>
        <w:rPr>
          <w:rFonts w:ascii="Tinos" w:hAnsi="Tinos"/>
          <w:bCs/>
          <w:sz w:val="28"/>
          <w:szCs w:val="28"/>
          <w:lang w:eastAsia="ru-RU"/>
        </w:rPr>
        <w:t>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bCs/>
          <w:sz w:val="28"/>
          <w:szCs w:val="28"/>
          <w:lang w:eastAsia="ru-RU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 </w:t>
      </w:r>
      <w:r>
        <w:rPr>
          <w:rFonts w:ascii="Tinos" w:hAnsi="Tinos"/>
          <w:bCs/>
          <w:sz w:val="28"/>
          <w:szCs w:val="28"/>
          <w:lang w:eastAsia="ru-RU"/>
        </w:rPr>
        <w:t>от 22.02.200</w:t>
      </w:r>
      <w:r>
        <w:rPr>
          <w:rFonts w:ascii="Tinos" w:hAnsi="Tinos"/>
          <w:bCs/>
          <w:sz w:val="28"/>
          <w:szCs w:val="28"/>
          <w:lang w:val="tt-RU" w:eastAsia="ru-RU"/>
        </w:rPr>
        <w:t>8</w:t>
      </w:r>
      <w:r>
        <w:rPr>
          <w:rFonts w:ascii="Tinos" w:hAnsi="Tinos"/>
          <w:bCs/>
          <w:sz w:val="28"/>
          <w:szCs w:val="28"/>
          <w:lang w:eastAsia="ru-RU"/>
        </w:rPr>
        <w:t xml:space="preserve"> г.  № </w:t>
      </w:r>
      <w:r>
        <w:rPr>
          <w:rFonts w:ascii="Tinos" w:hAnsi="Tinos"/>
          <w:bCs/>
          <w:sz w:val="28"/>
          <w:szCs w:val="28"/>
          <w:lang w:val="tt-RU" w:eastAsia="ru-RU"/>
        </w:rPr>
        <w:t>2</w:t>
      </w:r>
      <w:r>
        <w:rPr>
          <w:rFonts w:ascii="Tinos" w:hAnsi="Tinos"/>
          <w:bCs/>
          <w:sz w:val="28"/>
          <w:szCs w:val="28"/>
          <w:lang w:eastAsia="ru-RU"/>
        </w:rPr>
        <w:t xml:space="preserve"> «Об определении мест отбывания исправительных работ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bCs/>
          <w:sz w:val="28"/>
          <w:szCs w:val="28"/>
          <w:lang w:eastAsia="ru-RU"/>
        </w:rPr>
      </w:pPr>
      <w:r>
        <w:rPr>
          <w:rFonts w:ascii="Tinos" w:hAnsi="Tinos"/>
          <w:bCs/>
          <w:sz w:val="28"/>
          <w:szCs w:val="28"/>
          <w:lang w:eastAsia="ru-RU"/>
        </w:rPr>
        <w:t>осужденных, не имеющих основного места работы»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bCs/>
          <w:sz w:val="28"/>
          <w:szCs w:val="28"/>
          <w:lang w:eastAsia="ru-RU"/>
        </w:rPr>
      </w:pPr>
      <w:r>
        <w:rPr>
          <w:rFonts w:ascii="Tinos" w:hAnsi="Tinos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В соответствии с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ascii="Tinos" w:hAnsi="Tinos"/>
          <w:bCs/>
          <w:sz w:val="28"/>
          <w:szCs w:val="28"/>
          <w:lang w:eastAsia="ru-RU"/>
        </w:rPr>
        <w:t>Каракашлинское</w:t>
      </w:r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Исполнительный комитет </w:t>
      </w:r>
      <w:r>
        <w:rPr>
          <w:rFonts w:ascii="Tinos" w:hAnsi="Tinos"/>
          <w:bCs/>
          <w:sz w:val="28"/>
          <w:szCs w:val="28"/>
          <w:lang w:eastAsia="ru-RU"/>
        </w:rPr>
        <w:t>Каракашлинского</w:t>
      </w:r>
      <w:r>
        <w:rPr>
          <w:rFonts w:ascii="Tinos" w:hAnsi="Tinos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  постановил: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 xml:space="preserve">1. Признать </w:t>
      </w:r>
      <w:r>
        <w:rPr>
          <w:rFonts w:ascii="Tinos" w:hAnsi="Tinos"/>
          <w:bCs/>
          <w:sz w:val="28"/>
          <w:szCs w:val="28"/>
          <w:lang w:eastAsia="ru-RU"/>
        </w:rPr>
        <w:t>Постановление Исполнительного комитета Каракашлинского сельского поселения Ютазинского муниципального района Республики Татарстан от 22.02.2008 г.  № 2 «Об определении мест отбывания исправительных работ осужденных, не имеющих основного места работы» утратившим силу.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2. Обнародовать настоящее постановление путем размещения на информационных стендах муниципального образования «</w:t>
      </w:r>
      <w:r>
        <w:rPr>
          <w:rFonts w:ascii="Tinos" w:hAnsi="Tinos"/>
          <w:bCs/>
          <w:sz w:val="28"/>
          <w:szCs w:val="28"/>
          <w:lang w:eastAsia="ru-RU"/>
        </w:rPr>
        <w:t>Каракашлинское</w:t>
      </w:r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3. Настоящее постановление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     </w:t>
      </w:r>
      <w:r>
        <w:rPr>
          <w:rFonts w:ascii="Tinos" w:hAnsi="Tinos"/>
          <w:sz w:val="28"/>
          <w:szCs w:val="28"/>
          <w:lang w:eastAsia="ru-RU"/>
        </w:rPr>
        <w:t>Глава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pacing w:val="20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  <w:t xml:space="preserve">       </w:t>
      </w:r>
      <w:r>
        <w:rPr>
          <w:rFonts w:ascii="Tinos" w:hAnsi="Tinos"/>
          <w:sz w:val="28"/>
          <w:szCs w:val="28"/>
          <w:lang w:eastAsia="ru-RU"/>
        </w:rPr>
        <w:t xml:space="preserve">Каракашлинского сельского поселения          </w:t>
        <w:tab/>
        <w:tab/>
        <w:tab/>
        <w:t>М.Н.Мусин</w:t>
      </w:r>
      <w:bookmarkStart w:id="0" w:name="_GoBack"/>
      <w:bookmarkEnd w:id="0"/>
    </w:p>
    <w:sectPr>
      <w:type w:val="nextPage"/>
      <w:pgSz w:w="11906" w:h="16838"/>
      <w:pgMar w:left="1134" w:right="1133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c948c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4658"/>
    <w:rPr>
      <w:color w:val="0000FF"/>
      <w:u w:val="single"/>
    </w:rPr>
  </w:style>
  <w:style w:type="character" w:styleId="1" w:customStyle="1">
    <w:name w:val="Заголовок 1 Знак"/>
    <w:uiPriority w:val="9"/>
    <w:qFormat/>
    <w:rsid w:val="0050312b"/>
    <w:rPr>
      <w:rFonts w:ascii="Arial" w:hAnsi="Arial" w:eastAsia="Times New Roman" w:cs="Times New Roman"/>
      <w:b/>
      <w:bCs/>
      <w:color w:val="365F91"/>
      <w:sz w:val="28"/>
      <w:szCs w:val="28"/>
    </w:rPr>
  </w:style>
  <w:style w:type="character" w:styleId="3" w:customStyle="1">
    <w:name w:val="Основной текст 3 Знак"/>
    <w:link w:val="BodyText3"/>
    <w:qFormat/>
    <w:rsid w:val="00c77e05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77e05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b/>
      <w:spacing w:val="12"/>
      <w:sz w:val="26"/>
      <w:szCs w:val="20"/>
      <w:lang w:eastAsia="ru-RU"/>
    </w:rPr>
  </w:style>
  <w:style w:type="paragraph" w:styleId="ListParagraph">
    <w:name w:val="List Paragraph"/>
    <w:basedOn w:val="Normal"/>
    <w:qFormat/>
    <w:rsid w:val="00c948c1"/>
    <w:pPr>
      <w:spacing w:lineRule="auto" w:line="240" w:before="0" w:after="0"/>
      <w:ind w:left="720"/>
      <w:contextualSpacing/>
    </w:pPr>
    <w:rPr>
      <w:sz w:val="24"/>
      <w:szCs w:val="24"/>
      <w:lang w:val="tt-RU" w:eastAsia="ru-RU"/>
    </w:rPr>
  </w:style>
  <w:style w:type="paragraph" w:styleId="Default" w:customStyle="1">
    <w:name w:val="Default"/>
    <w:qFormat/>
    <w:rsid w:val="00ca0a02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845b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LibreOffice/24.8.4.2$Linux_X86_64 LibreOffice_project/480$Build-2</Application>
  <AppVersion>15.0000</AppVersion>
  <Pages>1</Pages>
  <Words>200</Words>
  <Characters>1678</Characters>
  <CharactersWithSpaces>2061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2023-09-07T05:29:00Z</dcterms:created>
  <dc:creator>gulnara</dc:creator>
  <dc:description/>
  <dc:language>ru-RU</dc:language>
  <cp:lastModifiedBy/>
  <cp:lastPrinted>2025-11-17T12:20:00Z</cp:lastPrinted>
  <dcterms:modified xsi:type="dcterms:W3CDTF">2025-12-01T09:33:34Z</dcterms:modified>
  <cp:revision>7</cp:revision>
  <dc:subject/>
  <dc:title>РУКОВОДИТЕЛЬ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